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МУНИЦИПАЛЬНОЕ ОБРАЗОВАНИЕ</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«МУНИЦИПАЛЬНЫЙ ОКРУГ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СЮМСИНСКИЙ РАЙОН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УДМУРТСКОЙ РЕСПУБЛИКИ»</w:t>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noProof/>
          <w:sz w:val="28"/>
          <w:szCs w:val="28"/>
        </w:rPr>
        <w:drawing>
          <wp:inline distT="0" distB="0" distL="0" distR="0">
            <wp:extent cx="1038225" cy="1438275"/>
            <wp:effectExtent l="19050" t="0" r="9525" b="0"/>
            <wp:docPr id="27"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ВЕСТНИК ПРАВОВЫХ АКТОВ</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ОРГАНОВ МЕСТНОГО САМОУПРАВЛЕНИЯ МУНИЦИПАЛЬНОГО ОБРАЗОВАНИЯ «МУНИЦИПАЛЬНЫЙ ОКРУГ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СЮМСИНСКИЙ РАЙОН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УДМУРТСКОЙ РЕСПУБЛИКИ»</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w:t>
      </w:r>
      <w:r w:rsidR="00BB7DFE">
        <w:rPr>
          <w:rFonts w:ascii="Times New Roman" w:hAnsi="Times New Roman" w:cs="Times New Roman"/>
          <w:b/>
          <w:sz w:val="28"/>
          <w:szCs w:val="28"/>
        </w:rPr>
        <w:t>6</w:t>
      </w:r>
      <w:r w:rsidRPr="00E47E89">
        <w:rPr>
          <w:rFonts w:ascii="Times New Roman" w:hAnsi="Times New Roman" w:cs="Times New Roman"/>
          <w:b/>
          <w:sz w:val="28"/>
          <w:szCs w:val="28"/>
        </w:rPr>
        <w:t xml:space="preserve"> (</w:t>
      </w:r>
      <w:r w:rsidR="00ED70E9">
        <w:rPr>
          <w:rFonts w:ascii="Times New Roman" w:hAnsi="Times New Roman" w:cs="Times New Roman"/>
          <w:b/>
          <w:sz w:val="28"/>
          <w:szCs w:val="28"/>
        </w:rPr>
        <w:t>3</w:t>
      </w:r>
      <w:r w:rsidR="00BB7DFE">
        <w:rPr>
          <w:rFonts w:ascii="Times New Roman" w:hAnsi="Times New Roman" w:cs="Times New Roman"/>
          <w:b/>
          <w:sz w:val="28"/>
          <w:szCs w:val="28"/>
        </w:rPr>
        <w:t>8</w:t>
      </w:r>
      <w:r w:rsidRPr="00E47E89">
        <w:rPr>
          <w:rFonts w:ascii="Times New Roman" w:hAnsi="Times New Roman" w:cs="Times New Roman"/>
          <w:b/>
          <w:sz w:val="28"/>
          <w:szCs w:val="28"/>
        </w:rPr>
        <w:t>)</w:t>
      </w:r>
    </w:p>
    <w:p w:rsidR="00E02169" w:rsidRPr="00E47E89" w:rsidRDefault="00E02169" w:rsidP="00E02169">
      <w:pPr>
        <w:contextualSpacing/>
        <w:jc w:val="center"/>
        <w:rPr>
          <w:rFonts w:ascii="Times New Roman" w:hAnsi="Times New Roman" w:cs="Times New Roman"/>
          <w:b/>
          <w:sz w:val="28"/>
          <w:szCs w:val="28"/>
        </w:rPr>
      </w:pPr>
    </w:p>
    <w:p w:rsidR="00E02169" w:rsidRPr="00430784" w:rsidRDefault="003B1A73" w:rsidP="00E02169">
      <w:pPr>
        <w:contextualSpacing/>
        <w:jc w:val="center"/>
        <w:rPr>
          <w:rFonts w:ascii="Times New Roman" w:hAnsi="Times New Roman" w:cs="Times New Roman"/>
          <w:b/>
          <w:sz w:val="28"/>
          <w:szCs w:val="28"/>
        </w:rPr>
      </w:pPr>
      <w:r>
        <w:rPr>
          <w:rFonts w:ascii="Times New Roman" w:hAnsi="Times New Roman" w:cs="Times New Roman"/>
          <w:b/>
          <w:sz w:val="28"/>
          <w:szCs w:val="28"/>
        </w:rPr>
        <w:t>1</w:t>
      </w:r>
      <w:r w:rsidR="00806367">
        <w:rPr>
          <w:rFonts w:ascii="Times New Roman" w:hAnsi="Times New Roman" w:cs="Times New Roman"/>
          <w:b/>
          <w:sz w:val="28"/>
          <w:szCs w:val="28"/>
        </w:rPr>
        <w:t>6</w:t>
      </w:r>
      <w:r w:rsidR="00BB7DFE">
        <w:rPr>
          <w:rFonts w:ascii="Times New Roman" w:hAnsi="Times New Roman" w:cs="Times New Roman"/>
          <w:b/>
          <w:sz w:val="28"/>
          <w:szCs w:val="28"/>
        </w:rPr>
        <w:t xml:space="preserve"> мая</w:t>
      </w:r>
      <w:r w:rsidR="00ED4C8B" w:rsidRPr="00430784">
        <w:rPr>
          <w:rFonts w:ascii="Times New Roman" w:hAnsi="Times New Roman" w:cs="Times New Roman"/>
          <w:b/>
          <w:sz w:val="28"/>
          <w:szCs w:val="28"/>
        </w:rPr>
        <w:t xml:space="preserve"> </w:t>
      </w:r>
      <w:r w:rsidR="00E02169" w:rsidRPr="00430784">
        <w:rPr>
          <w:rFonts w:ascii="Times New Roman" w:hAnsi="Times New Roman" w:cs="Times New Roman"/>
          <w:b/>
          <w:sz w:val="28"/>
          <w:szCs w:val="28"/>
        </w:rPr>
        <w:t>202</w:t>
      </w:r>
      <w:r w:rsidR="00563A7C">
        <w:rPr>
          <w:rFonts w:ascii="Times New Roman" w:hAnsi="Times New Roman" w:cs="Times New Roman"/>
          <w:b/>
          <w:sz w:val="28"/>
          <w:szCs w:val="28"/>
        </w:rPr>
        <w:t>5</w:t>
      </w:r>
      <w:r w:rsidR="00E02169" w:rsidRPr="00430784">
        <w:rPr>
          <w:rFonts w:ascii="Times New Roman" w:hAnsi="Times New Roman" w:cs="Times New Roman"/>
          <w:b/>
          <w:sz w:val="28"/>
          <w:szCs w:val="28"/>
        </w:rPr>
        <w:t xml:space="preserve"> г</w:t>
      </w:r>
      <w:r w:rsidR="0083451F" w:rsidRPr="00430784">
        <w:rPr>
          <w:rFonts w:ascii="Times New Roman" w:hAnsi="Times New Roman" w:cs="Times New Roman"/>
          <w:b/>
          <w:sz w:val="28"/>
          <w:szCs w:val="28"/>
        </w:rPr>
        <w:t>ода</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rPr>
      </w:pPr>
      <w:r w:rsidRPr="00E47E89">
        <w:rPr>
          <w:rFonts w:ascii="Times New Roman" w:hAnsi="Times New Roman" w:cs="Times New Roman"/>
          <w:sz w:val="28"/>
          <w:szCs w:val="28"/>
        </w:rPr>
        <w:t>официальное издание</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Периодическое печатное издание</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w:t>
      </w:r>
    </w:p>
    <w:p w:rsidR="00E02169" w:rsidRPr="00E47E89" w:rsidRDefault="00E02169" w:rsidP="00E02169">
      <w:pPr>
        <w:contextualSpacing/>
        <w:rPr>
          <w:rFonts w:ascii="Times New Roman" w:hAnsi="Times New Roman" w:cs="Times New Roman"/>
          <w:b/>
          <w:sz w:val="28"/>
          <w:szCs w:val="28"/>
        </w:rPr>
      </w:pPr>
      <w:r w:rsidRPr="00E47E89">
        <w:rPr>
          <w:rFonts w:ascii="Times New Roman" w:hAnsi="Times New Roman" w:cs="Times New Roman"/>
          <w:b/>
          <w:sz w:val="28"/>
          <w:szCs w:val="28"/>
        </w:rPr>
        <w:lastRenderedPageBreak/>
        <w:t xml:space="preserve"> </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издается в соответствии с решением Совета депутатов муниципального образования «Муниципальный округ Сюмсинский район Удмуртской Республики» от 18 ноября 2021 года № 32 «Об учреждении печатного средства массовой информации «Вестник правовых актов органов местного самоуправления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состоит из трех разделов:</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первый – публикуются решения Совета депутатов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второй – публикуются постановления и распоряжения Главы муниципального образования «Муниципальный округ Сюмсинский район Удмуртской Республики» и Администрации муниципального образования «Муниципальный округ Сюмсинский район Удмуртской Республики» и иные акты органов местного самоуправления;</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третий – публикуются официальные сообщения и материалы.</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3039ED" w:rsidRDefault="003039ED" w:rsidP="00E02169">
      <w:pPr>
        <w:contextualSpacing/>
        <w:jc w:val="center"/>
        <w:rPr>
          <w:rFonts w:ascii="Times New Roman" w:hAnsi="Times New Roman" w:cs="Times New Roman"/>
          <w:sz w:val="28"/>
          <w:szCs w:val="28"/>
        </w:rPr>
      </w:pPr>
    </w:p>
    <w:p w:rsidR="003039ED" w:rsidRDefault="003039ED" w:rsidP="00E02169">
      <w:pPr>
        <w:contextualSpacing/>
        <w:jc w:val="center"/>
        <w:rPr>
          <w:rFonts w:ascii="Times New Roman" w:hAnsi="Times New Roman" w:cs="Times New Roman"/>
          <w:sz w:val="28"/>
          <w:szCs w:val="28"/>
        </w:rPr>
      </w:pPr>
    </w:p>
    <w:p w:rsidR="003039ED" w:rsidRDefault="003039ED"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964D85" w:rsidRDefault="00964D85" w:rsidP="00E02169">
      <w:pPr>
        <w:contextualSpacing/>
        <w:jc w:val="center"/>
        <w:rPr>
          <w:rFonts w:ascii="Times New Roman" w:hAnsi="Times New Roman" w:cs="Times New Roman"/>
          <w:sz w:val="28"/>
          <w:szCs w:val="28"/>
        </w:rPr>
      </w:pPr>
    </w:p>
    <w:p w:rsidR="00FE4CB7" w:rsidRDefault="00FE4CB7"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r w:rsidRPr="00E47E89">
        <w:rPr>
          <w:rFonts w:ascii="Times New Roman" w:hAnsi="Times New Roman" w:cs="Times New Roman"/>
          <w:sz w:val="28"/>
          <w:szCs w:val="28"/>
        </w:rPr>
        <w:t>СОДЕРЖАНИЕ</w:t>
      </w:r>
    </w:p>
    <w:p w:rsidR="00B92E6B" w:rsidRDefault="00B92E6B" w:rsidP="00E02169">
      <w:pPr>
        <w:contextualSpacing/>
        <w:jc w:val="center"/>
        <w:rPr>
          <w:rFonts w:ascii="Times New Roman" w:hAnsi="Times New Roman" w:cs="Times New Roman"/>
          <w:sz w:val="28"/>
          <w:szCs w:val="28"/>
        </w:rPr>
      </w:pPr>
    </w:p>
    <w:p w:rsidR="005B0667" w:rsidRPr="00FE4CB7" w:rsidRDefault="005B0667" w:rsidP="00FE4CB7">
      <w:pPr>
        <w:jc w:val="center"/>
        <w:rPr>
          <w:rFonts w:ascii="Times New Roman" w:hAnsi="Times New Roman" w:cs="Times New Roman"/>
          <w:sz w:val="24"/>
          <w:szCs w:val="24"/>
        </w:rPr>
      </w:pPr>
      <w:r w:rsidRPr="00FE4CB7">
        <w:rPr>
          <w:rFonts w:ascii="Times New Roman" w:hAnsi="Times New Roman" w:cs="Times New Roman"/>
          <w:sz w:val="24"/>
          <w:szCs w:val="24"/>
        </w:rPr>
        <w:t>РАЗДЕЛ ПЕРВЫЙ</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472 «Об итогах социально-экономического развития муниципального образования «Муниципальный округ Сюмсинский район Удмуртской Республики» за 2024 год»………………………</w:t>
      </w:r>
      <w:r w:rsidR="00AD3705">
        <w:rPr>
          <w:rFonts w:ascii="Times New Roman" w:hAnsi="Times New Roman" w:cs="Times New Roman"/>
          <w:sz w:val="24"/>
          <w:szCs w:val="24"/>
        </w:rPr>
        <w:t>………10-101</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473 «Об утверждении отчета об исполнении бюджета муниципального образования «Муниципальный округ Сюмсинский район Удмуртской Республики» за 2024 год»…….</w:t>
      </w:r>
      <w:r w:rsidR="00AD3705">
        <w:rPr>
          <w:rFonts w:ascii="Times New Roman" w:hAnsi="Times New Roman" w:cs="Times New Roman"/>
          <w:sz w:val="24"/>
          <w:szCs w:val="24"/>
        </w:rPr>
        <w:t>..102</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475 «Об утверждении Положения о муниципальном жилищном контроле на территории  муниципального образования «Муниципальный округ Сюмсинский район Удмуртской Республики»…………………………………………………</w:t>
      </w:r>
      <w:r w:rsidR="00AD3705">
        <w:rPr>
          <w:rFonts w:ascii="Times New Roman" w:hAnsi="Times New Roman" w:cs="Times New Roman"/>
          <w:sz w:val="24"/>
          <w:szCs w:val="24"/>
        </w:rPr>
        <w:t>……………………………….103-116</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476 «О внесении изменений в решение 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00AD3705">
        <w:rPr>
          <w:rFonts w:ascii="Times New Roman" w:hAnsi="Times New Roman" w:cs="Times New Roman"/>
          <w:sz w:val="24"/>
          <w:szCs w:val="24"/>
        </w:rPr>
        <w:t>..........................117</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477 «Об утверждении структуры Администрации муниципального образования «Муниципальный округ Сюмсинский район Удмуртской Республики»…………………………………</w:t>
      </w:r>
      <w:r w:rsidR="00AD3705">
        <w:rPr>
          <w:rFonts w:ascii="Times New Roman" w:hAnsi="Times New Roman" w:cs="Times New Roman"/>
          <w:sz w:val="24"/>
          <w:szCs w:val="24"/>
        </w:rPr>
        <w:t>…..118-120</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r w:rsidRPr="00FE4CB7">
        <w:rPr>
          <w:rFonts w:ascii="Times New Roman" w:hAnsi="Times New Roman" w:cs="Times New Roman"/>
          <w:sz w:val="24"/>
          <w:szCs w:val="24"/>
        </w:rPr>
        <w:t>Решение Совета депутатов муниципального образования «Муниципальный округ Сюмсинский район Удмуртской Республики» от 17 апреля 2025 года № 478 «О присвоении звания «Почетный гражданин Сюмсинского района»…………………...</w:t>
      </w:r>
      <w:r w:rsidR="00AD3705">
        <w:rPr>
          <w:rFonts w:ascii="Times New Roman" w:hAnsi="Times New Roman" w:cs="Times New Roman"/>
          <w:sz w:val="24"/>
          <w:szCs w:val="24"/>
        </w:rPr>
        <w:t>................................121</w:t>
      </w: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both"/>
        <w:rPr>
          <w:rFonts w:ascii="Times New Roman" w:hAnsi="Times New Roman" w:cs="Times New Roman"/>
          <w:sz w:val="24"/>
          <w:szCs w:val="24"/>
        </w:rPr>
      </w:pPr>
    </w:p>
    <w:p w:rsidR="005B0667" w:rsidRPr="00FE4CB7" w:rsidRDefault="005B0667" w:rsidP="00FE4CB7">
      <w:pPr>
        <w:jc w:val="center"/>
        <w:rPr>
          <w:rFonts w:ascii="Times New Roman" w:hAnsi="Times New Roman" w:cs="Times New Roman"/>
          <w:sz w:val="24"/>
          <w:szCs w:val="24"/>
        </w:rPr>
      </w:pPr>
      <w:r w:rsidRPr="00FE4CB7">
        <w:rPr>
          <w:rFonts w:ascii="Times New Roman" w:hAnsi="Times New Roman" w:cs="Times New Roman"/>
          <w:sz w:val="24"/>
          <w:szCs w:val="24"/>
        </w:rPr>
        <w:t>РАЗДЕЛ ВТОРОЙ</w:t>
      </w:r>
    </w:p>
    <w:p w:rsidR="005B0667" w:rsidRPr="00FE4CB7" w:rsidRDefault="005B0667" w:rsidP="00FE4CB7">
      <w:pPr>
        <w:jc w:val="both"/>
        <w:rPr>
          <w:rFonts w:ascii="Times New Roman" w:hAnsi="Times New Roman" w:cs="Times New Roman"/>
          <w:sz w:val="24"/>
          <w:szCs w:val="24"/>
        </w:rPr>
      </w:pPr>
    </w:p>
    <w:p w:rsidR="005B0667" w:rsidRPr="00EE2808" w:rsidRDefault="005B0667" w:rsidP="00EE2808">
      <w:pPr>
        <w:jc w:val="both"/>
        <w:rPr>
          <w:rFonts w:ascii="Times New Roman" w:hAnsi="Times New Roman" w:cs="Times New Roman"/>
          <w:sz w:val="24"/>
          <w:szCs w:val="24"/>
        </w:rPr>
      </w:pPr>
      <w:r w:rsidRPr="00FE4CB7">
        <w:rPr>
          <w:rFonts w:ascii="Times New Roman" w:hAnsi="Times New Roman" w:cs="Times New Roman"/>
          <w:sz w:val="24"/>
          <w:szCs w:val="24"/>
        </w:rPr>
        <w:t xml:space="preserve">Постановление </w:t>
      </w:r>
      <w:r w:rsidR="00EE2808">
        <w:rPr>
          <w:rFonts w:ascii="Times New Roman" w:hAnsi="Times New Roman" w:cs="Times New Roman"/>
          <w:sz w:val="24"/>
          <w:szCs w:val="24"/>
        </w:rPr>
        <w:t>Главы</w:t>
      </w:r>
      <w:r w:rsidRPr="00FE4CB7">
        <w:rPr>
          <w:rFonts w:ascii="Times New Roman" w:hAnsi="Times New Roman" w:cs="Times New Roman"/>
          <w:sz w:val="24"/>
          <w:szCs w:val="24"/>
        </w:rPr>
        <w:t xml:space="preserve"> муниципального образования «Муниципальный округ Сюмсинский район Удмуртской Республики» от 1</w:t>
      </w:r>
      <w:r w:rsidR="00EE2808">
        <w:rPr>
          <w:rFonts w:ascii="Times New Roman" w:hAnsi="Times New Roman" w:cs="Times New Roman"/>
          <w:sz w:val="24"/>
          <w:szCs w:val="24"/>
        </w:rPr>
        <w:t>7 апреля 2025 года № 14</w:t>
      </w:r>
      <w:r w:rsidRPr="00FE4CB7">
        <w:rPr>
          <w:rFonts w:ascii="Times New Roman" w:hAnsi="Times New Roman" w:cs="Times New Roman"/>
          <w:sz w:val="24"/>
          <w:szCs w:val="24"/>
        </w:rPr>
        <w:t xml:space="preserve"> </w:t>
      </w:r>
      <w:r w:rsidRPr="00EE2808">
        <w:rPr>
          <w:rFonts w:ascii="Times New Roman" w:hAnsi="Times New Roman" w:cs="Times New Roman"/>
          <w:sz w:val="24"/>
          <w:szCs w:val="24"/>
        </w:rPr>
        <w:t>«</w:t>
      </w:r>
      <w:r w:rsidR="00EE2808" w:rsidRPr="00EE2808">
        <w:rPr>
          <w:rFonts w:ascii="Times New Roman" w:hAnsi="Times New Roman" w:cs="Times New Roman"/>
          <w:sz w:val="24"/>
          <w:szCs w:val="24"/>
        </w:rPr>
        <w:t>О проведении публичных слушаниях по актуализации схемы водоснабжения и водоотведения муниципального образования «Муниципальный округ Сюмиснский район Удмуртской Республики»</w:t>
      </w:r>
      <w:r w:rsidRPr="00EE2808">
        <w:rPr>
          <w:rFonts w:ascii="Times New Roman" w:hAnsi="Times New Roman" w:cs="Times New Roman"/>
          <w:sz w:val="24"/>
          <w:szCs w:val="24"/>
        </w:rPr>
        <w:t>»………………………………………………..……..…</w:t>
      </w:r>
      <w:r w:rsidR="00AD3705">
        <w:rPr>
          <w:rFonts w:ascii="Times New Roman" w:hAnsi="Times New Roman" w:cs="Times New Roman"/>
          <w:sz w:val="24"/>
          <w:szCs w:val="24"/>
        </w:rPr>
        <w:t>……………………..122-123</w:t>
      </w:r>
    </w:p>
    <w:p w:rsidR="005B0667" w:rsidRPr="00FE4CB7" w:rsidRDefault="005B0667" w:rsidP="00FE4CB7">
      <w:pPr>
        <w:jc w:val="both"/>
        <w:rPr>
          <w:rFonts w:ascii="Times New Roman" w:hAnsi="Times New Roman" w:cs="Times New Roman"/>
          <w:sz w:val="24"/>
          <w:szCs w:val="24"/>
        </w:rPr>
      </w:pPr>
    </w:p>
    <w:p w:rsidR="005B0667" w:rsidRPr="00EE2808" w:rsidRDefault="005B0667" w:rsidP="00EE2808">
      <w:pPr>
        <w:shd w:val="clear" w:color="auto" w:fill="FFFFFF"/>
        <w:jc w:val="both"/>
        <w:rPr>
          <w:rFonts w:ascii="Times New Roman" w:hAnsi="Times New Roman" w:cs="Times New Roman"/>
          <w:sz w:val="24"/>
          <w:szCs w:val="24"/>
        </w:rPr>
      </w:pPr>
      <w:r w:rsidRPr="00FE4CB7">
        <w:rPr>
          <w:rFonts w:ascii="Times New Roman" w:hAnsi="Times New Roman" w:cs="Times New Roman"/>
          <w:sz w:val="24"/>
          <w:szCs w:val="24"/>
        </w:rPr>
        <w:t xml:space="preserve">Постановление </w:t>
      </w:r>
      <w:r w:rsidR="00EE2808">
        <w:rPr>
          <w:rFonts w:ascii="Times New Roman" w:hAnsi="Times New Roman" w:cs="Times New Roman"/>
          <w:sz w:val="24"/>
          <w:szCs w:val="24"/>
        </w:rPr>
        <w:t>Главы</w:t>
      </w:r>
      <w:r w:rsidRPr="00FE4CB7">
        <w:rPr>
          <w:rFonts w:ascii="Times New Roman" w:hAnsi="Times New Roman" w:cs="Times New Roman"/>
          <w:sz w:val="24"/>
          <w:szCs w:val="24"/>
        </w:rPr>
        <w:t xml:space="preserve"> муниципального образования «Муниципальный округ Сюмсинский район Удмуртской Республики» от </w:t>
      </w:r>
      <w:r w:rsidR="00EE2808">
        <w:rPr>
          <w:rFonts w:ascii="Times New Roman" w:hAnsi="Times New Roman" w:cs="Times New Roman"/>
          <w:sz w:val="24"/>
          <w:szCs w:val="24"/>
        </w:rPr>
        <w:t>2</w:t>
      </w:r>
      <w:r w:rsidR="006D4DA0">
        <w:rPr>
          <w:rFonts w:ascii="Times New Roman" w:hAnsi="Times New Roman" w:cs="Times New Roman"/>
          <w:sz w:val="24"/>
          <w:szCs w:val="24"/>
        </w:rPr>
        <w:t>2</w:t>
      </w:r>
      <w:r w:rsidRPr="00FE4CB7">
        <w:rPr>
          <w:rFonts w:ascii="Times New Roman" w:hAnsi="Times New Roman" w:cs="Times New Roman"/>
          <w:sz w:val="24"/>
          <w:szCs w:val="24"/>
        </w:rPr>
        <w:t xml:space="preserve"> апреля 2025 года № </w:t>
      </w:r>
      <w:r w:rsidR="00EE2808">
        <w:rPr>
          <w:rFonts w:ascii="Times New Roman" w:hAnsi="Times New Roman" w:cs="Times New Roman"/>
          <w:sz w:val="24"/>
          <w:szCs w:val="24"/>
        </w:rPr>
        <w:t>15</w:t>
      </w:r>
      <w:r w:rsidRPr="00FE4CB7">
        <w:rPr>
          <w:rFonts w:ascii="Times New Roman" w:hAnsi="Times New Roman" w:cs="Times New Roman"/>
          <w:sz w:val="24"/>
          <w:szCs w:val="24"/>
        </w:rPr>
        <w:t xml:space="preserve"> «</w:t>
      </w:r>
      <w:r w:rsidR="00EE2808" w:rsidRPr="00EE2808">
        <w:rPr>
          <w:rFonts w:ascii="Times New Roman" w:hAnsi="Times New Roman" w:cs="Times New Roman"/>
          <w:color w:val="000000" w:themeColor="text1"/>
          <w:sz w:val="24"/>
          <w:szCs w:val="24"/>
        </w:rPr>
        <w:t xml:space="preserve">Об участии муниципального образования «Муниципальный округ Сюмсинский район Удмуртской Республики» в конкурсном отборе проектов на предоставление субсидий бюджетам муниципальных </w:t>
      </w:r>
      <w:r w:rsidR="00EE2808" w:rsidRPr="00EE2808">
        <w:rPr>
          <w:rFonts w:ascii="Times New Roman" w:hAnsi="Times New Roman" w:cs="Times New Roman"/>
          <w:color w:val="000000" w:themeColor="text1"/>
          <w:sz w:val="24"/>
          <w:szCs w:val="24"/>
        </w:rPr>
        <w:lastRenderedPageBreak/>
        <w:t>образований в Удмуртской Республике на реализацию мероприятий по благоустройству сельских территорий  2026 году</w:t>
      </w:r>
      <w:r w:rsidRPr="00EE2808">
        <w:rPr>
          <w:rFonts w:ascii="Times New Roman" w:hAnsi="Times New Roman" w:cs="Times New Roman"/>
          <w:sz w:val="24"/>
          <w:szCs w:val="24"/>
        </w:rPr>
        <w:t>»……………</w:t>
      </w:r>
      <w:r w:rsidR="00EE2808">
        <w:rPr>
          <w:rFonts w:ascii="Times New Roman" w:hAnsi="Times New Roman" w:cs="Times New Roman"/>
          <w:sz w:val="24"/>
          <w:szCs w:val="24"/>
        </w:rPr>
        <w:t>..</w:t>
      </w:r>
      <w:r w:rsidRPr="00EE2808">
        <w:rPr>
          <w:rFonts w:ascii="Times New Roman" w:hAnsi="Times New Roman" w:cs="Times New Roman"/>
          <w:sz w:val="24"/>
          <w:szCs w:val="24"/>
        </w:rPr>
        <w:t>…………………</w:t>
      </w:r>
      <w:r w:rsidR="00AD3705">
        <w:rPr>
          <w:rFonts w:ascii="Times New Roman" w:hAnsi="Times New Roman" w:cs="Times New Roman"/>
          <w:sz w:val="24"/>
          <w:szCs w:val="24"/>
        </w:rPr>
        <w:t>…</w:t>
      </w:r>
      <w:r w:rsidRPr="00EE2808">
        <w:rPr>
          <w:rFonts w:ascii="Times New Roman" w:hAnsi="Times New Roman" w:cs="Times New Roman"/>
          <w:sz w:val="24"/>
          <w:szCs w:val="24"/>
        </w:rPr>
        <w:t>……………..……..…1</w:t>
      </w:r>
      <w:r w:rsidR="00AD3705">
        <w:rPr>
          <w:rFonts w:ascii="Times New Roman" w:hAnsi="Times New Roman" w:cs="Times New Roman"/>
          <w:sz w:val="24"/>
          <w:szCs w:val="24"/>
        </w:rPr>
        <w:t>24-125</w:t>
      </w:r>
    </w:p>
    <w:p w:rsidR="005B0667" w:rsidRPr="00FE4CB7" w:rsidRDefault="005B0667" w:rsidP="00FE4CB7">
      <w:pPr>
        <w:jc w:val="both"/>
        <w:rPr>
          <w:rFonts w:ascii="Times New Roman" w:hAnsi="Times New Roman" w:cs="Times New Roman"/>
          <w:sz w:val="24"/>
          <w:szCs w:val="24"/>
        </w:rPr>
      </w:pPr>
    </w:p>
    <w:p w:rsidR="005B0667" w:rsidRPr="006D4DA0" w:rsidRDefault="005B0667" w:rsidP="006D4DA0">
      <w:pPr>
        <w:pStyle w:val="afb"/>
        <w:jc w:val="both"/>
        <w:rPr>
          <w:rFonts w:ascii="Times New Roman" w:hAnsi="Times New Roman" w:cs="Times New Roman"/>
          <w:sz w:val="24"/>
          <w:szCs w:val="24"/>
        </w:rPr>
      </w:pPr>
      <w:r w:rsidRPr="006D4DA0">
        <w:rPr>
          <w:rFonts w:ascii="Times New Roman" w:hAnsi="Times New Roman" w:cs="Times New Roman"/>
          <w:sz w:val="24"/>
          <w:szCs w:val="24"/>
        </w:rPr>
        <w:t>Постановление Администрации муниципального образования «Муниципальный округ Сюмсинский р</w:t>
      </w:r>
      <w:r w:rsidR="00C54A51" w:rsidRPr="006D4DA0">
        <w:rPr>
          <w:rFonts w:ascii="Times New Roman" w:hAnsi="Times New Roman" w:cs="Times New Roman"/>
          <w:sz w:val="24"/>
          <w:szCs w:val="24"/>
        </w:rPr>
        <w:t>айон Удмуртской Республики» от 2</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187</w:t>
      </w:r>
      <w:r w:rsidRPr="006D4DA0">
        <w:rPr>
          <w:rFonts w:ascii="Times New Roman" w:hAnsi="Times New Roman" w:cs="Times New Roman"/>
          <w:sz w:val="24"/>
          <w:szCs w:val="24"/>
        </w:rPr>
        <w:t xml:space="preserve"> «</w:t>
      </w:r>
      <w:r w:rsidR="006D4DA0" w:rsidRPr="006D4DA0">
        <w:rPr>
          <w:rFonts w:ascii="Times New Roman" w:hAnsi="Times New Roman"/>
          <w:sz w:val="24"/>
          <w:szCs w:val="24"/>
        </w:rPr>
        <w:t>О внесении изменений в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w:t>
      </w:r>
      <w:r w:rsidRPr="006D4DA0">
        <w:rPr>
          <w:rFonts w:ascii="Times New Roman" w:hAnsi="Times New Roman" w:cs="Times New Roman"/>
          <w:sz w:val="24"/>
          <w:szCs w:val="24"/>
        </w:rPr>
        <w:t>……………………………………..……</w:t>
      </w:r>
      <w:r w:rsidR="00AD3705">
        <w:rPr>
          <w:rFonts w:ascii="Times New Roman" w:hAnsi="Times New Roman" w:cs="Times New Roman"/>
          <w:sz w:val="24"/>
          <w:szCs w:val="24"/>
        </w:rPr>
        <w:t>…….</w:t>
      </w:r>
      <w:r w:rsidRPr="006D4DA0">
        <w:rPr>
          <w:rFonts w:ascii="Times New Roman" w:hAnsi="Times New Roman" w:cs="Times New Roman"/>
          <w:sz w:val="24"/>
          <w:szCs w:val="24"/>
        </w:rPr>
        <w:t>1</w:t>
      </w:r>
      <w:r w:rsidR="00AD3705">
        <w:rPr>
          <w:rFonts w:ascii="Times New Roman" w:hAnsi="Times New Roman" w:cs="Times New Roman"/>
          <w:sz w:val="24"/>
          <w:szCs w:val="24"/>
        </w:rPr>
        <w:t>26</w:t>
      </w:r>
    </w:p>
    <w:p w:rsidR="005B0667" w:rsidRPr="006D4DA0" w:rsidRDefault="005B0667" w:rsidP="006D4DA0">
      <w:pPr>
        <w:jc w:val="both"/>
        <w:rPr>
          <w:rFonts w:ascii="Times New Roman" w:hAnsi="Times New Roman" w:cs="Times New Roman"/>
          <w:sz w:val="24"/>
          <w:szCs w:val="24"/>
        </w:rPr>
      </w:pPr>
    </w:p>
    <w:p w:rsidR="005B0667" w:rsidRPr="006D4DA0" w:rsidRDefault="005B0667" w:rsidP="006D4DA0">
      <w:pPr>
        <w:shd w:val="clear" w:color="auto" w:fill="FFFFFF"/>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2</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189</w:t>
      </w:r>
      <w:r w:rsidRPr="006D4DA0">
        <w:rPr>
          <w:rFonts w:ascii="Times New Roman" w:hAnsi="Times New Roman" w:cs="Times New Roman"/>
          <w:sz w:val="24"/>
          <w:szCs w:val="24"/>
        </w:rPr>
        <w:t xml:space="preserve"> «</w:t>
      </w:r>
      <w:r w:rsidR="006D4DA0" w:rsidRPr="006D4DA0">
        <w:rPr>
          <w:rFonts w:ascii="Times New Roman" w:hAnsi="Times New Roman" w:cs="Times New Roman"/>
          <w:color w:val="052635"/>
          <w:sz w:val="24"/>
          <w:szCs w:val="24"/>
        </w:rPr>
        <w:t>Об участии муниципального образования «Муниципальный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2026 году</w:t>
      </w:r>
      <w:r w:rsidRPr="006D4DA0">
        <w:rPr>
          <w:rFonts w:ascii="Times New Roman" w:hAnsi="Times New Roman" w:cs="Times New Roman"/>
          <w:sz w:val="24"/>
          <w:szCs w:val="24"/>
        </w:rPr>
        <w:t>»………………………………..……</w:t>
      </w:r>
      <w:r w:rsidR="00AD3705">
        <w:rPr>
          <w:rFonts w:ascii="Times New Roman" w:hAnsi="Times New Roman" w:cs="Times New Roman"/>
          <w:sz w:val="24"/>
          <w:szCs w:val="24"/>
        </w:rPr>
        <w:t>.. 127-128</w:t>
      </w:r>
    </w:p>
    <w:p w:rsidR="005B0667" w:rsidRPr="006D4DA0" w:rsidRDefault="005B0667" w:rsidP="006D4DA0">
      <w:pPr>
        <w:jc w:val="both"/>
        <w:rPr>
          <w:rFonts w:ascii="Times New Roman" w:hAnsi="Times New Roman" w:cs="Times New Roman"/>
          <w:sz w:val="24"/>
          <w:szCs w:val="24"/>
        </w:rPr>
      </w:pPr>
    </w:p>
    <w:p w:rsidR="005B0667" w:rsidRPr="006D4DA0" w:rsidRDefault="005B0667" w:rsidP="006D4DA0">
      <w:pPr>
        <w:tabs>
          <w:tab w:val="left" w:pos="9348"/>
        </w:tabs>
        <w:spacing w:after="253"/>
        <w:ind w:right="-8"/>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3</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191</w:t>
      </w:r>
      <w:r w:rsidRPr="006D4DA0">
        <w:rPr>
          <w:rFonts w:ascii="Times New Roman" w:hAnsi="Times New Roman" w:cs="Times New Roman"/>
          <w:sz w:val="24"/>
          <w:szCs w:val="24"/>
        </w:rPr>
        <w:t xml:space="preserve"> «</w:t>
      </w:r>
      <w:r w:rsidR="006D4DA0" w:rsidRPr="006D4DA0">
        <w:rPr>
          <w:rFonts w:ascii="Times New Roman" w:hAnsi="Times New Roman" w:cs="Times New Roman"/>
          <w:sz w:val="24"/>
          <w:szCs w:val="24"/>
        </w:rPr>
        <w:t>О внесении изменений в Перечень главных администраторов источников финансирования дефицита бюджета муниципального образования «Муниципальный округ Сюмсинский район Удмуртской Республики» на 2025 год и на плановый период 2026 и 2027 годов</w:t>
      </w:r>
      <w:r w:rsidRPr="006D4DA0">
        <w:rPr>
          <w:rFonts w:ascii="Times New Roman" w:hAnsi="Times New Roman" w:cs="Times New Roman"/>
          <w:sz w:val="24"/>
          <w:szCs w:val="24"/>
        </w:rPr>
        <w:t>»………………………………………………………………………………..……</w:t>
      </w:r>
      <w:r w:rsidR="00AD3705">
        <w:rPr>
          <w:rFonts w:ascii="Times New Roman" w:hAnsi="Times New Roman" w:cs="Times New Roman"/>
          <w:sz w:val="24"/>
          <w:szCs w:val="24"/>
        </w:rPr>
        <w:t>….129-130</w:t>
      </w:r>
    </w:p>
    <w:p w:rsidR="005B0667" w:rsidRPr="006D4DA0" w:rsidRDefault="005B0667" w:rsidP="006D4DA0">
      <w:pPr>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3</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192</w:t>
      </w:r>
      <w:r w:rsidRPr="006D4DA0">
        <w:rPr>
          <w:rFonts w:ascii="Times New Roman" w:hAnsi="Times New Roman" w:cs="Times New Roman"/>
          <w:sz w:val="24"/>
          <w:szCs w:val="24"/>
        </w:rPr>
        <w:t xml:space="preserve"> «</w:t>
      </w:r>
      <w:r w:rsidR="006D4DA0" w:rsidRPr="006D4DA0">
        <w:rPr>
          <w:rFonts w:ascii="Times New Roman" w:eastAsia="Times New Roman" w:hAnsi="Times New Roman" w:cs="Times New Roman"/>
          <w:color w:val="000000"/>
          <w:sz w:val="24"/>
          <w:szCs w:val="24"/>
        </w:rPr>
        <w:t>О внесении изменений в муниципальную программу «Развитие культуры»,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173 «Об утверждении муниципальной программы «Развитие культуры»</w:t>
      </w:r>
      <w:r w:rsidRPr="006D4DA0">
        <w:rPr>
          <w:rFonts w:ascii="Times New Roman" w:hAnsi="Times New Roman" w:cs="Times New Roman"/>
          <w:sz w:val="24"/>
          <w:szCs w:val="24"/>
        </w:rPr>
        <w:t>…………………………………..…..</w:t>
      </w:r>
      <w:r w:rsidR="00AD3705">
        <w:rPr>
          <w:rFonts w:ascii="Times New Roman" w:hAnsi="Times New Roman" w:cs="Times New Roman"/>
          <w:sz w:val="24"/>
          <w:szCs w:val="24"/>
        </w:rPr>
        <w:t>131-155</w:t>
      </w:r>
    </w:p>
    <w:p w:rsidR="005B0667" w:rsidRPr="006D4DA0" w:rsidRDefault="005B0667" w:rsidP="006D4DA0">
      <w:pPr>
        <w:jc w:val="both"/>
        <w:rPr>
          <w:rFonts w:ascii="Times New Roman" w:hAnsi="Times New Roman" w:cs="Times New Roman"/>
          <w:sz w:val="24"/>
          <w:szCs w:val="24"/>
        </w:rPr>
      </w:pPr>
    </w:p>
    <w:p w:rsidR="005B0667" w:rsidRDefault="005B0667" w:rsidP="006D4DA0">
      <w:pPr>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4</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193</w:t>
      </w:r>
      <w:r w:rsidRPr="006D4DA0">
        <w:rPr>
          <w:rFonts w:ascii="Times New Roman" w:hAnsi="Times New Roman" w:cs="Times New Roman"/>
          <w:sz w:val="24"/>
          <w:szCs w:val="24"/>
        </w:rPr>
        <w:t xml:space="preserve"> «</w:t>
      </w:r>
      <w:r w:rsidR="006D4DA0" w:rsidRPr="006D4DA0">
        <w:rPr>
          <w:rFonts w:ascii="Times New Roman" w:hAnsi="Times New Roman" w:cs="Times New Roman"/>
          <w:sz w:val="24"/>
          <w:szCs w:val="24"/>
        </w:rPr>
        <w:t>Об утверждении Административного регламента по предоставлению муниципальной услуги «Организация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r w:rsidRPr="006D4DA0">
        <w:rPr>
          <w:rFonts w:ascii="Times New Roman" w:hAnsi="Times New Roman" w:cs="Times New Roman"/>
          <w:sz w:val="24"/>
          <w:szCs w:val="24"/>
        </w:rPr>
        <w:t>……………………………..……</w:t>
      </w:r>
      <w:r w:rsidR="00AD3705">
        <w:rPr>
          <w:rFonts w:ascii="Times New Roman" w:hAnsi="Times New Roman" w:cs="Times New Roman"/>
          <w:sz w:val="24"/>
          <w:szCs w:val="24"/>
        </w:rPr>
        <w:t>156-181</w:t>
      </w:r>
    </w:p>
    <w:p w:rsidR="00AD3705" w:rsidRPr="006D4DA0" w:rsidRDefault="00AD3705" w:rsidP="006D4DA0">
      <w:pPr>
        <w:jc w:val="both"/>
        <w:rPr>
          <w:rFonts w:ascii="Times New Roman" w:hAnsi="Times New Roman" w:cs="Times New Roman"/>
          <w:sz w:val="24"/>
          <w:szCs w:val="24"/>
        </w:rPr>
      </w:pPr>
    </w:p>
    <w:p w:rsidR="005B0667" w:rsidRPr="006D4DA0" w:rsidRDefault="005B0667" w:rsidP="006D4DA0">
      <w:pPr>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4</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197</w:t>
      </w:r>
      <w:r w:rsidRPr="006D4DA0">
        <w:rPr>
          <w:rFonts w:ascii="Times New Roman" w:hAnsi="Times New Roman" w:cs="Times New Roman"/>
          <w:sz w:val="24"/>
          <w:szCs w:val="24"/>
        </w:rPr>
        <w:t xml:space="preserve"> «</w:t>
      </w:r>
      <w:r w:rsidR="006D4DA0" w:rsidRPr="006D4DA0">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«Приём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учёт»</w:t>
      </w:r>
      <w:r w:rsidRPr="006D4DA0">
        <w:rPr>
          <w:rFonts w:ascii="Times New Roman" w:hAnsi="Times New Roman" w:cs="Times New Roman"/>
          <w:sz w:val="24"/>
          <w:szCs w:val="24"/>
        </w:rPr>
        <w:t>……………………………..…</w:t>
      </w:r>
      <w:r w:rsidR="00AD3705">
        <w:rPr>
          <w:rFonts w:ascii="Times New Roman" w:hAnsi="Times New Roman" w:cs="Times New Roman"/>
          <w:sz w:val="24"/>
          <w:szCs w:val="24"/>
        </w:rPr>
        <w:t>…</w:t>
      </w:r>
      <w:r w:rsidRPr="006D4DA0">
        <w:rPr>
          <w:rFonts w:ascii="Times New Roman" w:hAnsi="Times New Roman" w:cs="Times New Roman"/>
          <w:sz w:val="24"/>
          <w:szCs w:val="24"/>
        </w:rPr>
        <w:t>.</w:t>
      </w:r>
      <w:r w:rsidR="00AD3705">
        <w:rPr>
          <w:rFonts w:ascii="Times New Roman" w:hAnsi="Times New Roman" w:cs="Times New Roman"/>
          <w:sz w:val="24"/>
          <w:szCs w:val="24"/>
        </w:rPr>
        <w:t>182-183</w:t>
      </w:r>
    </w:p>
    <w:p w:rsidR="005B0667" w:rsidRPr="006D4DA0" w:rsidRDefault="005B0667" w:rsidP="006D4DA0">
      <w:pPr>
        <w:jc w:val="both"/>
        <w:rPr>
          <w:rFonts w:ascii="Times New Roman" w:hAnsi="Times New Roman" w:cs="Times New Roman"/>
          <w:sz w:val="24"/>
          <w:szCs w:val="24"/>
        </w:rPr>
      </w:pPr>
    </w:p>
    <w:p w:rsidR="005B0667" w:rsidRPr="006D4DA0" w:rsidRDefault="005B0667" w:rsidP="006D4DA0">
      <w:pPr>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7</w:t>
      </w:r>
      <w:r w:rsidRPr="006D4DA0">
        <w:rPr>
          <w:rFonts w:ascii="Times New Roman" w:hAnsi="Times New Roman" w:cs="Times New Roman"/>
          <w:sz w:val="24"/>
          <w:szCs w:val="24"/>
        </w:rPr>
        <w:t xml:space="preserve"> апреля 2025 года № </w:t>
      </w:r>
      <w:r w:rsidR="006D4DA0" w:rsidRPr="006D4DA0">
        <w:rPr>
          <w:rFonts w:ascii="Times New Roman" w:hAnsi="Times New Roman" w:cs="Times New Roman"/>
          <w:sz w:val="24"/>
          <w:szCs w:val="24"/>
        </w:rPr>
        <w:t>198</w:t>
      </w:r>
      <w:r w:rsidRPr="006D4DA0">
        <w:rPr>
          <w:rFonts w:ascii="Times New Roman" w:hAnsi="Times New Roman" w:cs="Times New Roman"/>
          <w:sz w:val="24"/>
          <w:szCs w:val="24"/>
        </w:rPr>
        <w:t xml:space="preserve"> «</w:t>
      </w:r>
      <w:r w:rsidR="006D4DA0" w:rsidRPr="006D4DA0">
        <w:rPr>
          <w:rFonts w:ascii="Times New Roman" w:hAnsi="Times New Roman" w:cs="Times New Roman"/>
          <w:sz w:val="24"/>
          <w:szCs w:val="24"/>
        </w:rPr>
        <w:t>О внесении изменений в Положение об оплате труда работников органов местного самоуправления муниципального образования «Муниципальный округ Сюмсинский район Удмуртской Республики», не являющихся муниципальными служащими</w:t>
      </w:r>
      <w:r w:rsidRPr="006D4DA0">
        <w:rPr>
          <w:rFonts w:ascii="Times New Roman" w:hAnsi="Times New Roman" w:cs="Times New Roman"/>
          <w:sz w:val="24"/>
          <w:szCs w:val="24"/>
        </w:rPr>
        <w:t>»………………………</w:t>
      </w:r>
      <w:r w:rsidR="00AD3705">
        <w:rPr>
          <w:rFonts w:ascii="Times New Roman" w:hAnsi="Times New Roman" w:cs="Times New Roman"/>
          <w:sz w:val="24"/>
          <w:szCs w:val="24"/>
        </w:rPr>
        <w:t>…..184-185</w:t>
      </w:r>
    </w:p>
    <w:p w:rsidR="005B0667" w:rsidRPr="006D4DA0" w:rsidRDefault="005B0667" w:rsidP="006D4DA0">
      <w:pPr>
        <w:jc w:val="both"/>
        <w:rPr>
          <w:rFonts w:ascii="Times New Roman" w:hAnsi="Times New Roman" w:cs="Times New Roman"/>
          <w:sz w:val="24"/>
          <w:szCs w:val="24"/>
        </w:rPr>
      </w:pPr>
    </w:p>
    <w:p w:rsidR="005B0667" w:rsidRPr="00AD3705" w:rsidRDefault="005B0667" w:rsidP="006D4DA0">
      <w:pPr>
        <w:pStyle w:val="ConsPlusTitle"/>
        <w:jc w:val="both"/>
        <w:rPr>
          <w:rFonts w:ascii="Times New Roman" w:hAnsi="Times New Roman" w:cs="Times New Roman"/>
          <w:b w:val="0"/>
          <w:sz w:val="24"/>
          <w:szCs w:val="24"/>
        </w:rPr>
      </w:pPr>
      <w:r w:rsidRPr="006D4DA0">
        <w:rPr>
          <w:rFonts w:ascii="Times New Roman" w:hAnsi="Times New Roman" w:cs="Times New Roman"/>
          <w:b w:val="0"/>
          <w:sz w:val="24"/>
          <w:szCs w:val="24"/>
        </w:rPr>
        <w:t xml:space="preserve">Постановление Администрации муниципального образования «Муниципальный округ </w:t>
      </w:r>
      <w:r w:rsidRPr="006D4DA0">
        <w:rPr>
          <w:rFonts w:ascii="Times New Roman" w:hAnsi="Times New Roman" w:cs="Times New Roman"/>
          <w:b w:val="0"/>
          <w:sz w:val="24"/>
          <w:szCs w:val="24"/>
        </w:rPr>
        <w:lastRenderedPageBreak/>
        <w:t xml:space="preserve">Сюмсинский район Удмуртской Республики» от </w:t>
      </w:r>
      <w:r w:rsidR="006D4DA0" w:rsidRPr="006D4DA0">
        <w:rPr>
          <w:rFonts w:ascii="Times New Roman" w:hAnsi="Times New Roman" w:cs="Times New Roman"/>
          <w:b w:val="0"/>
          <w:sz w:val="24"/>
          <w:szCs w:val="24"/>
        </w:rPr>
        <w:t>7</w:t>
      </w:r>
      <w:r w:rsidRPr="006D4DA0">
        <w:rPr>
          <w:rFonts w:ascii="Times New Roman" w:hAnsi="Times New Roman" w:cs="Times New Roman"/>
          <w:b w:val="0"/>
          <w:sz w:val="24"/>
          <w:szCs w:val="24"/>
        </w:rPr>
        <w:t xml:space="preserve"> апреля 2025 года № </w:t>
      </w:r>
      <w:r w:rsidR="006D4DA0" w:rsidRPr="006D4DA0">
        <w:rPr>
          <w:rFonts w:ascii="Times New Roman" w:hAnsi="Times New Roman" w:cs="Times New Roman"/>
          <w:b w:val="0"/>
          <w:sz w:val="24"/>
          <w:szCs w:val="24"/>
        </w:rPr>
        <w:t>199</w:t>
      </w:r>
      <w:r w:rsidRPr="006D4DA0">
        <w:rPr>
          <w:rFonts w:ascii="Times New Roman" w:hAnsi="Times New Roman" w:cs="Times New Roman"/>
          <w:b w:val="0"/>
          <w:sz w:val="24"/>
          <w:szCs w:val="24"/>
        </w:rPr>
        <w:t xml:space="preserve"> «</w:t>
      </w:r>
      <w:r w:rsidR="006D4DA0" w:rsidRPr="006D4DA0">
        <w:rPr>
          <w:rFonts w:ascii="Times New Roman" w:hAnsi="Times New Roman" w:cs="Times New Roman"/>
          <w:b w:val="0"/>
          <w:sz w:val="24"/>
          <w:szCs w:val="24"/>
        </w:rPr>
        <w:t>Об утверждении Административного регламента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r w:rsidR="006D4DA0" w:rsidRPr="00AD3705">
        <w:rPr>
          <w:rFonts w:ascii="Times New Roman" w:hAnsi="Times New Roman" w:cs="Times New Roman"/>
          <w:b w:val="0"/>
          <w:sz w:val="24"/>
          <w:szCs w:val="24"/>
        </w:rPr>
        <w:t>»</w:t>
      </w:r>
      <w:r w:rsidRPr="00AD3705">
        <w:rPr>
          <w:rFonts w:ascii="Times New Roman" w:hAnsi="Times New Roman" w:cs="Times New Roman"/>
          <w:b w:val="0"/>
          <w:sz w:val="24"/>
          <w:szCs w:val="24"/>
        </w:rPr>
        <w:t>.……</w:t>
      </w:r>
      <w:r w:rsidR="00AD3705">
        <w:rPr>
          <w:rFonts w:ascii="Times New Roman" w:hAnsi="Times New Roman" w:cs="Times New Roman"/>
          <w:b w:val="0"/>
          <w:sz w:val="24"/>
          <w:szCs w:val="24"/>
        </w:rPr>
        <w:t>..</w:t>
      </w:r>
      <w:r w:rsidR="00AD3705" w:rsidRPr="00AD3705">
        <w:rPr>
          <w:rFonts w:ascii="Times New Roman" w:hAnsi="Times New Roman" w:cs="Times New Roman"/>
          <w:b w:val="0"/>
          <w:sz w:val="24"/>
          <w:szCs w:val="24"/>
        </w:rPr>
        <w:t>186-200</w:t>
      </w:r>
    </w:p>
    <w:p w:rsidR="005B0667" w:rsidRPr="006D4DA0" w:rsidRDefault="005B0667" w:rsidP="006D4DA0">
      <w:pPr>
        <w:jc w:val="both"/>
        <w:rPr>
          <w:rFonts w:ascii="Times New Roman" w:hAnsi="Times New Roman" w:cs="Times New Roman"/>
          <w:sz w:val="24"/>
          <w:szCs w:val="24"/>
        </w:rPr>
      </w:pPr>
    </w:p>
    <w:p w:rsidR="005B0667" w:rsidRPr="006D4DA0" w:rsidRDefault="005B0667" w:rsidP="006D4DA0">
      <w:pPr>
        <w:jc w:val="both"/>
        <w:rPr>
          <w:rFonts w:ascii="Times New Roman" w:hAnsi="Times New Roman" w:cs="Times New Roman"/>
          <w:sz w:val="24"/>
          <w:szCs w:val="24"/>
        </w:rPr>
      </w:pPr>
      <w:r w:rsidRPr="006D4DA0">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6D4DA0">
        <w:rPr>
          <w:rFonts w:ascii="Times New Roman" w:hAnsi="Times New Roman" w:cs="Times New Roman"/>
          <w:sz w:val="24"/>
          <w:szCs w:val="24"/>
        </w:rPr>
        <w:t>7</w:t>
      </w:r>
      <w:r w:rsidRPr="006D4DA0">
        <w:rPr>
          <w:rFonts w:ascii="Times New Roman" w:hAnsi="Times New Roman" w:cs="Times New Roman"/>
          <w:sz w:val="24"/>
          <w:szCs w:val="24"/>
        </w:rPr>
        <w:t xml:space="preserve"> апреля 2025 года № 2</w:t>
      </w:r>
      <w:r w:rsidR="006D4DA0" w:rsidRPr="006D4DA0">
        <w:rPr>
          <w:rFonts w:ascii="Times New Roman" w:hAnsi="Times New Roman" w:cs="Times New Roman"/>
          <w:sz w:val="24"/>
          <w:szCs w:val="24"/>
        </w:rPr>
        <w:t>00</w:t>
      </w:r>
      <w:r w:rsidRPr="006D4DA0">
        <w:rPr>
          <w:rFonts w:ascii="Times New Roman" w:hAnsi="Times New Roman" w:cs="Times New Roman"/>
          <w:sz w:val="24"/>
          <w:szCs w:val="24"/>
        </w:rPr>
        <w:t xml:space="preserve"> «</w:t>
      </w:r>
      <w:r w:rsidR="006D4DA0" w:rsidRPr="006D4DA0">
        <w:rPr>
          <w:rFonts w:ascii="Times New Roman" w:hAnsi="Times New Roman" w:cs="Times New Roman"/>
          <w:sz w:val="24"/>
          <w:szCs w:val="24"/>
        </w:rPr>
        <w:t>О запрете выхода людей на лед водоемов муниципального образования «Муниципальный округ Сюмсинский район Удмуртской Республики</w:t>
      </w:r>
      <w:r w:rsidR="006D4DA0">
        <w:rPr>
          <w:rFonts w:ascii="Times New Roman" w:hAnsi="Times New Roman" w:cs="Times New Roman"/>
          <w:sz w:val="24"/>
          <w:szCs w:val="24"/>
        </w:rPr>
        <w:t>» в паводковый период 2025 года</w:t>
      </w:r>
      <w:r w:rsidRPr="006D4DA0">
        <w:rPr>
          <w:rFonts w:ascii="Times New Roman" w:hAnsi="Times New Roman" w:cs="Times New Roman"/>
          <w:sz w:val="24"/>
          <w:szCs w:val="24"/>
        </w:rPr>
        <w:t>»….…</w:t>
      </w:r>
      <w:r w:rsidR="00AD3705">
        <w:rPr>
          <w:rFonts w:ascii="Times New Roman" w:hAnsi="Times New Roman" w:cs="Times New Roman"/>
          <w:sz w:val="24"/>
          <w:szCs w:val="24"/>
        </w:rPr>
        <w:t>..201-202</w:t>
      </w:r>
    </w:p>
    <w:p w:rsidR="005B0667" w:rsidRPr="00FE4CB7" w:rsidRDefault="005B0667" w:rsidP="00FE4CB7">
      <w:pPr>
        <w:jc w:val="both"/>
        <w:rPr>
          <w:rFonts w:ascii="Times New Roman" w:hAnsi="Times New Roman" w:cs="Times New Roman"/>
          <w:sz w:val="24"/>
          <w:szCs w:val="24"/>
        </w:rPr>
      </w:pPr>
    </w:p>
    <w:p w:rsidR="005B0667" w:rsidRPr="00564BF5" w:rsidRDefault="005B0667" w:rsidP="00564BF5">
      <w:pPr>
        <w:jc w:val="both"/>
        <w:rPr>
          <w:rFonts w:ascii="Times New Roman" w:hAnsi="Times New Roman" w:cs="Times New Roman"/>
          <w:sz w:val="24"/>
          <w:szCs w:val="24"/>
        </w:rPr>
      </w:pPr>
      <w:r w:rsidRPr="00564BF5">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564BF5">
        <w:rPr>
          <w:rFonts w:ascii="Times New Roman" w:hAnsi="Times New Roman" w:cs="Times New Roman"/>
          <w:sz w:val="24"/>
          <w:szCs w:val="24"/>
        </w:rPr>
        <w:t>7</w:t>
      </w:r>
      <w:r w:rsidRPr="00564BF5">
        <w:rPr>
          <w:rFonts w:ascii="Times New Roman" w:hAnsi="Times New Roman" w:cs="Times New Roman"/>
          <w:sz w:val="24"/>
          <w:szCs w:val="24"/>
        </w:rPr>
        <w:t xml:space="preserve"> апреля 2025 года № 2</w:t>
      </w:r>
      <w:r w:rsidR="006D4DA0" w:rsidRPr="00564BF5">
        <w:rPr>
          <w:rFonts w:ascii="Times New Roman" w:hAnsi="Times New Roman" w:cs="Times New Roman"/>
          <w:sz w:val="24"/>
          <w:szCs w:val="24"/>
        </w:rPr>
        <w:t>03</w:t>
      </w:r>
      <w:r w:rsidRPr="00564BF5">
        <w:rPr>
          <w:rFonts w:ascii="Times New Roman" w:hAnsi="Times New Roman" w:cs="Times New Roman"/>
          <w:sz w:val="24"/>
          <w:szCs w:val="24"/>
        </w:rPr>
        <w:t xml:space="preserve"> «</w:t>
      </w:r>
      <w:r w:rsidR="006D4DA0" w:rsidRPr="00564BF5">
        <w:rPr>
          <w:rFonts w:ascii="Times New Roman" w:hAnsi="Times New Roman" w:cs="Times New Roman"/>
          <w:sz w:val="24"/>
          <w:szCs w:val="24"/>
        </w:rPr>
        <w:t>Об утверждении Отчета об исполнении бюджета муниципального образования «Муниципальный округ Сюмсинский район Удмуртской Республики» за первый квартал 2025 года</w:t>
      </w:r>
      <w:r w:rsidR="00564BF5" w:rsidRPr="00564BF5">
        <w:rPr>
          <w:rFonts w:ascii="Times New Roman" w:hAnsi="Times New Roman" w:cs="Times New Roman"/>
          <w:sz w:val="24"/>
          <w:szCs w:val="24"/>
        </w:rPr>
        <w:t>»</w:t>
      </w:r>
      <w:r w:rsidRPr="00564BF5">
        <w:rPr>
          <w:rFonts w:ascii="Times New Roman" w:hAnsi="Times New Roman" w:cs="Times New Roman"/>
          <w:sz w:val="24"/>
          <w:szCs w:val="24"/>
        </w:rPr>
        <w:t>………………………………………………………</w:t>
      </w:r>
      <w:r w:rsidR="00564BF5">
        <w:rPr>
          <w:rFonts w:ascii="Times New Roman" w:hAnsi="Times New Roman" w:cs="Times New Roman"/>
          <w:sz w:val="24"/>
          <w:szCs w:val="24"/>
        </w:rPr>
        <w:t>……………………………</w:t>
      </w:r>
      <w:r w:rsidRPr="00564BF5">
        <w:rPr>
          <w:rFonts w:ascii="Times New Roman" w:hAnsi="Times New Roman" w:cs="Times New Roman"/>
          <w:sz w:val="24"/>
          <w:szCs w:val="24"/>
        </w:rPr>
        <w:t>.……</w:t>
      </w:r>
      <w:r w:rsidR="00AD3705">
        <w:rPr>
          <w:rFonts w:ascii="Times New Roman" w:hAnsi="Times New Roman" w:cs="Times New Roman"/>
          <w:sz w:val="24"/>
          <w:szCs w:val="24"/>
        </w:rPr>
        <w:t>203-245</w:t>
      </w:r>
    </w:p>
    <w:p w:rsidR="005B0667" w:rsidRPr="00564BF5" w:rsidRDefault="005B0667" w:rsidP="00564BF5">
      <w:pPr>
        <w:jc w:val="both"/>
        <w:rPr>
          <w:rFonts w:ascii="Times New Roman" w:hAnsi="Times New Roman" w:cs="Times New Roman"/>
          <w:sz w:val="24"/>
          <w:szCs w:val="24"/>
        </w:rPr>
      </w:pPr>
    </w:p>
    <w:p w:rsidR="005B0667" w:rsidRPr="00564BF5" w:rsidRDefault="005B0667" w:rsidP="00564BF5">
      <w:pPr>
        <w:autoSpaceDE w:val="0"/>
        <w:jc w:val="both"/>
        <w:rPr>
          <w:rFonts w:ascii="Times New Roman" w:hAnsi="Times New Roman" w:cs="Times New Roman"/>
          <w:sz w:val="24"/>
          <w:szCs w:val="24"/>
        </w:rPr>
      </w:pPr>
      <w:r w:rsidRPr="00564BF5">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D4DA0" w:rsidRPr="00564BF5">
        <w:rPr>
          <w:rFonts w:ascii="Times New Roman" w:hAnsi="Times New Roman" w:cs="Times New Roman"/>
          <w:sz w:val="24"/>
          <w:szCs w:val="24"/>
        </w:rPr>
        <w:t>9</w:t>
      </w:r>
      <w:r w:rsidRPr="00564BF5">
        <w:rPr>
          <w:rFonts w:ascii="Times New Roman" w:hAnsi="Times New Roman" w:cs="Times New Roman"/>
          <w:sz w:val="24"/>
          <w:szCs w:val="24"/>
        </w:rPr>
        <w:t xml:space="preserve"> апреля 2025 года № 2</w:t>
      </w:r>
      <w:r w:rsidR="006D4DA0" w:rsidRPr="00564BF5">
        <w:rPr>
          <w:rFonts w:ascii="Times New Roman" w:hAnsi="Times New Roman" w:cs="Times New Roman"/>
          <w:sz w:val="24"/>
          <w:szCs w:val="24"/>
        </w:rPr>
        <w:t>04</w:t>
      </w:r>
      <w:r w:rsidRPr="00564BF5">
        <w:rPr>
          <w:rFonts w:ascii="Times New Roman" w:hAnsi="Times New Roman" w:cs="Times New Roman"/>
          <w:sz w:val="24"/>
          <w:szCs w:val="24"/>
        </w:rPr>
        <w:t xml:space="preserve"> «</w:t>
      </w:r>
      <w:r w:rsidR="006D4DA0" w:rsidRPr="00564BF5">
        <w:rPr>
          <w:rFonts w:ascii="Times New Roman" w:hAnsi="Times New Roman" w:cs="Times New Roman"/>
          <w:sz w:val="24"/>
          <w:szCs w:val="24"/>
        </w:rPr>
        <w:t xml:space="preserve">О внесении изменений в Административный регламент по предоставлению муниципальной услуги «Прием заявлений, документов, а также постановка на </w:t>
      </w:r>
      <w:r w:rsidR="006D4DA0" w:rsidRPr="00564BF5">
        <w:rPr>
          <w:rFonts w:ascii="Times New Roman" w:hAnsi="Times New Roman" w:cs="Times New Roman"/>
          <w:spacing w:val="-2"/>
          <w:sz w:val="24"/>
          <w:szCs w:val="24"/>
        </w:rPr>
        <w:t xml:space="preserve">учет граждан, проживающих на сельских территориях, на получение государственной </w:t>
      </w:r>
      <w:r w:rsidR="006D4DA0" w:rsidRPr="00564BF5">
        <w:rPr>
          <w:rFonts w:ascii="Times New Roman" w:hAnsi="Times New Roman" w:cs="Times New Roman"/>
          <w:sz w:val="24"/>
          <w:szCs w:val="24"/>
        </w:rPr>
        <w:t>поддержки по государственной программе «Комплексное развитие сельских территорий»</w:t>
      </w:r>
      <w:r w:rsidR="00564BF5">
        <w:rPr>
          <w:rFonts w:ascii="Times New Roman" w:hAnsi="Times New Roman" w:cs="Times New Roman"/>
          <w:sz w:val="24"/>
          <w:szCs w:val="24"/>
        </w:rPr>
        <w:t>……………</w:t>
      </w:r>
      <w:r w:rsidRPr="00564BF5">
        <w:rPr>
          <w:rFonts w:ascii="Times New Roman" w:hAnsi="Times New Roman" w:cs="Times New Roman"/>
          <w:sz w:val="24"/>
          <w:szCs w:val="24"/>
        </w:rPr>
        <w:t>……………..…</w:t>
      </w:r>
      <w:r w:rsidR="00AD3705">
        <w:rPr>
          <w:rFonts w:ascii="Times New Roman" w:hAnsi="Times New Roman" w:cs="Times New Roman"/>
          <w:sz w:val="24"/>
          <w:szCs w:val="24"/>
        </w:rPr>
        <w:t>246-247</w:t>
      </w:r>
    </w:p>
    <w:p w:rsidR="005B0667" w:rsidRPr="00564BF5" w:rsidRDefault="005B0667" w:rsidP="00564BF5">
      <w:pPr>
        <w:jc w:val="both"/>
        <w:rPr>
          <w:rFonts w:ascii="Times New Roman" w:hAnsi="Times New Roman" w:cs="Times New Roman"/>
          <w:sz w:val="24"/>
          <w:szCs w:val="24"/>
        </w:rPr>
      </w:pPr>
    </w:p>
    <w:p w:rsidR="005B0667" w:rsidRPr="00564BF5" w:rsidRDefault="005B0667" w:rsidP="00564BF5">
      <w:pPr>
        <w:jc w:val="both"/>
        <w:rPr>
          <w:rFonts w:ascii="Times New Roman" w:hAnsi="Times New Roman" w:cs="Times New Roman"/>
          <w:sz w:val="24"/>
          <w:szCs w:val="24"/>
        </w:rPr>
      </w:pPr>
      <w:r w:rsidRPr="00564BF5">
        <w:rPr>
          <w:rFonts w:ascii="Times New Roman" w:hAnsi="Times New Roman" w:cs="Times New Roman"/>
          <w:sz w:val="24"/>
          <w:szCs w:val="24"/>
        </w:rPr>
        <w:t>Постановление Администрации муниципального образования «Муниципальный округ Сюмсинский р</w:t>
      </w:r>
      <w:r w:rsidR="006D4DA0" w:rsidRPr="00564BF5">
        <w:rPr>
          <w:rFonts w:ascii="Times New Roman" w:hAnsi="Times New Roman" w:cs="Times New Roman"/>
          <w:sz w:val="24"/>
          <w:szCs w:val="24"/>
        </w:rPr>
        <w:t xml:space="preserve">айон Удмуртской Республики» от 9 </w:t>
      </w:r>
      <w:r w:rsidRPr="00564BF5">
        <w:rPr>
          <w:rFonts w:ascii="Times New Roman" w:hAnsi="Times New Roman" w:cs="Times New Roman"/>
          <w:sz w:val="24"/>
          <w:szCs w:val="24"/>
        </w:rPr>
        <w:t>апреля 2025 года № 2</w:t>
      </w:r>
      <w:r w:rsidR="006D4DA0" w:rsidRPr="00564BF5">
        <w:rPr>
          <w:rFonts w:ascii="Times New Roman" w:hAnsi="Times New Roman" w:cs="Times New Roman"/>
          <w:sz w:val="24"/>
          <w:szCs w:val="24"/>
        </w:rPr>
        <w:t>05</w:t>
      </w:r>
      <w:r w:rsidRPr="00564BF5">
        <w:rPr>
          <w:rFonts w:ascii="Times New Roman" w:hAnsi="Times New Roman" w:cs="Times New Roman"/>
          <w:sz w:val="24"/>
          <w:szCs w:val="24"/>
        </w:rPr>
        <w:t xml:space="preserve"> «</w:t>
      </w:r>
      <w:r w:rsidR="006D4DA0" w:rsidRPr="00564BF5">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«Приём заявлений, документов, а также постановка граждан  на учет в качестве нуждающихся в жилых помещениях»</w:t>
      </w:r>
      <w:r w:rsidR="00564BF5">
        <w:rPr>
          <w:rFonts w:ascii="Times New Roman" w:eastAsia="Calibri" w:hAnsi="Times New Roman" w:cs="Times New Roman"/>
          <w:sz w:val="24"/>
          <w:szCs w:val="24"/>
        </w:rPr>
        <w:t>…………….</w:t>
      </w:r>
      <w:r w:rsidRPr="00564BF5">
        <w:rPr>
          <w:rFonts w:ascii="Times New Roman" w:hAnsi="Times New Roman" w:cs="Times New Roman"/>
          <w:sz w:val="24"/>
          <w:szCs w:val="24"/>
        </w:rPr>
        <w:t>…………………………………</w:t>
      </w:r>
      <w:r w:rsidR="00AD3705">
        <w:rPr>
          <w:rFonts w:ascii="Times New Roman" w:hAnsi="Times New Roman" w:cs="Times New Roman"/>
          <w:sz w:val="24"/>
          <w:szCs w:val="24"/>
        </w:rPr>
        <w:t>….</w:t>
      </w:r>
      <w:r w:rsidRPr="00564BF5">
        <w:rPr>
          <w:rFonts w:ascii="Times New Roman" w:hAnsi="Times New Roman" w:cs="Times New Roman"/>
          <w:sz w:val="24"/>
          <w:szCs w:val="24"/>
        </w:rPr>
        <w:t>…</w:t>
      </w:r>
      <w:r w:rsidR="00AD3705">
        <w:rPr>
          <w:rFonts w:ascii="Times New Roman" w:hAnsi="Times New Roman" w:cs="Times New Roman"/>
          <w:sz w:val="24"/>
          <w:szCs w:val="24"/>
        </w:rPr>
        <w:t>248-249</w:t>
      </w:r>
    </w:p>
    <w:p w:rsidR="005B0667" w:rsidRPr="00FE4CB7" w:rsidRDefault="005B0667" w:rsidP="00FE4CB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20</w:t>
      </w:r>
      <w:r w:rsidR="00364BA7" w:rsidRPr="00364BA7">
        <w:rPr>
          <w:rFonts w:ascii="Times New Roman" w:hAnsi="Times New Roman" w:cs="Times New Roman"/>
          <w:sz w:val="24"/>
          <w:szCs w:val="24"/>
        </w:rPr>
        <w:t>6</w:t>
      </w:r>
      <w:r w:rsidRPr="00364BA7">
        <w:rPr>
          <w:rFonts w:ascii="Times New Roman" w:hAnsi="Times New Roman" w:cs="Times New Roman"/>
          <w:sz w:val="24"/>
          <w:szCs w:val="24"/>
        </w:rPr>
        <w:t xml:space="preserve"> «</w:t>
      </w:r>
      <w:r w:rsidR="00364BA7" w:rsidRPr="00364BA7">
        <w:rPr>
          <w:rFonts w:ascii="Times New Roman" w:hAnsi="Times New Roman" w:cs="Times New Roman"/>
          <w:color w:val="000000"/>
          <w:sz w:val="24"/>
          <w:szCs w:val="24"/>
        </w:rPr>
        <w:t>О внесение изменений в административный регламент по предоставлению муниципальной услуги «Принятие решения об организации и проведении либо об отказе в организации и проведении ярмарки»</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364BA7">
        <w:rPr>
          <w:rFonts w:ascii="Times New Roman"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……250-251</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20</w:t>
      </w:r>
      <w:r w:rsidR="00364BA7" w:rsidRPr="00364BA7">
        <w:rPr>
          <w:rFonts w:ascii="Times New Roman" w:hAnsi="Times New Roman" w:cs="Times New Roman"/>
          <w:sz w:val="24"/>
          <w:szCs w:val="24"/>
        </w:rPr>
        <w:t>7</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w:t>
      </w:r>
      <w:r w:rsidR="00364BA7" w:rsidRPr="00364BA7">
        <w:rPr>
          <w:rFonts w:ascii="Times New Roman" w:hAnsi="Times New Roman" w:cs="Times New Roman"/>
          <w:sz w:val="24"/>
          <w:szCs w:val="24"/>
        </w:rPr>
        <w:t>Выдача разрешения на ввод объекта в эксплуатацию»</w:t>
      </w:r>
      <w:r w:rsidR="00364BA7" w:rsidRPr="00364BA7">
        <w:rPr>
          <w:rFonts w:ascii="Times New Roman" w:eastAsia="Times New Roman" w:hAnsi="Times New Roman" w:cs="Times New Roman"/>
          <w:sz w:val="24"/>
          <w:szCs w:val="24"/>
        </w:rPr>
        <w:t xml:space="preserve"> </w:t>
      </w:r>
      <w:r w:rsidR="00364BA7" w:rsidRPr="00364BA7">
        <w:rPr>
          <w:rFonts w:ascii="Times New Roman" w:hAnsi="Times New Roman" w:cs="Times New Roman"/>
          <w:sz w:val="24"/>
          <w:szCs w:val="24"/>
        </w:rPr>
        <w:t>на</w:t>
      </w:r>
      <w:r w:rsidR="00364BA7" w:rsidRPr="00364BA7">
        <w:rPr>
          <w:rFonts w:ascii="Times New Roman" w:hAnsi="Times New Roman" w:cs="Times New Roman"/>
          <w:spacing w:val="-12"/>
          <w:sz w:val="24"/>
          <w:szCs w:val="24"/>
        </w:rPr>
        <w:t xml:space="preserve"> </w:t>
      </w:r>
      <w:r w:rsidR="00364BA7" w:rsidRPr="00364BA7">
        <w:rPr>
          <w:rFonts w:ascii="Times New Roman" w:hAnsi="Times New Roman" w:cs="Times New Roman"/>
          <w:sz w:val="24"/>
          <w:szCs w:val="24"/>
        </w:rPr>
        <w:t>территории</w:t>
      </w:r>
      <w:r w:rsidR="00364BA7" w:rsidRPr="00364BA7">
        <w:rPr>
          <w:rFonts w:ascii="Times New Roman" w:hAnsi="Times New Roman" w:cs="Times New Roman"/>
          <w:spacing w:val="-12"/>
          <w:sz w:val="24"/>
          <w:szCs w:val="24"/>
        </w:rPr>
        <w:t xml:space="preserve"> </w:t>
      </w:r>
      <w:r w:rsidR="00364BA7" w:rsidRPr="00364BA7">
        <w:rPr>
          <w:rFonts w:ascii="Times New Roman" w:hAnsi="Times New Roman" w:cs="Times New Roman"/>
          <w:sz w:val="24"/>
          <w:szCs w:val="24"/>
        </w:rPr>
        <w:t>муниципального образования «Муниципальный округ Сюмсинский район Удмуртской Республики»</w:t>
      </w:r>
      <w:r w:rsidR="00AD3705">
        <w:rPr>
          <w:rFonts w:ascii="Times New Roman" w:hAnsi="Times New Roman" w:cs="Times New Roman"/>
          <w:sz w:val="24"/>
          <w:szCs w:val="24"/>
        </w:rPr>
        <w:t>...........................................................................................................................</w:t>
      </w:r>
      <w:r w:rsidR="00364BA7">
        <w:rPr>
          <w:rFonts w:ascii="Times New Roman" w:hAnsi="Times New Roman" w:cs="Times New Roman"/>
          <w:sz w:val="24"/>
          <w:szCs w:val="24"/>
        </w:rPr>
        <w:t>.</w:t>
      </w:r>
      <w:r w:rsidR="00AD3705">
        <w:rPr>
          <w:rFonts w:ascii="Times New Roman" w:hAnsi="Times New Roman" w:cs="Times New Roman"/>
          <w:sz w:val="24"/>
          <w:szCs w:val="24"/>
        </w:rPr>
        <w:t>252-253</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20</w:t>
      </w:r>
      <w:r w:rsidR="00364BA7" w:rsidRPr="00364BA7">
        <w:rPr>
          <w:rFonts w:ascii="Times New Roman" w:hAnsi="Times New Roman" w:cs="Times New Roman"/>
          <w:sz w:val="24"/>
          <w:szCs w:val="24"/>
        </w:rPr>
        <w:t>8</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«Предоставление жилого помещения по договору социального найма»</w:t>
      </w:r>
      <w:r w:rsidRPr="00364BA7">
        <w:rPr>
          <w:rFonts w:ascii="Times New Roman" w:hAnsi="Times New Roman" w:cs="Times New Roman"/>
          <w:sz w:val="24"/>
          <w:szCs w:val="24"/>
        </w:rPr>
        <w:t>…………</w:t>
      </w:r>
      <w:r w:rsidR="00AD3705">
        <w:rPr>
          <w:rFonts w:ascii="Times New Roman"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254-255</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20</w:t>
      </w:r>
      <w:r w:rsidR="00364BA7" w:rsidRPr="00364BA7">
        <w:rPr>
          <w:rFonts w:ascii="Times New Roman" w:hAnsi="Times New Roman" w:cs="Times New Roman"/>
          <w:sz w:val="24"/>
          <w:szCs w:val="24"/>
        </w:rPr>
        <w:t>9</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w:t>
      </w:r>
      <w:r w:rsidR="00364BA7" w:rsidRPr="00364BA7">
        <w:rPr>
          <w:rFonts w:ascii="Times New Roman" w:hAnsi="Times New Roman" w:cs="Times New Roman"/>
          <w:sz w:val="24"/>
          <w:szCs w:val="24"/>
        </w:rPr>
        <w:t>Признание садового дома жилым домом и жилого дома садовым домом» на территории муниципального образования «Муниципальный округ Сюмсинский район Удмуртской Республики»</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…………………………..256-257</w:t>
      </w: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lastRenderedPageBreak/>
        <w:t>Постановление Администрации муниципального образования «Муниципальный округ Сюмсинский район Удмуртской Республики» от 9 апреля 2025 года № 2</w:t>
      </w:r>
      <w:r w:rsidR="00364BA7" w:rsidRPr="00364BA7">
        <w:rPr>
          <w:rFonts w:ascii="Times New Roman" w:hAnsi="Times New Roman" w:cs="Times New Roman"/>
          <w:sz w:val="24"/>
          <w:szCs w:val="24"/>
        </w:rPr>
        <w:t>10</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«Предоставление информации о порядке предоставления жилищно-коммунальных услуг населению»</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258-259</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w:t>
      </w:r>
      <w:r w:rsidR="00364BA7" w:rsidRPr="00364BA7">
        <w:rPr>
          <w:rFonts w:ascii="Times New Roman" w:hAnsi="Times New Roman" w:cs="Times New Roman"/>
          <w:sz w:val="24"/>
          <w:szCs w:val="24"/>
        </w:rPr>
        <w:t>11</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«Согласование вывода источников тепловой энергии, тепловых сетей в ремонт»</w:t>
      </w:r>
      <w:r w:rsidRPr="00364BA7">
        <w:rPr>
          <w:rFonts w:ascii="Times New Roman" w:hAnsi="Times New Roman" w:cs="Times New Roman"/>
          <w:sz w:val="24"/>
          <w:szCs w:val="24"/>
        </w:rPr>
        <w:t>.</w:t>
      </w:r>
      <w:r w:rsidR="00AD3705">
        <w:rPr>
          <w:rFonts w:ascii="Times New Roman" w:hAnsi="Times New Roman" w:cs="Times New Roman"/>
          <w:sz w:val="24"/>
          <w:szCs w:val="24"/>
        </w:rPr>
        <w:t xml:space="preserve"> ..</w:t>
      </w:r>
      <w:r w:rsidRPr="00364BA7">
        <w:rPr>
          <w:rFonts w:ascii="Times New Roman" w:hAnsi="Times New Roman" w:cs="Times New Roman"/>
          <w:sz w:val="24"/>
          <w:szCs w:val="24"/>
        </w:rPr>
        <w:t>….</w:t>
      </w:r>
      <w:r w:rsidR="00AD3705">
        <w:rPr>
          <w:rFonts w:ascii="Times New Roman" w:hAnsi="Times New Roman" w:cs="Times New Roman"/>
          <w:sz w:val="24"/>
          <w:szCs w:val="24"/>
        </w:rPr>
        <w:t>260-261</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w:t>
      </w:r>
      <w:r w:rsidR="00364BA7" w:rsidRPr="00364BA7">
        <w:rPr>
          <w:rFonts w:ascii="Times New Roman" w:hAnsi="Times New Roman" w:cs="Times New Roman"/>
          <w:sz w:val="24"/>
          <w:szCs w:val="24"/>
        </w:rPr>
        <w:t>12</w:t>
      </w:r>
      <w:r w:rsidRPr="00364BA7">
        <w:rPr>
          <w:rFonts w:ascii="Times New Roman" w:hAnsi="Times New Roman" w:cs="Times New Roman"/>
          <w:sz w:val="24"/>
          <w:szCs w:val="24"/>
        </w:rPr>
        <w:t xml:space="preserve"> «</w:t>
      </w:r>
      <w:r w:rsidR="00364BA7" w:rsidRPr="00364BA7">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w:t>
      </w:r>
      <w:r w:rsidR="00364BA7" w:rsidRPr="00364BA7">
        <w:rPr>
          <w:rFonts w:ascii="Times New Roman" w:hAnsi="Times New Roman" w:cs="Times New Roman"/>
          <w:sz w:val="24"/>
          <w:szCs w:val="24"/>
        </w:rPr>
        <w:t>Предоставление разрешения на строительство»</w:t>
      </w:r>
      <w:r w:rsidRPr="00364BA7">
        <w:rPr>
          <w:rFonts w:ascii="Times New Roman" w:hAnsi="Times New Roman" w:cs="Times New Roman"/>
          <w:sz w:val="24"/>
          <w:szCs w:val="24"/>
        </w:rPr>
        <w:t>……………………..……</w:t>
      </w:r>
      <w:r w:rsidR="00AD3705">
        <w:rPr>
          <w:rFonts w:ascii="Times New Roman" w:hAnsi="Times New Roman" w:cs="Times New Roman"/>
          <w:sz w:val="24"/>
          <w:szCs w:val="24"/>
        </w:rPr>
        <w:t>……………..262-263</w:t>
      </w:r>
    </w:p>
    <w:p w:rsidR="005B0667" w:rsidRPr="00364BA7" w:rsidRDefault="005B0667" w:rsidP="00364BA7">
      <w:pPr>
        <w:jc w:val="both"/>
        <w:rPr>
          <w:rFonts w:ascii="Times New Roman" w:hAnsi="Times New Roman" w:cs="Times New Roman"/>
          <w:sz w:val="24"/>
          <w:szCs w:val="24"/>
        </w:rPr>
      </w:pPr>
    </w:p>
    <w:p w:rsidR="00564BF5" w:rsidRPr="00364BA7" w:rsidRDefault="00564BF5"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w:t>
      </w:r>
      <w:r w:rsidR="00364BA7" w:rsidRPr="00364BA7">
        <w:rPr>
          <w:rFonts w:ascii="Times New Roman" w:hAnsi="Times New Roman" w:cs="Times New Roman"/>
          <w:sz w:val="24"/>
          <w:szCs w:val="24"/>
        </w:rPr>
        <w:t>13</w:t>
      </w:r>
      <w:r w:rsidRPr="00364BA7">
        <w:rPr>
          <w:rFonts w:ascii="Times New Roman" w:hAnsi="Times New Roman" w:cs="Times New Roman"/>
          <w:sz w:val="24"/>
          <w:szCs w:val="24"/>
        </w:rPr>
        <w:t xml:space="preserve"> «</w:t>
      </w:r>
      <w:r w:rsidR="00364BA7" w:rsidRPr="00364BA7">
        <w:rPr>
          <w:rFonts w:ascii="Times New Roman" w:eastAsia="Times New Roman" w:hAnsi="Times New Roman" w:cs="Times New Roman"/>
          <w:sz w:val="24"/>
          <w:szCs w:val="24"/>
        </w:rPr>
        <w:t>О внесении изменений в Административный регламент по предоставлению муниципальной услуги «</w:t>
      </w:r>
      <w:r w:rsidR="00364BA7" w:rsidRPr="00364BA7">
        <w:rPr>
          <w:rFonts w:ascii="Times New Roman" w:eastAsia="Times New Roman" w:hAnsi="Times New Roman" w:cs="Times New Roman"/>
          <w:bCs/>
          <w:sz w:val="24"/>
          <w:szCs w:val="24"/>
          <w:lang w:eastAsia="zh-CN"/>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w:t>
      </w:r>
      <w:r w:rsidR="00364BA7" w:rsidRPr="00364BA7">
        <w:rPr>
          <w:rFonts w:ascii="Times New Roman" w:eastAsia="Times New Roman" w:hAnsi="Times New Roman" w:cs="Times New Roman"/>
          <w:sz w:val="24"/>
          <w:szCs w:val="24"/>
        </w:rPr>
        <w:t xml:space="preserve">» </w:t>
      </w:r>
      <w:r w:rsidRPr="00364BA7">
        <w:rPr>
          <w:rFonts w:ascii="Times New Roman" w:hAnsi="Times New Roman" w:cs="Times New Roman"/>
          <w:sz w:val="24"/>
          <w:szCs w:val="24"/>
        </w:rPr>
        <w:t>…………………..……</w:t>
      </w:r>
      <w:r w:rsidR="00AD3705">
        <w:rPr>
          <w:rFonts w:ascii="Times New Roman" w:hAnsi="Times New Roman" w:cs="Times New Roman"/>
          <w:sz w:val="24"/>
          <w:szCs w:val="24"/>
        </w:rPr>
        <w:t>………………….264-265</w:t>
      </w:r>
    </w:p>
    <w:p w:rsidR="005B0667" w:rsidRPr="00364BA7" w:rsidRDefault="005B0667" w:rsidP="00364BA7">
      <w:pPr>
        <w:jc w:val="both"/>
        <w:rPr>
          <w:rFonts w:ascii="Times New Roman" w:hAnsi="Times New Roman" w:cs="Times New Roman"/>
          <w:sz w:val="24"/>
          <w:szCs w:val="24"/>
        </w:rPr>
      </w:pPr>
    </w:p>
    <w:p w:rsidR="00364BA7" w:rsidRPr="00364BA7" w:rsidRDefault="00364BA7"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214 «</w:t>
      </w:r>
      <w:r w:rsidRPr="00364BA7">
        <w:rPr>
          <w:rFonts w:ascii="Times New Roman" w:eastAsia="Times New Roman" w:hAnsi="Times New Roman" w:cs="Times New Roman"/>
          <w:sz w:val="24"/>
          <w:szCs w:val="24"/>
        </w:rPr>
        <w:t>О внесении изменений в Административный регламент по предоставлению муниципальной услуги «</w:t>
      </w:r>
      <w:r w:rsidRPr="00364BA7">
        <w:rPr>
          <w:rFonts w:ascii="Times New Roman" w:eastAsia="Times New Roman" w:hAnsi="Times New Roman" w:cs="Times New Roman"/>
          <w:bCs/>
          <w:sz w:val="24"/>
          <w:szCs w:val="24"/>
          <w:lang w:eastAsia="zh-CN"/>
        </w:rPr>
        <w:t>Согласование места (площадки) накопления твердых коммунальных отходов</w:t>
      </w:r>
      <w:r w:rsidRPr="00364BA7">
        <w:rPr>
          <w:rFonts w:ascii="Times New Roman" w:eastAsia="Times New Roman" w:hAnsi="Times New Roman" w:cs="Times New Roman"/>
          <w:sz w:val="24"/>
          <w:szCs w:val="24"/>
        </w:rPr>
        <w:t xml:space="preserve">» </w:t>
      </w:r>
      <w:r w:rsidRPr="00364BA7">
        <w:rPr>
          <w:rFonts w:ascii="Times New Roman" w:hAnsi="Times New Roman" w:cs="Times New Roman"/>
          <w:sz w:val="24"/>
          <w:szCs w:val="24"/>
        </w:rPr>
        <w:t>..…</w:t>
      </w:r>
      <w:r w:rsidR="00AD3705">
        <w:rPr>
          <w:rFonts w:ascii="Times New Roman" w:hAnsi="Times New Roman" w:cs="Times New Roman"/>
          <w:sz w:val="24"/>
          <w:szCs w:val="24"/>
        </w:rPr>
        <w:t>…266-267</w:t>
      </w:r>
    </w:p>
    <w:p w:rsidR="00364BA7" w:rsidRPr="00364BA7" w:rsidRDefault="00364BA7" w:rsidP="00364BA7">
      <w:pPr>
        <w:jc w:val="both"/>
        <w:rPr>
          <w:rFonts w:ascii="Times New Roman" w:hAnsi="Times New Roman" w:cs="Times New Roman"/>
          <w:sz w:val="24"/>
          <w:szCs w:val="24"/>
        </w:rPr>
      </w:pPr>
    </w:p>
    <w:p w:rsidR="00364BA7" w:rsidRPr="00364BA7" w:rsidRDefault="00364BA7" w:rsidP="00364BA7">
      <w:pPr>
        <w:jc w:val="both"/>
        <w:rPr>
          <w:rFonts w:ascii="Times New Roman" w:eastAsia="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215 «</w:t>
      </w:r>
      <w:r w:rsidRPr="00364BA7">
        <w:rPr>
          <w:rFonts w:ascii="Times New Roman" w:eastAsia="Times New Roman" w:hAnsi="Times New Roman" w:cs="Times New Roman"/>
          <w:sz w:val="24"/>
          <w:szCs w:val="24"/>
        </w:rPr>
        <w:t>О внесении изменений в Административный регламент по предоставлению муниципальной услуги «</w:t>
      </w:r>
      <w:r w:rsidRPr="00364BA7">
        <w:rPr>
          <w:rFonts w:ascii="Times New Roman" w:eastAsia="Times New Roman" w:hAnsi="Times New Roman" w:cs="Times New Roman"/>
          <w:bCs/>
          <w:sz w:val="24"/>
          <w:szCs w:val="24"/>
          <w:lang w:eastAsia="zh-CN"/>
        </w:rPr>
        <w:t>Выдача порубочного билета и (или) разрешения на пересадку деревьев и кустарников на территории муниципального образования</w:t>
      </w:r>
      <w:r w:rsidRPr="00364BA7">
        <w:rPr>
          <w:rFonts w:ascii="Times New Roman" w:eastAsia="Times New Roman" w:hAnsi="Times New Roman" w:cs="Times New Roman"/>
          <w:sz w:val="24"/>
          <w:szCs w:val="24"/>
        </w:rPr>
        <w:t xml:space="preserve">»  </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268-269</w:t>
      </w:r>
    </w:p>
    <w:p w:rsidR="00364BA7" w:rsidRPr="00364BA7" w:rsidRDefault="00364BA7" w:rsidP="00364BA7">
      <w:pPr>
        <w:jc w:val="both"/>
        <w:rPr>
          <w:rFonts w:ascii="Times New Roman" w:hAnsi="Times New Roman" w:cs="Times New Roman"/>
          <w:sz w:val="24"/>
          <w:szCs w:val="24"/>
        </w:rPr>
      </w:pPr>
    </w:p>
    <w:p w:rsidR="00364BA7" w:rsidRPr="00364BA7" w:rsidRDefault="00364BA7"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216 «</w:t>
      </w:r>
      <w:r w:rsidRPr="00364BA7">
        <w:rPr>
          <w:rFonts w:ascii="Times New Roman" w:eastAsia="Times New Roman" w:hAnsi="Times New Roman" w:cs="Times New Roman"/>
          <w:sz w:val="24"/>
          <w:szCs w:val="24"/>
        </w:rPr>
        <w:t>О внесении изменений в Административный регламент по предоставлению муниципальной услуги «</w:t>
      </w:r>
      <w:r w:rsidRPr="00364BA7">
        <w:rPr>
          <w:rFonts w:ascii="Times New Roman" w:eastAsia="Times New Roman" w:hAnsi="Times New Roman" w:cs="Times New Roman"/>
          <w:bCs/>
          <w:sz w:val="24"/>
          <w:szCs w:val="24"/>
          <w:lang w:eastAsia="zh-CN"/>
        </w:rPr>
        <w:t>П</w:t>
      </w:r>
      <w:r w:rsidRPr="00364BA7">
        <w:rPr>
          <w:rFonts w:ascii="Times New Roman" w:eastAsia="Times New Roman" w:hAnsi="Times New Roman" w:cs="Times New Roman"/>
          <w:sz w:val="24"/>
          <w:szCs w:val="24"/>
        </w:rPr>
        <w:t xml:space="preserve">редоставление разрешения на условно разрешенный вид использования земельного участка»  </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270-271</w:t>
      </w:r>
    </w:p>
    <w:p w:rsidR="00364BA7" w:rsidRPr="00364BA7" w:rsidRDefault="00364BA7" w:rsidP="00364BA7">
      <w:pPr>
        <w:jc w:val="both"/>
        <w:rPr>
          <w:rFonts w:ascii="Times New Roman" w:hAnsi="Times New Roman" w:cs="Times New Roman"/>
          <w:sz w:val="24"/>
          <w:szCs w:val="24"/>
        </w:rPr>
      </w:pPr>
    </w:p>
    <w:p w:rsidR="00364BA7" w:rsidRDefault="00364BA7"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217 «</w:t>
      </w:r>
      <w:r w:rsidRPr="00364BA7">
        <w:rPr>
          <w:rFonts w:ascii="Times New Roman" w:eastAsia="Times New Roman" w:hAnsi="Times New Roman" w:cs="Times New Roman"/>
          <w:sz w:val="24"/>
          <w:szCs w:val="24"/>
        </w:rPr>
        <w:t>О внесении изменений в Административный регламент по предоставлению муниципальной услуги «</w:t>
      </w:r>
      <w:r w:rsidRPr="00364BA7">
        <w:rPr>
          <w:rFonts w:ascii="Times New Roman" w:eastAsia="Times New Roman" w:hAnsi="Times New Roman" w:cs="Times New Roman"/>
          <w:bCs/>
          <w:sz w:val="24"/>
          <w:szCs w:val="24"/>
          <w:lang w:eastAsia="zh-CN"/>
        </w:rPr>
        <w:t>П</w:t>
      </w:r>
      <w:r w:rsidRPr="00364BA7">
        <w:rPr>
          <w:rFonts w:ascii="Times New Roman" w:eastAsia="Times New Roman" w:hAnsi="Times New Roman" w:cs="Times New Roman"/>
          <w:sz w:val="24"/>
          <w:szCs w:val="24"/>
        </w:rPr>
        <w:t xml:space="preserve">редоставление разрешения на отклонение от предельных параметров разрешенного строительства»  </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…………………………272-273</w:t>
      </w:r>
    </w:p>
    <w:p w:rsidR="00AD3705" w:rsidRPr="00364BA7" w:rsidRDefault="00AD3705" w:rsidP="00364BA7">
      <w:pPr>
        <w:jc w:val="both"/>
        <w:rPr>
          <w:rFonts w:ascii="Times New Roman" w:hAnsi="Times New Roman" w:cs="Times New Roman"/>
          <w:sz w:val="24"/>
          <w:szCs w:val="24"/>
        </w:rPr>
      </w:pPr>
    </w:p>
    <w:p w:rsidR="00364BA7" w:rsidRPr="00364BA7" w:rsidRDefault="00364BA7" w:rsidP="00364BA7">
      <w:pPr>
        <w:jc w:val="both"/>
        <w:rPr>
          <w:rFonts w:ascii="Times New Roman" w:hAnsi="Times New Roman" w:cs="Times New Roman"/>
          <w:sz w:val="24"/>
          <w:szCs w:val="24"/>
        </w:rPr>
      </w:pPr>
      <w:r w:rsidRPr="00364BA7">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9 апреля 2025 года № 218 «</w:t>
      </w:r>
      <w:r w:rsidRPr="00364BA7">
        <w:rPr>
          <w:rFonts w:ascii="Times New Roman" w:eastAsia="Times New Roman" w:hAnsi="Times New Roman" w:cs="Times New Roman"/>
          <w:sz w:val="24"/>
          <w:szCs w:val="24"/>
        </w:rPr>
        <w:t>Об утверждении Порядка ликвидации аварийных ситуаций в системах</w:t>
      </w:r>
      <w:r>
        <w:rPr>
          <w:rFonts w:ascii="Times New Roman" w:eastAsia="Times New Roman" w:hAnsi="Times New Roman" w:cs="Times New Roman"/>
          <w:sz w:val="24"/>
          <w:szCs w:val="24"/>
        </w:rPr>
        <w:t xml:space="preserve"> </w:t>
      </w:r>
      <w:r w:rsidRPr="00364BA7">
        <w:rPr>
          <w:rFonts w:ascii="Times New Roman" w:eastAsia="Times New Roman" w:hAnsi="Times New Roman" w:cs="Times New Roman"/>
          <w:sz w:val="24"/>
          <w:szCs w:val="24"/>
        </w:rPr>
        <w:t>теплоснабжения с учётом взаимодействия тепло-, электро-, топливно- и водоснабжающих организаций, потребителей тепловой энергии,</w:t>
      </w:r>
      <w:r>
        <w:rPr>
          <w:rFonts w:ascii="Times New Roman" w:eastAsia="Times New Roman" w:hAnsi="Times New Roman" w:cs="Times New Roman"/>
          <w:sz w:val="24"/>
          <w:szCs w:val="24"/>
        </w:rPr>
        <w:t xml:space="preserve"> </w:t>
      </w:r>
      <w:r w:rsidRPr="00364BA7">
        <w:rPr>
          <w:rFonts w:ascii="Times New Roman" w:eastAsia="Times New Roman" w:hAnsi="Times New Roman" w:cs="Times New Roman"/>
          <w:sz w:val="24"/>
          <w:szCs w:val="24"/>
        </w:rPr>
        <w:t>а также органов местного самоуправления</w:t>
      </w:r>
      <w:r w:rsidRPr="00364BA7">
        <w:rPr>
          <w:rFonts w:ascii="Times New Roman" w:hAnsi="Times New Roman" w:cs="Times New Roman"/>
          <w:sz w:val="24"/>
          <w:szCs w:val="24"/>
        </w:rPr>
        <w:t xml:space="preserve"> (</w:t>
      </w:r>
      <w:r w:rsidRPr="00364BA7">
        <w:rPr>
          <w:rFonts w:ascii="Times New Roman" w:eastAsia="Times New Roman" w:hAnsi="Times New Roman" w:cs="Times New Roman"/>
          <w:sz w:val="24"/>
          <w:szCs w:val="24"/>
        </w:rPr>
        <w:t>в том числе с применением электронного моделирования аварийных ситуаций) на территории</w:t>
      </w:r>
      <w:r>
        <w:rPr>
          <w:rFonts w:ascii="Times New Roman" w:eastAsia="Times New Roman" w:hAnsi="Times New Roman" w:cs="Times New Roman"/>
          <w:sz w:val="24"/>
          <w:szCs w:val="24"/>
        </w:rPr>
        <w:t xml:space="preserve"> </w:t>
      </w:r>
      <w:r w:rsidRPr="00364BA7">
        <w:rPr>
          <w:rFonts w:ascii="Times New Roman" w:eastAsia="Times New Roman" w:hAnsi="Times New Roman" w:cs="Times New Roman"/>
          <w:sz w:val="24"/>
          <w:szCs w:val="24"/>
        </w:rPr>
        <w:t xml:space="preserve">муниципального </w:t>
      </w:r>
      <w:r w:rsidRPr="00364BA7">
        <w:rPr>
          <w:rFonts w:ascii="Times New Roman" w:eastAsia="Times New Roman" w:hAnsi="Times New Roman" w:cs="Times New Roman"/>
          <w:sz w:val="24"/>
          <w:szCs w:val="24"/>
        </w:rPr>
        <w:lastRenderedPageBreak/>
        <w:t>образования «Муниципальный округ</w:t>
      </w:r>
      <w:r>
        <w:rPr>
          <w:rFonts w:ascii="Times New Roman" w:eastAsia="Times New Roman" w:hAnsi="Times New Roman" w:cs="Times New Roman"/>
          <w:sz w:val="24"/>
          <w:szCs w:val="24"/>
        </w:rPr>
        <w:t xml:space="preserve"> </w:t>
      </w:r>
      <w:r w:rsidRPr="00364BA7">
        <w:rPr>
          <w:rFonts w:ascii="Times New Roman" w:eastAsia="Times New Roman" w:hAnsi="Times New Roman" w:cs="Times New Roman"/>
          <w:sz w:val="24"/>
          <w:szCs w:val="24"/>
        </w:rPr>
        <w:t>Сюмсинский район Удмуртской Республики»</w:t>
      </w:r>
      <w:r w:rsidRPr="00364BA7">
        <w:rPr>
          <w:rFonts w:ascii="Times New Roman" w:eastAsia="Times New Roman" w:hAnsi="Times New Roman" w:cs="Times New Roman"/>
          <w:sz w:val="24"/>
          <w:szCs w:val="24"/>
        </w:rPr>
        <w:br/>
      </w:r>
      <w:r w:rsidRPr="00364BA7">
        <w:rPr>
          <w:rFonts w:ascii="Times New Roman" w:hAnsi="Times New Roman" w:cs="Times New Roman"/>
          <w:sz w:val="24"/>
          <w:szCs w:val="24"/>
        </w:rPr>
        <w:t xml:space="preserve"> </w:t>
      </w:r>
      <w:r w:rsidRPr="00364BA7">
        <w:rPr>
          <w:rFonts w:ascii="Times New Roman" w:eastAsia="Calibri" w:hAnsi="Times New Roman" w:cs="Times New Roman"/>
          <w:sz w:val="24"/>
          <w:szCs w:val="24"/>
        </w:rPr>
        <w:t>…………….</w:t>
      </w:r>
      <w:r w:rsidRPr="00364BA7">
        <w:rPr>
          <w:rFonts w:ascii="Times New Roman" w:hAnsi="Times New Roman" w:cs="Times New Roman"/>
          <w:sz w:val="24"/>
          <w:szCs w:val="24"/>
        </w:rPr>
        <w:t>…………………………………..……</w:t>
      </w:r>
      <w:r w:rsidR="00AD3705">
        <w:rPr>
          <w:rFonts w:ascii="Times New Roman" w:hAnsi="Times New Roman" w:cs="Times New Roman"/>
          <w:sz w:val="24"/>
          <w:szCs w:val="24"/>
        </w:rPr>
        <w:t>………………………………………...274-285</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widowControl w:val="0"/>
        <w:jc w:val="both"/>
        <w:rPr>
          <w:rFonts w:ascii="Times New Roman" w:hAnsi="Times New Roman" w:cs="Times New Roman"/>
          <w:sz w:val="24"/>
          <w:szCs w:val="24"/>
        </w:rPr>
      </w:pPr>
      <w:r w:rsidRPr="006045A2">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10 апреля 2025 года № 222 «Об утверждении  Административного регламента  по предоставлению муниципальной услуги «Присвоение спортивных разрядов»</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286-349</w:t>
      </w:r>
    </w:p>
    <w:p w:rsidR="00364BA7" w:rsidRPr="006045A2" w:rsidRDefault="00364BA7" w:rsidP="006045A2">
      <w:pPr>
        <w:jc w:val="both"/>
        <w:rPr>
          <w:rFonts w:ascii="Times New Roman" w:hAnsi="Times New Roman" w:cs="Times New Roman"/>
          <w:sz w:val="24"/>
          <w:szCs w:val="24"/>
        </w:rPr>
      </w:pPr>
    </w:p>
    <w:p w:rsidR="00364BA7" w:rsidRPr="006045A2" w:rsidRDefault="00364BA7" w:rsidP="00897EBB">
      <w:pPr>
        <w:widowControl w:val="0"/>
        <w:jc w:val="both"/>
        <w:rPr>
          <w:rFonts w:ascii="Times New Roman" w:hAnsi="Times New Roman" w:cs="Times New Roman"/>
          <w:sz w:val="24"/>
          <w:szCs w:val="24"/>
        </w:rPr>
      </w:pPr>
      <w:r w:rsidRPr="006045A2">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10 апреля 2025 года № 223 «Об утверждении  Административного регламента  по предоставлению муниципальной услуги «Присвоение квалификационных категорий спортивных судей»……………..……</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350-383</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autoSpaceDE w:val="0"/>
        <w:autoSpaceDN w:val="0"/>
        <w:adjustRightInd w:val="0"/>
        <w:jc w:val="both"/>
        <w:rPr>
          <w:rFonts w:ascii="Times New Roman" w:hAnsi="Times New Roman" w:cs="Times New Roman"/>
          <w:sz w:val="24"/>
          <w:szCs w:val="24"/>
        </w:rPr>
      </w:pPr>
      <w:r w:rsidRPr="006045A2">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10 апреля 2025 года № 225 «</w:t>
      </w:r>
      <w:r w:rsidRPr="006045A2">
        <w:rPr>
          <w:rFonts w:ascii="Times New Roman" w:eastAsia="Calibri" w:hAnsi="Times New Roman" w:cs="Times New Roman"/>
          <w:sz w:val="24"/>
          <w:szCs w:val="24"/>
        </w:rPr>
        <w:t>О внесении изменений в Административный регламент по предоставлению муниципальной услуги «</w:t>
      </w:r>
      <w:r w:rsidRPr="006045A2">
        <w:rPr>
          <w:rFonts w:ascii="Times New Roman" w:eastAsia="Times New Roman" w:hAnsi="Times New Roman" w:cs="Times New Roman"/>
          <w:sz w:val="24"/>
          <w:szCs w:val="24"/>
        </w:rPr>
        <w:t>Выдача уведомления</w:t>
      </w:r>
      <w:r w:rsidR="006045A2">
        <w:rPr>
          <w:rFonts w:ascii="Times New Roman" w:eastAsia="Times New Roman" w:hAnsi="Times New Roman" w:cs="Times New Roman"/>
          <w:sz w:val="24"/>
          <w:szCs w:val="24"/>
        </w:rPr>
        <w:t xml:space="preserve"> </w:t>
      </w:r>
      <w:r w:rsidRPr="006045A2">
        <w:rPr>
          <w:rFonts w:ascii="Times New Roman" w:eastAsia="Times New Roman" w:hAnsi="Times New Roman" w:cs="Times New Roman"/>
          <w:sz w:val="24"/>
          <w:szCs w:val="24"/>
        </w:rPr>
        <w:t>о соответствии (несоответствии) указанных в уведомлении о планируемых</w:t>
      </w:r>
      <w:r w:rsidR="006045A2">
        <w:rPr>
          <w:rFonts w:ascii="Times New Roman" w:eastAsia="Times New Roman" w:hAnsi="Times New Roman" w:cs="Times New Roman"/>
          <w:sz w:val="24"/>
          <w:szCs w:val="24"/>
        </w:rPr>
        <w:t xml:space="preserve"> </w:t>
      </w:r>
      <w:r w:rsidRPr="006045A2">
        <w:rPr>
          <w:rFonts w:ascii="Times New Roman" w:eastAsia="Times New Roman" w:hAnsi="Times New Roman" w:cs="Times New Roman"/>
          <w:sz w:val="24"/>
          <w:szCs w:val="24"/>
        </w:rPr>
        <w:t>строительстве или реконструкции объекта индивидуального жилищного</w:t>
      </w:r>
      <w:r w:rsidR="006045A2">
        <w:rPr>
          <w:rFonts w:ascii="Times New Roman" w:eastAsia="Times New Roman" w:hAnsi="Times New Roman" w:cs="Times New Roman"/>
          <w:sz w:val="24"/>
          <w:szCs w:val="24"/>
        </w:rPr>
        <w:t xml:space="preserve"> </w:t>
      </w:r>
      <w:r w:rsidRPr="006045A2">
        <w:rPr>
          <w:rFonts w:ascii="Times New Roman" w:eastAsia="Times New Roman" w:hAnsi="Times New Roman" w:cs="Times New Roman"/>
          <w:sz w:val="24"/>
          <w:szCs w:val="24"/>
        </w:rPr>
        <w:t>строительства или садового дома параметров объекта индивидуального</w:t>
      </w:r>
      <w:r w:rsidR="006045A2">
        <w:rPr>
          <w:rFonts w:ascii="Times New Roman" w:eastAsia="Times New Roman" w:hAnsi="Times New Roman" w:cs="Times New Roman"/>
          <w:sz w:val="24"/>
          <w:szCs w:val="24"/>
        </w:rPr>
        <w:t xml:space="preserve"> </w:t>
      </w:r>
      <w:r w:rsidRPr="006045A2">
        <w:rPr>
          <w:rFonts w:ascii="Times New Roman" w:eastAsia="Times New Roman" w:hAnsi="Times New Roman" w:cs="Times New Roman"/>
          <w:sz w:val="24"/>
          <w:szCs w:val="24"/>
        </w:rPr>
        <w:t>жилищного строительства или садового дома установленным параметрам</w:t>
      </w:r>
      <w:r w:rsidR="006045A2">
        <w:rPr>
          <w:rFonts w:ascii="Times New Roman" w:eastAsia="Times New Roman" w:hAnsi="Times New Roman" w:cs="Times New Roman"/>
          <w:sz w:val="24"/>
          <w:szCs w:val="24"/>
        </w:rPr>
        <w:t xml:space="preserve"> </w:t>
      </w:r>
      <w:r w:rsidRPr="006045A2">
        <w:rPr>
          <w:rFonts w:ascii="Times New Roman" w:eastAsia="Times New Roman" w:hAnsi="Times New Roman" w:cs="Times New Roman"/>
          <w:sz w:val="24"/>
          <w:szCs w:val="24"/>
        </w:rPr>
        <w:t>и допустимости размещения объекта индивидуального жилищного</w:t>
      </w:r>
      <w:r w:rsidR="006045A2">
        <w:rPr>
          <w:rFonts w:ascii="Times New Roman" w:eastAsia="Times New Roman" w:hAnsi="Times New Roman" w:cs="Times New Roman"/>
          <w:sz w:val="24"/>
          <w:szCs w:val="24"/>
        </w:rPr>
        <w:t xml:space="preserve"> </w:t>
      </w:r>
      <w:r w:rsidRPr="006045A2">
        <w:rPr>
          <w:rFonts w:ascii="Times New Roman" w:hAnsi="Times New Roman" w:cs="Times New Roman"/>
          <w:bCs/>
          <w:sz w:val="24"/>
          <w:szCs w:val="24"/>
        </w:rPr>
        <w:t>строительства или садового дома на земельном участке»</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……………………………….384-385</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autoSpaceDE w:val="0"/>
        <w:autoSpaceDN w:val="0"/>
        <w:adjustRightInd w:val="0"/>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11 апреля 2025 года № 228 «О внесении изменений в муниципальную программу </w:t>
      </w:r>
      <w:r w:rsidRPr="006045A2">
        <w:rPr>
          <w:rFonts w:ascii="Times New Roman" w:hAnsi="Times New Roman" w:cs="Times New Roman"/>
          <w:bCs/>
          <w:sz w:val="24"/>
          <w:szCs w:val="24"/>
        </w:rPr>
        <w:t>«Профилактика правонарушений и преступлений»</w:t>
      </w:r>
      <w:r w:rsidRPr="006045A2">
        <w:rPr>
          <w:rFonts w:ascii="Times New Roman" w:hAnsi="Times New Roman" w:cs="Times New Roman"/>
          <w:sz w:val="24"/>
          <w:szCs w:val="24"/>
        </w:rPr>
        <w:t>, утвержденную постановлением Администрации муниципального образования «Муниципальный округ Сюмсинский район Удмуртской Республики» от 24 декабря 2024 года № 759 «Об утверждении муниципальной программы «Профилактика правонарушений и преступлений</w:t>
      </w:r>
      <w:r w:rsidRPr="006045A2">
        <w:rPr>
          <w:rFonts w:ascii="Times New Roman" w:hAnsi="Times New Roman" w:cs="Times New Roman"/>
          <w:b/>
          <w:bCs/>
          <w:sz w:val="24"/>
          <w:szCs w:val="24"/>
        </w:rPr>
        <w:t xml:space="preserve">» </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………………………386-392</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shd w:val="clear" w:color="auto" w:fill="FFFFFF"/>
        <w:ind w:left="40"/>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14 апреля 2025 года № 229 «О внесении изменения в </w:t>
      </w:r>
      <w:r w:rsidRPr="006045A2">
        <w:rPr>
          <w:rFonts w:ascii="Times New Roman" w:eastAsia="Times New Roman" w:hAnsi="Times New Roman" w:cs="Times New Roman"/>
          <w:color w:val="000000"/>
          <w:sz w:val="24"/>
          <w:szCs w:val="24"/>
        </w:rPr>
        <w:t xml:space="preserve">Положение о порядке </w:t>
      </w:r>
      <w:r w:rsidRPr="006045A2">
        <w:rPr>
          <w:rFonts w:ascii="Times New Roman" w:hAnsi="Times New Roman" w:cs="Times New Roman"/>
          <w:color w:val="000000"/>
          <w:spacing w:val="3"/>
          <w:sz w:val="24"/>
          <w:szCs w:val="24"/>
        </w:rPr>
        <w:t xml:space="preserve">представления лицом, поступающим на должность </w:t>
      </w:r>
      <w:r w:rsidRPr="006045A2">
        <w:rPr>
          <w:rFonts w:ascii="Times New Roman" w:hAnsi="Times New Roman" w:cs="Times New Roman"/>
          <w:color w:val="000000"/>
          <w:sz w:val="24"/>
          <w:szCs w:val="24"/>
        </w:rPr>
        <w:t xml:space="preserve">руководителя муниципального учреждения Сюмсинского района, и </w:t>
      </w:r>
      <w:r w:rsidRPr="006045A2">
        <w:rPr>
          <w:rFonts w:ascii="Times New Roman" w:hAnsi="Times New Roman" w:cs="Times New Roman"/>
          <w:color w:val="000000"/>
          <w:spacing w:val="2"/>
          <w:sz w:val="24"/>
          <w:szCs w:val="24"/>
        </w:rPr>
        <w:t>руководителем муниципального учреждения Сюмсинского района</w:t>
      </w:r>
      <w:r w:rsidRPr="006045A2">
        <w:rPr>
          <w:rFonts w:ascii="Times New Roman" w:hAnsi="Times New Roman" w:cs="Times New Roman"/>
          <w:sz w:val="24"/>
          <w:szCs w:val="24"/>
        </w:rPr>
        <w:t xml:space="preserve"> </w:t>
      </w:r>
      <w:r w:rsidRPr="006045A2">
        <w:rPr>
          <w:rFonts w:ascii="Times New Roman" w:hAnsi="Times New Roman" w:cs="Times New Roman"/>
          <w:color w:val="000000"/>
          <w:spacing w:val="1"/>
          <w:sz w:val="24"/>
          <w:szCs w:val="24"/>
        </w:rPr>
        <w:t>сведений о своих доходах, об имуществе и обязательствах</w:t>
      </w:r>
      <w:r w:rsidRPr="006045A2">
        <w:rPr>
          <w:rFonts w:ascii="Times New Roman" w:hAnsi="Times New Roman" w:cs="Times New Roman"/>
          <w:sz w:val="24"/>
          <w:szCs w:val="24"/>
        </w:rPr>
        <w:t xml:space="preserve"> </w:t>
      </w:r>
      <w:r w:rsidRPr="006045A2">
        <w:rPr>
          <w:rFonts w:ascii="Times New Roman" w:hAnsi="Times New Roman" w:cs="Times New Roman"/>
          <w:color w:val="000000"/>
          <w:sz w:val="24"/>
          <w:szCs w:val="24"/>
        </w:rPr>
        <w:t>имущественного характера и о доходах, об имуществе и обязательствах</w:t>
      </w:r>
      <w:r w:rsidRPr="006045A2">
        <w:rPr>
          <w:rFonts w:ascii="Times New Roman" w:hAnsi="Times New Roman" w:cs="Times New Roman"/>
          <w:sz w:val="24"/>
          <w:szCs w:val="24"/>
        </w:rPr>
        <w:t xml:space="preserve"> </w:t>
      </w:r>
      <w:r w:rsidRPr="006045A2">
        <w:rPr>
          <w:rFonts w:ascii="Times New Roman" w:hAnsi="Times New Roman" w:cs="Times New Roman"/>
          <w:color w:val="000000"/>
          <w:spacing w:val="2"/>
          <w:sz w:val="24"/>
          <w:szCs w:val="24"/>
        </w:rPr>
        <w:t>имущественного характера супруги (супруга) и несовершеннолетних</w:t>
      </w:r>
      <w:r w:rsidRPr="006045A2">
        <w:rPr>
          <w:rFonts w:ascii="Times New Roman" w:hAnsi="Times New Roman" w:cs="Times New Roman"/>
          <w:sz w:val="24"/>
          <w:szCs w:val="24"/>
        </w:rPr>
        <w:t xml:space="preserve"> </w:t>
      </w:r>
      <w:r w:rsidRPr="006045A2">
        <w:rPr>
          <w:rFonts w:ascii="Times New Roman" w:hAnsi="Times New Roman" w:cs="Times New Roman"/>
          <w:color w:val="000000"/>
          <w:spacing w:val="-3"/>
          <w:sz w:val="24"/>
          <w:szCs w:val="24"/>
        </w:rPr>
        <w:t>детей</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393-394</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shd w:val="clear" w:color="auto" w:fill="FFFFFF"/>
        <w:jc w:val="both"/>
        <w:rPr>
          <w:rFonts w:ascii="Times New Roman" w:hAnsi="Times New Roman" w:cs="Times New Roman"/>
          <w:sz w:val="24"/>
          <w:szCs w:val="24"/>
        </w:rPr>
      </w:pPr>
      <w:r w:rsidRPr="006045A2">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16 апреля 2025 года № 234 «Об участии муниципального образования «Муниципальный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2026 году</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395-396</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17</w:t>
      </w:r>
      <w:r w:rsidRPr="006045A2">
        <w:rPr>
          <w:rFonts w:ascii="Times New Roman" w:hAnsi="Times New Roman" w:cs="Times New Roman"/>
          <w:sz w:val="24"/>
          <w:szCs w:val="24"/>
        </w:rPr>
        <w:t xml:space="preserve"> апреля 2025 года № 2</w:t>
      </w:r>
      <w:r w:rsidR="006045A2" w:rsidRPr="006045A2">
        <w:rPr>
          <w:rFonts w:ascii="Times New Roman" w:hAnsi="Times New Roman" w:cs="Times New Roman"/>
          <w:sz w:val="24"/>
          <w:szCs w:val="24"/>
        </w:rPr>
        <w:t>49</w:t>
      </w:r>
      <w:r w:rsidRPr="006045A2">
        <w:rPr>
          <w:rFonts w:ascii="Times New Roman" w:hAnsi="Times New Roman" w:cs="Times New Roman"/>
          <w:sz w:val="24"/>
          <w:szCs w:val="24"/>
        </w:rPr>
        <w:t xml:space="preserve"> «</w:t>
      </w:r>
      <w:r w:rsidR="006045A2" w:rsidRPr="006045A2">
        <w:rPr>
          <w:rFonts w:ascii="Times New Roman" w:hAnsi="Times New Roman" w:cs="Times New Roman"/>
          <w:bCs/>
          <w:sz w:val="24"/>
          <w:szCs w:val="24"/>
        </w:rPr>
        <w:t xml:space="preserve">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Сюмсинский район Удмуртской Республики», и </w:t>
      </w:r>
      <w:r w:rsidR="006045A2" w:rsidRPr="006045A2">
        <w:rPr>
          <w:rFonts w:ascii="Times New Roman" w:hAnsi="Times New Roman" w:cs="Times New Roman"/>
          <w:bCs/>
          <w:sz w:val="24"/>
          <w:szCs w:val="24"/>
        </w:rPr>
        <w:lastRenderedPageBreak/>
        <w:t xml:space="preserve">руководителем муниципального учреждения муниципального образования «Муниципальный округ Сюмсинский район Удмуртской Республики» </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397-402</w:t>
      </w:r>
    </w:p>
    <w:p w:rsidR="00364BA7" w:rsidRPr="006045A2" w:rsidRDefault="00364BA7" w:rsidP="006045A2">
      <w:pPr>
        <w:jc w:val="both"/>
        <w:rPr>
          <w:rFonts w:ascii="Times New Roman" w:hAnsi="Times New Roman" w:cs="Times New Roman"/>
          <w:sz w:val="24"/>
          <w:szCs w:val="24"/>
        </w:rPr>
      </w:pPr>
    </w:p>
    <w:p w:rsidR="00364BA7" w:rsidRPr="006045A2" w:rsidRDefault="006045A2" w:rsidP="006045A2">
      <w:pPr>
        <w:jc w:val="both"/>
        <w:rPr>
          <w:rFonts w:ascii="Times New Roman" w:hAnsi="Times New Roman" w:cs="Times New Roman"/>
          <w:sz w:val="24"/>
          <w:szCs w:val="24"/>
        </w:rPr>
      </w:pPr>
      <w:r w:rsidRPr="006045A2">
        <w:rPr>
          <w:rFonts w:ascii="Times New Roman" w:hAnsi="Times New Roman" w:cs="Times New Roman"/>
          <w:sz w:val="24"/>
          <w:szCs w:val="24"/>
        </w:rPr>
        <w:t>Постановление Администрации муниципального образования «Муниципальный округ Сюмсинский район Удмуртской Республики» от 21 апреля 2025 года № 251 «О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w:t>
      </w:r>
      <w:r>
        <w:rPr>
          <w:rFonts w:ascii="Times New Roman" w:hAnsi="Times New Roman" w:cs="Times New Roman"/>
          <w:sz w:val="24"/>
          <w:szCs w:val="24"/>
        </w:rPr>
        <w:t xml:space="preserve"> </w:t>
      </w:r>
      <w:r w:rsidRPr="006045A2">
        <w:rPr>
          <w:rFonts w:ascii="Times New Roman" w:hAnsi="Times New Roman" w:cs="Times New Roman"/>
          <w:sz w:val="24"/>
          <w:szCs w:val="24"/>
        </w:rPr>
        <w:t>Удмуртской Республики»</w:t>
      </w:r>
      <w:r w:rsidR="00364BA7" w:rsidRPr="006045A2">
        <w:rPr>
          <w:rFonts w:ascii="Times New Roman" w:hAnsi="Times New Roman" w:cs="Times New Roman"/>
          <w:sz w:val="24"/>
          <w:szCs w:val="24"/>
        </w:rPr>
        <w:t>………..……..</w:t>
      </w:r>
      <w:r w:rsidR="00897EBB">
        <w:rPr>
          <w:rFonts w:ascii="Times New Roman" w:hAnsi="Times New Roman" w:cs="Times New Roman"/>
          <w:sz w:val="24"/>
          <w:szCs w:val="24"/>
        </w:rPr>
        <w:t>403-413</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22</w:t>
      </w:r>
      <w:r w:rsidRPr="006045A2">
        <w:rPr>
          <w:rFonts w:ascii="Times New Roman" w:hAnsi="Times New Roman" w:cs="Times New Roman"/>
          <w:sz w:val="24"/>
          <w:szCs w:val="24"/>
        </w:rPr>
        <w:t xml:space="preserve"> апреля 2025 года № 2</w:t>
      </w:r>
      <w:r w:rsidR="006045A2" w:rsidRPr="006045A2">
        <w:rPr>
          <w:rFonts w:ascii="Times New Roman" w:hAnsi="Times New Roman" w:cs="Times New Roman"/>
          <w:sz w:val="24"/>
          <w:szCs w:val="24"/>
        </w:rPr>
        <w:t>53</w:t>
      </w:r>
      <w:r w:rsidRP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Об условиях приватизации отдельных объектов муниципального</w:t>
      </w:r>
      <w:r w:rsid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имущества муниципального образования «Муниципальный округ</w:t>
      </w:r>
      <w:r w:rsid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Сюмсинский район Удмуртской Республики» путем продажи по минимально допустимой цене</w:t>
      </w:r>
      <w:r w:rsidRPr="006045A2">
        <w:rPr>
          <w:rFonts w:ascii="Times New Roman" w:hAnsi="Times New Roman" w:cs="Times New Roman"/>
          <w:sz w:val="24"/>
          <w:szCs w:val="24"/>
        </w:rPr>
        <w:t xml:space="preserve"> </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414-429</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24</w:t>
      </w:r>
      <w:r w:rsidRPr="006045A2">
        <w:rPr>
          <w:rFonts w:ascii="Times New Roman" w:hAnsi="Times New Roman" w:cs="Times New Roman"/>
          <w:sz w:val="24"/>
          <w:szCs w:val="24"/>
        </w:rPr>
        <w:t xml:space="preserve"> апреля 2025 года № 2</w:t>
      </w:r>
      <w:r w:rsidR="006045A2" w:rsidRPr="006045A2">
        <w:rPr>
          <w:rFonts w:ascii="Times New Roman" w:hAnsi="Times New Roman" w:cs="Times New Roman"/>
          <w:sz w:val="24"/>
          <w:szCs w:val="24"/>
        </w:rPr>
        <w:t>58</w:t>
      </w:r>
      <w:r w:rsidRP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О внесение изменений в Порядок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6 июня 2024 года № 349</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430</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 xml:space="preserve">28 </w:t>
      </w:r>
      <w:r w:rsidRPr="006045A2">
        <w:rPr>
          <w:rFonts w:ascii="Times New Roman" w:hAnsi="Times New Roman" w:cs="Times New Roman"/>
          <w:sz w:val="24"/>
          <w:szCs w:val="24"/>
        </w:rPr>
        <w:t>апреля 2025 года № 2</w:t>
      </w:r>
      <w:r w:rsidR="006045A2" w:rsidRPr="006045A2">
        <w:rPr>
          <w:rFonts w:ascii="Times New Roman" w:hAnsi="Times New Roman" w:cs="Times New Roman"/>
          <w:sz w:val="24"/>
          <w:szCs w:val="24"/>
        </w:rPr>
        <w:t>59</w:t>
      </w:r>
      <w:r w:rsidRP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О предоставлении разрешения на отклонение от предельных параметров разрешенного строительства</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431</w:t>
      </w:r>
    </w:p>
    <w:p w:rsidR="00364BA7" w:rsidRPr="006045A2" w:rsidRDefault="00364BA7" w:rsidP="006045A2">
      <w:pPr>
        <w:jc w:val="both"/>
        <w:rPr>
          <w:rFonts w:ascii="Times New Roman" w:hAnsi="Times New Roman" w:cs="Times New Roman"/>
          <w:sz w:val="24"/>
          <w:szCs w:val="24"/>
        </w:rPr>
      </w:pPr>
    </w:p>
    <w:p w:rsidR="00364BA7" w:rsidRPr="00897EBB" w:rsidRDefault="00364BA7" w:rsidP="006045A2">
      <w:pPr>
        <w:pStyle w:val="ConsPlusTitle"/>
        <w:widowControl/>
        <w:jc w:val="both"/>
        <w:rPr>
          <w:rFonts w:ascii="Times New Roman" w:hAnsi="Times New Roman" w:cs="Times New Roman"/>
          <w:b w:val="0"/>
          <w:sz w:val="24"/>
          <w:szCs w:val="24"/>
        </w:rPr>
      </w:pPr>
      <w:r w:rsidRPr="006045A2">
        <w:rPr>
          <w:rFonts w:ascii="Times New Roman" w:hAnsi="Times New Roman" w:cs="Times New Roman"/>
          <w:b w:val="0"/>
          <w:sz w:val="24"/>
          <w:szCs w:val="24"/>
        </w:rPr>
        <w:t>Постановление Администрации муниципального образования «Муниципальный округ Сюмсинский р</w:t>
      </w:r>
      <w:r w:rsidR="006045A2" w:rsidRPr="006045A2">
        <w:rPr>
          <w:rFonts w:ascii="Times New Roman" w:hAnsi="Times New Roman" w:cs="Times New Roman"/>
          <w:b w:val="0"/>
          <w:sz w:val="24"/>
          <w:szCs w:val="24"/>
        </w:rPr>
        <w:t>айон Удмуртской Республики» от 28</w:t>
      </w:r>
      <w:r w:rsidRPr="006045A2">
        <w:rPr>
          <w:rFonts w:ascii="Times New Roman" w:hAnsi="Times New Roman" w:cs="Times New Roman"/>
          <w:b w:val="0"/>
          <w:sz w:val="24"/>
          <w:szCs w:val="24"/>
        </w:rPr>
        <w:t xml:space="preserve"> апреля 2025 года № 2</w:t>
      </w:r>
      <w:r w:rsidR="006045A2" w:rsidRPr="006045A2">
        <w:rPr>
          <w:rFonts w:ascii="Times New Roman" w:hAnsi="Times New Roman" w:cs="Times New Roman"/>
          <w:b w:val="0"/>
          <w:sz w:val="24"/>
          <w:szCs w:val="24"/>
        </w:rPr>
        <w:t>60</w:t>
      </w:r>
      <w:r w:rsidRPr="006045A2">
        <w:rPr>
          <w:rFonts w:ascii="Times New Roman" w:hAnsi="Times New Roman" w:cs="Times New Roman"/>
          <w:b w:val="0"/>
          <w:sz w:val="24"/>
          <w:szCs w:val="24"/>
        </w:rPr>
        <w:t xml:space="preserve"> «</w:t>
      </w:r>
      <w:r w:rsidR="006045A2" w:rsidRPr="006045A2">
        <w:rPr>
          <w:rFonts w:ascii="Times New Roman" w:hAnsi="Times New Roman" w:cs="Times New Roman"/>
          <w:b w:val="0"/>
          <w:sz w:val="24"/>
          <w:szCs w:val="24"/>
        </w:rPr>
        <w:t>О внесении изменений в муниципальную программу</w:t>
      </w:r>
      <w:r w:rsidR="006045A2">
        <w:rPr>
          <w:rFonts w:ascii="Times New Roman" w:hAnsi="Times New Roman" w:cs="Times New Roman"/>
          <w:b w:val="0"/>
          <w:sz w:val="24"/>
          <w:szCs w:val="24"/>
        </w:rPr>
        <w:t xml:space="preserve"> </w:t>
      </w:r>
      <w:r w:rsidR="006045A2" w:rsidRPr="006045A2">
        <w:rPr>
          <w:rFonts w:ascii="Times New Roman" w:hAnsi="Times New Roman" w:cs="Times New Roman"/>
          <w:b w:val="0"/>
          <w:bCs w:val="0"/>
          <w:sz w:val="24"/>
          <w:szCs w:val="24"/>
        </w:rPr>
        <w:t>«Комплексное развитие сельских территорий</w:t>
      </w:r>
      <w:r w:rsidR="006045A2" w:rsidRPr="00897EBB">
        <w:rPr>
          <w:rFonts w:ascii="Times New Roman" w:hAnsi="Times New Roman" w:cs="Times New Roman"/>
          <w:b w:val="0"/>
          <w:bCs w:val="0"/>
          <w:sz w:val="24"/>
          <w:szCs w:val="24"/>
        </w:rPr>
        <w:t>»</w:t>
      </w:r>
      <w:r w:rsidR="00897EBB">
        <w:rPr>
          <w:rFonts w:ascii="Times New Roman" w:hAnsi="Times New Roman" w:cs="Times New Roman"/>
          <w:b w:val="0"/>
          <w:sz w:val="24"/>
          <w:szCs w:val="24"/>
        </w:rPr>
        <w:t>………………………………………………………………………………….</w:t>
      </w:r>
      <w:r w:rsidR="00897EBB" w:rsidRPr="00897EBB">
        <w:rPr>
          <w:rFonts w:ascii="Times New Roman" w:hAnsi="Times New Roman" w:cs="Times New Roman"/>
          <w:b w:val="0"/>
          <w:sz w:val="24"/>
          <w:szCs w:val="24"/>
        </w:rPr>
        <w:t>432-434</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29</w:t>
      </w:r>
      <w:r w:rsidRPr="006045A2">
        <w:rPr>
          <w:rFonts w:ascii="Times New Roman" w:hAnsi="Times New Roman" w:cs="Times New Roman"/>
          <w:sz w:val="24"/>
          <w:szCs w:val="24"/>
        </w:rPr>
        <w:t xml:space="preserve"> апреля 2025 года № 2</w:t>
      </w:r>
      <w:r w:rsidR="006045A2" w:rsidRPr="006045A2">
        <w:rPr>
          <w:rFonts w:ascii="Times New Roman" w:hAnsi="Times New Roman" w:cs="Times New Roman"/>
          <w:sz w:val="24"/>
          <w:szCs w:val="24"/>
        </w:rPr>
        <w:t>62</w:t>
      </w:r>
      <w:r w:rsidRP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О проведении аукциона на право заключения договора аренды земельного участка, находящегося всобственности муниципального образования «Муниципальный округ Сюмсинский район Удмуртской Республики»</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435-447</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29</w:t>
      </w:r>
      <w:r w:rsidRPr="006045A2">
        <w:rPr>
          <w:rFonts w:ascii="Times New Roman" w:hAnsi="Times New Roman" w:cs="Times New Roman"/>
          <w:sz w:val="24"/>
          <w:szCs w:val="24"/>
        </w:rPr>
        <w:t xml:space="preserve"> апреля 2025 года № 2</w:t>
      </w:r>
      <w:r w:rsidR="006045A2" w:rsidRPr="006045A2">
        <w:rPr>
          <w:rFonts w:ascii="Times New Roman" w:hAnsi="Times New Roman" w:cs="Times New Roman"/>
          <w:sz w:val="24"/>
          <w:szCs w:val="24"/>
        </w:rPr>
        <w:t>63</w:t>
      </w:r>
      <w:r w:rsidRPr="006045A2">
        <w:rPr>
          <w:rFonts w:ascii="Times New Roman" w:hAnsi="Times New Roman" w:cs="Times New Roman"/>
          <w:sz w:val="24"/>
          <w:szCs w:val="24"/>
        </w:rPr>
        <w:t xml:space="preserve"> «</w:t>
      </w:r>
      <w:r w:rsidR="006045A2" w:rsidRPr="006045A2">
        <w:rPr>
          <w:rFonts w:ascii="Times New Roman" w:hAnsi="Times New Roman" w:cs="Times New Roman"/>
          <w:sz w:val="24"/>
          <w:szCs w:val="24"/>
        </w:rPr>
        <w:t>О проведении аукциона 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448-470</w:t>
      </w:r>
    </w:p>
    <w:p w:rsidR="00364BA7" w:rsidRPr="006045A2" w:rsidRDefault="00364BA7" w:rsidP="006045A2">
      <w:pPr>
        <w:jc w:val="both"/>
        <w:rPr>
          <w:rFonts w:ascii="Times New Roman" w:hAnsi="Times New Roman" w:cs="Times New Roman"/>
          <w:sz w:val="24"/>
          <w:szCs w:val="24"/>
        </w:rPr>
      </w:pPr>
    </w:p>
    <w:p w:rsidR="00364BA7" w:rsidRPr="006045A2" w:rsidRDefault="00364BA7"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w:t>
      </w:r>
      <w:r w:rsidR="006045A2" w:rsidRPr="006045A2">
        <w:rPr>
          <w:rFonts w:ascii="Times New Roman" w:hAnsi="Times New Roman" w:cs="Times New Roman"/>
          <w:sz w:val="24"/>
          <w:szCs w:val="24"/>
        </w:rPr>
        <w:t>2</w:t>
      </w:r>
      <w:r w:rsidRPr="006045A2">
        <w:rPr>
          <w:rFonts w:ascii="Times New Roman" w:hAnsi="Times New Roman" w:cs="Times New Roman"/>
          <w:sz w:val="24"/>
          <w:szCs w:val="24"/>
        </w:rPr>
        <w:t>9 апреля 2025 года № 2</w:t>
      </w:r>
      <w:r w:rsidR="006045A2" w:rsidRPr="006045A2">
        <w:rPr>
          <w:rFonts w:ascii="Times New Roman" w:hAnsi="Times New Roman" w:cs="Times New Roman"/>
          <w:sz w:val="24"/>
          <w:szCs w:val="24"/>
        </w:rPr>
        <w:t>64</w:t>
      </w:r>
      <w:r w:rsidRPr="006045A2">
        <w:rPr>
          <w:rFonts w:ascii="Times New Roman" w:hAnsi="Times New Roman" w:cs="Times New Roman"/>
          <w:sz w:val="24"/>
          <w:szCs w:val="24"/>
        </w:rPr>
        <w:t xml:space="preserve"> «</w:t>
      </w:r>
      <w:r w:rsidR="006045A2" w:rsidRPr="006045A2">
        <w:rPr>
          <w:rFonts w:ascii="Times New Roman" w:eastAsia="Times New Roman" w:hAnsi="Times New Roman" w:cs="Times New Roman"/>
          <w:color w:val="000000"/>
          <w:sz w:val="24"/>
          <w:szCs w:val="24"/>
        </w:rPr>
        <w:t>Об ограничении реализации алкогольной продукции 9 мая 2025 года</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471</w:t>
      </w:r>
    </w:p>
    <w:p w:rsidR="00364BA7" w:rsidRPr="006045A2" w:rsidRDefault="00364BA7" w:rsidP="006045A2">
      <w:pPr>
        <w:jc w:val="both"/>
        <w:rPr>
          <w:rFonts w:ascii="Times New Roman" w:hAnsi="Times New Roman" w:cs="Times New Roman"/>
          <w:sz w:val="24"/>
          <w:szCs w:val="24"/>
        </w:rPr>
      </w:pPr>
    </w:p>
    <w:p w:rsidR="006045A2" w:rsidRPr="006045A2" w:rsidRDefault="006045A2" w:rsidP="006045A2">
      <w:pPr>
        <w:jc w:val="both"/>
        <w:rPr>
          <w:rFonts w:ascii="Times New Roman" w:hAnsi="Times New Roman" w:cs="Times New Roman"/>
          <w:sz w:val="24"/>
          <w:szCs w:val="24"/>
        </w:rPr>
      </w:pPr>
      <w:r w:rsidRPr="006045A2">
        <w:rPr>
          <w:rFonts w:ascii="Times New Roman" w:hAnsi="Times New Roman" w:cs="Times New Roman"/>
          <w:sz w:val="24"/>
          <w:szCs w:val="24"/>
        </w:rPr>
        <w:t xml:space="preserve">Постановление Администрации муниципального образования «Муниципальный округ Сюмсинский район Удмуртской Республики» от 29 апреля 2025 года № 266 «О внесении изменений в муниципальную программу «Энергосбережение и повышение энергетической </w:t>
      </w:r>
      <w:r w:rsidRPr="006045A2">
        <w:rPr>
          <w:rFonts w:ascii="Times New Roman" w:hAnsi="Times New Roman" w:cs="Times New Roman"/>
          <w:sz w:val="24"/>
          <w:szCs w:val="24"/>
        </w:rPr>
        <w:lastRenderedPageBreak/>
        <w:t>эффективности в муниципальном образовании «Муниципальный округ Сюмсинский район Удмуртской Республики» на 2023 – 2030 годы»</w:t>
      </w:r>
      <w:r w:rsidRPr="006045A2">
        <w:rPr>
          <w:rFonts w:ascii="Times New Roman" w:eastAsia="Calibri"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w:t>
      </w:r>
      <w:r w:rsidRPr="006045A2">
        <w:rPr>
          <w:rFonts w:ascii="Times New Roman" w:hAnsi="Times New Roman" w:cs="Times New Roman"/>
          <w:sz w:val="24"/>
          <w:szCs w:val="24"/>
        </w:rPr>
        <w:t>.</w:t>
      </w:r>
      <w:r w:rsidR="00897EBB">
        <w:rPr>
          <w:rFonts w:ascii="Times New Roman" w:hAnsi="Times New Roman" w:cs="Times New Roman"/>
          <w:sz w:val="24"/>
          <w:szCs w:val="24"/>
        </w:rPr>
        <w:t>472-481</w:t>
      </w:r>
    </w:p>
    <w:p w:rsidR="005B0667" w:rsidRPr="006045A2" w:rsidRDefault="005B0667" w:rsidP="006045A2">
      <w:pPr>
        <w:jc w:val="both"/>
        <w:rPr>
          <w:rFonts w:ascii="Times New Roman" w:hAnsi="Times New Roman" w:cs="Times New Roman"/>
          <w:sz w:val="24"/>
          <w:szCs w:val="24"/>
        </w:rPr>
      </w:pPr>
    </w:p>
    <w:p w:rsidR="006045A2" w:rsidRPr="006045A2" w:rsidRDefault="006045A2" w:rsidP="006045A2">
      <w:pPr>
        <w:pStyle w:val="ConsPlusTitle"/>
        <w:widowControl/>
        <w:jc w:val="both"/>
        <w:rPr>
          <w:rFonts w:ascii="Times New Roman" w:hAnsi="Times New Roman" w:cs="Times New Roman"/>
          <w:b w:val="0"/>
          <w:sz w:val="24"/>
          <w:szCs w:val="24"/>
        </w:rPr>
      </w:pPr>
      <w:r w:rsidRPr="006045A2">
        <w:rPr>
          <w:rFonts w:ascii="Times New Roman" w:hAnsi="Times New Roman" w:cs="Times New Roman"/>
          <w:b w:val="0"/>
          <w:sz w:val="24"/>
          <w:szCs w:val="24"/>
        </w:rPr>
        <w:t xml:space="preserve">Постановление Администрации муниципального образования «Муниципальный округ Сюмсинский район Удмуртской Республики» от 30 апреля 2025 года № 268 «О внесении изменений в муниципальную программу </w:t>
      </w:r>
      <w:r w:rsidRPr="006045A2">
        <w:rPr>
          <w:rFonts w:ascii="Times New Roman" w:hAnsi="Times New Roman" w:cs="Times New Roman"/>
          <w:b w:val="0"/>
          <w:bCs w:val="0"/>
          <w:sz w:val="24"/>
          <w:szCs w:val="24"/>
        </w:rPr>
        <w:t>«Муниципальное управление»,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 программы «Муниципальное управление»</w:t>
      </w:r>
      <w:r w:rsidRPr="006045A2">
        <w:rPr>
          <w:rFonts w:ascii="Times New Roman" w:hAnsi="Times New Roman" w:cs="Times New Roman"/>
          <w:b w:val="0"/>
          <w:sz w:val="24"/>
          <w:szCs w:val="24"/>
        </w:rPr>
        <w:t>…………………..……</w:t>
      </w:r>
      <w:r w:rsidR="00897EBB">
        <w:rPr>
          <w:rFonts w:ascii="Times New Roman" w:hAnsi="Times New Roman" w:cs="Times New Roman"/>
          <w:b w:val="0"/>
          <w:sz w:val="24"/>
          <w:szCs w:val="24"/>
        </w:rPr>
        <w:t>……482-519</w:t>
      </w:r>
    </w:p>
    <w:p w:rsidR="006045A2" w:rsidRPr="006045A2" w:rsidRDefault="006045A2" w:rsidP="00FE4CB7">
      <w:pPr>
        <w:jc w:val="both"/>
        <w:rPr>
          <w:rFonts w:ascii="Times New Roman" w:hAnsi="Times New Roman" w:cs="Times New Roman"/>
          <w:sz w:val="24"/>
          <w:szCs w:val="24"/>
        </w:rPr>
      </w:pPr>
    </w:p>
    <w:p w:rsidR="00366FCE" w:rsidRDefault="00366FCE" w:rsidP="00366FCE">
      <w:pPr>
        <w:contextualSpacing/>
        <w:jc w:val="both"/>
        <w:rPr>
          <w:rFonts w:ascii="Times New Roman" w:hAnsi="Times New Roman" w:cs="Times New Roman"/>
          <w:sz w:val="24"/>
          <w:szCs w:val="24"/>
        </w:rPr>
      </w:pPr>
      <w:r w:rsidRPr="00AD3002">
        <w:rPr>
          <w:rFonts w:ascii="Times New Roman" w:hAnsi="Times New Roman" w:cs="Times New Roman"/>
          <w:bCs/>
          <w:sz w:val="24"/>
          <w:szCs w:val="24"/>
        </w:rPr>
        <w:t xml:space="preserve">Постановление Администрации </w:t>
      </w:r>
      <w:r w:rsidRPr="00AD3002">
        <w:rPr>
          <w:rFonts w:ascii="Times New Roman" w:hAnsi="Times New Roman" w:cs="Times New Roman"/>
          <w:sz w:val="24"/>
          <w:szCs w:val="24"/>
        </w:rPr>
        <w:t xml:space="preserve">муниципального образования «Муниципальный округ Сюмсинский район Удмуртской Республики» от </w:t>
      </w:r>
      <w:r>
        <w:rPr>
          <w:rFonts w:ascii="Times New Roman" w:hAnsi="Times New Roman" w:cs="Times New Roman"/>
          <w:sz w:val="24"/>
          <w:szCs w:val="24"/>
        </w:rPr>
        <w:t xml:space="preserve">16 мая </w:t>
      </w:r>
      <w:r w:rsidRPr="00AD3002">
        <w:rPr>
          <w:rFonts w:ascii="Times New Roman" w:hAnsi="Times New Roman" w:cs="Times New Roman"/>
          <w:sz w:val="24"/>
          <w:szCs w:val="24"/>
        </w:rPr>
        <w:t xml:space="preserve">2025 года № </w:t>
      </w:r>
      <w:r>
        <w:rPr>
          <w:rFonts w:ascii="Times New Roman" w:hAnsi="Times New Roman" w:cs="Times New Roman"/>
          <w:sz w:val="24"/>
          <w:szCs w:val="24"/>
        </w:rPr>
        <w:t>2</w:t>
      </w:r>
      <w:r w:rsidR="00897EBB">
        <w:rPr>
          <w:rFonts w:ascii="Times New Roman" w:hAnsi="Times New Roman" w:cs="Times New Roman"/>
          <w:sz w:val="24"/>
          <w:szCs w:val="24"/>
        </w:rPr>
        <w:t>92</w:t>
      </w:r>
      <w:r>
        <w:rPr>
          <w:rFonts w:ascii="Times New Roman" w:hAnsi="Times New Roman" w:cs="Times New Roman"/>
          <w:sz w:val="24"/>
          <w:szCs w:val="24"/>
        </w:rPr>
        <w:t xml:space="preserve"> </w:t>
      </w:r>
      <w:r w:rsidRPr="00AD3002">
        <w:rPr>
          <w:rFonts w:ascii="Times New Roman" w:hAnsi="Times New Roman" w:cs="Times New Roman"/>
          <w:sz w:val="24"/>
          <w:szCs w:val="24"/>
        </w:rPr>
        <w:t>«</w:t>
      </w:r>
      <w:r w:rsidRPr="0005040C">
        <w:rPr>
          <w:rFonts w:ascii="Times New Roman" w:hAnsi="Times New Roman"/>
          <w:sz w:val="24"/>
          <w:szCs w:val="24"/>
        </w:rPr>
        <w:t>Об определении размеров земельных долей,</w:t>
      </w:r>
      <w:r>
        <w:rPr>
          <w:sz w:val="28"/>
          <w:szCs w:val="28"/>
        </w:rPr>
        <w:t xml:space="preserve"> </w:t>
      </w:r>
      <w:r w:rsidRPr="0005040C">
        <w:rPr>
          <w:rFonts w:ascii="Times New Roman" w:hAnsi="Times New Roman"/>
          <w:sz w:val="24"/>
          <w:szCs w:val="24"/>
        </w:rPr>
        <w:t xml:space="preserve">выраженных в гектарах, </w:t>
      </w:r>
      <w:r>
        <w:rPr>
          <w:rFonts w:ascii="Times New Roman" w:hAnsi="Times New Roman"/>
          <w:sz w:val="24"/>
          <w:szCs w:val="24"/>
        </w:rPr>
        <w:t>в виде правильной дроби</w:t>
      </w:r>
      <w:r w:rsidRPr="00112F5C">
        <w:rPr>
          <w:rFonts w:ascii="Times New Roman" w:hAnsi="Times New Roman"/>
          <w:sz w:val="24"/>
          <w:szCs w:val="24"/>
        </w:rPr>
        <w:t>»</w:t>
      </w:r>
      <w:r>
        <w:rPr>
          <w:rFonts w:ascii="Times New Roman" w:hAnsi="Times New Roman"/>
          <w:sz w:val="24"/>
          <w:szCs w:val="24"/>
        </w:rPr>
        <w:t>………………………………………………………………………………..……</w:t>
      </w:r>
      <w:r w:rsidR="00806367">
        <w:rPr>
          <w:rFonts w:ascii="Times New Roman" w:hAnsi="Times New Roman"/>
          <w:sz w:val="24"/>
          <w:szCs w:val="24"/>
        </w:rPr>
        <w:t>…521-522</w:t>
      </w:r>
    </w:p>
    <w:p w:rsidR="00366FCE" w:rsidRDefault="00366FCE" w:rsidP="00366FCE">
      <w:pPr>
        <w:contextualSpacing/>
        <w:jc w:val="both"/>
        <w:rPr>
          <w:rFonts w:ascii="Times New Roman" w:hAnsi="Times New Roman" w:cs="Times New Roman"/>
          <w:sz w:val="24"/>
          <w:szCs w:val="24"/>
        </w:rPr>
      </w:pPr>
    </w:p>
    <w:p w:rsidR="00366FCE" w:rsidRDefault="00366FCE" w:rsidP="00366FCE">
      <w:pPr>
        <w:contextualSpacing/>
        <w:jc w:val="both"/>
        <w:rPr>
          <w:rFonts w:ascii="Times New Roman" w:hAnsi="Times New Roman" w:cs="Times New Roman"/>
          <w:sz w:val="24"/>
          <w:szCs w:val="24"/>
        </w:rPr>
      </w:pPr>
      <w:r w:rsidRPr="00AD3002">
        <w:rPr>
          <w:rFonts w:ascii="Times New Roman" w:hAnsi="Times New Roman" w:cs="Times New Roman"/>
          <w:bCs/>
          <w:sz w:val="24"/>
          <w:szCs w:val="24"/>
        </w:rPr>
        <w:t xml:space="preserve">Постановление Администрации </w:t>
      </w:r>
      <w:r w:rsidRPr="00AD3002">
        <w:rPr>
          <w:rFonts w:ascii="Times New Roman" w:hAnsi="Times New Roman" w:cs="Times New Roman"/>
          <w:sz w:val="24"/>
          <w:szCs w:val="24"/>
        </w:rPr>
        <w:t xml:space="preserve">муниципального образования «Муниципальный округ Сюмсинский район Удмуртской Республики» от </w:t>
      </w:r>
      <w:r>
        <w:rPr>
          <w:rFonts w:ascii="Times New Roman" w:hAnsi="Times New Roman" w:cs="Times New Roman"/>
          <w:sz w:val="24"/>
          <w:szCs w:val="24"/>
        </w:rPr>
        <w:t>16 мая</w:t>
      </w:r>
      <w:r w:rsidRPr="00AD3002">
        <w:rPr>
          <w:rFonts w:ascii="Times New Roman" w:hAnsi="Times New Roman" w:cs="Times New Roman"/>
          <w:sz w:val="24"/>
          <w:szCs w:val="24"/>
        </w:rPr>
        <w:t xml:space="preserve"> 2025 года № </w:t>
      </w:r>
      <w:r>
        <w:rPr>
          <w:rFonts w:ascii="Times New Roman" w:hAnsi="Times New Roman" w:cs="Times New Roman"/>
          <w:sz w:val="24"/>
          <w:szCs w:val="24"/>
        </w:rPr>
        <w:t>2</w:t>
      </w:r>
      <w:r w:rsidR="00897EBB">
        <w:rPr>
          <w:rFonts w:ascii="Times New Roman" w:hAnsi="Times New Roman" w:cs="Times New Roman"/>
          <w:sz w:val="24"/>
          <w:szCs w:val="24"/>
        </w:rPr>
        <w:t>93</w:t>
      </w:r>
      <w:r>
        <w:rPr>
          <w:rFonts w:ascii="Times New Roman" w:hAnsi="Times New Roman" w:cs="Times New Roman"/>
          <w:sz w:val="24"/>
          <w:szCs w:val="24"/>
        </w:rPr>
        <w:t xml:space="preserve"> </w:t>
      </w:r>
      <w:r w:rsidRPr="00AD3002">
        <w:rPr>
          <w:rFonts w:ascii="Times New Roman" w:hAnsi="Times New Roman" w:cs="Times New Roman"/>
          <w:sz w:val="24"/>
          <w:szCs w:val="24"/>
        </w:rPr>
        <w:t>«</w:t>
      </w:r>
      <w:r w:rsidRPr="0005040C">
        <w:rPr>
          <w:rFonts w:ascii="Times New Roman" w:hAnsi="Times New Roman"/>
          <w:sz w:val="24"/>
          <w:szCs w:val="24"/>
        </w:rPr>
        <w:t>Об определении размеров земельных долей,</w:t>
      </w:r>
      <w:r>
        <w:rPr>
          <w:sz w:val="28"/>
          <w:szCs w:val="28"/>
        </w:rPr>
        <w:t xml:space="preserve"> </w:t>
      </w:r>
      <w:r w:rsidRPr="0005040C">
        <w:rPr>
          <w:rFonts w:ascii="Times New Roman" w:hAnsi="Times New Roman"/>
          <w:sz w:val="24"/>
          <w:szCs w:val="24"/>
        </w:rPr>
        <w:t xml:space="preserve">выраженных в гектарах, </w:t>
      </w:r>
      <w:r>
        <w:rPr>
          <w:rFonts w:ascii="Times New Roman" w:hAnsi="Times New Roman"/>
          <w:sz w:val="24"/>
          <w:szCs w:val="24"/>
        </w:rPr>
        <w:t>в виде правильной дроби</w:t>
      </w:r>
      <w:r w:rsidRPr="00112F5C">
        <w:rPr>
          <w:rFonts w:ascii="Times New Roman" w:hAnsi="Times New Roman"/>
          <w:sz w:val="24"/>
          <w:szCs w:val="24"/>
        </w:rPr>
        <w:t>»</w:t>
      </w:r>
      <w:r>
        <w:rPr>
          <w:rFonts w:ascii="Times New Roman" w:hAnsi="Times New Roman"/>
          <w:sz w:val="24"/>
          <w:szCs w:val="24"/>
        </w:rPr>
        <w:t>……………………………………………………………………………..……..…</w:t>
      </w:r>
      <w:r w:rsidR="00806367">
        <w:rPr>
          <w:rFonts w:ascii="Times New Roman" w:hAnsi="Times New Roman"/>
          <w:sz w:val="24"/>
          <w:szCs w:val="24"/>
        </w:rPr>
        <w:t>...523-530</w:t>
      </w:r>
    </w:p>
    <w:p w:rsidR="00366FCE" w:rsidRDefault="00366FCE" w:rsidP="00366FCE">
      <w:pPr>
        <w:contextualSpacing/>
        <w:jc w:val="both"/>
        <w:rPr>
          <w:rFonts w:ascii="Times New Roman" w:hAnsi="Times New Roman" w:cs="Times New Roman"/>
          <w:bCs/>
          <w:sz w:val="24"/>
          <w:szCs w:val="24"/>
        </w:rPr>
      </w:pPr>
    </w:p>
    <w:p w:rsidR="00366FCE" w:rsidRDefault="00366FCE" w:rsidP="00366FCE">
      <w:pPr>
        <w:contextualSpacing/>
        <w:jc w:val="both"/>
        <w:rPr>
          <w:rFonts w:ascii="Times New Roman" w:hAnsi="Times New Roman" w:cs="Times New Roman"/>
          <w:sz w:val="24"/>
          <w:szCs w:val="24"/>
        </w:rPr>
      </w:pPr>
      <w:r w:rsidRPr="00AD3002">
        <w:rPr>
          <w:rFonts w:ascii="Times New Roman" w:hAnsi="Times New Roman" w:cs="Times New Roman"/>
          <w:bCs/>
          <w:sz w:val="24"/>
          <w:szCs w:val="24"/>
        </w:rPr>
        <w:t xml:space="preserve">Постановление Администрации </w:t>
      </w:r>
      <w:r w:rsidRPr="00AD3002">
        <w:rPr>
          <w:rFonts w:ascii="Times New Roman" w:hAnsi="Times New Roman" w:cs="Times New Roman"/>
          <w:sz w:val="24"/>
          <w:szCs w:val="24"/>
        </w:rPr>
        <w:t xml:space="preserve">муниципального образования «Муниципальный округ Сюмсинский район Удмуртской Республики» от </w:t>
      </w:r>
      <w:r>
        <w:rPr>
          <w:rFonts w:ascii="Times New Roman" w:hAnsi="Times New Roman" w:cs="Times New Roman"/>
          <w:sz w:val="24"/>
          <w:szCs w:val="24"/>
        </w:rPr>
        <w:t>16 мая</w:t>
      </w:r>
      <w:r w:rsidRPr="00AD3002">
        <w:rPr>
          <w:rFonts w:ascii="Times New Roman" w:hAnsi="Times New Roman" w:cs="Times New Roman"/>
          <w:sz w:val="24"/>
          <w:szCs w:val="24"/>
        </w:rPr>
        <w:t xml:space="preserve"> 2025 года № </w:t>
      </w:r>
      <w:r w:rsidR="00897EBB">
        <w:rPr>
          <w:rFonts w:ascii="Times New Roman" w:hAnsi="Times New Roman" w:cs="Times New Roman"/>
          <w:sz w:val="24"/>
          <w:szCs w:val="24"/>
        </w:rPr>
        <w:t>294</w:t>
      </w:r>
      <w:r>
        <w:rPr>
          <w:rFonts w:ascii="Times New Roman" w:hAnsi="Times New Roman" w:cs="Times New Roman"/>
          <w:sz w:val="24"/>
          <w:szCs w:val="24"/>
        </w:rPr>
        <w:t xml:space="preserve"> </w:t>
      </w:r>
      <w:r w:rsidRPr="00AD3002">
        <w:rPr>
          <w:rFonts w:ascii="Times New Roman" w:hAnsi="Times New Roman" w:cs="Times New Roman"/>
          <w:sz w:val="24"/>
          <w:szCs w:val="24"/>
        </w:rPr>
        <w:t>«</w:t>
      </w:r>
      <w:r w:rsidRPr="0005040C">
        <w:rPr>
          <w:rFonts w:ascii="Times New Roman" w:hAnsi="Times New Roman"/>
          <w:sz w:val="24"/>
          <w:szCs w:val="24"/>
        </w:rPr>
        <w:t>Об определении размеров земельных долей,</w:t>
      </w:r>
      <w:r>
        <w:rPr>
          <w:sz w:val="28"/>
          <w:szCs w:val="28"/>
        </w:rPr>
        <w:t xml:space="preserve"> </w:t>
      </w:r>
      <w:r w:rsidRPr="0005040C">
        <w:rPr>
          <w:rFonts w:ascii="Times New Roman" w:hAnsi="Times New Roman"/>
          <w:sz w:val="24"/>
          <w:szCs w:val="24"/>
        </w:rPr>
        <w:t xml:space="preserve">выраженных в гектарах, </w:t>
      </w:r>
      <w:r>
        <w:rPr>
          <w:rFonts w:ascii="Times New Roman" w:hAnsi="Times New Roman"/>
          <w:sz w:val="24"/>
          <w:szCs w:val="24"/>
        </w:rPr>
        <w:t>в виде правильной дроби</w:t>
      </w:r>
      <w:r w:rsidRPr="00112F5C">
        <w:rPr>
          <w:rFonts w:ascii="Times New Roman" w:hAnsi="Times New Roman"/>
          <w:sz w:val="24"/>
          <w:szCs w:val="24"/>
        </w:rPr>
        <w:t>»</w:t>
      </w:r>
      <w:r>
        <w:rPr>
          <w:rFonts w:ascii="Times New Roman" w:hAnsi="Times New Roman"/>
          <w:sz w:val="24"/>
          <w:szCs w:val="24"/>
        </w:rPr>
        <w:t>………………………………………………………………………………..……</w:t>
      </w:r>
      <w:r w:rsidR="00806367">
        <w:rPr>
          <w:rFonts w:ascii="Times New Roman" w:hAnsi="Times New Roman"/>
          <w:sz w:val="24"/>
          <w:szCs w:val="24"/>
        </w:rPr>
        <w:t>….531-542</w:t>
      </w:r>
    </w:p>
    <w:p w:rsidR="00366FCE" w:rsidRDefault="00366FCE" w:rsidP="00366FCE">
      <w:pPr>
        <w:contextualSpacing/>
        <w:jc w:val="both"/>
        <w:rPr>
          <w:rFonts w:ascii="Times New Roman" w:hAnsi="Times New Roman" w:cs="Times New Roman"/>
          <w:sz w:val="24"/>
          <w:szCs w:val="24"/>
        </w:rPr>
      </w:pPr>
    </w:p>
    <w:p w:rsidR="00366FCE" w:rsidRDefault="00366FCE" w:rsidP="00366FCE">
      <w:pPr>
        <w:contextualSpacing/>
        <w:jc w:val="both"/>
        <w:rPr>
          <w:rFonts w:ascii="Times New Roman" w:hAnsi="Times New Roman" w:cs="Times New Roman"/>
          <w:sz w:val="24"/>
          <w:szCs w:val="24"/>
        </w:rPr>
      </w:pPr>
      <w:r w:rsidRPr="00AD3002">
        <w:rPr>
          <w:rFonts w:ascii="Times New Roman" w:hAnsi="Times New Roman" w:cs="Times New Roman"/>
          <w:bCs/>
          <w:sz w:val="24"/>
          <w:szCs w:val="24"/>
        </w:rPr>
        <w:t xml:space="preserve">Постановление Администрации </w:t>
      </w:r>
      <w:r w:rsidRPr="00AD3002">
        <w:rPr>
          <w:rFonts w:ascii="Times New Roman" w:hAnsi="Times New Roman" w:cs="Times New Roman"/>
          <w:sz w:val="24"/>
          <w:szCs w:val="24"/>
        </w:rPr>
        <w:t xml:space="preserve">муниципального образования «Муниципальный округ Сюмсинский район Удмуртской Республики» от </w:t>
      </w:r>
      <w:r>
        <w:rPr>
          <w:rFonts w:ascii="Times New Roman" w:hAnsi="Times New Roman" w:cs="Times New Roman"/>
          <w:sz w:val="24"/>
          <w:szCs w:val="24"/>
        </w:rPr>
        <w:t>16 мая</w:t>
      </w:r>
      <w:r w:rsidRPr="00AD3002">
        <w:rPr>
          <w:rFonts w:ascii="Times New Roman" w:hAnsi="Times New Roman" w:cs="Times New Roman"/>
          <w:sz w:val="24"/>
          <w:szCs w:val="24"/>
        </w:rPr>
        <w:t xml:space="preserve"> 2025 года № </w:t>
      </w:r>
      <w:r w:rsidR="00897EBB">
        <w:rPr>
          <w:rFonts w:ascii="Times New Roman" w:hAnsi="Times New Roman" w:cs="Times New Roman"/>
          <w:sz w:val="24"/>
          <w:szCs w:val="24"/>
        </w:rPr>
        <w:t>295</w:t>
      </w:r>
      <w:r>
        <w:rPr>
          <w:rFonts w:ascii="Times New Roman" w:hAnsi="Times New Roman" w:cs="Times New Roman"/>
          <w:sz w:val="24"/>
          <w:szCs w:val="24"/>
        </w:rPr>
        <w:t xml:space="preserve"> </w:t>
      </w:r>
      <w:r w:rsidRPr="00AD3002">
        <w:rPr>
          <w:rFonts w:ascii="Times New Roman" w:hAnsi="Times New Roman" w:cs="Times New Roman"/>
          <w:sz w:val="24"/>
          <w:szCs w:val="24"/>
        </w:rPr>
        <w:t>«</w:t>
      </w:r>
      <w:r w:rsidRPr="0005040C">
        <w:rPr>
          <w:rFonts w:ascii="Times New Roman" w:hAnsi="Times New Roman"/>
          <w:sz w:val="24"/>
          <w:szCs w:val="24"/>
        </w:rPr>
        <w:t>Об определении размеров земельных долей,</w:t>
      </w:r>
      <w:r>
        <w:rPr>
          <w:sz w:val="28"/>
          <w:szCs w:val="28"/>
        </w:rPr>
        <w:t xml:space="preserve"> </w:t>
      </w:r>
      <w:r w:rsidRPr="0005040C">
        <w:rPr>
          <w:rFonts w:ascii="Times New Roman" w:hAnsi="Times New Roman"/>
          <w:sz w:val="24"/>
          <w:szCs w:val="24"/>
        </w:rPr>
        <w:t xml:space="preserve">выраженных в гектарах, </w:t>
      </w:r>
      <w:r>
        <w:rPr>
          <w:rFonts w:ascii="Times New Roman" w:hAnsi="Times New Roman"/>
          <w:sz w:val="24"/>
          <w:szCs w:val="24"/>
        </w:rPr>
        <w:t>в виде правильной дроби</w:t>
      </w:r>
      <w:r w:rsidRPr="00112F5C">
        <w:rPr>
          <w:rFonts w:ascii="Times New Roman" w:hAnsi="Times New Roman"/>
          <w:sz w:val="24"/>
          <w:szCs w:val="24"/>
        </w:rPr>
        <w:t>»</w:t>
      </w:r>
      <w:r>
        <w:rPr>
          <w:rFonts w:ascii="Times New Roman" w:hAnsi="Times New Roman"/>
          <w:sz w:val="24"/>
          <w:szCs w:val="24"/>
        </w:rPr>
        <w:t>………………………………………………………………………………..……</w:t>
      </w:r>
      <w:r w:rsidR="00806367">
        <w:rPr>
          <w:rFonts w:ascii="Times New Roman" w:hAnsi="Times New Roman"/>
          <w:sz w:val="24"/>
          <w:szCs w:val="24"/>
        </w:rPr>
        <w:t>….543-555</w:t>
      </w:r>
    </w:p>
    <w:p w:rsidR="00366FCE" w:rsidRDefault="00366FCE" w:rsidP="00366FCE">
      <w:pPr>
        <w:contextualSpacing/>
        <w:jc w:val="both"/>
        <w:rPr>
          <w:rFonts w:ascii="Times New Roman" w:hAnsi="Times New Roman" w:cs="Times New Roman"/>
          <w:sz w:val="24"/>
          <w:szCs w:val="24"/>
        </w:rPr>
      </w:pPr>
    </w:p>
    <w:p w:rsidR="005B0667" w:rsidRPr="00806367" w:rsidRDefault="00806367" w:rsidP="00806367">
      <w:pPr>
        <w:pStyle w:val="afb"/>
        <w:jc w:val="both"/>
        <w:rPr>
          <w:rFonts w:ascii="Times New Roman" w:hAnsi="Times New Roman" w:cs="Times New Roman"/>
          <w:sz w:val="24"/>
          <w:szCs w:val="24"/>
        </w:rPr>
      </w:pPr>
      <w:r w:rsidRPr="00806367">
        <w:rPr>
          <w:rFonts w:ascii="Times New Roman" w:hAnsi="Times New Roman" w:cs="Times New Roman"/>
          <w:bCs/>
          <w:sz w:val="24"/>
          <w:szCs w:val="24"/>
        </w:rPr>
        <w:t xml:space="preserve">Постановление Администрации </w:t>
      </w:r>
      <w:r w:rsidRPr="00806367">
        <w:rPr>
          <w:rFonts w:ascii="Times New Roman" w:hAnsi="Times New Roman" w:cs="Times New Roman"/>
          <w:sz w:val="24"/>
          <w:szCs w:val="24"/>
        </w:rPr>
        <w:t>муниципального образования «Муниципальный округ Сюмсинский район Удмуртской Республики» от 16 мая 2025 года № 297«</w:t>
      </w:r>
      <w:r w:rsidRPr="00806367">
        <w:rPr>
          <w:rFonts w:ascii="Times New Roman" w:eastAsiaTheme="minorHAnsi" w:hAnsi="Times New Roman" w:cs="Times New Roman"/>
          <w:bCs/>
          <w:sz w:val="24"/>
          <w:szCs w:val="24"/>
        </w:rPr>
        <w:t>О внесении изменений в постановление Администрации муниципального образования «Муниципальный округ Сюмсинский район Удмуртской Республики» от 24 января 2022 года № 38 «</w:t>
      </w:r>
      <w:r w:rsidRPr="00806367">
        <w:rPr>
          <w:rFonts w:ascii="Times New Roman" w:eastAsiaTheme="minorHAnsi" w:hAnsi="Times New Roman" w:cs="Times New Roman"/>
          <w:sz w:val="24"/>
          <w:szCs w:val="24"/>
        </w:rPr>
        <w:t xml:space="preserve">Об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r w:rsidRPr="00806367">
        <w:rPr>
          <w:rFonts w:ascii="Times New Roman" w:eastAsiaTheme="minorHAnsi" w:hAnsi="Times New Roman" w:cs="Times New Roman"/>
          <w:bCs/>
          <w:sz w:val="24"/>
          <w:szCs w:val="24"/>
        </w:rPr>
        <w:t xml:space="preserve">физических лиц, не являющихся индивидуальными предпринимателями и применяющих специальный налоговый режим «Налог на профессиональный доход» </w:t>
      </w:r>
      <w:r w:rsidRPr="00806367">
        <w:rPr>
          <w:rFonts w:ascii="Times New Roman" w:eastAsiaTheme="minorHAnsi" w:hAnsi="Times New Roman" w:cs="Times New Roman"/>
          <w:sz w:val="24"/>
          <w:szCs w:val="24"/>
        </w:rPr>
        <w:t>при предоставлении муниципального имущества муниципального образования «Муниципальный округ Сюмсинский район Удмуртской Республики»</w:t>
      </w:r>
      <w:r w:rsidRPr="00806367">
        <w:rPr>
          <w:rFonts w:ascii="Times New Roman" w:hAnsi="Times New Roman"/>
          <w:sz w:val="24"/>
          <w:szCs w:val="24"/>
        </w:rPr>
        <w:t>………………………………………………………………………..……….</w:t>
      </w:r>
      <w:r>
        <w:rPr>
          <w:rFonts w:ascii="Times New Roman" w:hAnsi="Times New Roman"/>
          <w:sz w:val="24"/>
          <w:szCs w:val="24"/>
        </w:rPr>
        <w:t>556-557</w:t>
      </w:r>
    </w:p>
    <w:p w:rsidR="005B0667" w:rsidRPr="00FE4CB7" w:rsidRDefault="005B0667" w:rsidP="00FE4CB7">
      <w:pPr>
        <w:jc w:val="both"/>
        <w:rPr>
          <w:rFonts w:ascii="Times New Roman" w:hAnsi="Times New Roman" w:cs="Times New Roman"/>
          <w:sz w:val="24"/>
          <w:szCs w:val="24"/>
        </w:rPr>
      </w:pPr>
    </w:p>
    <w:p w:rsidR="005B0667" w:rsidRDefault="005B0667"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06367" w:rsidRDefault="00806367" w:rsidP="00FE4CB7">
      <w:pPr>
        <w:jc w:val="both"/>
        <w:rPr>
          <w:rFonts w:ascii="Times New Roman" w:hAnsi="Times New Roman" w:cs="Times New Roman"/>
          <w:sz w:val="24"/>
          <w:szCs w:val="24"/>
        </w:rPr>
      </w:pPr>
    </w:p>
    <w:p w:rsidR="00897EBB" w:rsidRDefault="00897EBB" w:rsidP="00FE4CB7">
      <w:pPr>
        <w:jc w:val="both"/>
        <w:rPr>
          <w:rFonts w:ascii="Times New Roman" w:hAnsi="Times New Roman" w:cs="Times New Roman"/>
          <w:sz w:val="24"/>
          <w:szCs w:val="24"/>
        </w:rPr>
      </w:pPr>
    </w:p>
    <w:p w:rsidR="00897EBB" w:rsidRPr="00FE4CB7" w:rsidRDefault="00897EBB" w:rsidP="00FE4CB7">
      <w:pPr>
        <w:jc w:val="both"/>
        <w:rPr>
          <w:rFonts w:ascii="Times New Roman" w:hAnsi="Times New Roman" w:cs="Times New Roman"/>
          <w:sz w:val="24"/>
          <w:szCs w:val="24"/>
        </w:rPr>
      </w:pPr>
    </w:p>
    <w:p w:rsidR="005B0667" w:rsidRPr="008E4E08" w:rsidRDefault="005B0667" w:rsidP="005B0667"/>
    <w:p w:rsidR="005B0667" w:rsidRPr="008E4E08" w:rsidRDefault="005B0667" w:rsidP="005B0667"/>
    <w:tbl>
      <w:tblPr>
        <w:tblW w:w="9639" w:type="dxa"/>
        <w:tblLook w:val="01E0"/>
      </w:tblPr>
      <w:tblGrid>
        <w:gridCol w:w="4487"/>
        <w:gridCol w:w="1386"/>
        <w:gridCol w:w="3766"/>
      </w:tblGrid>
      <w:tr w:rsidR="00607429" w:rsidRPr="00607429" w:rsidTr="00366FCE">
        <w:tc>
          <w:tcPr>
            <w:tcW w:w="4487" w:type="dxa"/>
            <w:vAlign w:val="center"/>
          </w:tcPr>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lastRenderedPageBreak/>
              <w:t>Совет депутатов</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 муниципального образования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«Муниципальный округ Сюмсинский район Удмуртской Республики»</w:t>
            </w:r>
          </w:p>
          <w:p w:rsidR="00607429" w:rsidRPr="00607429" w:rsidRDefault="00607429" w:rsidP="000A03EE">
            <w:pPr>
              <w:jc w:val="center"/>
              <w:rPr>
                <w:rFonts w:ascii="Times New Roman" w:eastAsia="Calibri" w:hAnsi="Times New Roman" w:cs="Times New Roman"/>
                <w:spacing w:val="20"/>
                <w:sz w:val="24"/>
                <w:szCs w:val="24"/>
                <w:lang w:eastAsia="en-US"/>
              </w:rPr>
            </w:pPr>
          </w:p>
        </w:tc>
        <w:tc>
          <w:tcPr>
            <w:tcW w:w="1386" w:type="dxa"/>
            <w:hideMark/>
          </w:tcPr>
          <w:p w:rsidR="00607429" w:rsidRPr="00607429" w:rsidRDefault="00607429" w:rsidP="000A03EE">
            <w:pPr>
              <w:spacing w:after="200" w:line="276" w:lineRule="auto"/>
              <w:rPr>
                <w:rFonts w:ascii="Times New Roman" w:eastAsia="Calibri" w:hAnsi="Times New Roman" w:cs="Times New Roman"/>
                <w:spacing w:val="20"/>
                <w:sz w:val="24"/>
                <w:szCs w:val="24"/>
                <w:lang w:eastAsia="en-US"/>
              </w:rPr>
            </w:pPr>
            <w:r w:rsidRPr="00607429">
              <w:rPr>
                <w:rFonts w:ascii="Times New Roman" w:hAnsi="Times New Roman" w:cs="Times New Roman"/>
                <w:noProof/>
                <w:spacing w:val="20"/>
                <w:sz w:val="24"/>
                <w:szCs w:val="24"/>
              </w:rPr>
              <w:drawing>
                <wp:inline distT="0" distB="0" distL="0" distR="0">
                  <wp:extent cx="714375" cy="685800"/>
                  <wp:effectExtent l="19050" t="0" r="9525"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t xml:space="preserve">«Удмурт Элькунысь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Сюмси ёрос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муниципал округ»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муниципал кылдытэтысь </w:t>
            </w:r>
          </w:p>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t>депутатъёслэн Кенешсы</w:t>
            </w:r>
          </w:p>
        </w:tc>
      </w:tr>
    </w:tbl>
    <w:p w:rsidR="00607429" w:rsidRPr="00607429" w:rsidRDefault="00607429" w:rsidP="00607429">
      <w:pPr>
        <w:keepNext/>
        <w:ind w:left="-540"/>
        <w:jc w:val="center"/>
        <w:outlineLvl w:val="0"/>
        <w:rPr>
          <w:rFonts w:ascii="Times New Roman" w:hAnsi="Times New Roman" w:cs="Times New Roman"/>
          <w:b/>
          <w:bCs/>
          <w:sz w:val="44"/>
          <w:szCs w:val="44"/>
        </w:rPr>
      </w:pPr>
      <w:r w:rsidRPr="00607429">
        <w:rPr>
          <w:rFonts w:ascii="Times New Roman" w:hAnsi="Times New Roman" w:cs="Times New Roman"/>
          <w:b/>
          <w:bCs/>
          <w:sz w:val="44"/>
          <w:szCs w:val="44"/>
        </w:rPr>
        <w:t xml:space="preserve">     РЕШЕНИЕ</w:t>
      </w:r>
    </w:p>
    <w:p w:rsidR="00607429" w:rsidRPr="00607429" w:rsidRDefault="00607429" w:rsidP="00607429">
      <w:pPr>
        <w:ind w:left="-540"/>
        <w:jc w:val="center"/>
        <w:rPr>
          <w:rFonts w:ascii="Times New Roman" w:hAnsi="Times New Roman" w:cs="Times New Roman"/>
          <w:b/>
          <w:bCs/>
          <w:sz w:val="28"/>
          <w:szCs w:val="28"/>
        </w:rPr>
      </w:pP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 xml:space="preserve">Принято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 xml:space="preserve">Советом депутатов муниципального образования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«Муниципальный округ</w:t>
      </w:r>
      <w:r w:rsidRPr="00607429">
        <w:rPr>
          <w:rFonts w:ascii="Times New Roman" w:hAnsi="Times New Roman" w:cs="Times New Roman"/>
        </w:rPr>
        <w:t xml:space="preserve"> </w:t>
      </w:r>
      <w:r w:rsidRPr="00607429">
        <w:rPr>
          <w:rFonts w:ascii="Times New Roman" w:hAnsi="Times New Roman" w:cs="Times New Roman"/>
          <w:sz w:val="24"/>
          <w:szCs w:val="24"/>
        </w:rPr>
        <w:t xml:space="preserve">Сюмсинский район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 xml:space="preserve">Удмуртской Республики» первого созыва                                         </w:t>
      </w:r>
      <w:r w:rsidR="00EA6B0E">
        <w:rPr>
          <w:rFonts w:ascii="Times New Roman" w:hAnsi="Times New Roman" w:cs="Times New Roman"/>
          <w:sz w:val="24"/>
          <w:szCs w:val="24"/>
        </w:rPr>
        <w:t xml:space="preserve">     </w:t>
      </w:r>
      <w:r w:rsidRPr="00607429">
        <w:rPr>
          <w:rFonts w:ascii="Times New Roman" w:hAnsi="Times New Roman" w:cs="Times New Roman"/>
          <w:sz w:val="24"/>
          <w:szCs w:val="24"/>
        </w:rPr>
        <w:t xml:space="preserve">         17 апреля 2025 года</w:t>
      </w:r>
    </w:p>
    <w:p w:rsidR="00607429" w:rsidRPr="00607429" w:rsidRDefault="00607429" w:rsidP="00607429">
      <w:pPr>
        <w:jc w:val="right"/>
        <w:rPr>
          <w:rFonts w:ascii="Times New Roman" w:hAnsi="Times New Roman" w:cs="Times New Roman"/>
          <w:sz w:val="24"/>
          <w:szCs w:val="24"/>
        </w:rPr>
      </w:pPr>
    </w:p>
    <w:p w:rsidR="00607429" w:rsidRPr="00607429" w:rsidRDefault="00607429" w:rsidP="00607429">
      <w:pPr>
        <w:pStyle w:val="ConsPlusTitle"/>
        <w:ind w:left="720"/>
        <w:jc w:val="center"/>
        <w:rPr>
          <w:rFonts w:ascii="Times New Roman" w:hAnsi="Times New Roman" w:cs="Times New Roman"/>
          <w:bCs w:val="0"/>
          <w:sz w:val="28"/>
          <w:szCs w:val="28"/>
        </w:rPr>
      </w:pPr>
    </w:p>
    <w:p w:rsidR="00607429" w:rsidRPr="00607429" w:rsidRDefault="00607429" w:rsidP="00607429">
      <w:pPr>
        <w:pStyle w:val="ConsPlusTitle"/>
        <w:ind w:left="720"/>
        <w:jc w:val="center"/>
        <w:rPr>
          <w:rFonts w:ascii="Times New Roman" w:hAnsi="Times New Roman" w:cs="Times New Roman"/>
          <w:bCs w:val="0"/>
          <w:sz w:val="28"/>
          <w:szCs w:val="28"/>
        </w:rPr>
      </w:pPr>
      <w:r w:rsidRPr="00607429">
        <w:rPr>
          <w:rFonts w:ascii="Times New Roman" w:hAnsi="Times New Roman" w:cs="Times New Roman"/>
          <w:bCs w:val="0"/>
          <w:sz w:val="28"/>
          <w:szCs w:val="28"/>
        </w:rPr>
        <w:t>Об итогах социально-экономического развития муниципального образования «Муниципальный округ Сюмсинский район Удмуртской Республики» за 2024 год</w:t>
      </w:r>
    </w:p>
    <w:p w:rsidR="00607429" w:rsidRPr="00607429" w:rsidRDefault="00607429" w:rsidP="00607429">
      <w:pPr>
        <w:pStyle w:val="ConsPlusTitle"/>
        <w:ind w:left="720"/>
        <w:jc w:val="center"/>
        <w:rPr>
          <w:rFonts w:ascii="Times New Roman" w:hAnsi="Times New Roman" w:cs="Times New Roman"/>
          <w:b w:val="0"/>
          <w:sz w:val="28"/>
          <w:szCs w:val="28"/>
        </w:rPr>
      </w:pPr>
      <w:r w:rsidRPr="00607429">
        <w:rPr>
          <w:rFonts w:ascii="Times New Roman" w:hAnsi="Times New Roman" w:cs="Times New Roman"/>
          <w:bCs w:val="0"/>
          <w:sz w:val="28"/>
          <w:szCs w:val="28"/>
        </w:rPr>
        <w:t xml:space="preserve"> </w:t>
      </w:r>
    </w:p>
    <w:p w:rsidR="00607429" w:rsidRPr="00607429" w:rsidRDefault="00607429" w:rsidP="00607429">
      <w:pPr>
        <w:ind w:firstLine="720"/>
        <w:contextualSpacing/>
        <w:jc w:val="both"/>
        <w:rPr>
          <w:rFonts w:ascii="Times New Roman" w:hAnsi="Times New Roman" w:cs="Times New Roman"/>
          <w:sz w:val="28"/>
          <w:szCs w:val="28"/>
        </w:rPr>
      </w:pPr>
      <w:r w:rsidRPr="00607429">
        <w:rPr>
          <w:rFonts w:ascii="Times New Roman" w:hAnsi="Times New Roman" w:cs="Times New Roman"/>
          <w:sz w:val="28"/>
          <w:szCs w:val="28"/>
        </w:rPr>
        <w:t xml:space="preserve">В соответствии с Уставом муниципального образования «Муниципальный округ Сюмсинский район Удмуртской Республики», </w:t>
      </w:r>
    </w:p>
    <w:p w:rsidR="00607429" w:rsidRPr="00607429" w:rsidRDefault="00607429" w:rsidP="00607429">
      <w:pPr>
        <w:tabs>
          <w:tab w:val="left" w:pos="2240"/>
        </w:tabs>
        <w:jc w:val="both"/>
        <w:rPr>
          <w:rFonts w:ascii="Times New Roman" w:hAnsi="Times New Roman" w:cs="Times New Roman"/>
          <w:sz w:val="28"/>
          <w:szCs w:val="28"/>
        </w:rPr>
      </w:pPr>
    </w:p>
    <w:p w:rsidR="00607429" w:rsidRPr="00607429" w:rsidRDefault="00607429" w:rsidP="00607429">
      <w:pPr>
        <w:jc w:val="center"/>
        <w:rPr>
          <w:rFonts w:ascii="Times New Roman" w:hAnsi="Times New Roman" w:cs="Times New Roman"/>
          <w:sz w:val="28"/>
          <w:szCs w:val="28"/>
        </w:rPr>
      </w:pPr>
      <w:r w:rsidRPr="00607429">
        <w:rPr>
          <w:rFonts w:ascii="Times New Roman" w:hAnsi="Times New Roman" w:cs="Times New Roman"/>
          <w:sz w:val="28"/>
          <w:szCs w:val="28"/>
        </w:rPr>
        <w:t>Совет депутатов муниципального образования «Муниципальный округ Сюмсинский район Удмуртской Республики»  РЕШИЛ:</w:t>
      </w:r>
    </w:p>
    <w:p w:rsidR="00607429" w:rsidRPr="0068174D" w:rsidRDefault="00607429" w:rsidP="00607429">
      <w:pPr>
        <w:tabs>
          <w:tab w:val="left" w:pos="2240"/>
        </w:tabs>
        <w:jc w:val="center"/>
        <w:rPr>
          <w:sz w:val="28"/>
          <w:szCs w:val="28"/>
        </w:rPr>
      </w:pPr>
    </w:p>
    <w:p w:rsidR="00607429" w:rsidRPr="00576E47" w:rsidRDefault="00607429" w:rsidP="00607429">
      <w:pPr>
        <w:pStyle w:val="29"/>
        <w:ind w:firstLine="720"/>
        <w:rPr>
          <w:sz w:val="28"/>
          <w:szCs w:val="28"/>
        </w:rPr>
      </w:pPr>
      <w:r w:rsidRPr="00576E47">
        <w:rPr>
          <w:sz w:val="28"/>
          <w:szCs w:val="28"/>
        </w:rPr>
        <w:t>1. Итоги социально-экономического развития муниципального образования «</w:t>
      </w:r>
      <w:r>
        <w:rPr>
          <w:sz w:val="28"/>
          <w:szCs w:val="28"/>
        </w:rPr>
        <w:t xml:space="preserve">Муниципальный округ </w:t>
      </w:r>
      <w:r w:rsidRPr="00576E47">
        <w:rPr>
          <w:sz w:val="28"/>
          <w:szCs w:val="28"/>
        </w:rPr>
        <w:t>Сюмсинский район</w:t>
      </w:r>
      <w:r>
        <w:rPr>
          <w:sz w:val="28"/>
          <w:szCs w:val="28"/>
        </w:rPr>
        <w:t xml:space="preserve"> Удмуртской Республики</w:t>
      </w:r>
      <w:r w:rsidRPr="00576E47">
        <w:rPr>
          <w:sz w:val="28"/>
          <w:szCs w:val="28"/>
        </w:rPr>
        <w:t>» за 202</w:t>
      </w:r>
      <w:r>
        <w:rPr>
          <w:sz w:val="28"/>
          <w:szCs w:val="28"/>
        </w:rPr>
        <w:t>4</w:t>
      </w:r>
      <w:r w:rsidRPr="00576E47">
        <w:rPr>
          <w:sz w:val="28"/>
          <w:szCs w:val="28"/>
        </w:rPr>
        <w:t xml:space="preserve"> год принять к сведению (информация прилагается).</w:t>
      </w:r>
    </w:p>
    <w:p w:rsidR="00607429" w:rsidRPr="00576E47" w:rsidRDefault="00607429" w:rsidP="00607429">
      <w:pPr>
        <w:pStyle w:val="29"/>
        <w:tabs>
          <w:tab w:val="left" w:pos="720"/>
        </w:tabs>
        <w:rPr>
          <w:sz w:val="28"/>
          <w:szCs w:val="28"/>
        </w:rPr>
      </w:pPr>
      <w:r>
        <w:rPr>
          <w:sz w:val="28"/>
          <w:szCs w:val="28"/>
        </w:rPr>
        <w:tab/>
      </w:r>
      <w:r w:rsidRPr="00576E47">
        <w:rPr>
          <w:sz w:val="28"/>
          <w:szCs w:val="28"/>
        </w:rPr>
        <w:t>2. Разместить информацию об итогах социально-экономического развития муниципального образования «</w:t>
      </w:r>
      <w:r>
        <w:rPr>
          <w:sz w:val="28"/>
          <w:szCs w:val="28"/>
        </w:rPr>
        <w:t xml:space="preserve">Муниципальный округ </w:t>
      </w:r>
      <w:r w:rsidRPr="00576E47">
        <w:rPr>
          <w:sz w:val="28"/>
          <w:szCs w:val="28"/>
        </w:rPr>
        <w:t>Сюмсинский район</w:t>
      </w:r>
      <w:r>
        <w:rPr>
          <w:sz w:val="28"/>
          <w:szCs w:val="28"/>
        </w:rPr>
        <w:t xml:space="preserve"> Удмуртской Республики</w:t>
      </w:r>
      <w:r w:rsidRPr="00576E47">
        <w:rPr>
          <w:sz w:val="28"/>
          <w:szCs w:val="28"/>
        </w:rPr>
        <w:t>» за 202</w:t>
      </w:r>
      <w:r>
        <w:rPr>
          <w:sz w:val="28"/>
          <w:szCs w:val="28"/>
        </w:rPr>
        <w:t>4</w:t>
      </w:r>
      <w:r w:rsidRPr="00576E47">
        <w:rPr>
          <w:sz w:val="28"/>
          <w:szCs w:val="28"/>
        </w:rPr>
        <w:t xml:space="preserve"> год на официальном сайте муниципального образования «Муниципальный округ Сюмсинский район Удмуртской Республики».</w:t>
      </w:r>
    </w:p>
    <w:p w:rsidR="00607429" w:rsidRDefault="00607429" w:rsidP="00607429">
      <w:pPr>
        <w:autoSpaceDE w:val="0"/>
        <w:rPr>
          <w:sz w:val="28"/>
          <w:szCs w:val="28"/>
        </w:rPr>
      </w:pPr>
    </w:p>
    <w:p w:rsidR="00607429" w:rsidRDefault="00607429" w:rsidP="00607429">
      <w:pPr>
        <w:autoSpaceDE w:val="0"/>
        <w:rPr>
          <w:sz w:val="28"/>
          <w:szCs w:val="28"/>
        </w:rPr>
      </w:pPr>
    </w:p>
    <w:p w:rsidR="00607429" w:rsidRPr="00607429" w:rsidRDefault="00607429" w:rsidP="00607429">
      <w:pPr>
        <w:autoSpaceDE w:val="0"/>
        <w:rPr>
          <w:rFonts w:ascii="Times New Roman" w:hAnsi="Times New Roman" w:cs="Times New Roman"/>
          <w:sz w:val="28"/>
          <w:szCs w:val="28"/>
        </w:rPr>
      </w:pPr>
      <w:r w:rsidRPr="00607429">
        <w:rPr>
          <w:rFonts w:ascii="Times New Roman" w:hAnsi="Times New Roman" w:cs="Times New Roman"/>
          <w:sz w:val="28"/>
          <w:szCs w:val="28"/>
        </w:rPr>
        <w:t>Председатель Сюмсинского</w:t>
      </w:r>
    </w:p>
    <w:p w:rsidR="00607429" w:rsidRPr="00607429" w:rsidRDefault="00607429" w:rsidP="00607429">
      <w:pPr>
        <w:autoSpaceDE w:val="0"/>
        <w:rPr>
          <w:rFonts w:ascii="Times New Roman" w:hAnsi="Times New Roman" w:cs="Times New Roman"/>
          <w:sz w:val="28"/>
          <w:szCs w:val="28"/>
        </w:rPr>
      </w:pPr>
      <w:r w:rsidRPr="00607429">
        <w:rPr>
          <w:rFonts w:ascii="Times New Roman" w:hAnsi="Times New Roman" w:cs="Times New Roman"/>
          <w:sz w:val="28"/>
          <w:szCs w:val="28"/>
        </w:rPr>
        <w:t>районного Совета депутатов                                                               А.Л.Пантюхин</w:t>
      </w:r>
    </w:p>
    <w:p w:rsidR="00607429" w:rsidRPr="00607429" w:rsidRDefault="00607429" w:rsidP="00607429">
      <w:pPr>
        <w:autoSpaceDE w:val="0"/>
        <w:rPr>
          <w:rFonts w:ascii="Times New Roman" w:hAnsi="Times New Roman" w:cs="Times New Roman"/>
          <w:sz w:val="28"/>
          <w:szCs w:val="28"/>
        </w:rPr>
      </w:pP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w:t>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с.Сюмси</w:t>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17 апреля 2025 года </w:t>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 472</w:t>
      </w:r>
    </w:p>
    <w:p w:rsidR="00607429" w:rsidRPr="00607429" w:rsidRDefault="00607429" w:rsidP="00607429">
      <w:pPr>
        <w:jc w:val="both"/>
        <w:rPr>
          <w:rFonts w:ascii="Times New Roman" w:hAnsi="Times New Roman" w:cs="Times New Roman"/>
          <w:sz w:val="28"/>
          <w:szCs w:val="28"/>
        </w:rPr>
      </w:pPr>
    </w:p>
    <w:p w:rsidR="00607429" w:rsidRDefault="00607429" w:rsidP="00607429">
      <w:pPr>
        <w:jc w:val="both"/>
        <w:rPr>
          <w:sz w:val="28"/>
          <w:szCs w:val="28"/>
        </w:rPr>
      </w:pPr>
    </w:p>
    <w:p w:rsidR="00607429" w:rsidRDefault="00607429" w:rsidP="00607429">
      <w:pPr>
        <w:jc w:val="both"/>
        <w:rPr>
          <w:sz w:val="28"/>
          <w:szCs w:val="28"/>
        </w:rPr>
      </w:pPr>
    </w:p>
    <w:p w:rsidR="00607429" w:rsidRDefault="00607429" w:rsidP="00607429">
      <w:pPr>
        <w:jc w:val="both"/>
        <w:rPr>
          <w:sz w:val="28"/>
          <w:szCs w:val="28"/>
        </w:rPr>
      </w:pPr>
    </w:p>
    <w:p w:rsidR="00607429" w:rsidRDefault="00607429" w:rsidP="00607429">
      <w:pPr>
        <w:jc w:val="both"/>
        <w:rPr>
          <w:sz w:val="28"/>
          <w:szCs w:val="28"/>
        </w:rPr>
      </w:pP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lastRenderedPageBreak/>
        <w:t>Приложение</w:t>
      </w: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t>к решению Совета депутатов</w:t>
      </w: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t xml:space="preserve"> муниципального  образования</w:t>
      </w: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t xml:space="preserve"> «Муниципальный округ Сюмсинский</w:t>
      </w: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t xml:space="preserve"> район Удмуртской Республики»</w:t>
      </w:r>
    </w:p>
    <w:p w:rsidR="00607429" w:rsidRPr="00607429" w:rsidRDefault="00607429" w:rsidP="00607429">
      <w:pPr>
        <w:jc w:val="right"/>
        <w:rPr>
          <w:rFonts w:ascii="Times New Roman" w:hAnsi="Times New Roman" w:cs="Times New Roman"/>
          <w:sz w:val="24"/>
          <w:szCs w:val="24"/>
        </w:rPr>
      </w:pPr>
      <w:r w:rsidRPr="00607429">
        <w:rPr>
          <w:rFonts w:ascii="Times New Roman" w:hAnsi="Times New Roman" w:cs="Times New Roman"/>
          <w:sz w:val="24"/>
          <w:szCs w:val="24"/>
        </w:rPr>
        <w:t>от 17 апреля 2024 года № 472</w:t>
      </w:r>
    </w:p>
    <w:p w:rsidR="00607429" w:rsidRPr="00607429" w:rsidRDefault="00607429" w:rsidP="00607429">
      <w:pPr>
        <w:ind w:firstLine="540"/>
        <w:jc w:val="center"/>
        <w:rPr>
          <w:rFonts w:ascii="Times New Roman" w:hAnsi="Times New Roman" w:cs="Times New Roman"/>
          <w:b/>
          <w:u w:val="single"/>
        </w:rPr>
      </w:pPr>
    </w:p>
    <w:p w:rsidR="00607429" w:rsidRPr="00607429" w:rsidRDefault="00607429" w:rsidP="00607429">
      <w:pPr>
        <w:ind w:firstLine="540"/>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Итоги социально-экономического развития Сюмсинского района за 2024 год</w:t>
      </w:r>
    </w:p>
    <w:p w:rsidR="00607429" w:rsidRPr="00607429" w:rsidRDefault="00607429" w:rsidP="00607429">
      <w:pPr>
        <w:pBdr>
          <w:top w:val="nil"/>
          <w:left w:val="nil"/>
          <w:bottom w:val="nil"/>
          <w:right w:val="nil"/>
          <w:between w:val="nil"/>
        </w:pBdr>
        <w:tabs>
          <w:tab w:val="left" w:pos="13140"/>
          <w:tab w:val="left" w:pos="13500"/>
        </w:tabs>
        <w:jc w:val="both"/>
        <w:rPr>
          <w:rFonts w:ascii="Times New Roman" w:hAnsi="Times New Roman" w:cs="Times New Roman"/>
          <w:color w:val="000000"/>
          <w:sz w:val="24"/>
          <w:szCs w:val="24"/>
        </w:rPr>
      </w:pPr>
    </w:p>
    <w:p w:rsidR="00607429" w:rsidRPr="00607429" w:rsidRDefault="00607429" w:rsidP="00607429">
      <w:pPr>
        <w:pBdr>
          <w:top w:val="nil"/>
          <w:left w:val="nil"/>
          <w:bottom w:val="nil"/>
          <w:right w:val="nil"/>
          <w:between w:val="nil"/>
        </w:pBdr>
        <w:tabs>
          <w:tab w:val="left" w:pos="13140"/>
          <w:tab w:val="left" w:pos="13500"/>
        </w:tabs>
        <w:ind w:firstLine="709"/>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 xml:space="preserve">Сюмсинский район расположен в западной части Удмуртской Республики и в административно-территориальном отношении граничит с севера- с Селтинским, с востока - Увинским, юго-востока - Вавожским районами, а с юго-запада и запада Кильмезским и северо-запада Унинским районами Кировской области. </w:t>
      </w:r>
    </w:p>
    <w:p w:rsidR="00607429" w:rsidRPr="00607429" w:rsidRDefault="00607429" w:rsidP="00607429">
      <w:pPr>
        <w:pBdr>
          <w:top w:val="nil"/>
          <w:left w:val="nil"/>
          <w:bottom w:val="nil"/>
          <w:right w:val="nil"/>
          <w:between w:val="nil"/>
        </w:pBd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rPr>
        <w:t xml:space="preserve">Занимает площадь 1789 кв. километров, из нее 137,8 тыс. га.  (70%) покрыто лесами. Административным центром района </w:t>
      </w:r>
      <w:r w:rsidRPr="00607429">
        <w:rPr>
          <w:rFonts w:ascii="Times New Roman" w:hAnsi="Times New Roman" w:cs="Times New Roman"/>
          <w:sz w:val="24"/>
          <w:szCs w:val="24"/>
        </w:rPr>
        <w:t>является село Сюмси, расположенное в восточной части района. В с. Сюмси проживает 5965 человек. Удаленность от г. Ижевска составляет 141 километр. На территории Сюмсинского района на начало 2024 года численность постоянного населения по данным статистики  составляет 9 970 человек</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За 2024 год: родилось 89 человек (2023 – 107),</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умерло - 201 (2023– 185),</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 xml:space="preserve">выбыло – 320 человек (2023- 370), прибыло – 261 (2023 год - 230). </w:t>
      </w:r>
    </w:p>
    <w:p w:rsidR="00607429" w:rsidRPr="00607429" w:rsidRDefault="00607429" w:rsidP="00607429">
      <w:pPr>
        <w:pBdr>
          <w:top w:val="nil"/>
          <w:left w:val="nil"/>
          <w:bottom w:val="nil"/>
          <w:right w:val="nil"/>
          <w:between w:val="nil"/>
        </w:pBdr>
        <w:ind w:firstLine="709"/>
        <w:jc w:val="both"/>
        <w:rPr>
          <w:rFonts w:ascii="Times New Roman" w:hAnsi="Times New Roman" w:cs="Times New Roman"/>
          <w:sz w:val="24"/>
          <w:szCs w:val="24"/>
        </w:rPr>
      </w:pPr>
      <w:r w:rsidRPr="00607429">
        <w:rPr>
          <w:rFonts w:ascii="Times New Roman" w:hAnsi="Times New Roman" w:cs="Times New Roman"/>
          <w:sz w:val="24"/>
          <w:szCs w:val="24"/>
        </w:rPr>
        <w:t>На обслуживаемой территории широко представлен национальный состав проживающих граждан – около 60 национальностей. Среди национальностей самыми многочисленными являются русские 60,7%, удмурты составляют 35% от общего числа населения, татары 3,45%. Другие национальности составляют 1,05%, в т.ч. украинцы, белорусы, немцы, чуваши, грузины, армяне и другие.</w:t>
      </w:r>
    </w:p>
    <w:p w:rsidR="00607429" w:rsidRPr="00607429" w:rsidRDefault="00607429" w:rsidP="00607429">
      <w:pPr>
        <w:snapToGrid w:val="0"/>
        <w:ind w:firstLine="709"/>
        <w:jc w:val="both"/>
        <w:rPr>
          <w:rFonts w:ascii="Times New Roman" w:hAnsi="Times New Roman" w:cs="Times New Roman"/>
          <w:sz w:val="24"/>
          <w:szCs w:val="24"/>
        </w:rPr>
      </w:pPr>
      <w:r w:rsidRPr="00607429">
        <w:rPr>
          <w:rFonts w:ascii="Times New Roman" w:hAnsi="Times New Roman" w:cs="Times New Roman"/>
          <w:sz w:val="24"/>
          <w:szCs w:val="24"/>
        </w:rPr>
        <w:t>Количество организаций, учтённых в Статрегистре на начало 2024 года 120, (2023 -112), в том числе 34 муниципальных учреждений (2023-35), 1 муниципальное предприятие (2023-1), 32 микропредприятий (2023-33), 7 малых предприятий (2023-8) и 421 индивидуальных предпринимателей (2023-397).</w:t>
      </w:r>
    </w:p>
    <w:p w:rsidR="00607429" w:rsidRPr="00607429" w:rsidRDefault="00607429" w:rsidP="00607429">
      <w:pPr>
        <w:tabs>
          <w:tab w:val="left" w:pos="1120"/>
        </w:tabs>
        <w:spacing w:after="120"/>
        <w:jc w:val="center"/>
        <w:rPr>
          <w:rFonts w:ascii="Times New Roman" w:hAnsi="Times New Roman" w:cs="Times New Roman"/>
          <w:b/>
          <w:bCs/>
          <w:sz w:val="24"/>
          <w:szCs w:val="24"/>
        </w:rPr>
      </w:pPr>
    </w:p>
    <w:p w:rsidR="00607429" w:rsidRPr="00607429" w:rsidRDefault="00607429" w:rsidP="00607429">
      <w:pPr>
        <w:tabs>
          <w:tab w:val="left" w:pos="1120"/>
        </w:tabs>
        <w:spacing w:after="120"/>
        <w:jc w:val="center"/>
        <w:rPr>
          <w:rFonts w:ascii="Times New Roman" w:hAnsi="Times New Roman" w:cs="Times New Roman"/>
          <w:b/>
          <w:bCs/>
          <w:sz w:val="24"/>
          <w:szCs w:val="24"/>
        </w:rPr>
      </w:pPr>
      <w:r w:rsidRPr="00607429">
        <w:rPr>
          <w:rFonts w:ascii="Times New Roman" w:hAnsi="Times New Roman" w:cs="Times New Roman"/>
          <w:b/>
          <w:bCs/>
          <w:sz w:val="24"/>
          <w:szCs w:val="24"/>
        </w:rPr>
        <w:t>Основные показатели социально – экономического развития района за 2024 год</w:t>
      </w:r>
    </w:p>
    <w:tbl>
      <w:tblPr>
        <w:tblW w:w="10348" w:type="dxa"/>
        <w:tblInd w:w="108" w:type="dxa"/>
        <w:tblLayout w:type="fixed"/>
        <w:tblLook w:val="01E0"/>
      </w:tblPr>
      <w:tblGrid>
        <w:gridCol w:w="3686"/>
        <w:gridCol w:w="850"/>
        <w:gridCol w:w="851"/>
        <w:gridCol w:w="1276"/>
        <w:gridCol w:w="1275"/>
        <w:gridCol w:w="1276"/>
        <w:gridCol w:w="1134"/>
      </w:tblGrid>
      <w:tr w:rsidR="00607429" w:rsidRPr="00607429" w:rsidTr="000A03EE">
        <w:trPr>
          <w:trHeight w:val="340"/>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jc w:val="both"/>
              <w:rPr>
                <w:rFonts w:ascii="Times New Roman" w:hAnsi="Times New Roman" w:cs="Times New Roman"/>
                <w:bCs/>
                <w:sz w:val="24"/>
                <w:szCs w:val="24"/>
              </w:rPr>
            </w:pPr>
            <w:r w:rsidRPr="00607429">
              <w:rPr>
                <w:rFonts w:ascii="Times New Roman" w:hAnsi="Times New Roman" w:cs="Times New Roman"/>
                <w:bCs/>
                <w:sz w:val="24"/>
                <w:szCs w:val="24"/>
              </w:rPr>
              <w:t>Показатель</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jc w:val="center"/>
              <w:rPr>
                <w:rFonts w:ascii="Times New Roman" w:hAnsi="Times New Roman" w:cs="Times New Roman"/>
                <w:bCs/>
                <w:sz w:val="24"/>
                <w:szCs w:val="24"/>
              </w:rPr>
            </w:pPr>
            <w:r w:rsidRPr="00607429">
              <w:rPr>
                <w:rFonts w:ascii="Times New Roman" w:hAnsi="Times New Roman" w:cs="Times New Roman"/>
                <w:bCs/>
                <w:sz w:val="24"/>
                <w:szCs w:val="24"/>
              </w:rPr>
              <w:t>Ед. изм.</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5" w:right="-67"/>
              <w:jc w:val="center"/>
              <w:rPr>
                <w:rFonts w:ascii="Times New Roman" w:hAnsi="Times New Roman" w:cs="Times New Roman"/>
                <w:bCs/>
                <w:sz w:val="24"/>
                <w:szCs w:val="24"/>
              </w:rPr>
            </w:pPr>
            <w:r w:rsidRPr="00607429">
              <w:rPr>
                <w:rFonts w:ascii="Times New Roman" w:hAnsi="Times New Roman" w:cs="Times New Roman"/>
                <w:bCs/>
                <w:sz w:val="24"/>
                <w:szCs w:val="24"/>
              </w:rPr>
              <w:t>2020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5" w:right="-67"/>
              <w:jc w:val="center"/>
              <w:rPr>
                <w:rFonts w:ascii="Times New Roman" w:hAnsi="Times New Roman" w:cs="Times New Roman"/>
                <w:bCs/>
                <w:sz w:val="24"/>
                <w:szCs w:val="24"/>
              </w:rPr>
            </w:pPr>
            <w:r w:rsidRPr="00607429">
              <w:rPr>
                <w:rFonts w:ascii="Times New Roman" w:hAnsi="Times New Roman" w:cs="Times New Roman"/>
                <w:bCs/>
                <w:sz w:val="24"/>
                <w:szCs w:val="24"/>
              </w:rPr>
              <w:t>2021</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5" w:right="-67"/>
              <w:jc w:val="center"/>
              <w:rPr>
                <w:rFonts w:ascii="Times New Roman" w:hAnsi="Times New Roman" w:cs="Times New Roman"/>
                <w:bCs/>
                <w:sz w:val="24"/>
                <w:szCs w:val="24"/>
              </w:rPr>
            </w:pPr>
            <w:r w:rsidRPr="00607429">
              <w:rPr>
                <w:rFonts w:ascii="Times New Roman" w:hAnsi="Times New Roman" w:cs="Times New Roman"/>
                <w:bCs/>
                <w:sz w:val="24"/>
                <w:szCs w:val="24"/>
              </w:rPr>
              <w:t>2022</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5" w:right="-67"/>
              <w:jc w:val="center"/>
              <w:rPr>
                <w:rFonts w:ascii="Times New Roman" w:hAnsi="Times New Roman" w:cs="Times New Roman"/>
                <w:bCs/>
                <w:sz w:val="24"/>
                <w:szCs w:val="24"/>
              </w:rPr>
            </w:pPr>
            <w:r w:rsidRPr="00607429">
              <w:rPr>
                <w:rFonts w:ascii="Times New Roman" w:hAnsi="Times New Roman" w:cs="Times New Roman"/>
                <w:bCs/>
                <w:sz w:val="24"/>
                <w:szCs w:val="24"/>
              </w:rPr>
              <w:t>2023</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5" w:right="-67"/>
              <w:jc w:val="center"/>
              <w:rPr>
                <w:rFonts w:ascii="Times New Roman" w:hAnsi="Times New Roman" w:cs="Times New Roman"/>
                <w:bCs/>
                <w:sz w:val="24"/>
                <w:szCs w:val="24"/>
              </w:rPr>
            </w:pPr>
            <w:r w:rsidRPr="00607429">
              <w:rPr>
                <w:rFonts w:ascii="Times New Roman" w:hAnsi="Times New Roman" w:cs="Times New Roman"/>
                <w:bCs/>
                <w:sz w:val="24"/>
                <w:szCs w:val="24"/>
              </w:rPr>
              <w:t>2024</w:t>
            </w:r>
          </w:p>
        </w:tc>
      </w:tr>
      <w:tr w:rsidR="00607429" w:rsidRPr="00607429" w:rsidTr="000A03EE">
        <w:trPr>
          <w:trHeight w:val="426"/>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Отгружено товаров собственного производства по крупным и средним организациям</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ind w:right="-108"/>
              <w:contextualSpacing/>
              <w:rPr>
                <w:rFonts w:ascii="Times New Roman" w:hAnsi="Times New Roman" w:cs="Times New Roman"/>
                <w:sz w:val="24"/>
                <w:szCs w:val="24"/>
              </w:rPr>
            </w:pPr>
            <w:r w:rsidRPr="00607429">
              <w:rPr>
                <w:rFonts w:ascii="Times New Roman" w:hAnsi="Times New Roman" w:cs="Times New Roman"/>
                <w:sz w:val="24"/>
                <w:szCs w:val="24"/>
              </w:rPr>
              <w:t>млн. руб.</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264,6</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358,5</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292,8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300,3</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347,5</w:t>
            </w:r>
          </w:p>
        </w:tc>
      </w:tr>
      <w:tr w:rsidR="00607429" w:rsidRPr="00607429" w:rsidTr="000A03EE">
        <w:trPr>
          <w:trHeight w:val="426"/>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Объем отгруженной продукции по «чистым видам» экономической деятельности по организациям, не относящимся к субъектам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ind w:right="-108"/>
              <w:contextualSpacing/>
              <w:rPr>
                <w:rFonts w:ascii="Times New Roman" w:hAnsi="Times New Roman" w:cs="Times New Roman"/>
                <w:sz w:val="24"/>
                <w:szCs w:val="24"/>
              </w:rPr>
            </w:pPr>
            <w:r w:rsidRPr="00607429">
              <w:rPr>
                <w:rFonts w:ascii="Times New Roman" w:hAnsi="Times New Roman" w:cs="Times New Roman"/>
                <w:sz w:val="24"/>
                <w:szCs w:val="24"/>
              </w:rPr>
              <w:t>млн. руб.</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55,5</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60,2</w:t>
            </w:r>
          </w:p>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292,8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300,2</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366 (оценка)</w:t>
            </w:r>
          </w:p>
        </w:tc>
      </w:tr>
      <w:tr w:rsidR="00607429" w:rsidRPr="00607429" w:rsidTr="000A03EE">
        <w:trPr>
          <w:trHeight w:val="411"/>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Инвестиции в основной капитал за счет всех источников финансирования (статистические данные)</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млн. руб.</w:t>
            </w: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40,591</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52,4</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83,093</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31,49</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29,98</w:t>
            </w:r>
          </w:p>
        </w:tc>
      </w:tr>
      <w:tr w:rsidR="00607429" w:rsidRPr="00607429" w:rsidTr="000A03EE">
        <w:trPr>
          <w:trHeight w:val="295"/>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Ввод в действие жилых домов</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тыс. м</w:t>
            </w:r>
            <w:r w:rsidRPr="00607429">
              <w:rPr>
                <w:rFonts w:ascii="Times New Roman" w:hAnsi="Times New Roman" w:cs="Times New Roman"/>
                <w:sz w:val="24"/>
                <w:szCs w:val="24"/>
                <w:vertAlign w:val="superscript"/>
              </w:rPr>
              <w:t>2</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1,833</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2,508</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4,438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3,964</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3,226</w:t>
            </w:r>
          </w:p>
        </w:tc>
      </w:tr>
      <w:tr w:rsidR="00607429" w:rsidRPr="00607429" w:rsidTr="000A03EE">
        <w:trPr>
          <w:trHeight w:hRule="exact" w:val="736"/>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tabs>
                <w:tab w:val="left" w:pos="3975"/>
              </w:tabs>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Объем валовой продукции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млн. руб.</w:t>
            </w: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633</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691</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709</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694</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741,2 (оценка)</w:t>
            </w:r>
          </w:p>
        </w:tc>
      </w:tr>
      <w:tr w:rsidR="00607429" w:rsidRPr="00607429" w:rsidTr="000A03EE">
        <w:trPr>
          <w:trHeight w:val="281"/>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Розничный товарооборот (во всех каналах реализации)</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млн. руб.</w:t>
            </w: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lastRenderedPageBreak/>
              <w:t>945</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471</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(оборот </w:t>
            </w:r>
            <w:r w:rsidRPr="00607429">
              <w:rPr>
                <w:rFonts w:ascii="Times New Roman" w:hAnsi="Times New Roman" w:cs="Times New Roman"/>
                <w:bCs/>
                <w:sz w:val="24"/>
                <w:szCs w:val="24"/>
              </w:rPr>
              <w:lastRenderedPageBreak/>
              <w:t>розничной торговли)</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lastRenderedPageBreak/>
              <w:t>483,9</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(оборот </w:t>
            </w:r>
            <w:r w:rsidRPr="00607429">
              <w:rPr>
                <w:rFonts w:ascii="Times New Roman" w:hAnsi="Times New Roman" w:cs="Times New Roman"/>
                <w:bCs/>
                <w:sz w:val="24"/>
                <w:szCs w:val="24"/>
              </w:rPr>
              <w:lastRenderedPageBreak/>
              <w:t>розничной торговли)</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lastRenderedPageBreak/>
              <w:t>498,1</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(оборот </w:t>
            </w:r>
            <w:r w:rsidRPr="00607429">
              <w:rPr>
                <w:rFonts w:ascii="Times New Roman" w:hAnsi="Times New Roman" w:cs="Times New Roman"/>
                <w:bCs/>
                <w:sz w:val="24"/>
                <w:szCs w:val="24"/>
              </w:rPr>
              <w:lastRenderedPageBreak/>
              <w:t>розничной торговли)</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lastRenderedPageBreak/>
              <w:t>546,1</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(оборот </w:t>
            </w:r>
            <w:r w:rsidRPr="00607429">
              <w:rPr>
                <w:rFonts w:ascii="Times New Roman" w:hAnsi="Times New Roman" w:cs="Times New Roman"/>
                <w:bCs/>
                <w:sz w:val="24"/>
                <w:szCs w:val="24"/>
              </w:rPr>
              <w:lastRenderedPageBreak/>
              <w:t>розничной торговли)</w:t>
            </w:r>
          </w:p>
        </w:tc>
      </w:tr>
      <w:tr w:rsidR="00607429" w:rsidRPr="00607429" w:rsidTr="000A03EE">
        <w:trPr>
          <w:trHeight w:val="788"/>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Фонд оплаты труда,</w:t>
            </w:r>
          </w:p>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темп роста в фактических ценах</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млн. руб.</w:t>
            </w: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681,1</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713,8</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813,4</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927,067</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116,3%</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1014,324</w:t>
            </w:r>
          </w:p>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119%</w:t>
            </w:r>
          </w:p>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(оценка)</w:t>
            </w:r>
          </w:p>
        </w:tc>
      </w:tr>
      <w:tr w:rsidR="00607429" w:rsidRPr="00607429" w:rsidTr="000A03EE">
        <w:trPr>
          <w:trHeight w:val="281"/>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Номинальная начисленная средняя заработная плата одного работника (в среднем за период)</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Руб.</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31107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32331,5</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36328,0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43109,5</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52140,0</w:t>
            </w:r>
          </w:p>
        </w:tc>
      </w:tr>
      <w:tr w:rsidR="00607429" w:rsidRPr="00607429" w:rsidTr="000A03EE">
        <w:trPr>
          <w:trHeight w:val="289"/>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Среднегодовая   численность     населения</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11,550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11,303 </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10,328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9,970</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9,822 (оценка)</w:t>
            </w:r>
          </w:p>
        </w:tc>
      </w:tr>
      <w:tr w:rsidR="00607429" w:rsidRPr="00607429" w:rsidTr="000A03EE">
        <w:trPr>
          <w:trHeight w:val="686"/>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Среднесписочная численность работников предприятий</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sz w:val="24"/>
                <w:szCs w:val="24"/>
              </w:rPr>
            </w:pPr>
            <w:r w:rsidRPr="00607429">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1,836</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1,84</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1,854</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1,707</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1,763</w:t>
            </w:r>
          </w:p>
        </w:tc>
      </w:tr>
      <w:tr w:rsidR="00607429" w:rsidRPr="00607429" w:rsidTr="000A03EE">
        <w:trPr>
          <w:trHeight w:val="295"/>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Численность детей до 18 лет</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2,829</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2,958</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2,480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2,100</w:t>
            </w:r>
          </w:p>
          <w:p w:rsidR="00607429" w:rsidRPr="00607429" w:rsidRDefault="00607429" w:rsidP="000A03EE">
            <w:pPr>
              <w:contextualSpacing/>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2,198 (оценка)</w:t>
            </w:r>
          </w:p>
        </w:tc>
      </w:tr>
      <w:tr w:rsidR="00607429" w:rsidRPr="00607429" w:rsidTr="000A03EE">
        <w:trPr>
          <w:trHeight w:val="135"/>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Численность безработных на конец периода</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чел.</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148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67</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50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contextualSpacing/>
              <w:jc w:val="center"/>
              <w:rPr>
                <w:rFonts w:ascii="Times New Roman" w:hAnsi="Times New Roman" w:cs="Times New Roman"/>
                <w:bCs/>
                <w:sz w:val="24"/>
                <w:szCs w:val="24"/>
              </w:rPr>
            </w:pPr>
            <w:r w:rsidRPr="00607429">
              <w:rPr>
                <w:rFonts w:ascii="Times New Roman" w:hAnsi="Times New Roman" w:cs="Times New Roman"/>
                <w:bCs/>
                <w:sz w:val="24"/>
                <w:szCs w:val="24"/>
              </w:rPr>
              <w:t>33</w:t>
            </w:r>
          </w:p>
        </w:tc>
      </w:tr>
      <w:tr w:rsidR="00607429" w:rsidRPr="00607429" w:rsidTr="000A03EE">
        <w:trPr>
          <w:trHeight w:val="904"/>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Уровень регистрируемой безработицы среди экономически активного населения на конец периода</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p>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1,28</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0,69</w:t>
            </w:r>
          </w:p>
        </w:tc>
      </w:tr>
      <w:tr w:rsidR="00607429" w:rsidRPr="00607429" w:rsidTr="000A03EE">
        <w:trPr>
          <w:trHeight w:val="459"/>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преступлений</w:t>
            </w:r>
          </w:p>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 xml:space="preserve">преступлений </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192</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98</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130</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128</w:t>
            </w:r>
          </w:p>
        </w:tc>
      </w:tr>
      <w:tr w:rsidR="00607429" w:rsidRPr="00607429" w:rsidTr="000A03EE">
        <w:trPr>
          <w:trHeight w:val="145"/>
        </w:trPr>
        <w:tc>
          <w:tcPr>
            <w:tcW w:w="368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Раскрываемость преступлений</w:t>
            </w:r>
          </w:p>
        </w:tc>
        <w:tc>
          <w:tcPr>
            <w:tcW w:w="85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overflowPunct w:val="0"/>
              <w:autoSpaceDE w:val="0"/>
              <w:autoSpaceDN w:val="0"/>
              <w:adjustRightInd w:val="0"/>
              <w:ind w:left="-57" w:right="-82"/>
              <w:contextualSpacing/>
              <w:jc w:val="center"/>
              <w:rPr>
                <w:rFonts w:ascii="Times New Roman" w:hAnsi="Times New Roman" w:cs="Times New Roman"/>
                <w:sz w:val="24"/>
                <w:szCs w:val="24"/>
              </w:rPr>
            </w:pPr>
            <w:r w:rsidRPr="0060742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65,4</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79,3</w:t>
            </w:r>
          </w:p>
        </w:tc>
        <w:tc>
          <w:tcPr>
            <w:tcW w:w="1275"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73,7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100</w:t>
            </w:r>
          </w:p>
        </w:tc>
      </w:tr>
    </w:tbl>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b/>
          <w:bCs/>
          <w:sz w:val="24"/>
          <w:szCs w:val="24"/>
        </w:rPr>
      </w:pPr>
      <w:r w:rsidRPr="00607429">
        <w:rPr>
          <w:rFonts w:ascii="Times New Roman" w:hAnsi="Times New Roman" w:cs="Times New Roman"/>
          <w:b/>
          <w:sz w:val="24"/>
          <w:szCs w:val="24"/>
        </w:rPr>
        <w:t>Консолидированный бюджет района</w:t>
      </w:r>
    </w:p>
    <w:p w:rsidR="00607429" w:rsidRPr="00607429" w:rsidRDefault="00607429" w:rsidP="00607429">
      <w:pPr>
        <w:jc w:val="both"/>
        <w:rPr>
          <w:rFonts w:ascii="Times New Roman" w:hAnsi="Times New Roman" w:cs="Times New Roman"/>
          <w:bCs/>
          <w:sz w:val="24"/>
          <w:szCs w:val="24"/>
        </w:rPr>
      </w:pPr>
      <w:r w:rsidRPr="00607429">
        <w:rPr>
          <w:rFonts w:ascii="Times New Roman" w:hAnsi="Times New Roman" w:cs="Times New Roman"/>
          <w:sz w:val="24"/>
          <w:szCs w:val="24"/>
        </w:rPr>
        <w:t>Поступление налогов и других обязательных платежей в консолидированный местный бюджет за 2024 год (тыс. руб.), нарастающим итогом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1"/>
        <w:gridCol w:w="1406"/>
        <w:gridCol w:w="1540"/>
        <w:gridCol w:w="1406"/>
      </w:tblGrid>
      <w:tr w:rsidR="00607429" w:rsidRPr="00607429" w:rsidTr="000A03EE">
        <w:trPr>
          <w:trHeight w:val="289"/>
        </w:trPr>
        <w:tc>
          <w:tcPr>
            <w:tcW w:w="6345" w:type="dxa"/>
            <w:vMerge w:val="restart"/>
            <w:hideMark/>
          </w:tcPr>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 xml:space="preserve"> </w:t>
            </w:r>
          </w:p>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ПОКАЗАТЕЛИ</w:t>
            </w:r>
          </w:p>
          <w:p w:rsidR="00607429" w:rsidRPr="00607429" w:rsidRDefault="00607429" w:rsidP="000A03EE">
            <w:pPr>
              <w:jc w:val="center"/>
              <w:rPr>
                <w:rFonts w:ascii="Times New Roman" w:hAnsi="Times New Roman" w:cs="Times New Roman"/>
                <w:b/>
                <w:sz w:val="24"/>
                <w:szCs w:val="24"/>
              </w:rPr>
            </w:pPr>
          </w:p>
        </w:tc>
        <w:tc>
          <w:tcPr>
            <w:tcW w:w="1406" w:type="dxa"/>
            <w:vMerge w:val="restart"/>
            <w:hideMark/>
          </w:tcPr>
          <w:p w:rsidR="00607429" w:rsidRPr="00607429" w:rsidRDefault="00607429" w:rsidP="000A03EE">
            <w:pPr>
              <w:jc w:val="center"/>
              <w:rPr>
                <w:rFonts w:ascii="Times New Roman" w:hAnsi="Times New Roman" w:cs="Times New Roman"/>
                <w:b/>
                <w:sz w:val="24"/>
                <w:szCs w:val="24"/>
              </w:rPr>
            </w:pPr>
          </w:p>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Исполнено за  2023 год</w:t>
            </w:r>
          </w:p>
        </w:tc>
        <w:tc>
          <w:tcPr>
            <w:tcW w:w="2946" w:type="dxa"/>
            <w:gridSpan w:val="2"/>
            <w:hideMark/>
          </w:tcPr>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2024 год</w:t>
            </w:r>
          </w:p>
        </w:tc>
      </w:tr>
      <w:tr w:rsidR="00607429" w:rsidRPr="00607429" w:rsidTr="000A03EE">
        <w:trPr>
          <w:trHeight w:val="1095"/>
        </w:trPr>
        <w:tc>
          <w:tcPr>
            <w:tcW w:w="6345" w:type="dxa"/>
            <w:vMerge/>
            <w:hideMark/>
          </w:tcPr>
          <w:p w:rsidR="00607429" w:rsidRPr="00607429" w:rsidRDefault="00607429" w:rsidP="000A03EE">
            <w:pPr>
              <w:jc w:val="both"/>
              <w:rPr>
                <w:rFonts w:ascii="Times New Roman" w:hAnsi="Times New Roman" w:cs="Times New Roman"/>
                <w:b/>
                <w:sz w:val="24"/>
                <w:szCs w:val="24"/>
              </w:rPr>
            </w:pPr>
          </w:p>
        </w:tc>
        <w:tc>
          <w:tcPr>
            <w:tcW w:w="1406" w:type="dxa"/>
            <w:vMerge/>
            <w:hideMark/>
          </w:tcPr>
          <w:p w:rsidR="00607429" w:rsidRPr="00607429" w:rsidRDefault="00607429" w:rsidP="000A03EE">
            <w:pPr>
              <w:jc w:val="center"/>
              <w:rPr>
                <w:rFonts w:ascii="Times New Roman" w:hAnsi="Times New Roman" w:cs="Times New Roman"/>
                <w:b/>
                <w:sz w:val="24"/>
                <w:szCs w:val="24"/>
              </w:rPr>
            </w:pPr>
          </w:p>
        </w:tc>
        <w:tc>
          <w:tcPr>
            <w:tcW w:w="1540" w:type="dxa"/>
            <w:hideMark/>
          </w:tcPr>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Утверждено решением о бюджете на 2024 год</w:t>
            </w:r>
          </w:p>
        </w:tc>
        <w:tc>
          <w:tcPr>
            <w:tcW w:w="1406" w:type="dxa"/>
            <w:hideMark/>
          </w:tcPr>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Исполнено за  2024 год</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ДОХОДЫ</w:t>
            </w:r>
          </w:p>
        </w:tc>
        <w:tc>
          <w:tcPr>
            <w:tcW w:w="1406" w:type="dxa"/>
            <w:noWrap/>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696526,3</w:t>
            </w:r>
          </w:p>
        </w:tc>
        <w:tc>
          <w:tcPr>
            <w:tcW w:w="1540"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857014,30</w:t>
            </w:r>
          </w:p>
        </w:tc>
        <w:tc>
          <w:tcPr>
            <w:tcW w:w="1406"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826613,30</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НАЛОГОВЫЕ и НЕНАЛОГОВЫЕ ДОХОДЫ</w:t>
            </w:r>
          </w:p>
        </w:tc>
        <w:tc>
          <w:tcPr>
            <w:tcW w:w="1406" w:type="dxa"/>
            <w:noWrap/>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145470,7</w:t>
            </w:r>
          </w:p>
        </w:tc>
        <w:tc>
          <w:tcPr>
            <w:tcW w:w="1540"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214063,0</w:t>
            </w:r>
          </w:p>
        </w:tc>
        <w:tc>
          <w:tcPr>
            <w:tcW w:w="1406"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214067,7</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НАЛОГОВЫЕ ДОХОДЫ</w:t>
            </w:r>
          </w:p>
        </w:tc>
        <w:tc>
          <w:tcPr>
            <w:tcW w:w="1406" w:type="dxa"/>
            <w:noWrap/>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135558,4</w:t>
            </w:r>
          </w:p>
        </w:tc>
        <w:tc>
          <w:tcPr>
            <w:tcW w:w="1540"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203070,20</w:t>
            </w:r>
          </w:p>
        </w:tc>
        <w:tc>
          <w:tcPr>
            <w:tcW w:w="1406"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202053,3</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Налог на доходы физических лиц</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102526,4</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139400,0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138203,6</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Акцизы на нефтепродукты</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21948,3</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22286,0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22495,10</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УСН</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612,1</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30471,2</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30423,0</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ЕНВД</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10,7</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472,0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477,4</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ЕСХН, Патент</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615,0</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1503,0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1552,4</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Налог на имущество физических лиц</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2568,1</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1830,0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1788,40</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Земельный налог</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5820,6</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4888,0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4862,9</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Налог на добычу полезных ископаемых</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20,9</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Госпошлина</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1157,3</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2200,0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2229,4</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НЕНАЛОГОВЫЕ ДОХОДЫ</w:t>
            </w:r>
          </w:p>
        </w:tc>
        <w:tc>
          <w:tcPr>
            <w:tcW w:w="1406" w:type="dxa"/>
            <w:noWrap/>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4070,2</w:t>
            </w:r>
          </w:p>
        </w:tc>
        <w:tc>
          <w:tcPr>
            <w:tcW w:w="1540"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10992,8</w:t>
            </w:r>
          </w:p>
        </w:tc>
        <w:tc>
          <w:tcPr>
            <w:tcW w:w="1406"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12014,4</w:t>
            </w:r>
          </w:p>
        </w:tc>
      </w:tr>
      <w:tr w:rsidR="00607429" w:rsidRPr="00607429" w:rsidTr="000A03EE">
        <w:trPr>
          <w:trHeight w:val="548"/>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Доходы от использования имущества, находящегося в муниципальной собственности</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4384,2</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4494,0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4494,2</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Плата за негативное воздействие на окружающую среду</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21,3</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52,0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63,6</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lastRenderedPageBreak/>
              <w:t>Штрафы, санкции, возмещение ущерба</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159,8</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474,0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503,8</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Прочие неналоговые доходы</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5306,2</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5972,8</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6952,8</w:t>
            </w:r>
          </w:p>
        </w:tc>
      </w:tr>
      <w:tr w:rsidR="00607429" w:rsidRPr="00607429" w:rsidTr="000A03EE">
        <w:trPr>
          <w:trHeight w:val="540"/>
        </w:trPr>
        <w:tc>
          <w:tcPr>
            <w:tcW w:w="6345"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 xml:space="preserve"> БЕЗВОЗМЕЗДНЫЕ ПОСТУПЛЕНИЯ ОТ ДРУГИХ БЮДЖЕТОВ БЮДЖЕТНОЙ СИСТЕМЫ РФ </w:t>
            </w:r>
          </w:p>
        </w:tc>
        <w:tc>
          <w:tcPr>
            <w:tcW w:w="1406" w:type="dxa"/>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551055,6</w:t>
            </w:r>
          </w:p>
        </w:tc>
        <w:tc>
          <w:tcPr>
            <w:tcW w:w="1540"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642951,3</w:t>
            </w:r>
          </w:p>
        </w:tc>
        <w:tc>
          <w:tcPr>
            <w:tcW w:w="1406"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612545,6</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Прочие безвозмездные поступления</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-0,1</w:t>
            </w:r>
          </w:p>
        </w:tc>
        <w:tc>
          <w:tcPr>
            <w:tcW w:w="1540" w:type="dxa"/>
          </w:tcPr>
          <w:p w:rsidR="00607429" w:rsidRPr="00607429" w:rsidRDefault="00607429" w:rsidP="000A03EE">
            <w:pPr>
              <w:jc w:val="both"/>
              <w:rPr>
                <w:rFonts w:ascii="Times New Roman" w:hAnsi="Times New Roman" w:cs="Times New Roman"/>
                <w:sz w:val="24"/>
                <w:szCs w:val="24"/>
              </w:rPr>
            </w:pP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284,9</w:t>
            </w:r>
          </w:p>
        </w:tc>
      </w:tr>
      <w:tr w:rsidR="00607429" w:rsidRPr="00607429" w:rsidTr="000A03EE">
        <w:trPr>
          <w:trHeight w:val="570"/>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Возврат остатков прошлых лет (со знаком "-")</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-5590,7</w:t>
            </w:r>
          </w:p>
        </w:tc>
        <w:tc>
          <w:tcPr>
            <w:tcW w:w="1540" w:type="dxa"/>
          </w:tcPr>
          <w:p w:rsidR="00607429" w:rsidRPr="00607429" w:rsidRDefault="00607429" w:rsidP="000A03EE">
            <w:pPr>
              <w:jc w:val="both"/>
              <w:rPr>
                <w:rFonts w:ascii="Times New Roman" w:hAnsi="Times New Roman" w:cs="Times New Roman"/>
                <w:sz w:val="24"/>
                <w:szCs w:val="24"/>
              </w:rPr>
            </w:pP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-1545,9</w:t>
            </w:r>
          </w:p>
        </w:tc>
      </w:tr>
      <w:tr w:rsidR="00607429" w:rsidRPr="00607429" w:rsidTr="000A03EE">
        <w:trPr>
          <w:trHeight w:val="289"/>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Расходы</w:t>
            </w:r>
          </w:p>
        </w:tc>
        <w:tc>
          <w:tcPr>
            <w:tcW w:w="1406"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701738,8</w:t>
            </w:r>
          </w:p>
        </w:tc>
        <w:tc>
          <w:tcPr>
            <w:tcW w:w="1540"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876710,0</w:t>
            </w:r>
          </w:p>
        </w:tc>
        <w:tc>
          <w:tcPr>
            <w:tcW w:w="140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835404,3</w:t>
            </w:r>
          </w:p>
        </w:tc>
      </w:tr>
      <w:tr w:rsidR="00607429" w:rsidRPr="00607429" w:rsidTr="000A03EE">
        <w:trPr>
          <w:trHeight w:val="285"/>
        </w:trPr>
        <w:tc>
          <w:tcPr>
            <w:tcW w:w="6345" w:type="dxa"/>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Дефицит (+профицит)</w:t>
            </w:r>
          </w:p>
        </w:tc>
        <w:tc>
          <w:tcPr>
            <w:tcW w:w="1406" w:type="dxa"/>
            <w:noWrap/>
            <w:hideMark/>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-5212,5</w:t>
            </w:r>
          </w:p>
        </w:tc>
        <w:tc>
          <w:tcPr>
            <w:tcW w:w="1540"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-19695,7</w:t>
            </w:r>
          </w:p>
        </w:tc>
        <w:tc>
          <w:tcPr>
            <w:tcW w:w="1406" w:type="dxa"/>
            <w:noWrap/>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-8791,0</w:t>
            </w:r>
          </w:p>
        </w:tc>
      </w:tr>
    </w:tbl>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Доходы по сравнению с предыдущим годом увеличились на 18,7 % и по итогам года составили 826 613,3 тыс. руб.</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За 2024 год налогов в местный бюджет поступило в сумме - 202 053,3 тыс. руб.,  в 2022 году - 135 558,4 тыс.руб., в сравнении с прошлым годом поступлений больше на 49,0 %.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xml:space="preserve">Налоговых и неналоговых доходов за 2024 год получено 214 067,7 тыс. руб. Их доля в общей сумме доходов составила 25,9 % (за 2023 год – 20,9 %). Недостаток средств восполнился из республиканского бюджета в размере 612 545,6 тыс. руб. (за 2023  год – 551 055,6 тыс. руб.), это на 11,2 % больше, чем в прошлом году. </w:t>
      </w:r>
    </w:p>
    <w:p w:rsidR="00607429" w:rsidRPr="00607429" w:rsidRDefault="00607429" w:rsidP="00607429">
      <w:pPr>
        <w:jc w:val="both"/>
        <w:rPr>
          <w:rFonts w:ascii="Times New Roman" w:hAnsi="Times New Roman" w:cs="Times New Roman"/>
          <w:color w:val="FF0000"/>
          <w:sz w:val="24"/>
          <w:szCs w:val="24"/>
        </w:rPr>
      </w:pPr>
      <w:r w:rsidRPr="00607429">
        <w:rPr>
          <w:rFonts w:ascii="Times New Roman" w:hAnsi="Times New Roman" w:cs="Times New Roman"/>
          <w:sz w:val="24"/>
          <w:szCs w:val="24"/>
        </w:rPr>
        <w:tab/>
        <w:t xml:space="preserve">Фактические расходы бюджета увеличились на 19,0 % по сравнению с 2022 годом и составили 835 404,3 тыс. руб. </w:t>
      </w:r>
    </w:p>
    <w:p w:rsidR="00607429" w:rsidRPr="00607429" w:rsidRDefault="00607429" w:rsidP="00607429">
      <w:pPr>
        <w:autoSpaceDE w:val="0"/>
        <w:autoSpaceDN w:val="0"/>
        <w:adjustRightInd w:val="0"/>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Лесное хозяйство</w:t>
      </w:r>
    </w:p>
    <w:p w:rsidR="00607429" w:rsidRPr="00607429" w:rsidRDefault="00607429" w:rsidP="00607429">
      <w:pPr>
        <w:autoSpaceDE w:val="0"/>
        <w:autoSpaceDN w:val="0"/>
        <w:adjustRightInd w:val="0"/>
        <w:jc w:val="center"/>
        <w:rPr>
          <w:rFonts w:ascii="Times New Roman" w:hAnsi="Times New Roman" w:cs="Times New Roman"/>
          <w:b/>
          <w:color w:val="FF0000"/>
          <w:sz w:val="24"/>
          <w:szCs w:val="24"/>
          <w:u w:val="single"/>
        </w:rPr>
      </w:pP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По данным статистики за 2024 год отгружено товаров собственного производства по крупным и средним предприятиям 347,5 млн. рублей, в 2023 году 300,248. </w:t>
      </w:r>
    </w:p>
    <w:p w:rsidR="00607429" w:rsidRPr="00607429" w:rsidRDefault="00607429" w:rsidP="00607429">
      <w:pPr>
        <w:widowControl w:val="0"/>
        <w:snapToGrid w:val="0"/>
        <w:ind w:firstLine="709"/>
        <w:jc w:val="both"/>
        <w:rPr>
          <w:rFonts w:ascii="Times New Roman" w:hAnsi="Times New Roman" w:cs="Times New Roman"/>
          <w:sz w:val="24"/>
          <w:szCs w:val="24"/>
        </w:rPr>
      </w:pPr>
      <w:r w:rsidRPr="00607429">
        <w:rPr>
          <w:rFonts w:ascii="Times New Roman" w:hAnsi="Times New Roman" w:cs="Times New Roman"/>
          <w:sz w:val="24"/>
          <w:szCs w:val="24"/>
        </w:rPr>
        <w:t>Общая площадь лесов, расположенных на территории района, составляет 137,8 тыс.га. Лесистость территории района превышает 70 процентов. Согласно данных Государственного учёта лесного фонда по состоянию на 1 января 2023 г. общий запас древесины на корню составляет 11740 тыс.куб.м. в том числе спелых и перестойных лесных насаждений возможных для эксплуатации 4278,4 тыс. куб.м.</w:t>
      </w:r>
    </w:p>
    <w:p w:rsidR="00607429" w:rsidRPr="00607429" w:rsidRDefault="00607429" w:rsidP="00607429">
      <w:pPr>
        <w:widowControl w:val="0"/>
        <w:snapToGrid w:val="0"/>
        <w:ind w:firstLine="709"/>
        <w:jc w:val="both"/>
        <w:rPr>
          <w:rFonts w:ascii="Times New Roman" w:hAnsi="Times New Roman" w:cs="Times New Roman"/>
          <w:sz w:val="24"/>
          <w:szCs w:val="24"/>
        </w:rPr>
      </w:pPr>
      <w:r w:rsidRPr="00607429">
        <w:rPr>
          <w:rFonts w:ascii="Times New Roman" w:hAnsi="Times New Roman" w:cs="Times New Roman"/>
          <w:sz w:val="24"/>
          <w:szCs w:val="24"/>
        </w:rPr>
        <w:t>На сегодняшний день расчётная лесосека по району составляет 267,410 тыс. куб.м., в т.ч. при рубке спелых и перестойных лесных насаждений  –250,450 тыс. куб.м., по рубкам ухода за лесами – 16,960 тыс. куб.м.</w:t>
      </w:r>
    </w:p>
    <w:p w:rsidR="00607429" w:rsidRPr="00607429" w:rsidRDefault="00607429" w:rsidP="00607429">
      <w:pPr>
        <w:widowControl w:val="0"/>
        <w:snapToGrid w:val="0"/>
        <w:ind w:firstLine="709"/>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За 2024 год заготовлено древесины при рубке спелых и перестойных лесных насаждений </w:t>
      </w:r>
      <w:r w:rsidRPr="00607429">
        <w:rPr>
          <w:rFonts w:ascii="Times New Roman" w:hAnsi="Times New Roman" w:cs="Times New Roman"/>
          <w:snapToGrid w:val="0"/>
          <w:sz w:val="24"/>
          <w:szCs w:val="24"/>
          <w:u w:val="single"/>
        </w:rPr>
        <w:t>181,628</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 в том числе:</w:t>
      </w:r>
    </w:p>
    <w:p w:rsidR="00607429" w:rsidRPr="00607429" w:rsidRDefault="00607429" w:rsidP="00607429">
      <w:pPr>
        <w:widowControl w:val="0"/>
        <w:snapToGrid w:val="0"/>
        <w:ind w:firstLine="540"/>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 арендаторами </w:t>
      </w:r>
      <w:r w:rsidRPr="00607429">
        <w:rPr>
          <w:rFonts w:ascii="Times New Roman" w:hAnsi="Times New Roman" w:cs="Times New Roman"/>
          <w:snapToGrid w:val="0"/>
          <w:sz w:val="24"/>
          <w:szCs w:val="24"/>
          <w:u w:val="single"/>
        </w:rPr>
        <w:t>154,789</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w:t>
      </w:r>
    </w:p>
    <w:p w:rsidR="00607429" w:rsidRPr="00607429" w:rsidRDefault="00607429" w:rsidP="00607429">
      <w:pPr>
        <w:widowControl w:val="0"/>
        <w:snapToGrid w:val="0"/>
        <w:ind w:firstLine="540"/>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 на собственные нужды гражданам </w:t>
      </w:r>
      <w:r w:rsidRPr="00607429">
        <w:rPr>
          <w:rFonts w:ascii="Times New Roman" w:hAnsi="Times New Roman" w:cs="Times New Roman"/>
          <w:snapToGrid w:val="0"/>
          <w:sz w:val="24"/>
          <w:szCs w:val="24"/>
          <w:u w:val="single"/>
        </w:rPr>
        <w:t>24,163</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w:t>
      </w:r>
    </w:p>
    <w:p w:rsidR="00607429" w:rsidRPr="00607429" w:rsidRDefault="00607429" w:rsidP="00607429">
      <w:pPr>
        <w:widowControl w:val="0"/>
        <w:snapToGrid w:val="0"/>
        <w:ind w:firstLine="540"/>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 по госконтракту </w:t>
      </w:r>
      <w:r w:rsidRPr="00607429">
        <w:rPr>
          <w:rFonts w:ascii="Times New Roman" w:hAnsi="Times New Roman" w:cs="Times New Roman"/>
          <w:snapToGrid w:val="0"/>
          <w:sz w:val="24"/>
          <w:szCs w:val="24"/>
          <w:u w:val="single"/>
        </w:rPr>
        <w:t>0</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w:t>
      </w:r>
    </w:p>
    <w:p w:rsidR="00607429" w:rsidRPr="00607429" w:rsidRDefault="00607429" w:rsidP="00607429">
      <w:pPr>
        <w:widowControl w:val="0"/>
        <w:snapToGrid w:val="0"/>
        <w:ind w:firstLine="540"/>
        <w:jc w:val="both"/>
        <w:rPr>
          <w:rFonts w:ascii="Times New Roman" w:hAnsi="Times New Roman" w:cs="Times New Roman"/>
          <w:sz w:val="24"/>
          <w:szCs w:val="24"/>
        </w:rPr>
      </w:pPr>
      <w:r w:rsidRPr="00607429">
        <w:rPr>
          <w:rFonts w:ascii="Times New Roman" w:hAnsi="Times New Roman" w:cs="Times New Roman"/>
          <w:snapToGrid w:val="0"/>
          <w:sz w:val="24"/>
          <w:szCs w:val="24"/>
        </w:rPr>
        <w:t xml:space="preserve">- по аукциону </w:t>
      </w:r>
      <w:r w:rsidRPr="00607429">
        <w:rPr>
          <w:rFonts w:ascii="Times New Roman" w:hAnsi="Times New Roman" w:cs="Times New Roman"/>
          <w:snapToGrid w:val="0"/>
          <w:sz w:val="24"/>
          <w:szCs w:val="24"/>
          <w:u w:val="single"/>
        </w:rPr>
        <w:t>2,676</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p>
    <w:p w:rsidR="00607429" w:rsidRPr="00607429" w:rsidRDefault="00607429" w:rsidP="00607429">
      <w:pPr>
        <w:widowControl w:val="0"/>
        <w:snapToGrid w:val="0"/>
        <w:ind w:firstLine="709"/>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По рубкам ухода заготовлено </w:t>
      </w:r>
      <w:r w:rsidRPr="00607429">
        <w:rPr>
          <w:rFonts w:ascii="Times New Roman" w:hAnsi="Times New Roman" w:cs="Times New Roman"/>
          <w:snapToGrid w:val="0"/>
          <w:sz w:val="24"/>
          <w:szCs w:val="24"/>
          <w:u w:val="single"/>
        </w:rPr>
        <w:t>23,448</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 xml:space="preserve"> (в том числе ликвидной</w:t>
      </w:r>
      <w:r w:rsidRPr="00607429">
        <w:rPr>
          <w:rFonts w:ascii="Times New Roman" w:hAnsi="Times New Roman" w:cs="Times New Roman"/>
          <w:snapToGrid w:val="0"/>
          <w:sz w:val="24"/>
          <w:szCs w:val="24"/>
          <w:u w:val="single"/>
        </w:rPr>
        <w:t>16,082</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 xml:space="preserve">). По прочим рубкам заготовлено </w:t>
      </w:r>
      <w:r w:rsidRPr="00607429">
        <w:rPr>
          <w:rFonts w:ascii="Times New Roman" w:hAnsi="Times New Roman" w:cs="Times New Roman"/>
          <w:snapToGrid w:val="0"/>
          <w:sz w:val="24"/>
          <w:szCs w:val="24"/>
          <w:u w:val="single"/>
        </w:rPr>
        <w:t>0,733</w:t>
      </w:r>
      <w:r w:rsidRPr="00607429">
        <w:rPr>
          <w:rFonts w:ascii="Times New Roman" w:hAnsi="Times New Roman" w:cs="Times New Roman"/>
          <w:snapToGrid w:val="0"/>
          <w:sz w:val="24"/>
          <w:szCs w:val="24"/>
        </w:rPr>
        <w:t xml:space="preserve"> тыс. </w:t>
      </w:r>
      <w:r w:rsidRPr="00607429">
        <w:rPr>
          <w:rFonts w:ascii="Times New Roman" w:hAnsi="Times New Roman" w:cs="Times New Roman"/>
          <w:sz w:val="24"/>
          <w:szCs w:val="24"/>
        </w:rPr>
        <w:t>куб.м.</w:t>
      </w:r>
    </w:p>
    <w:p w:rsidR="00607429" w:rsidRPr="00607429" w:rsidRDefault="00607429" w:rsidP="00607429">
      <w:pPr>
        <w:widowControl w:val="0"/>
        <w:snapToGrid w:val="0"/>
        <w:ind w:firstLine="709"/>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Всего с начала года по лесничеству заготовлено  198,443 тыс. </w:t>
      </w:r>
      <w:r w:rsidRPr="00607429">
        <w:rPr>
          <w:rFonts w:ascii="Times New Roman" w:hAnsi="Times New Roman" w:cs="Times New Roman"/>
          <w:sz w:val="24"/>
          <w:szCs w:val="24"/>
        </w:rPr>
        <w:t>куб.м.</w:t>
      </w:r>
      <w:r w:rsidRPr="00607429">
        <w:rPr>
          <w:rFonts w:ascii="Times New Roman" w:hAnsi="Times New Roman" w:cs="Times New Roman"/>
          <w:snapToGrid w:val="0"/>
          <w:sz w:val="24"/>
          <w:szCs w:val="24"/>
        </w:rPr>
        <w:t xml:space="preserve">, что составляет 74,2%  к  допустимой расчетной лесосеке, а за аналогичный период прошлого года общая заготовка древесины составляла 183,968 тыс. </w:t>
      </w:r>
      <w:r w:rsidRPr="00607429">
        <w:rPr>
          <w:rFonts w:ascii="Times New Roman" w:hAnsi="Times New Roman" w:cs="Times New Roman"/>
          <w:sz w:val="24"/>
          <w:szCs w:val="24"/>
        </w:rPr>
        <w:t>куб.м.</w:t>
      </w:r>
    </w:p>
    <w:p w:rsidR="00607429" w:rsidRPr="00607429" w:rsidRDefault="00607429" w:rsidP="00607429">
      <w:pPr>
        <w:widowControl w:val="0"/>
        <w:snapToGri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течение 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sidRPr="00607429">
        <w:rPr>
          <w:rFonts w:ascii="Times New Roman" w:hAnsi="Times New Roman" w:cs="Times New Roman"/>
          <w:sz w:val="24"/>
          <w:szCs w:val="24"/>
          <w:u w:val="single"/>
        </w:rPr>
        <w:t>1813,53</w:t>
      </w:r>
      <w:r w:rsidRPr="00607429">
        <w:rPr>
          <w:rFonts w:ascii="Times New Roman" w:hAnsi="Times New Roman" w:cs="Times New Roman"/>
          <w:sz w:val="24"/>
          <w:szCs w:val="24"/>
        </w:rPr>
        <w:t xml:space="preserve">га, лесовосстановление  - </w:t>
      </w:r>
      <w:r w:rsidRPr="00607429">
        <w:rPr>
          <w:rFonts w:ascii="Times New Roman" w:hAnsi="Times New Roman" w:cs="Times New Roman"/>
          <w:sz w:val="24"/>
          <w:szCs w:val="24"/>
          <w:u w:val="single"/>
        </w:rPr>
        <w:t>607,1502</w:t>
      </w:r>
      <w:r w:rsidRPr="00607429">
        <w:rPr>
          <w:rFonts w:ascii="Times New Roman" w:hAnsi="Times New Roman" w:cs="Times New Roman"/>
          <w:sz w:val="24"/>
          <w:szCs w:val="24"/>
        </w:rPr>
        <w:t xml:space="preserve"> га,  уход за лесными культурами – </w:t>
      </w:r>
      <w:r w:rsidRPr="00607429">
        <w:rPr>
          <w:rFonts w:ascii="Times New Roman" w:hAnsi="Times New Roman" w:cs="Times New Roman"/>
          <w:sz w:val="24"/>
          <w:szCs w:val="24"/>
          <w:u w:val="single"/>
        </w:rPr>
        <w:t>1819,6934</w:t>
      </w:r>
      <w:r w:rsidRPr="00607429">
        <w:rPr>
          <w:rFonts w:ascii="Times New Roman" w:hAnsi="Times New Roman" w:cs="Times New Roman"/>
          <w:sz w:val="24"/>
          <w:szCs w:val="24"/>
        </w:rPr>
        <w:t>га, дополнение лесных культур – 345,3117 га, подготовка почвы под лесные культуры 2025 г – 432,9781 га.</w:t>
      </w:r>
    </w:p>
    <w:p w:rsidR="00607429" w:rsidRPr="00607429" w:rsidRDefault="00607429" w:rsidP="00607429">
      <w:pPr>
        <w:jc w:val="both"/>
        <w:rPr>
          <w:rFonts w:ascii="Times New Roman" w:hAnsi="Times New Roman" w:cs="Times New Roman"/>
          <w:color w:val="FF0000"/>
          <w:sz w:val="24"/>
          <w:szCs w:val="24"/>
        </w:rPr>
      </w:pPr>
    </w:p>
    <w:p w:rsidR="00607429" w:rsidRPr="00607429" w:rsidRDefault="00607429" w:rsidP="00607429">
      <w:pPr>
        <w:widowControl w:val="0"/>
        <w:snapToGrid w:val="0"/>
        <w:ind w:firstLine="540"/>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ЖКХ, газоснабжение</w:t>
      </w:r>
    </w:p>
    <w:p w:rsidR="00607429" w:rsidRPr="00607429" w:rsidRDefault="00607429" w:rsidP="00607429">
      <w:pPr>
        <w:widowControl w:val="0"/>
        <w:snapToGrid w:val="0"/>
        <w:ind w:firstLine="540"/>
        <w:jc w:val="center"/>
        <w:rPr>
          <w:rFonts w:ascii="Times New Roman" w:hAnsi="Times New Roman" w:cs="Times New Roman"/>
          <w:b/>
          <w:sz w:val="24"/>
          <w:szCs w:val="24"/>
          <w:u w:val="single"/>
        </w:rPr>
      </w:pPr>
    </w:p>
    <w:p w:rsidR="00607429" w:rsidRPr="00607429" w:rsidRDefault="00607429" w:rsidP="00A265A6">
      <w:pPr>
        <w:numPr>
          <w:ilvl w:val="0"/>
          <w:numId w:val="12"/>
        </w:numPr>
        <w:ind w:left="3196" w:right="-104"/>
        <w:rPr>
          <w:rFonts w:ascii="Times New Roman" w:hAnsi="Times New Roman" w:cs="Times New Roman"/>
          <w:i/>
          <w:sz w:val="24"/>
          <w:szCs w:val="24"/>
        </w:rPr>
      </w:pPr>
      <w:r w:rsidRPr="00607429">
        <w:rPr>
          <w:rFonts w:ascii="Times New Roman" w:hAnsi="Times New Roman" w:cs="Times New Roman"/>
          <w:i/>
          <w:sz w:val="24"/>
          <w:szCs w:val="24"/>
        </w:rPr>
        <w:t>Жилищно – коммунальное хозяйство</w:t>
      </w:r>
    </w:p>
    <w:p w:rsidR="00607429" w:rsidRPr="00607429" w:rsidRDefault="00607429" w:rsidP="00607429">
      <w:pPr>
        <w:ind w:left="3196" w:right="-104"/>
        <w:rPr>
          <w:rFonts w:ascii="Times New Roman" w:hAnsi="Times New Roman" w:cs="Times New Roman"/>
          <w:i/>
          <w:sz w:val="24"/>
          <w:szCs w:val="24"/>
        </w:rPr>
      </w:pPr>
    </w:p>
    <w:p w:rsidR="00607429" w:rsidRPr="00607429" w:rsidRDefault="00607429" w:rsidP="00607429">
      <w:pPr>
        <w:ind w:right="140" w:firstLine="709"/>
        <w:jc w:val="both"/>
        <w:rPr>
          <w:rFonts w:ascii="Times New Roman" w:hAnsi="Times New Roman" w:cs="Times New Roman"/>
          <w:sz w:val="24"/>
          <w:szCs w:val="24"/>
        </w:rPr>
      </w:pPr>
      <w:r w:rsidRPr="00607429">
        <w:rPr>
          <w:rFonts w:ascii="Times New Roman" w:hAnsi="Times New Roman" w:cs="Times New Roman"/>
          <w:sz w:val="24"/>
          <w:szCs w:val="24"/>
        </w:rPr>
        <w:t>На основании постановления главы Администрации муниципального образования «Муниципальный округ Сюмсинский район Удмуртской Республики» от 26 апреля 2024 года № 282 «О мерах по подготовке и проведению отопительного периода 2024-2025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607429" w:rsidRPr="00607429" w:rsidRDefault="00607429" w:rsidP="00607429">
      <w:pPr>
        <w:ind w:right="140" w:firstLine="709"/>
        <w:jc w:val="both"/>
        <w:rPr>
          <w:rFonts w:ascii="Times New Roman" w:hAnsi="Times New Roman" w:cs="Times New Roman"/>
          <w:sz w:val="24"/>
          <w:szCs w:val="24"/>
        </w:rPr>
      </w:pPr>
      <w:r w:rsidRPr="00607429">
        <w:rPr>
          <w:rFonts w:ascii="Times New Roman" w:hAnsi="Times New Roman" w:cs="Times New Roman"/>
          <w:sz w:val="24"/>
          <w:szCs w:val="24"/>
        </w:rPr>
        <w:t>Для подготовки объектов жилищно - коммунального хозяйства к отопительному периоду 2024 - 2025 гг. проведены мероприятия по капитальному ремонту тепловых сетей:</w:t>
      </w:r>
    </w:p>
    <w:tbl>
      <w:tblPr>
        <w:tblW w:w="10685" w:type="dxa"/>
        <w:tblLook w:val="04A0"/>
      </w:tblPr>
      <w:tblGrid>
        <w:gridCol w:w="4584"/>
        <w:gridCol w:w="6101"/>
      </w:tblGrid>
      <w:tr w:rsidR="00607429" w:rsidRPr="00607429" w:rsidTr="000A03EE">
        <w:trPr>
          <w:trHeight w:val="1566"/>
        </w:trPr>
        <w:tc>
          <w:tcPr>
            <w:tcW w:w="4584" w:type="dxa"/>
          </w:tcPr>
          <w:p w:rsidR="00607429" w:rsidRPr="00607429" w:rsidRDefault="00607429" w:rsidP="000A03EE">
            <w:pPr>
              <w:ind w:right="-104"/>
              <w:jc w:val="center"/>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667000" cy="18573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2667000" cy="1857375"/>
                          </a:xfrm>
                          <a:prstGeom prst="rect">
                            <a:avLst/>
                          </a:prstGeom>
                          <a:noFill/>
                          <a:ln w="9525">
                            <a:noFill/>
                            <a:miter lim="800000"/>
                            <a:headEnd/>
                            <a:tailEnd/>
                          </a:ln>
                        </pic:spPr>
                      </pic:pic>
                    </a:graphicData>
                  </a:graphic>
                </wp:inline>
              </w:drawing>
            </w:r>
          </w:p>
        </w:tc>
        <w:tc>
          <w:tcPr>
            <w:tcW w:w="6101" w:type="dxa"/>
          </w:tcPr>
          <w:p w:rsidR="00607429" w:rsidRPr="00607429" w:rsidRDefault="00607429" w:rsidP="000A03EE">
            <w:pPr>
              <w:ind w:right="-104"/>
              <w:jc w:val="center"/>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619375" cy="1924050"/>
                  <wp:effectExtent l="19050" t="0" r="9525"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2619375" cy="1924050"/>
                          </a:xfrm>
                          <a:prstGeom prst="rect">
                            <a:avLst/>
                          </a:prstGeom>
                          <a:noFill/>
                          <a:ln w="9525">
                            <a:noFill/>
                            <a:miter lim="800000"/>
                            <a:headEnd/>
                            <a:tailEnd/>
                          </a:ln>
                        </pic:spPr>
                      </pic:pic>
                    </a:graphicData>
                  </a:graphic>
                </wp:inline>
              </w:drawing>
            </w:r>
          </w:p>
        </w:tc>
      </w:tr>
    </w:tbl>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с. Сюмси по ул. Строителей от котельной «ПУ-34 (на участке от колодца №7 на дома №1 и №2)», протяженностью 146 м, на сумму 450 тыс. рублей;</w:t>
      </w:r>
    </w:p>
    <w:tbl>
      <w:tblPr>
        <w:tblW w:w="0" w:type="auto"/>
        <w:tblLook w:val="04A0"/>
      </w:tblPr>
      <w:tblGrid>
        <w:gridCol w:w="4987"/>
        <w:gridCol w:w="4866"/>
      </w:tblGrid>
      <w:tr w:rsidR="00607429" w:rsidRPr="00607429" w:rsidTr="000A03EE">
        <w:tc>
          <w:tcPr>
            <w:tcW w:w="5210" w:type="dxa"/>
          </w:tcPr>
          <w:p w:rsidR="00607429" w:rsidRPr="00607429" w:rsidRDefault="00607429" w:rsidP="000A03EE">
            <w:pPr>
              <w:ind w:right="-104"/>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3000375" cy="2038350"/>
                  <wp:effectExtent l="19050" t="0" r="9525" b="0"/>
                  <wp:docPr id="37" name="Рисунок 3" descr="Н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ПС"/>
                          <pic:cNvPicPr>
                            <a:picLocks noChangeAspect="1" noChangeArrowheads="1"/>
                          </pic:cNvPicPr>
                        </pic:nvPicPr>
                        <pic:blipFill>
                          <a:blip r:embed="rId12"/>
                          <a:srcRect/>
                          <a:stretch>
                            <a:fillRect/>
                          </a:stretch>
                        </pic:blipFill>
                        <pic:spPr bwMode="auto">
                          <a:xfrm>
                            <a:off x="0" y="0"/>
                            <a:ext cx="3000375" cy="2038350"/>
                          </a:xfrm>
                          <a:prstGeom prst="rect">
                            <a:avLst/>
                          </a:prstGeom>
                          <a:noFill/>
                          <a:ln w="9525">
                            <a:noFill/>
                            <a:miter lim="800000"/>
                            <a:headEnd/>
                            <a:tailEnd/>
                          </a:ln>
                        </pic:spPr>
                      </pic:pic>
                    </a:graphicData>
                  </a:graphic>
                </wp:inline>
              </w:drawing>
            </w:r>
          </w:p>
        </w:tc>
        <w:tc>
          <w:tcPr>
            <w:tcW w:w="5211" w:type="dxa"/>
          </w:tcPr>
          <w:p w:rsidR="00607429" w:rsidRPr="00607429" w:rsidRDefault="00607429" w:rsidP="000A03EE">
            <w:pPr>
              <w:ind w:right="-104"/>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886075" cy="2038350"/>
                  <wp:effectExtent l="19050" t="0" r="9525" b="0"/>
                  <wp:docPr id="36" name="Рисунок 3"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плотрасса НПС после"/>
                          <pic:cNvPicPr>
                            <a:picLocks noChangeAspect="1" noChangeArrowheads="1"/>
                          </pic:cNvPicPr>
                        </pic:nvPicPr>
                        <pic:blipFill>
                          <a:blip r:embed="rId13"/>
                          <a:srcRect/>
                          <a:stretch>
                            <a:fillRect/>
                          </a:stretch>
                        </pic:blipFill>
                        <pic:spPr bwMode="auto">
                          <a:xfrm>
                            <a:off x="0" y="0"/>
                            <a:ext cx="2886075" cy="2038350"/>
                          </a:xfrm>
                          <a:prstGeom prst="rect">
                            <a:avLst/>
                          </a:prstGeom>
                          <a:noFill/>
                          <a:ln w="9525">
                            <a:noFill/>
                            <a:miter lim="800000"/>
                            <a:headEnd/>
                            <a:tailEnd/>
                          </a:ln>
                        </pic:spPr>
                      </pic:pic>
                    </a:graphicData>
                  </a:graphic>
                </wp:inline>
              </w:drawing>
            </w:r>
          </w:p>
        </w:tc>
      </w:tr>
    </w:tbl>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от котельной НПС, протяженностью 950 м., на сумму 3 млн 500 тыс. рублей;</w:t>
      </w:r>
    </w:p>
    <w:tbl>
      <w:tblPr>
        <w:tblW w:w="0" w:type="auto"/>
        <w:tblLook w:val="04A0"/>
      </w:tblPr>
      <w:tblGrid>
        <w:gridCol w:w="4761"/>
        <w:gridCol w:w="5092"/>
      </w:tblGrid>
      <w:tr w:rsidR="00607429" w:rsidRPr="00607429" w:rsidTr="000A03EE">
        <w:tc>
          <w:tcPr>
            <w:tcW w:w="6720" w:type="dxa"/>
          </w:tcPr>
          <w:p w:rsidR="00607429" w:rsidRPr="00607429" w:rsidRDefault="00607429" w:rsidP="000A03EE">
            <w:pPr>
              <w:ind w:right="-104"/>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828925" cy="1952625"/>
                  <wp:effectExtent l="19050" t="0" r="9525" b="0"/>
                  <wp:docPr id="35" name="Рисунок 5" descr="Орловское тепло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рловское теплот 1"/>
                          <pic:cNvPicPr>
                            <a:picLocks noChangeAspect="1" noChangeArrowheads="1"/>
                          </pic:cNvPicPr>
                        </pic:nvPicPr>
                        <pic:blipFill>
                          <a:blip r:embed="rId14"/>
                          <a:srcRect/>
                          <a:stretch>
                            <a:fillRect/>
                          </a:stretch>
                        </pic:blipFill>
                        <pic:spPr bwMode="auto">
                          <a:xfrm>
                            <a:off x="0" y="0"/>
                            <a:ext cx="2828925" cy="1952625"/>
                          </a:xfrm>
                          <a:prstGeom prst="rect">
                            <a:avLst/>
                          </a:prstGeom>
                          <a:noFill/>
                          <a:ln w="9525">
                            <a:noFill/>
                            <a:miter lim="800000"/>
                            <a:headEnd/>
                            <a:tailEnd/>
                          </a:ln>
                        </pic:spPr>
                      </pic:pic>
                    </a:graphicData>
                  </a:graphic>
                </wp:inline>
              </w:drawing>
            </w:r>
          </w:p>
        </w:tc>
        <w:tc>
          <w:tcPr>
            <w:tcW w:w="3862" w:type="dxa"/>
          </w:tcPr>
          <w:p w:rsidR="00607429" w:rsidRPr="00607429" w:rsidRDefault="00607429" w:rsidP="000A03EE">
            <w:pPr>
              <w:ind w:right="-104"/>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3143250" cy="1905000"/>
                  <wp:effectExtent l="19050" t="0" r="0" b="0"/>
                  <wp:docPr id="34" name="Рисунок 6" descr="орлвс тепло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рлвс теплотр 2"/>
                          <pic:cNvPicPr>
                            <a:picLocks noChangeAspect="1" noChangeArrowheads="1"/>
                          </pic:cNvPicPr>
                        </pic:nvPicPr>
                        <pic:blipFill>
                          <a:blip r:embed="rId15"/>
                          <a:srcRect/>
                          <a:stretch>
                            <a:fillRect/>
                          </a:stretch>
                        </pic:blipFill>
                        <pic:spPr bwMode="auto">
                          <a:xfrm>
                            <a:off x="0" y="0"/>
                            <a:ext cx="3143250" cy="1905000"/>
                          </a:xfrm>
                          <a:prstGeom prst="rect">
                            <a:avLst/>
                          </a:prstGeom>
                          <a:noFill/>
                          <a:ln w="9525">
                            <a:noFill/>
                            <a:miter lim="800000"/>
                            <a:headEnd/>
                            <a:tailEnd/>
                          </a:ln>
                        </pic:spPr>
                      </pic:pic>
                    </a:graphicData>
                  </a:graphic>
                </wp:inline>
              </w:drawing>
            </w:r>
          </w:p>
        </w:tc>
      </w:tr>
    </w:tbl>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в с.Орловское по ул. Ленина, протяженностью 240 м, сумма работ составила 944 тысячи;</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в с.Кильмезь по ул.Ломоносова, протяженностью 1,4 км, на сумму 928 тысяч рублей;</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по ул. Мира, ул.Удмуртская, ул.Красноармейская с.Сюмси, протяженностью 1 км 500 метров, на сумму  1 млн. 465 тыс. рублей;</w:t>
      </w:r>
    </w:p>
    <w:p w:rsidR="00607429" w:rsidRPr="00607429" w:rsidRDefault="00607429" w:rsidP="00607429">
      <w:pPr>
        <w:ind w:right="-104" w:firstLine="709"/>
        <w:jc w:val="both"/>
        <w:rPr>
          <w:rFonts w:ascii="Times New Roman" w:hAnsi="Times New Roman" w:cs="Times New Roman"/>
          <w:color w:val="000000"/>
          <w:sz w:val="24"/>
          <w:szCs w:val="24"/>
        </w:rPr>
      </w:pPr>
      <w:r w:rsidRPr="00607429">
        <w:rPr>
          <w:rFonts w:ascii="Times New Roman" w:hAnsi="Times New Roman" w:cs="Times New Roman"/>
          <w:sz w:val="24"/>
          <w:szCs w:val="24"/>
        </w:rPr>
        <w:t>П</w:t>
      </w:r>
      <w:r w:rsidRPr="00607429">
        <w:rPr>
          <w:rFonts w:ascii="Times New Roman" w:hAnsi="Times New Roman" w:cs="Times New Roman"/>
          <w:color w:val="000000"/>
          <w:sz w:val="24"/>
          <w:szCs w:val="24"/>
        </w:rPr>
        <w:t xml:space="preserve">риобретены материалы для капитального ремонта водопроводных сетей в с.Муки-Какси по ул. Колхозная, ул.Прудовая, ул. Садовая, ул.Полевая, на сумму 793 тысячи; </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lastRenderedPageBreak/>
        <w:t>- на 202 тыс. рублей приобретен сетевой насос в котельную с.Орловское.</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Основным источником финансирования мероприятий по подготовке учреждений и организаций социальной сферы к отопительному периоду 2024-2025 годов являются дотации из бюджета Удмуртской Республики.</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Сумма дотаций в 2024 году составила 11 млн. 590 тыс. рублей. </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В ноябре получены: акт проверки готовности к отопительному периоду 2024-2025 г.г. и паспорт готовности к отопительному сезону Ростехнадзора.</w:t>
      </w:r>
    </w:p>
    <w:p w:rsidR="00607429" w:rsidRPr="00607429" w:rsidRDefault="00607429" w:rsidP="00607429">
      <w:pPr>
        <w:ind w:left="862" w:right="-104"/>
        <w:jc w:val="both"/>
        <w:rPr>
          <w:rFonts w:ascii="Times New Roman" w:hAnsi="Times New Roman" w:cs="Times New Roman"/>
          <w:sz w:val="24"/>
          <w:szCs w:val="24"/>
        </w:rPr>
      </w:pPr>
    </w:p>
    <w:p w:rsidR="00607429" w:rsidRPr="00607429" w:rsidRDefault="00607429" w:rsidP="00A265A6">
      <w:pPr>
        <w:numPr>
          <w:ilvl w:val="0"/>
          <w:numId w:val="12"/>
        </w:numPr>
        <w:ind w:left="3196" w:right="-104" w:firstLine="207"/>
        <w:jc w:val="both"/>
        <w:rPr>
          <w:rFonts w:ascii="Times New Roman" w:hAnsi="Times New Roman" w:cs="Times New Roman"/>
          <w:i/>
          <w:sz w:val="24"/>
          <w:szCs w:val="24"/>
        </w:rPr>
      </w:pPr>
      <w:r w:rsidRPr="00607429">
        <w:rPr>
          <w:rFonts w:ascii="Times New Roman" w:hAnsi="Times New Roman" w:cs="Times New Roman"/>
          <w:i/>
          <w:sz w:val="24"/>
          <w:szCs w:val="24"/>
        </w:rPr>
        <w:t>Газоснабжение</w:t>
      </w:r>
    </w:p>
    <w:p w:rsidR="00607429" w:rsidRPr="00607429" w:rsidRDefault="00607429" w:rsidP="00607429">
      <w:pPr>
        <w:ind w:left="3403" w:right="-104"/>
        <w:jc w:val="both"/>
        <w:rPr>
          <w:rFonts w:ascii="Times New Roman" w:hAnsi="Times New Roman" w:cs="Times New Roman"/>
          <w:i/>
          <w:sz w:val="24"/>
          <w:szCs w:val="24"/>
        </w:rPr>
      </w:pP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Выполнены работы по муниципальным контрактам:</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замена ИФС газораспределительных сетей в с. Сюмси на сумму 90 тыс 751 руб.;</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Капитальный ремонт. Замена ограждения задвижки № 11.04 Ду 100 на 130 тыс. рублей.</w:t>
      </w:r>
    </w:p>
    <w:p w:rsidR="00607429" w:rsidRPr="00607429" w:rsidRDefault="00607429" w:rsidP="00607429">
      <w:pPr>
        <w:ind w:right="-104" w:firstLine="709"/>
        <w:jc w:val="both"/>
        <w:rPr>
          <w:rFonts w:ascii="Times New Roman" w:hAnsi="Times New Roman" w:cs="Times New Roman"/>
          <w:sz w:val="24"/>
          <w:szCs w:val="24"/>
        </w:rPr>
      </w:pPr>
      <w:r w:rsidRPr="00607429">
        <w:rPr>
          <w:rFonts w:ascii="Times New Roman" w:hAnsi="Times New Roman" w:cs="Times New Roman"/>
          <w:sz w:val="24"/>
          <w:szCs w:val="24"/>
        </w:rPr>
        <w:t>- Техническое диагностирование и экспертиза промышленной безопасности 10 газорегуляторных пунктов, сумма контракта 143 тыс. рублей.</w:t>
      </w:r>
    </w:p>
    <w:tbl>
      <w:tblPr>
        <w:tblW w:w="0" w:type="auto"/>
        <w:tblLook w:val="04A0"/>
      </w:tblPr>
      <w:tblGrid>
        <w:gridCol w:w="3689"/>
        <w:gridCol w:w="5299"/>
      </w:tblGrid>
      <w:tr w:rsidR="00607429" w:rsidRPr="00607429" w:rsidTr="000A03EE">
        <w:trPr>
          <w:trHeight w:val="3567"/>
        </w:trPr>
        <w:tc>
          <w:tcPr>
            <w:tcW w:w="3689" w:type="dxa"/>
          </w:tcPr>
          <w:p w:rsidR="00607429" w:rsidRPr="00607429" w:rsidRDefault="00607429" w:rsidP="000A03EE">
            <w:pPr>
              <w:ind w:right="-102"/>
              <w:jc w:val="center"/>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181225" cy="2295525"/>
                  <wp:effectExtent l="19050" t="0" r="9525" b="0"/>
                  <wp:docPr id="33" name="Рисунок 7" descr="га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аз 1"/>
                          <pic:cNvPicPr>
                            <a:picLocks noChangeAspect="1" noChangeArrowheads="1"/>
                          </pic:cNvPicPr>
                        </pic:nvPicPr>
                        <pic:blipFill>
                          <a:blip r:embed="rId16" cstate="print"/>
                          <a:srcRect/>
                          <a:stretch>
                            <a:fillRect/>
                          </a:stretch>
                        </pic:blipFill>
                        <pic:spPr bwMode="auto">
                          <a:xfrm>
                            <a:off x="0" y="0"/>
                            <a:ext cx="2181225" cy="2295525"/>
                          </a:xfrm>
                          <a:prstGeom prst="rect">
                            <a:avLst/>
                          </a:prstGeom>
                          <a:noFill/>
                          <a:ln w="9525">
                            <a:noFill/>
                            <a:miter lim="800000"/>
                            <a:headEnd/>
                            <a:tailEnd/>
                          </a:ln>
                        </pic:spPr>
                      </pic:pic>
                    </a:graphicData>
                  </a:graphic>
                </wp:inline>
              </w:drawing>
            </w:r>
          </w:p>
        </w:tc>
        <w:tc>
          <w:tcPr>
            <w:tcW w:w="5299" w:type="dxa"/>
          </w:tcPr>
          <w:p w:rsidR="00607429" w:rsidRPr="00607429" w:rsidRDefault="00607429" w:rsidP="000A03EE">
            <w:pPr>
              <w:ind w:right="-102"/>
              <w:jc w:val="center"/>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295525" cy="2238375"/>
                  <wp:effectExtent l="19050" t="0" r="9525" b="0"/>
                  <wp:docPr id="32" name="Рисунок 8" descr="га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аз 2"/>
                          <pic:cNvPicPr>
                            <a:picLocks noChangeAspect="1" noChangeArrowheads="1"/>
                          </pic:cNvPicPr>
                        </pic:nvPicPr>
                        <pic:blipFill>
                          <a:blip r:embed="rId17" cstate="print"/>
                          <a:srcRect/>
                          <a:stretch>
                            <a:fillRect/>
                          </a:stretch>
                        </pic:blipFill>
                        <pic:spPr bwMode="auto">
                          <a:xfrm>
                            <a:off x="0" y="0"/>
                            <a:ext cx="2295525" cy="2238375"/>
                          </a:xfrm>
                          <a:prstGeom prst="rect">
                            <a:avLst/>
                          </a:prstGeom>
                          <a:noFill/>
                          <a:ln w="9525">
                            <a:noFill/>
                            <a:miter lim="800000"/>
                            <a:headEnd/>
                            <a:tailEnd/>
                          </a:ln>
                        </pic:spPr>
                      </pic:pic>
                    </a:graphicData>
                  </a:graphic>
                </wp:inline>
              </w:drawing>
            </w:r>
          </w:p>
        </w:tc>
      </w:tr>
    </w:tbl>
    <w:p w:rsidR="00607429" w:rsidRPr="00607429" w:rsidRDefault="00607429" w:rsidP="00607429">
      <w:pPr>
        <w:ind w:right="-102"/>
        <w:jc w:val="both"/>
        <w:rPr>
          <w:rFonts w:ascii="Times New Roman" w:hAnsi="Times New Roman" w:cs="Times New Roman"/>
          <w:sz w:val="24"/>
          <w:szCs w:val="24"/>
        </w:rPr>
      </w:pPr>
      <w:r w:rsidRPr="00607429">
        <w:rPr>
          <w:rFonts w:ascii="Times New Roman" w:hAnsi="Times New Roman" w:cs="Times New Roman"/>
          <w:sz w:val="24"/>
          <w:szCs w:val="24"/>
        </w:rPr>
        <w:t>С 2021 года количество заявок поданных на догазификацию населением – 1129, из них в текущем году– 157,  фактически подключенных с нарастающим итогом – 646, в 2024 году фактически подключено - 155 домовладений.</w:t>
      </w:r>
    </w:p>
    <w:p w:rsidR="00607429" w:rsidRPr="00607429" w:rsidRDefault="00607429" w:rsidP="00607429">
      <w:pPr>
        <w:ind w:right="-102"/>
        <w:jc w:val="both"/>
        <w:rPr>
          <w:rFonts w:ascii="Times New Roman" w:hAnsi="Times New Roman" w:cs="Times New Roman"/>
          <w:b/>
          <w:sz w:val="24"/>
          <w:szCs w:val="24"/>
        </w:rPr>
      </w:pPr>
    </w:p>
    <w:p w:rsidR="00607429" w:rsidRPr="00607429" w:rsidRDefault="00607429" w:rsidP="00607429">
      <w:pPr>
        <w:ind w:left="852" w:hanging="852"/>
        <w:jc w:val="center"/>
        <w:rPr>
          <w:rFonts w:ascii="Times New Roman" w:hAnsi="Times New Roman" w:cs="Times New Roman"/>
          <w:b/>
          <w:sz w:val="24"/>
          <w:szCs w:val="24"/>
        </w:rPr>
      </w:pPr>
      <w:r w:rsidRPr="00607429">
        <w:rPr>
          <w:rFonts w:ascii="Times New Roman" w:hAnsi="Times New Roman" w:cs="Times New Roman"/>
          <w:b/>
          <w:sz w:val="24"/>
          <w:szCs w:val="24"/>
        </w:rPr>
        <w:t>Строительство, архитектура и жилищная политика</w:t>
      </w:r>
    </w:p>
    <w:p w:rsidR="00607429" w:rsidRPr="00607429" w:rsidRDefault="00607429" w:rsidP="00607429">
      <w:pPr>
        <w:ind w:left="852" w:hanging="852"/>
        <w:jc w:val="center"/>
        <w:rPr>
          <w:rFonts w:ascii="Times New Roman" w:hAnsi="Times New Roman" w:cs="Times New Roman"/>
          <w:b/>
          <w:sz w:val="24"/>
          <w:szCs w:val="24"/>
        </w:rPr>
      </w:pPr>
    </w:p>
    <w:p w:rsidR="00607429" w:rsidRPr="00607429" w:rsidRDefault="00607429" w:rsidP="00A265A6">
      <w:pPr>
        <w:pStyle w:val="af9"/>
        <w:numPr>
          <w:ilvl w:val="0"/>
          <w:numId w:val="18"/>
        </w:numPr>
        <w:jc w:val="center"/>
        <w:rPr>
          <w:rFonts w:ascii="Times New Roman" w:hAnsi="Times New Roman" w:cs="Times New Roman"/>
          <w:i/>
          <w:sz w:val="24"/>
          <w:szCs w:val="24"/>
        </w:rPr>
      </w:pPr>
      <w:r w:rsidRPr="00607429">
        <w:rPr>
          <w:rFonts w:ascii="Times New Roman" w:hAnsi="Times New Roman" w:cs="Times New Roman"/>
          <w:i/>
          <w:sz w:val="24"/>
          <w:szCs w:val="24"/>
        </w:rPr>
        <w:t>Строительство</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Ежегодно выполняются плановые задания по вводу в эксплуатацию жилых домов, за год введено 3039 кв.м. общей площади жилых домов.</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Выдано 45 уведомлений о соответствии установленным параметрам и допустимости индивидуального жилищного строительства, 84 разрешения на производство земляных работ. Введено в эксплуатацию 2 производственных здания в ст. Сюрек, общей площадью – 1668 кв.м.</w:t>
      </w:r>
    </w:p>
    <w:p w:rsidR="00607429" w:rsidRPr="00607429" w:rsidRDefault="00607429" w:rsidP="00607429">
      <w:pPr>
        <w:ind w:firstLine="709"/>
        <w:rPr>
          <w:rFonts w:ascii="Times New Roman" w:hAnsi="Times New Roman" w:cs="Times New Roman"/>
          <w:sz w:val="24"/>
          <w:szCs w:val="24"/>
        </w:rPr>
      </w:pPr>
      <w:r w:rsidRPr="00607429">
        <w:rPr>
          <w:rFonts w:ascii="Times New Roman" w:hAnsi="Times New Roman" w:cs="Times New Roman"/>
          <w:sz w:val="24"/>
          <w:szCs w:val="24"/>
        </w:rPr>
        <w:t>По заявкам территориальных управлений и отделов составлено 120 смет.</w:t>
      </w:r>
    </w:p>
    <w:p w:rsidR="00607429" w:rsidRPr="00607429" w:rsidRDefault="00607429" w:rsidP="00607429">
      <w:pPr>
        <w:ind w:firstLine="426"/>
        <w:jc w:val="both"/>
        <w:rPr>
          <w:rFonts w:ascii="Times New Roman" w:hAnsi="Times New Roman" w:cs="Times New Roman"/>
          <w:sz w:val="24"/>
          <w:szCs w:val="24"/>
        </w:rPr>
      </w:pPr>
    </w:p>
    <w:tbl>
      <w:tblPr>
        <w:tblW w:w="0" w:type="auto"/>
        <w:tblLook w:val="04A0"/>
      </w:tblPr>
      <w:tblGrid>
        <w:gridCol w:w="9853"/>
      </w:tblGrid>
      <w:tr w:rsidR="00607429" w:rsidRPr="00607429" w:rsidTr="000A03EE">
        <w:tc>
          <w:tcPr>
            <w:tcW w:w="1042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noProof/>
                <w:sz w:val="24"/>
                <w:szCs w:val="24"/>
              </w:rPr>
              <w:lastRenderedPageBreak/>
              <w:drawing>
                <wp:inline distT="0" distB="0" distL="0" distR="0">
                  <wp:extent cx="2190750" cy="1838325"/>
                  <wp:effectExtent l="19050" t="0" r="0" b="0"/>
                  <wp:docPr id="31" name="Рисунок 9" descr="Ремонт Нефтяников 2photo_2025-01-17_1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емонт Нефтяников 2photo_2025-01-17_11-56-21"/>
                          <pic:cNvPicPr>
                            <a:picLocks noChangeAspect="1" noChangeArrowheads="1"/>
                          </pic:cNvPicPr>
                        </pic:nvPicPr>
                        <pic:blipFill>
                          <a:blip r:embed="rId18"/>
                          <a:srcRect/>
                          <a:stretch>
                            <a:fillRect/>
                          </a:stretch>
                        </pic:blipFill>
                        <pic:spPr bwMode="auto">
                          <a:xfrm>
                            <a:off x="0" y="0"/>
                            <a:ext cx="2190750" cy="1838325"/>
                          </a:xfrm>
                          <a:prstGeom prst="rect">
                            <a:avLst/>
                          </a:prstGeom>
                          <a:noFill/>
                          <a:ln w="9525">
                            <a:noFill/>
                            <a:miter lim="800000"/>
                            <a:headEnd/>
                            <a:tailEnd/>
                          </a:ln>
                        </pic:spPr>
                      </pic:pic>
                    </a:graphicData>
                  </a:graphic>
                </wp:inline>
              </w:drawing>
            </w:r>
            <w:r w:rsidRPr="00607429">
              <w:rPr>
                <w:rFonts w:ascii="Times New Roman" w:hAnsi="Times New Roman" w:cs="Times New Roman"/>
                <w:noProof/>
                <w:sz w:val="24"/>
                <w:szCs w:val="24"/>
              </w:rPr>
              <w:drawing>
                <wp:inline distT="0" distB="0" distL="0" distR="0">
                  <wp:extent cx="2190750" cy="1800225"/>
                  <wp:effectExtent l="19050" t="0" r="0" b="0"/>
                  <wp:docPr id="30" name="Рисунок 10" descr="не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еф 2"/>
                          <pic:cNvPicPr>
                            <a:picLocks noChangeAspect="1" noChangeArrowheads="1"/>
                          </pic:cNvPicPr>
                        </pic:nvPicPr>
                        <pic:blipFill>
                          <a:blip r:embed="rId19"/>
                          <a:srcRect/>
                          <a:stretch>
                            <a:fillRect/>
                          </a:stretch>
                        </pic:blipFill>
                        <pic:spPr bwMode="auto">
                          <a:xfrm>
                            <a:off x="0" y="0"/>
                            <a:ext cx="2190750" cy="1800225"/>
                          </a:xfrm>
                          <a:prstGeom prst="rect">
                            <a:avLst/>
                          </a:prstGeom>
                          <a:noFill/>
                          <a:ln w="9525">
                            <a:noFill/>
                            <a:miter lim="800000"/>
                            <a:headEnd/>
                            <a:tailEnd/>
                          </a:ln>
                        </pic:spPr>
                      </pic:pic>
                    </a:graphicData>
                  </a:graphic>
                </wp:inline>
              </w:drawing>
            </w:r>
          </w:p>
        </w:tc>
      </w:tr>
      <w:tr w:rsidR="00607429" w:rsidRPr="00607429" w:rsidTr="000A03EE">
        <w:trPr>
          <w:trHeight w:val="175"/>
        </w:trPr>
        <w:tc>
          <w:tcPr>
            <w:tcW w:w="10421" w:type="dxa"/>
          </w:tcPr>
          <w:p w:rsidR="00607429" w:rsidRPr="00607429" w:rsidRDefault="00607429" w:rsidP="000A03EE">
            <w:pPr>
              <w:jc w:val="both"/>
              <w:rPr>
                <w:rFonts w:ascii="Times New Roman" w:hAnsi="Times New Roman" w:cs="Times New Roman"/>
                <w:sz w:val="24"/>
                <w:szCs w:val="24"/>
              </w:rPr>
            </w:pPr>
          </w:p>
        </w:tc>
      </w:tr>
    </w:tbl>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рамках исполнительного листа отремонтированы балконы многоквартирного дома в с. Сюмси по ул.Нефтяников, д.2. Сумма работ составила 1млн 164 тыс. рублей.</w:t>
      </w:r>
    </w:p>
    <w:p w:rsidR="00607429" w:rsidRPr="00607429" w:rsidRDefault="00607429" w:rsidP="00607429">
      <w:pPr>
        <w:ind w:firstLine="709"/>
        <w:jc w:val="both"/>
        <w:rPr>
          <w:rFonts w:ascii="Times New Roman" w:hAnsi="Times New Roman" w:cs="Times New Roman"/>
          <w:i/>
          <w:sz w:val="24"/>
          <w:szCs w:val="24"/>
        </w:rPr>
      </w:pPr>
    </w:p>
    <w:p w:rsidR="00607429" w:rsidRPr="00607429" w:rsidRDefault="00607429" w:rsidP="00A265A6">
      <w:pPr>
        <w:pStyle w:val="af9"/>
        <w:numPr>
          <w:ilvl w:val="1"/>
          <w:numId w:val="18"/>
        </w:numPr>
        <w:jc w:val="center"/>
        <w:rPr>
          <w:rFonts w:ascii="Times New Roman" w:hAnsi="Times New Roman" w:cs="Times New Roman"/>
          <w:i/>
          <w:sz w:val="24"/>
          <w:szCs w:val="24"/>
        </w:rPr>
      </w:pPr>
      <w:r w:rsidRPr="00607429">
        <w:rPr>
          <w:rFonts w:ascii="Times New Roman" w:hAnsi="Times New Roman" w:cs="Times New Roman"/>
          <w:i/>
          <w:sz w:val="24"/>
          <w:szCs w:val="24"/>
        </w:rPr>
        <w:t>Капитальный ремонт МКД</w:t>
      </w:r>
    </w:p>
    <w:p w:rsidR="00607429" w:rsidRPr="00607429" w:rsidRDefault="00607429" w:rsidP="00607429">
      <w:pPr>
        <w:pStyle w:val="af9"/>
        <w:ind w:left="1069"/>
        <w:rPr>
          <w:rFonts w:ascii="Times New Roman" w:hAnsi="Times New Roman" w:cs="Times New Roman"/>
          <w:i/>
          <w:sz w:val="24"/>
          <w:szCs w:val="24"/>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Проведено 9 внеочередных собраний с собственниками МКД с целью обследования. </w:t>
      </w:r>
    </w:p>
    <w:tbl>
      <w:tblPr>
        <w:tblW w:w="10421" w:type="dxa"/>
        <w:tblLayout w:type="fixed"/>
        <w:tblLook w:val="04A0"/>
      </w:tblPr>
      <w:tblGrid>
        <w:gridCol w:w="5637"/>
        <w:gridCol w:w="4784"/>
      </w:tblGrid>
      <w:tr w:rsidR="00607429" w:rsidRPr="00607429" w:rsidTr="000A03EE">
        <w:tc>
          <w:tcPr>
            <w:tcW w:w="563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790825" cy="2038350"/>
                  <wp:effectExtent l="19050" t="0" r="9525" b="0"/>
                  <wp:docPr id="29" name="Рисунок 11" descr="кап 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п рем"/>
                          <pic:cNvPicPr>
                            <a:picLocks noChangeAspect="1" noChangeArrowheads="1"/>
                          </pic:cNvPicPr>
                        </pic:nvPicPr>
                        <pic:blipFill>
                          <a:blip r:embed="rId20" cstate="print"/>
                          <a:srcRect/>
                          <a:stretch>
                            <a:fillRect/>
                          </a:stretch>
                        </pic:blipFill>
                        <pic:spPr bwMode="auto">
                          <a:xfrm>
                            <a:off x="0" y="0"/>
                            <a:ext cx="2790825" cy="2038350"/>
                          </a:xfrm>
                          <a:prstGeom prst="rect">
                            <a:avLst/>
                          </a:prstGeom>
                          <a:noFill/>
                          <a:ln w="9525">
                            <a:noFill/>
                            <a:miter lim="800000"/>
                            <a:headEnd/>
                            <a:tailEnd/>
                          </a:ln>
                        </pic:spPr>
                      </pic:pic>
                    </a:graphicData>
                  </a:graphic>
                </wp:inline>
              </w:drawing>
            </w:r>
          </w:p>
        </w:tc>
        <w:tc>
          <w:tcPr>
            <w:tcW w:w="478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590800" cy="2038350"/>
                  <wp:effectExtent l="19050" t="0" r="0" b="0"/>
                  <wp:docPr id="28" name="Рисунок 12" descr="кап ре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п рем 2"/>
                          <pic:cNvPicPr>
                            <a:picLocks noChangeAspect="1" noChangeArrowheads="1"/>
                          </pic:cNvPicPr>
                        </pic:nvPicPr>
                        <pic:blipFill>
                          <a:blip r:embed="rId21" cstate="print"/>
                          <a:srcRect/>
                          <a:stretch>
                            <a:fillRect/>
                          </a:stretch>
                        </pic:blipFill>
                        <pic:spPr bwMode="auto">
                          <a:xfrm>
                            <a:off x="0" y="0"/>
                            <a:ext cx="2590800" cy="2038350"/>
                          </a:xfrm>
                          <a:prstGeom prst="rect">
                            <a:avLst/>
                          </a:prstGeom>
                          <a:noFill/>
                          <a:ln w="9525">
                            <a:noFill/>
                            <a:miter lim="800000"/>
                            <a:headEnd/>
                            <a:tailEnd/>
                          </a:ln>
                        </pic:spPr>
                      </pic:pic>
                    </a:graphicData>
                  </a:graphic>
                </wp:inline>
              </w:drawing>
            </w:r>
          </w:p>
        </w:tc>
      </w:tr>
    </w:tbl>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По реализации Региональной программы капитального ремонта общего имущества в многоквартирных домах проведен ремонт крыши многоквартирного дома, расположенного по адресу: с. Сюмси, ул. Строителей, д.7, за счет взносов собственников жилых помещений, формирующих фонд капитального ремонта на счете регионального оператора. </w:t>
      </w:r>
    </w:p>
    <w:p w:rsidR="00607429" w:rsidRPr="00607429" w:rsidRDefault="00607429" w:rsidP="00607429">
      <w:pPr>
        <w:ind w:left="142" w:firstLine="425"/>
        <w:contextualSpacing/>
        <w:jc w:val="center"/>
        <w:rPr>
          <w:rFonts w:ascii="Times New Roman" w:hAnsi="Times New Roman" w:cs="Times New Roman"/>
          <w:i/>
          <w:sz w:val="24"/>
          <w:szCs w:val="24"/>
        </w:rPr>
      </w:pPr>
    </w:p>
    <w:p w:rsidR="00607429" w:rsidRPr="00607429" w:rsidRDefault="00607429" w:rsidP="00607429">
      <w:pPr>
        <w:ind w:left="142" w:firstLine="425"/>
        <w:contextualSpacing/>
        <w:jc w:val="center"/>
        <w:rPr>
          <w:rFonts w:ascii="Times New Roman" w:hAnsi="Times New Roman" w:cs="Times New Roman"/>
          <w:i/>
          <w:sz w:val="24"/>
          <w:szCs w:val="24"/>
        </w:rPr>
      </w:pPr>
      <w:r w:rsidRPr="00607429">
        <w:rPr>
          <w:rFonts w:ascii="Times New Roman" w:hAnsi="Times New Roman" w:cs="Times New Roman"/>
          <w:i/>
          <w:sz w:val="24"/>
          <w:szCs w:val="24"/>
        </w:rPr>
        <w:t>2.Градостроительство</w:t>
      </w:r>
    </w:p>
    <w:p w:rsidR="00607429" w:rsidRPr="00607429" w:rsidRDefault="00607429" w:rsidP="00607429">
      <w:pPr>
        <w:ind w:left="142" w:firstLine="425"/>
        <w:contextualSpacing/>
        <w:jc w:val="center"/>
        <w:rPr>
          <w:rFonts w:ascii="Times New Roman" w:hAnsi="Times New Roman" w:cs="Times New Roman"/>
          <w:i/>
          <w:sz w:val="24"/>
          <w:szCs w:val="24"/>
        </w:rPr>
      </w:pPr>
    </w:p>
    <w:p w:rsidR="00607429" w:rsidRPr="00607429" w:rsidRDefault="00607429" w:rsidP="00607429">
      <w:pPr>
        <w:ind w:right="62" w:firstLine="709"/>
        <w:contextualSpacing/>
        <w:jc w:val="both"/>
        <w:rPr>
          <w:rFonts w:ascii="Times New Roman" w:eastAsia="Calibri" w:hAnsi="Times New Roman" w:cs="Times New Roman"/>
          <w:bCs/>
          <w:sz w:val="24"/>
          <w:szCs w:val="24"/>
        </w:rPr>
      </w:pPr>
      <w:r w:rsidRPr="00607429">
        <w:rPr>
          <w:rFonts w:ascii="Times New Roman" w:hAnsi="Times New Roman" w:cs="Times New Roman"/>
          <w:sz w:val="24"/>
          <w:szCs w:val="24"/>
        </w:rPr>
        <w:t>В соответствии с перечнем поручений Президента Российской Федерации до 1 января 2027 года регионы должны завершить работы по описанию местоположения границ населенных пунктов и территориальных зон. В 2024 году проведена работа по подготовке документации и внесены в Единый государственный реестр недвижимости сведения по границам 5 населенных пунктов и 42 территориальные зоны.</w:t>
      </w:r>
    </w:p>
    <w:p w:rsidR="00607429" w:rsidRPr="00607429" w:rsidRDefault="00607429" w:rsidP="00A265A6">
      <w:pPr>
        <w:numPr>
          <w:ilvl w:val="0"/>
          <w:numId w:val="12"/>
        </w:numPr>
        <w:ind w:left="3196"/>
        <w:jc w:val="both"/>
        <w:rPr>
          <w:rFonts w:ascii="Times New Roman" w:hAnsi="Times New Roman" w:cs="Times New Roman"/>
          <w:i/>
          <w:sz w:val="24"/>
          <w:szCs w:val="24"/>
        </w:rPr>
      </w:pPr>
      <w:r w:rsidRPr="00607429">
        <w:rPr>
          <w:rFonts w:ascii="Times New Roman" w:hAnsi="Times New Roman" w:cs="Times New Roman"/>
          <w:i/>
          <w:sz w:val="24"/>
          <w:szCs w:val="24"/>
        </w:rPr>
        <w:t>Информация по жилищным вопросам</w:t>
      </w:r>
    </w:p>
    <w:p w:rsidR="00607429" w:rsidRPr="00607429" w:rsidRDefault="00607429" w:rsidP="00607429">
      <w:pPr>
        <w:ind w:left="3196"/>
        <w:jc w:val="both"/>
        <w:rPr>
          <w:rFonts w:ascii="Times New Roman" w:hAnsi="Times New Roman" w:cs="Times New Roman"/>
          <w:i/>
          <w:sz w:val="24"/>
          <w:szCs w:val="24"/>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На очереди в качестве нуждающихся 424 семьи, в.т.ч: многодетных - 92 и молодых семей - 68.</w:t>
      </w:r>
    </w:p>
    <w:p w:rsidR="00607429" w:rsidRPr="00607429" w:rsidRDefault="00607429" w:rsidP="00607429">
      <w:pPr>
        <w:ind w:left="567" w:firstLine="142"/>
        <w:jc w:val="both"/>
        <w:rPr>
          <w:rFonts w:ascii="Times New Roman" w:hAnsi="Times New Roman" w:cs="Times New Roman"/>
          <w:sz w:val="24"/>
          <w:szCs w:val="24"/>
        </w:rPr>
      </w:pPr>
      <w:r w:rsidRPr="00607429">
        <w:rPr>
          <w:rFonts w:ascii="Times New Roman" w:hAnsi="Times New Roman" w:cs="Times New Roman"/>
          <w:sz w:val="24"/>
          <w:szCs w:val="24"/>
        </w:rPr>
        <w:t>Результаты работы жилищной комиссии:</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- 26 семей снято с учета в качестве нуждающихся в жилых помещениях, предоставляемых по договорам социального найма;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- 3 многодетные семьи поставлены на учет в качестве нуждающихся в жилых помещениях, предоставляемых по договорам социального найма;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- 3 семьям предоставлено жилое помещение специализированного маневренного фонда;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- 1 молодая семья получила социальную выплату на улучшение жилищных условий;</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lastRenderedPageBreak/>
        <w:t>- 9 молодых семей включены в список семей-участников, изъявивших желание получить социальную выплату в 2025 года.</w:t>
      </w:r>
    </w:p>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Рабочей группой по осуществлению контроля за использованием жилых помещений муниципального жилищного фонда было обследовано 14 жилых помещений.</w:t>
      </w:r>
    </w:p>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Отработано 45 обращений от граждан по жилищным и жилищно – коммунальным вопросам, от Управления Президента – 10, от прокуратуры Сюмсинского района – 30.</w:t>
      </w:r>
    </w:p>
    <w:p w:rsidR="00607429" w:rsidRPr="00607429" w:rsidRDefault="00607429" w:rsidP="00607429">
      <w:pPr>
        <w:pStyle w:val="af9"/>
        <w:ind w:left="0" w:firstLine="709"/>
        <w:jc w:val="both"/>
        <w:rPr>
          <w:rFonts w:ascii="Times New Roman" w:hAnsi="Times New Roman" w:cs="Times New Roman"/>
          <w:sz w:val="24"/>
          <w:szCs w:val="24"/>
        </w:rPr>
      </w:pPr>
    </w:p>
    <w:p w:rsidR="00607429" w:rsidRPr="00607429" w:rsidRDefault="00607429" w:rsidP="00607429">
      <w:pPr>
        <w:tabs>
          <w:tab w:val="center" w:pos="2379"/>
          <w:tab w:val="left" w:pos="3684"/>
        </w:tabs>
        <w:jc w:val="center"/>
        <w:rPr>
          <w:rFonts w:ascii="Times New Roman" w:hAnsi="Times New Roman" w:cs="Times New Roman"/>
          <w:sz w:val="24"/>
          <w:szCs w:val="24"/>
        </w:rPr>
      </w:pPr>
      <w:r w:rsidRPr="00607429">
        <w:rPr>
          <w:rFonts w:ascii="Times New Roman" w:hAnsi="Times New Roman" w:cs="Times New Roman"/>
          <w:sz w:val="24"/>
          <w:szCs w:val="24"/>
        </w:rPr>
        <w:t>Энергосбережение</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1. По муниципальной программе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реализованы следующие мероприятия:</w:t>
      </w:r>
    </w:p>
    <w:tbl>
      <w:tblPr>
        <w:tblW w:w="10532" w:type="dxa"/>
        <w:jc w:val="center"/>
        <w:tblLook w:val="04A0"/>
      </w:tblPr>
      <w:tblGrid>
        <w:gridCol w:w="5266"/>
        <w:gridCol w:w="5266"/>
      </w:tblGrid>
      <w:tr w:rsidR="00607429" w:rsidRPr="00607429" w:rsidTr="000A03EE">
        <w:trPr>
          <w:trHeight w:val="3800"/>
          <w:jc w:val="center"/>
        </w:trPr>
        <w:tc>
          <w:tcPr>
            <w:tcW w:w="5266" w:type="dxa"/>
          </w:tcPr>
          <w:p w:rsidR="00607429" w:rsidRPr="00607429" w:rsidRDefault="00607429" w:rsidP="000A03EE">
            <w:pPr>
              <w:tabs>
                <w:tab w:val="center" w:pos="2379"/>
                <w:tab w:val="left" w:pos="3684"/>
              </w:tabs>
              <w:jc w:val="center"/>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705100" cy="2514600"/>
                  <wp:effectExtent l="19050" t="0" r="0" b="0"/>
                  <wp:docPr id="26" name="Рисунок 13"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hoto_2024-07-24_14-24-44"/>
                          <pic:cNvPicPr>
                            <a:picLocks noChangeAspect="1" noChangeArrowheads="1"/>
                          </pic:cNvPicPr>
                        </pic:nvPicPr>
                        <pic:blipFill>
                          <a:blip r:embed="rId22"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p>
          <w:p w:rsidR="00607429" w:rsidRPr="00607429" w:rsidRDefault="00607429" w:rsidP="000A03EE">
            <w:pPr>
              <w:rPr>
                <w:rFonts w:ascii="Times New Roman" w:hAnsi="Times New Roman" w:cs="Times New Roman"/>
                <w:sz w:val="24"/>
                <w:szCs w:val="24"/>
              </w:rPr>
            </w:pPr>
          </w:p>
          <w:p w:rsidR="00607429" w:rsidRPr="00607429" w:rsidRDefault="00607429" w:rsidP="000A03EE">
            <w:pPr>
              <w:rPr>
                <w:rFonts w:ascii="Times New Roman" w:hAnsi="Times New Roman" w:cs="Times New Roman"/>
                <w:sz w:val="24"/>
                <w:szCs w:val="24"/>
              </w:rPr>
            </w:pPr>
          </w:p>
        </w:tc>
        <w:tc>
          <w:tcPr>
            <w:tcW w:w="5266" w:type="dxa"/>
          </w:tcPr>
          <w:p w:rsidR="00607429" w:rsidRPr="00607429" w:rsidRDefault="00607429" w:rsidP="000A03EE">
            <w:pPr>
              <w:tabs>
                <w:tab w:val="center" w:pos="2379"/>
                <w:tab w:val="left" w:pos="3684"/>
              </w:tabs>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705100" cy="2514600"/>
                  <wp:effectExtent l="19050" t="0" r="0" b="0"/>
                  <wp:docPr id="25" name="Рисунок 14"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hoto_2024-07-24_14-24-45"/>
                          <pic:cNvPicPr>
                            <a:picLocks noChangeAspect="1" noChangeArrowheads="1"/>
                          </pic:cNvPicPr>
                        </pic:nvPicPr>
                        <pic:blipFill>
                          <a:blip r:embed="rId23"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p>
        </w:tc>
      </w:tr>
    </w:tbl>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замена 56 светильников уличного освещения в 7 населенных пунктах (с. Сюмси, с. Кильмезь, д. Правые Гайны, д. Гуртлуд, д. Малая Инга, д. Акилово, с. Гура) на общую сумму 431 тыс.рублей;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мероприятия по организации выявления бесхозяйных объектов недвижимого имущества – 6 объектов по газоснабжению на сумму 60 тысяч рублей;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разработана схема водоснабжения и водоотведения муниципального образования на 51 тыс.400 рублей. </w:t>
      </w:r>
    </w:p>
    <w:p w:rsidR="00607429" w:rsidRPr="00607429" w:rsidRDefault="00607429" w:rsidP="00607429">
      <w:pPr>
        <w:ind w:firstLine="709"/>
        <w:jc w:val="center"/>
        <w:rPr>
          <w:rFonts w:ascii="Times New Roman" w:hAnsi="Times New Roman" w:cs="Times New Roman"/>
          <w:color w:val="000000"/>
          <w:sz w:val="24"/>
          <w:szCs w:val="24"/>
        </w:rPr>
      </w:pPr>
    </w:p>
    <w:p w:rsidR="00607429" w:rsidRPr="00607429" w:rsidRDefault="00607429" w:rsidP="00607429">
      <w:pPr>
        <w:ind w:firstLine="709"/>
        <w:jc w:val="center"/>
        <w:rPr>
          <w:rFonts w:ascii="Times New Roman" w:hAnsi="Times New Roman" w:cs="Times New Roman"/>
          <w:color w:val="000000"/>
          <w:sz w:val="24"/>
          <w:szCs w:val="24"/>
        </w:rPr>
      </w:pPr>
      <w:r w:rsidRPr="00607429">
        <w:rPr>
          <w:rFonts w:ascii="Times New Roman" w:hAnsi="Times New Roman" w:cs="Times New Roman"/>
          <w:color w:val="000000"/>
          <w:sz w:val="24"/>
          <w:szCs w:val="24"/>
        </w:rPr>
        <w:t>Расселение из аварийного жилья</w:t>
      </w:r>
    </w:p>
    <w:p w:rsidR="00607429" w:rsidRPr="00607429" w:rsidRDefault="00607429" w:rsidP="00607429">
      <w:pPr>
        <w:ind w:firstLine="709"/>
        <w:jc w:val="center"/>
        <w:rPr>
          <w:rFonts w:ascii="Times New Roman" w:hAnsi="Times New Roman" w:cs="Times New Roman"/>
          <w:color w:val="000000"/>
          <w:sz w:val="24"/>
          <w:szCs w:val="24"/>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рамках региональной адресной программы по переселению из аварийного жилищного фонда выполнены работы по сносу по сносу двух многоквартирных домов на общую сумму 342 тыс. рублей</w:t>
      </w:r>
      <w:r w:rsidRPr="00607429">
        <w:rPr>
          <w:rFonts w:ascii="Times New Roman" w:hAnsi="Times New Roman" w:cs="Times New Roman"/>
          <w:color w:val="FF0000"/>
          <w:sz w:val="24"/>
          <w:szCs w:val="24"/>
        </w:rPr>
        <w:t>.</w:t>
      </w:r>
    </w:p>
    <w:tbl>
      <w:tblPr>
        <w:tblW w:w="0" w:type="auto"/>
        <w:tblLook w:val="04A0"/>
      </w:tblPr>
      <w:tblGrid>
        <w:gridCol w:w="4566"/>
        <w:gridCol w:w="4536"/>
      </w:tblGrid>
      <w:tr w:rsidR="00607429" w:rsidRPr="00607429" w:rsidTr="000A03EE">
        <w:trPr>
          <w:trHeight w:val="1090"/>
        </w:trPr>
        <w:tc>
          <w:tcPr>
            <w:tcW w:w="4515"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733675" cy="2009775"/>
                  <wp:effectExtent l="19050" t="0" r="9525" b="0"/>
                  <wp:docPr id="24" name="Рисунок 15"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есная 3 до"/>
                          <pic:cNvPicPr>
                            <a:picLocks noChangeAspect="1" noChangeArrowheads="1"/>
                          </pic:cNvPicPr>
                        </pic:nvPicPr>
                        <pic:blipFill>
                          <a:blip r:embed="rId24"/>
                          <a:srcRect/>
                          <a:stretch>
                            <a:fillRect/>
                          </a:stretch>
                        </pic:blipFill>
                        <pic:spPr bwMode="auto">
                          <a:xfrm>
                            <a:off x="0" y="0"/>
                            <a:ext cx="2733675" cy="2009775"/>
                          </a:xfrm>
                          <a:prstGeom prst="rect">
                            <a:avLst/>
                          </a:prstGeom>
                          <a:noFill/>
                          <a:ln w="9525">
                            <a:noFill/>
                            <a:miter lim="800000"/>
                            <a:headEnd/>
                            <a:tailEnd/>
                          </a:ln>
                        </pic:spPr>
                      </pic:pic>
                    </a:graphicData>
                  </a:graphic>
                </wp:inline>
              </w:drawing>
            </w:r>
          </w:p>
        </w:tc>
        <w:tc>
          <w:tcPr>
            <w:tcW w:w="4492"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noProof/>
                <w:sz w:val="24"/>
                <w:szCs w:val="24"/>
              </w:rPr>
              <w:drawing>
                <wp:inline distT="0" distB="0" distL="0" distR="0">
                  <wp:extent cx="2714625" cy="2038350"/>
                  <wp:effectExtent l="19050" t="0" r="9525" b="0"/>
                  <wp:docPr id="23" name="Рисунок 16"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есная 3 снос"/>
                          <pic:cNvPicPr>
                            <a:picLocks noChangeAspect="1" noChangeArrowheads="1"/>
                          </pic:cNvPicPr>
                        </pic:nvPicPr>
                        <pic:blipFill>
                          <a:blip r:embed="rId25"/>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tc>
      </w:tr>
    </w:tbl>
    <w:p w:rsidR="00607429" w:rsidRPr="00607429" w:rsidRDefault="00607429" w:rsidP="00607429">
      <w:pPr>
        <w:ind w:firstLine="426"/>
        <w:jc w:val="center"/>
        <w:rPr>
          <w:rFonts w:ascii="Times New Roman" w:hAnsi="Times New Roman" w:cs="Times New Roman"/>
          <w:sz w:val="24"/>
          <w:szCs w:val="24"/>
        </w:rPr>
      </w:pPr>
      <w:r w:rsidRPr="00607429">
        <w:rPr>
          <w:rFonts w:ascii="Times New Roman" w:hAnsi="Times New Roman" w:cs="Times New Roman"/>
          <w:sz w:val="24"/>
          <w:szCs w:val="24"/>
        </w:rPr>
        <w:lastRenderedPageBreak/>
        <w:t>с. Сюмси, ул. Лесная, д.3</w:t>
      </w:r>
    </w:p>
    <w:tbl>
      <w:tblPr>
        <w:tblW w:w="0" w:type="auto"/>
        <w:tblLook w:val="04A0"/>
      </w:tblPr>
      <w:tblGrid>
        <w:gridCol w:w="3884"/>
        <w:gridCol w:w="5969"/>
      </w:tblGrid>
      <w:tr w:rsidR="00607429" w:rsidRPr="00607429" w:rsidTr="000A03EE">
        <w:tc>
          <w:tcPr>
            <w:tcW w:w="4098" w:type="dxa"/>
          </w:tcPr>
          <w:p w:rsidR="00607429" w:rsidRPr="00607429" w:rsidRDefault="00607429" w:rsidP="000A03EE">
            <w:pPr>
              <w:jc w:val="center"/>
              <w:rPr>
                <w:rFonts w:ascii="Times New Roman" w:eastAsia="Calibri" w:hAnsi="Times New Roman" w:cs="Times New Roman"/>
                <w:sz w:val="24"/>
                <w:szCs w:val="24"/>
                <w:lang w:eastAsia="en-US"/>
              </w:rPr>
            </w:pPr>
            <w:r w:rsidRPr="00607429">
              <w:rPr>
                <w:rFonts w:ascii="Times New Roman" w:eastAsia="Calibri" w:hAnsi="Times New Roman" w:cs="Times New Roman"/>
                <w:noProof/>
                <w:sz w:val="24"/>
                <w:szCs w:val="24"/>
              </w:rPr>
              <w:drawing>
                <wp:inline distT="0" distB="0" distL="0" distR="0">
                  <wp:extent cx="2895600" cy="2171700"/>
                  <wp:effectExtent l="19050" t="0" r="0" b="0"/>
                  <wp:docPr id="22" name="Рисунок 17"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ефтяников 1 начало (1)"/>
                          <pic:cNvPicPr>
                            <a:picLocks noChangeAspect="1" noChangeArrowheads="1"/>
                          </pic:cNvPicPr>
                        </pic:nvPicPr>
                        <pic:blipFill>
                          <a:blip r:embed="rId26"/>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c>
          <w:tcPr>
            <w:tcW w:w="6323" w:type="dxa"/>
          </w:tcPr>
          <w:p w:rsidR="00607429" w:rsidRPr="00607429" w:rsidRDefault="00607429" w:rsidP="000A03EE">
            <w:pPr>
              <w:jc w:val="center"/>
              <w:rPr>
                <w:rFonts w:ascii="Times New Roman" w:eastAsia="Calibri" w:hAnsi="Times New Roman" w:cs="Times New Roman"/>
                <w:sz w:val="24"/>
                <w:szCs w:val="24"/>
                <w:lang w:eastAsia="en-US"/>
              </w:rPr>
            </w:pPr>
            <w:r w:rsidRPr="00607429">
              <w:rPr>
                <w:rFonts w:ascii="Times New Roman" w:eastAsia="Calibri" w:hAnsi="Times New Roman" w:cs="Times New Roman"/>
                <w:noProof/>
                <w:sz w:val="24"/>
                <w:szCs w:val="24"/>
              </w:rPr>
              <w:drawing>
                <wp:inline distT="0" distB="0" distL="0" distR="0">
                  <wp:extent cx="4552950" cy="2105025"/>
                  <wp:effectExtent l="19050" t="0" r="0" b="0"/>
                  <wp:docPr id="21" name="Рисунок 18"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нефтяников 1 после"/>
                          <pic:cNvPicPr>
                            <a:picLocks noChangeAspect="1" noChangeArrowheads="1"/>
                          </pic:cNvPicPr>
                        </pic:nvPicPr>
                        <pic:blipFill>
                          <a:blip r:embed="rId27"/>
                          <a:srcRect/>
                          <a:stretch>
                            <a:fillRect/>
                          </a:stretch>
                        </pic:blipFill>
                        <pic:spPr bwMode="auto">
                          <a:xfrm>
                            <a:off x="0" y="0"/>
                            <a:ext cx="4552950" cy="2105025"/>
                          </a:xfrm>
                          <a:prstGeom prst="rect">
                            <a:avLst/>
                          </a:prstGeom>
                          <a:noFill/>
                          <a:ln w="9525">
                            <a:noFill/>
                            <a:miter lim="800000"/>
                            <a:headEnd/>
                            <a:tailEnd/>
                          </a:ln>
                        </pic:spPr>
                      </pic:pic>
                    </a:graphicData>
                  </a:graphic>
                </wp:inline>
              </w:drawing>
            </w:r>
          </w:p>
        </w:tc>
      </w:tr>
    </w:tbl>
    <w:p w:rsidR="00607429" w:rsidRPr="00607429" w:rsidRDefault="00607429" w:rsidP="00607429">
      <w:pPr>
        <w:ind w:firstLine="426"/>
        <w:jc w:val="center"/>
        <w:rPr>
          <w:rFonts w:ascii="Times New Roman" w:hAnsi="Times New Roman" w:cs="Times New Roman"/>
          <w:sz w:val="24"/>
          <w:szCs w:val="24"/>
        </w:rPr>
      </w:pPr>
      <w:r w:rsidRPr="00607429">
        <w:rPr>
          <w:rFonts w:ascii="Times New Roman" w:hAnsi="Times New Roman" w:cs="Times New Roman"/>
          <w:sz w:val="24"/>
          <w:szCs w:val="24"/>
        </w:rPr>
        <w:t>с. Сюмси, ул. Нефтяников, д.1</w:t>
      </w:r>
    </w:p>
    <w:p w:rsidR="00607429" w:rsidRPr="00607429" w:rsidRDefault="00607429" w:rsidP="00607429">
      <w:pPr>
        <w:autoSpaceDE w:val="0"/>
        <w:autoSpaceDN w:val="0"/>
        <w:adjustRightInd w:val="0"/>
        <w:jc w:val="center"/>
        <w:rPr>
          <w:rFonts w:ascii="Times New Roman" w:hAnsi="Times New Roman" w:cs="Times New Roman"/>
          <w:b/>
          <w:sz w:val="24"/>
          <w:szCs w:val="24"/>
        </w:rPr>
      </w:pPr>
      <w:r w:rsidRPr="00607429">
        <w:rPr>
          <w:rFonts w:ascii="Times New Roman" w:hAnsi="Times New Roman" w:cs="Times New Roman"/>
          <w:b/>
          <w:sz w:val="24"/>
          <w:szCs w:val="24"/>
        </w:rPr>
        <w:t>Сельское хозяйство</w:t>
      </w:r>
    </w:p>
    <w:p w:rsidR="00607429" w:rsidRPr="00607429" w:rsidRDefault="00607429" w:rsidP="00607429">
      <w:pPr>
        <w:autoSpaceDE w:val="0"/>
        <w:autoSpaceDN w:val="0"/>
        <w:adjustRightInd w:val="0"/>
        <w:jc w:val="center"/>
        <w:rPr>
          <w:rFonts w:ascii="Times New Roman" w:hAnsi="Times New Roman" w:cs="Times New Roman"/>
          <w:b/>
          <w:sz w:val="24"/>
          <w:szCs w:val="24"/>
        </w:rPr>
      </w:pPr>
    </w:p>
    <w:p w:rsidR="00607429" w:rsidRPr="00607429" w:rsidRDefault="00607429" w:rsidP="00607429">
      <w:pPr>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607429" w:rsidRPr="00607429" w:rsidRDefault="00607429" w:rsidP="00607429">
      <w:pPr>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sz w:val="24"/>
          <w:szCs w:val="24"/>
        </w:rPr>
        <w:tab/>
        <w:t>Посевная площадь во всех категориях хозяйств по итогам посевных работ 2024 года согласно отчета 1 – фермер составила 9 672 га, в том числе зерновых –4280 га, в сельскохозяйственных организациях и КФХ – 9062 га и 4275 га соответственно. Поголовье КРС на 01.01.2025 г. во всех категориях хозяйств составило 2915 голов, в том числе коров 1011 голов, в том числе в сельскохозяйственных организациях и КФХ – 2749 голов и 935 голов соответственно.</w:t>
      </w:r>
    </w:p>
    <w:p w:rsidR="00607429" w:rsidRPr="00607429" w:rsidRDefault="00607429" w:rsidP="00607429">
      <w:pPr>
        <w:autoSpaceDE w:val="0"/>
        <w:autoSpaceDN w:val="0"/>
        <w:adjustRightInd w:val="0"/>
        <w:ind w:firstLine="708"/>
        <w:jc w:val="both"/>
        <w:rPr>
          <w:rFonts w:ascii="Times New Roman" w:hAnsi="Times New Roman" w:cs="Times New Roman"/>
          <w:sz w:val="24"/>
          <w:szCs w:val="24"/>
        </w:rPr>
      </w:pPr>
      <w:r w:rsidRPr="00607429">
        <w:rPr>
          <w:rFonts w:ascii="Times New Roman" w:hAnsi="Times New Roman" w:cs="Times New Roman"/>
          <w:sz w:val="24"/>
          <w:szCs w:val="24"/>
        </w:rPr>
        <w:t>По итогам 2024 года сельскохозяйственные организации района надоили 7712 кг молока от одной коровы, в 2023 году – 7378 кг. Наибольших надоев от одной коровы добились в СПК «Борец» - 8439 кг и в СПК «Правда» - 7959 кг. Валовой надой составил 6905 тонн, что на 300 тонн больше уровня 2023 года. Больше всех молока произвели: колхоз «Нива» - 2 262 тонны и СПК «Правда» - 2 149 тонн.</w:t>
      </w:r>
    </w:p>
    <w:p w:rsidR="00607429" w:rsidRPr="00607429" w:rsidRDefault="00607429" w:rsidP="00607429">
      <w:pPr>
        <w:autoSpaceDE w:val="0"/>
        <w:autoSpaceDN w:val="0"/>
        <w:adjustRightInd w:val="0"/>
        <w:ind w:firstLine="708"/>
        <w:jc w:val="both"/>
        <w:rPr>
          <w:rFonts w:ascii="Times New Roman" w:hAnsi="Times New Roman" w:cs="Times New Roman"/>
          <w:sz w:val="24"/>
          <w:szCs w:val="24"/>
        </w:rPr>
      </w:pPr>
      <w:r w:rsidRPr="00607429">
        <w:rPr>
          <w:rFonts w:ascii="Times New Roman" w:hAnsi="Times New Roman" w:cs="Times New Roman"/>
          <w:sz w:val="24"/>
          <w:szCs w:val="24"/>
        </w:rPr>
        <w:t>За 2024 год сельскохозяйственными организациями реализовано 5996 тонн молока, что больше уровня прошлого года на 70 тонн. Высшим сортом сдано 93 % реализованного молока.</w:t>
      </w:r>
    </w:p>
    <w:p w:rsidR="00607429" w:rsidRPr="00607429" w:rsidRDefault="00607429" w:rsidP="00607429">
      <w:pPr>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sz w:val="24"/>
          <w:szCs w:val="24"/>
        </w:rPr>
        <w:tab/>
        <w:t>Хозяйствами района заготовлено кормов 34,2 ц.к.е., на 1 усл.гол., без учета концентратов. В целом по району сена заготовлено 101 % к плану, силоса – 159 %, сенажа – 96 %.</w:t>
      </w:r>
    </w:p>
    <w:p w:rsidR="00607429" w:rsidRPr="00607429" w:rsidRDefault="00607429" w:rsidP="00607429">
      <w:pPr>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sz w:val="24"/>
          <w:szCs w:val="24"/>
        </w:rPr>
        <w:tab/>
        <w:t>По итогам уборочных работ валовой сбор зерна в бункерном весе составил 7797 тонн, урожайность по сельскохозяйственным организациям и КФХ составила 19,2 ц/га (отдельно по СХО – 19,5 ц/га).</w:t>
      </w:r>
    </w:p>
    <w:p w:rsidR="00607429" w:rsidRPr="00607429" w:rsidRDefault="00607429" w:rsidP="00607429">
      <w:pPr>
        <w:autoSpaceDE w:val="0"/>
        <w:autoSpaceDN w:val="0"/>
        <w:adjustRightInd w:val="0"/>
        <w:ind w:firstLine="708"/>
        <w:jc w:val="both"/>
        <w:rPr>
          <w:rFonts w:ascii="Times New Roman" w:hAnsi="Times New Roman" w:cs="Times New Roman"/>
          <w:sz w:val="24"/>
          <w:szCs w:val="24"/>
        </w:rPr>
      </w:pPr>
      <w:r w:rsidRPr="00607429">
        <w:rPr>
          <w:rFonts w:ascii="Times New Roman" w:hAnsi="Times New Roman" w:cs="Times New Roman"/>
          <w:sz w:val="24"/>
          <w:szCs w:val="24"/>
        </w:rPr>
        <w:t>Средняя начисленная заработная плата в хозяйствах района за 2024 год составила 41 155 рублей, рост относительно прошлого года – 24,6 %. Среднесписочная численность работающих на 01.01.2025 г. – 145 человек, в 2023 году – 161 человек.</w:t>
      </w:r>
    </w:p>
    <w:p w:rsidR="00607429" w:rsidRPr="00607429" w:rsidRDefault="00607429" w:rsidP="00607429">
      <w:pPr>
        <w:autoSpaceDE w:val="0"/>
        <w:autoSpaceDN w:val="0"/>
        <w:adjustRightInd w:val="0"/>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За 2024 год хозяйствами района приобретено 14 единиц техники и оборудования (8 ед. новой и 6 ед.б/у): колхозом «Нива» приобретены автомобили Газель и Нива, разбрасыватель минеральных удобрений, навесной погрузчик, а также два зерноуборочных комбайна «Вектор–410»(б/у), в СПК «Борец» приобрел импортный трактор </w:t>
      </w:r>
      <w:r w:rsidRPr="00607429">
        <w:rPr>
          <w:rFonts w:ascii="Times New Roman" w:hAnsi="Times New Roman" w:cs="Times New Roman"/>
          <w:sz w:val="24"/>
          <w:szCs w:val="24"/>
          <w:lang w:val="en-US"/>
        </w:rPr>
        <w:t>YTO</w:t>
      </w:r>
      <w:r w:rsidRPr="00607429">
        <w:rPr>
          <w:rFonts w:ascii="Times New Roman" w:hAnsi="Times New Roman" w:cs="Times New Roman"/>
          <w:sz w:val="24"/>
          <w:szCs w:val="24"/>
        </w:rPr>
        <w:t>-</w:t>
      </w:r>
      <w:r w:rsidRPr="00607429">
        <w:rPr>
          <w:rFonts w:ascii="Times New Roman" w:hAnsi="Times New Roman" w:cs="Times New Roman"/>
          <w:sz w:val="24"/>
          <w:szCs w:val="24"/>
          <w:lang w:val="en-US"/>
        </w:rPr>
        <w:t>X</w:t>
      </w:r>
      <w:r w:rsidRPr="00607429">
        <w:rPr>
          <w:rFonts w:ascii="Times New Roman" w:hAnsi="Times New Roman" w:cs="Times New Roman"/>
          <w:sz w:val="24"/>
          <w:szCs w:val="24"/>
        </w:rPr>
        <w:t xml:space="preserve">1304, каток, загрузчик сеялок и грузовой автомобиль ГАЗ (б/у), в коопхозе «Труд» приобрели дисковую борону БД 5*3П, зерноуборочный комбайн КЗС-812(б/у), трактор Т-16(б/у) и сортировальную машину, после кап.ремонта. </w:t>
      </w:r>
    </w:p>
    <w:p w:rsidR="00607429" w:rsidRPr="00607429" w:rsidRDefault="00607429" w:rsidP="00607429">
      <w:pPr>
        <w:autoSpaceDE w:val="0"/>
        <w:autoSpaceDN w:val="0"/>
        <w:adjustRightInd w:val="0"/>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По прямым договорам купли продажи техники оплачено 16,7 млн. руб., авансовых платежей по договорам лизинга 1,4 млн. руб. </w:t>
      </w:r>
    </w:p>
    <w:p w:rsidR="00607429" w:rsidRPr="00607429" w:rsidRDefault="00607429" w:rsidP="00607429">
      <w:pPr>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sz w:val="24"/>
          <w:szCs w:val="24"/>
        </w:rPr>
        <w:lastRenderedPageBreak/>
        <w:tab/>
        <w:t>Сельскохозяйственными организациями и КФХ за 2024 год получено государственной поддержки в виде субсидий 8,9 млн. руб., в прошлом году было получено 4,25млн. руб.</w:t>
      </w:r>
    </w:p>
    <w:p w:rsidR="00607429" w:rsidRPr="00607429" w:rsidRDefault="00607429" w:rsidP="00607429">
      <w:pPr>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sz w:val="24"/>
          <w:szCs w:val="24"/>
        </w:rPr>
        <w:tab/>
        <w:t>Один предприниматель получил грант «Агростартап» на сумму 1,95 млн.руб.</w:t>
      </w:r>
    </w:p>
    <w:p w:rsidR="00607429" w:rsidRPr="00607429" w:rsidRDefault="00607429" w:rsidP="00607429">
      <w:pPr>
        <w:autoSpaceDE w:val="0"/>
        <w:autoSpaceDN w:val="0"/>
        <w:adjustRightInd w:val="0"/>
        <w:jc w:val="both"/>
        <w:rPr>
          <w:rFonts w:ascii="Times New Roman" w:hAnsi="Times New Roman" w:cs="Times New Roman"/>
          <w:color w:val="FF0000"/>
          <w:sz w:val="24"/>
          <w:szCs w:val="24"/>
        </w:rPr>
      </w:pPr>
    </w:p>
    <w:p w:rsidR="00607429" w:rsidRPr="00607429" w:rsidRDefault="00607429" w:rsidP="00607429">
      <w:pPr>
        <w:autoSpaceDE w:val="0"/>
        <w:autoSpaceDN w:val="0"/>
        <w:adjustRightInd w:val="0"/>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Благоустройство</w:t>
      </w:r>
    </w:p>
    <w:p w:rsidR="00607429" w:rsidRPr="00607429" w:rsidRDefault="00607429" w:rsidP="00607429">
      <w:pPr>
        <w:ind w:firstLine="709"/>
        <w:jc w:val="both"/>
        <w:rPr>
          <w:rFonts w:ascii="Times New Roman" w:eastAsia="Calibri" w:hAnsi="Times New Roman" w:cs="Times New Roman"/>
          <w:b/>
          <w:color w:val="000000"/>
          <w:sz w:val="24"/>
          <w:szCs w:val="24"/>
          <w:lang w:eastAsia="en-US"/>
        </w:rPr>
      </w:pPr>
    </w:p>
    <w:p w:rsidR="00607429" w:rsidRPr="00607429" w:rsidRDefault="00607429" w:rsidP="00607429">
      <w:pPr>
        <w:ind w:firstLine="709"/>
        <w:jc w:val="center"/>
        <w:rPr>
          <w:rFonts w:ascii="Times New Roman" w:eastAsia="Calibri" w:hAnsi="Times New Roman" w:cs="Times New Roman"/>
          <w:b/>
          <w:color w:val="000000"/>
          <w:sz w:val="24"/>
          <w:szCs w:val="24"/>
          <w:lang w:eastAsia="en-US"/>
        </w:rPr>
      </w:pPr>
      <w:r w:rsidRPr="00607429">
        <w:rPr>
          <w:rFonts w:ascii="Times New Roman" w:eastAsia="Calibri" w:hAnsi="Times New Roman" w:cs="Times New Roman"/>
          <w:b/>
          <w:color w:val="000000"/>
          <w:sz w:val="24"/>
          <w:szCs w:val="24"/>
          <w:lang w:eastAsia="en-US"/>
        </w:rPr>
        <w:t>Управление по работе с территориями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состав управления по работе с территориями входит 2 управления и 2 отдела, на территориях которых находится 54 населенных пункта.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Самым важным направлением в нашей работе является работа с населением. За отчетный период было проведено 91 собрание и встреч во всех населенных пунктах района.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безопасность, газификация, о мошенничестве, о профилактических мерах по борьбе с ГЛСП, содержание животных в ЛПХ  и др.</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Прежде всего выполняются работы по поддержанию чистоты и порядка, сохранению дорог и тротуаров, ремонт уличного освещения и уход за зелеными насаждениями. С этой целью выполнены работы по содержанию автомобильных дорог общего пользования и обеспечения безопасности дорожного движения проведены работы по: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sz w:val="24"/>
          <w:szCs w:val="24"/>
        </w:rPr>
        <w:t>- уборке и вывозу снега;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sz w:val="24"/>
          <w:szCs w:val="24"/>
        </w:rPr>
        <w:t>- зимнему содержанию дорог с профилированием (заключались контракты с 9 подрядчиками, работало 15 единиц техники);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sz w:val="24"/>
          <w:szCs w:val="24"/>
        </w:rPr>
        <w:t>- приобретению песко-соляной смеси;</w:t>
      </w:r>
    </w:p>
    <w:p w:rsidR="00607429" w:rsidRPr="00607429" w:rsidRDefault="00607429" w:rsidP="00607429">
      <w:pPr>
        <w:ind w:firstLine="709"/>
        <w:jc w:val="both"/>
        <w:rPr>
          <w:rFonts w:ascii="Times New Roman" w:hAnsi="Times New Roman" w:cs="Times New Roman"/>
          <w:bCs/>
          <w:sz w:val="24"/>
          <w:szCs w:val="24"/>
        </w:rPr>
      </w:pPr>
      <w:r w:rsidRPr="00607429">
        <w:rPr>
          <w:rFonts w:ascii="Times New Roman" w:hAnsi="Times New Roman" w:cs="Times New Roman"/>
          <w:bCs/>
          <w:sz w:val="24"/>
          <w:szCs w:val="24"/>
        </w:rPr>
        <w:t>- содержанию автомобильных дорог местного значения, по которым проходят маршруты школьных автобусов;</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л</w:t>
      </w:r>
      <w:r w:rsidRPr="00607429">
        <w:rPr>
          <w:rFonts w:ascii="Times New Roman" w:hAnsi="Times New Roman" w:cs="Times New Roman"/>
          <w:bCs/>
          <w:sz w:val="24"/>
          <w:szCs w:val="24"/>
        </w:rPr>
        <w:t>етнему содержанию дорог;</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sz w:val="24"/>
          <w:szCs w:val="24"/>
        </w:rPr>
        <w:t>- покраске пешеходных переходов;</w:t>
      </w:r>
    </w:p>
    <w:p w:rsidR="00607429" w:rsidRPr="00607429" w:rsidRDefault="00607429" w:rsidP="00607429">
      <w:pPr>
        <w:ind w:firstLine="709"/>
        <w:jc w:val="both"/>
        <w:rPr>
          <w:rFonts w:ascii="Times New Roman" w:hAnsi="Times New Roman" w:cs="Times New Roman"/>
          <w:bCs/>
          <w:sz w:val="24"/>
          <w:szCs w:val="24"/>
        </w:rPr>
      </w:pPr>
      <w:r w:rsidRPr="00607429">
        <w:rPr>
          <w:rFonts w:ascii="Times New Roman" w:hAnsi="Times New Roman" w:cs="Times New Roman"/>
          <w:bCs/>
          <w:sz w:val="24"/>
          <w:szCs w:val="24"/>
        </w:rPr>
        <w:t>- скосу травы вдоль дороги, дорожных знаков и у контейнеров ТБО.</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sz w:val="24"/>
          <w:szCs w:val="24"/>
        </w:rPr>
        <w:t>В рамках выделенной субсидии из бюджета Удмуртской Республики:</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проведен  капитальный ремонт дороги по ул. Больничная (подъезд к Сюмсинской ЦРБ от дома № 15) с. Сюмси Удмуртской Республики; (140 м на сумму 12 613 120,00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-проведен капитальный ремонт дороги по ул. Пролетарская (от ул. Базарная до ул. Октябрьская) с. Сюмси Удмуртской Республики (630 м  на сумму 45 800 00,00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 - проведен капитальный ремонт тротуара по ул. Советская - ул. Сибирская на участке от ул. Удмуртская до ул. Азина в с.Сюмси Удмуртской Республики (375 м на сумму 2 471 000,00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асфальтирована часть дороги по улице Маяковского  с. Сюмси.(на сумму 3 103 200,00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асфальтирована часть дороги по улице Первомайская д. Гуртлуд (1995 кв.м. на сумму 3 568 000,00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 проведен ямочный ремонт улиц с. Сюмси на сумму 688 872,00 руб. </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установлено 4 автопавильона на школьных маршрутах д. Гурклудчик, д. Чажи, д.Туканово, с. Кильмезь на сумму 630 000,00 руб.;</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проведено  летнее и осеннее грейдирование гравийных дорог населенных пунктов;</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Планомерно велись работы по опиловке аварийно-опасных деревьев. Выполнены работы по покосу сорной растительности на улицах и детских игровых площадках, на спил и обрезку деревьев, выкашиванию территории в населенных пунктах района, вырубке кустарника и вывозу сухих веток;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проведено обкашивание повилики (карантинное растение) в дер. Васькино и Блаж-Юс, село Зон;</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приобретен трактор с навесным оборудованием на сумму 2 800 000  рублей;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оказываются услуги по благоустройству и содержанию кладбища.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lastRenderedPageBreak/>
        <w:t>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проводилась и аккарицидная обработка (противоклещевая обработка и мышей) на территориях всех кладбищ,   центрального стадиона с. Сюмси, соснового парка с. Кильмезь, детских и спортивных площадок, административных зданий и муниципальное жилье с последующим контролем эффективности выполненных работ.</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Всего в районе находится 39 прудов:</w:t>
      </w:r>
    </w:p>
    <w:p w:rsidR="00607429" w:rsidRPr="00607429" w:rsidRDefault="00607429" w:rsidP="00607429">
      <w:pPr>
        <w:jc w:val="both"/>
        <w:rPr>
          <w:rFonts w:ascii="Times New Roman" w:hAnsi="Times New Roman" w:cs="Times New Roman"/>
          <w:sz w:val="24"/>
          <w:szCs w:val="24"/>
        </w:rPr>
      </w:pPr>
      <w:r w:rsidRPr="00607429">
        <w:rPr>
          <w:rFonts w:ascii="Times New Roman" w:eastAsia="Calibri" w:hAnsi="Times New Roman" w:cs="Times New Roman"/>
          <w:sz w:val="24"/>
          <w:szCs w:val="24"/>
          <w:lang w:eastAsia="en-US"/>
        </w:rPr>
        <w:t>- завершен капитальный ремонт на ГТС р. Сюмсинка в с. Сюмси, который проводился в течение 2022-2024 года</w:t>
      </w:r>
      <w:r w:rsidRPr="00607429">
        <w:rPr>
          <w:rFonts w:ascii="Times New Roman" w:hAnsi="Times New Roman" w:cs="Times New Roman"/>
          <w:sz w:val="24"/>
          <w:szCs w:val="24"/>
        </w:rPr>
        <w:t>, общей стоимостью 40,4 млн. рублей;</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разработано ПСД на капитальный ремонт Гуртлудского пруда;</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hAnsi="Times New Roman" w:cs="Times New Roman"/>
          <w:sz w:val="24"/>
          <w:szCs w:val="24"/>
        </w:rPr>
        <w:t>- в течение года проводятся работы по сохранности ГТС на территориях.</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2024 году ремонт и реконструкция памятников участникам Великой Отечественной войны была проведена за счет резервного фонда Правительства Удмуртской Республики.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Отремонтировано 3 объекта на  общую сумму 1 177 298 руб. 27 коп.: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Памятник «Никто не забыт» Воин с венком (с.Орловское);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Памятник «Клятва солдата» (д.Васькино);</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Обелиск «Никто не забыт» (с.Кильмезь).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Были проведены следующие работы: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Памятник «Никто не забыт» Воин с венком (с.Орловское): приобретено и установлено 5 плит гранитных, черных, на которых  выгравированы фамилии имена отчества участников Великой Отечественной войны 1941-1945 г.г. (погибших и умерших в мирное время);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Памятник «Клятва солдата» (д.Васькино): демонтаж поверхностного слоя основания и постамента, выравнивание территории у основания постамента, бетонирование основания, укладка покрытия из бетонной плитки, установка бортовых камней, устройство каркаса, облицовка постамента и прилегающих конструкций;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Обелиск «Никто не забыт» (с.Кильмезь): укладка керамогранитных плит постамента и площадки, установка бортовых камней, установка ограждения (оградки) из металла (грунтовка, окраска), надпись из композита «Никто не забыт», косметический ремонт скульптур (штукатурка, обкладка ормированной сеткой, покраска).</w:t>
      </w:r>
    </w:p>
    <w:p w:rsidR="00607429" w:rsidRPr="00607429" w:rsidRDefault="00607429" w:rsidP="00607429">
      <w:pPr>
        <w:ind w:firstLine="709"/>
        <w:jc w:val="both"/>
        <w:rPr>
          <w:rFonts w:ascii="Times New Roman" w:eastAsia="Calibri" w:hAnsi="Times New Roman" w:cs="Times New Roman"/>
          <w:color w:val="000000"/>
          <w:sz w:val="24"/>
          <w:szCs w:val="24"/>
          <w:shd w:val="clear" w:color="auto" w:fill="FFFFFF"/>
          <w:lang w:eastAsia="en-US"/>
        </w:rPr>
      </w:pPr>
      <w:r w:rsidRPr="00607429">
        <w:rPr>
          <w:rFonts w:ascii="Times New Roman" w:eastAsia="Calibri" w:hAnsi="Times New Roman" w:cs="Times New Roman"/>
          <w:color w:val="000000"/>
          <w:sz w:val="24"/>
          <w:szCs w:val="24"/>
          <w:shd w:val="clear" w:color="auto" w:fill="FFFFFF"/>
          <w:lang w:eastAsia="en-US"/>
        </w:rPr>
        <w:t>Федеральная программа «Формирование комфортной городской среды» реализуется в рамках национального проекта «Жилье и </w:t>
      </w:r>
      <w:r w:rsidRPr="00607429">
        <w:rPr>
          <w:rFonts w:ascii="Times New Roman" w:eastAsia="Calibri" w:hAnsi="Times New Roman" w:cs="Times New Roman"/>
          <w:bCs/>
          <w:color w:val="000000"/>
          <w:sz w:val="24"/>
          <w:szCs w:val="24"/>
          <w:shd w:val="clear" w:color="auto" w:fill="FFFFFF"/>
          <w:lang w:eastAsia="en-US"/>
        </w:rPr>
        <w:t>городская</w:t>
      </w:r>
      <w:r w:rsidRPr="00607429">
        <w:rPr>
          <w:rFonts w:ascii="Times New Roman" w:eastAsia="Calibri" w:hAnsi="Times New Roman" w:cs="Times New Roman"/>
          <w:color w:val="000000"/>
          <w:sz w:val="24"/>
          <w:szCs w:val="24"/>
          <w:shd w:val="clear" w:color="auto" w:fill="FFFFFF"/>
          <w:lang w:eastAsia="en-US"/>
        </w:rPr>
        <w:t> </w:t>
      </w:r>
      <w:r w:rsidRPr="00607429">
        <w:rPr>
          <w:rFonts w:ascii="Times New Roman" w:eastAsia="Calibri" w:hAnsi="Times New Roman" w:cs="Times New Roman"/>
          <w:bCs/>
          <w:color w:val="000000"/>
          <w:sz w:val="24"/>
          <w:szCs w:val="24"/>
          <w:shd w:val="clear" w:color="auto" w:fill="FFFFFF"/>
          <w:lang w:eastAsia="en-US"/>
        </w:rPr>
        <w:t>среда</w:t>
      </w:r>
      <w:r w:rsidRPr="00607429">
        <w:rPr>
          <w:rFonts w:ascii="Times New Roman" w:eastAsia="Calibri" w:hAnsi="Times New Roman" w:cs="Times New Roman"/>
          <w:color w:val="000000"/>
          <w:sz w:val="24"/>
          <w:szCs w:val="24"/>
          <w:shd w:val="clear" w:color="auto" w:fill="FFFFFF"/>
          <w:lang w:eastAsia="en-US"/>
        </w:rPr>
        <w:t>», инициированного Президентом России. 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Эта программа реализуется в с. Сюмси и с. Кильмезь</w:t>
      </w:r>
    </w:p>
    <w:p w:rsidR="00607429" w:rsidRPr="00607429" w:rsidRDefault="00607429" w:rsidP="00607429">
      <w:pPr>
        <w:ind w:firstLine="709"/>
        <w:jc w:val="both"/>
        <w:rPr>
          <w:rFonts w:ascii="Times New Roman" w:eastAsia="Calibri" w:hAnsi="Times New Roman" w:cs="Times New Roman"/>
          <w:color w:val="000000"/>
          <w:sz w:val="24"/>
          <w:szCs w:val="24"/>
          <w:shd w:val="clear" w:color="auto" w:fill="FFFFFF"/>
          <w:lang w:eastAsia="en-US"/>
        </w:rPr>
      </w:pPr>
      <w:r w:rsidRPr="00607429">
        <w:rPr>
          <w:rFonts w:ascii="Times New Roman" w:eastAsia="Calibri" w:hAnsi="Times New Roman" w:cs="Times New Roman"/>
          <w:color w:val="000000"/>
          <w:sz w:val="24"/>
          <w:szCs w:val="24"/>
          <w:shd w:val="clear" w:color="auto" w:fill="FFFFFF"/>
          <w:lang w:eastAsia="en-US"/>
        </w:rPr>
        <w:t>В 2024 году в рамках «ФКГС»: (на сумму 2 181 548,83 руб.):</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благоустроена пешеходная дорожка к центральному стадиону с. Сюмси;</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благоустроена общественная территория центра села Кильмезь Сюмсинского района Удмуртской Республики (объект – сцена);</w:t>
      </w:r>
    </w:p>
    <w:p w:rsidR="00607429" w:rsidRPr="00607429" w:rsidRDefault="00607429" w:rsidP="00607429">
      <w:pPr>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 за счёт экономии установлена пергола в  с. Сюмси.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Выполнены работы по установке и замене фонарей уличного освещения. В течении года производился текущий ремонт системы уличного освещения с заменой и установкой светильников, а также установкой дополнительных светильников в количестве 60 штук.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Проведены работы по прокладке уличного освещения по ул. Колхозной с. Сюмси, дополнительно установлено 5 светильников.</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Проложена линия уличного освещения по ул. Одесская с. Кильмезь, дополнительно установлено 4 светильника.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Выдано 2 ТУ(технические условия) для прокладки уличного освещения и установки светильников в с. Сюмси.</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Установлено уличное освещение вдоль дороги ул. Лесная (напротив техникума).</w:t>
      </w:r>
    </w:p>
    <w:p w:rsidR="00607429" w:rsidRPr="00607429" w:rsidRDefault="00607429" w:rsidP="00607429">
      <w:pPr>
        <w:ind w:firstLine="709"/>
        <w:jc w:val="both"/>
        <w:rPr>
          <w:rFonts w:ascii="Times New Roman" w:hAnsi="Times New Roman" w:cs="Times New Roman"/>
          <w:b/>
          <w:bCs/>
          <w:sz w:val="24"/>
          <w:szCs w:val="24"/>
        </w:rPr>
      </w:pPr>
      <w:r w:rsidRPr="00607429">
        <w:rPr>
          <w:rFonts w:ascii="Times New Roman" w:hAnsi="Times New Roman" w:cs="Times New Roman"/>
          <w:sz w:val="24"/>
          <w:szCs w:val="24"/>
        </w:rPr>
        <w:t>Всего в районе установлено 319 площадок сбора ТКО. Вывозом занимается ООО «Кужим». В течении года проводилась работа по очитке подъездных путей, ремонт контейнеров, ремонт площадок.</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lastRenderedPageBreak/>
        <w:t>Мероприятия по пожарной безопасности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На средства субсидии на обеспечение первичных мер противопожарной безопасности: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проведена опашка  территории населенных пунктов, граничащих с лесными массивами,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приобретена наглядная агитация, которая в последующем вручена населению;</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обустроен пирс в д. Васькино;</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приобретены таблички с указателями пожарных гидрантов. </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Мероприятия по работе с безнадзорными животными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2024 году также была продолжена работа в данном направлении.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Выполнено 2 контракта на отлов безнадзорных собак (ИП Басыров М.Р., отловлено, привито, чипировано 29 животных, самки были стерилизованы). Общая сумма контрактов 332 325,80 руб.</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Территориальные управления и отделы ежегодно проводит конкурсы на лучшее подворье,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течение первого полугодия проводились месячники чистоты для наведения порядка, в которых приняли участие все неравнодушные граждане района. Во втором полугодии проводились акции «Снежный десант» по прочистке различных общественных пространств от снега.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Всего за 2024 год п</w:t>
      </w:r>
      <w:r w:rsidRPr="00607429">
        <w:rPr>
          <w:rFonts w:ascii="Times New Roman" w:hAnsi="Times New Roman" w:cs="Times New Roman"/>
          <w:bCs/>
          <w:sz w:val="24"/>
          <w:szCs w:val="24"/>
        </w:rPr>
        <w:t xml:space="preserve">роведено 80 субботников. </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Сектор по воинскому учету.</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За 2024 год первоначальному воинскому учету подлежало 88 юношей 2007 года рождения.  Прошли комиссию по первоначальной постановке на учет - 87. За весенний и осенний призывы 2024 года военным комиссариатом (Селтинского и Сюмсинского районов Удмуртской Республики) направлено на сборный пункт и отправлено в войска 29 призывников Сюмсинского района. Выполнение плана по нашему району составило 120%. Все мероприятия по призыву проводились строго в соответствии с Федеральным Законом № 53-ФЗ от 28.03.1998 года «О воинской обязанности и военной службе», согласно графика отправки призывников.</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За отчетный период 45 граждан Сюмсинского района заключили контракты на военную службу.</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Ежегодно (по утвержденному графику) проводятся сверки с документами по воинскому учету, находящимися в организациях района. Проводят проверки организаций, осуществляющих первичный воинский учет.</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Ежедневно ведут прием граждан по ведению воинского учета и личным вопросам.</w:t>
      </w:r>
    </w:p>
    <w:p w:rsidR="00607429" w:rsidRPr="00607429" w:rsidRDefault="00607429" w:rsidP="00607429">
      <w:pPr>
        <w:jc w:val="both"/>
        <w:rPr>
          <w:rFonts w:ascii="Times New Roman" w:hAnsi="Times New Roman" w:cs="Times New Roman"/>
          <w:color w:val="FF0000"/>
          <w:sz w:val="24"/>
          <w:szCs w:val="24"/>
        </w:rPr>
      </w:pPr>
    </w:p>
    <w:p w:rsidR="00607429" w:rsidRPr="00607429" w:rsidRDefault="00607429" w:rsidP="00607429">
      <w:pPr>
        <w:autoSpaceDE w:val="0"/>
        <w:autoSpaceDN w:val="0"/>
        <w:adjustRightInd w:val="0"/>
        <w:jc w:val="center"/>
        <w:rPr>
          <w:rFonts w:ascii="Times New Roman" w:hAnsi="Times New Roman" w:cs="Times New Roman"/>
          <w:b/>
          <w:bCs/>
          <w:sz w:val="24"/>
          <w:szCs w:val="24"/>
          <w:u w:val="single"/>
        </w:rPr>
      </w:pPr>
      <w:r w:rsidRPr="00607429">
        <w:rPr>
          <w:rFonts w:ascii="Times New Roman" w:hAnsi="Times New Roman" w:cs="Times New Roman"/>
          <w:b/>
          <w:bCs/>
          <w:sz w:val="24"/>
          <w:szCs w:val="24"/>
          <w:u w:val="single"/>
        </w:rPr>
        <w:t>Проектная деятельность</w:t>
      </w:r>
    </w:p>
    <w:p w:rsidR="00607429" w:rsidRPr="00607429" w:rsidRDefault="00607429" w:rsidP="00607429">
      <w:pPr>
        <w:autoSpaceDE w:val="0"/>
        <w:autoSpaceDN w:val="0"/>
        <w:adjustRightInd w:val="0"/>
        <w:jc w:val="center"/>
        <w:rPr>
          <w:rFonts w:ascii="Times New Roman" w:hAnsi="Times New Roman" w:cs="Times New Roman"/>
          <w:b/>
          <w:bCs/>
          <w:sz w:val="24"/>
          <w:szCs w:val="24"/>
          <w:u w:val="single"/>
        </w:rPr>
      </w:pPr>
    </w:p>
    <w:p w:rsidR="00607429" w:rsidRPr="00607429" w:rsidRDefault="00607429" w:rsidP="00607429">
      <w:pPr>
        <w:widowControl w:val="0"/>
        <w:shd w:val="clear" w:color="auto" w:fill="FFFFFF"/>
        <w:tabs>
          <w:tab w:val="left" w:pos="1174"/>
        </w:tabs>
        <w:autoSpaceDE w:val="0"/>
        <w:autoSpaceDN w:val="0"/>
        <w:adjustRightInd w:val="0"/>
        <w:ind w:firstLine="709"/>
        <w:jc w:val="both"/>
        <w:rPr>
          <w:rFonts w:ascii="Times New Roman" w:hAnsi="Times New Roman" w:cs="Times New Roman"/>
          <w:spacing w:val="2"/>
          <w:sz w:val="24"/>
          <w:szCs w:val="24"/>
        </w:rPr>
      </w:pPr>
      <w:r w:rsidRPr="00607429">
        <w:rPr>
          <w:rFonts w:ascii="Times New Roman" w:hAnsi="Times New Roman" w:cs="Times New Roman"/>
          <w:spacing w:val="2"/>
          <w:sz w:val="24"/>
          <w:szCs w:val="24"/>
        </w:rPr>
        <w:t>Управление по проектной деятельности Администрации муниципального образования «Муниципальный округ Сюмсинский район Удмуртской Республики» (далее - Управление) является координирующим органом по вопросам проектной деятельности в районе.</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течение 2024 года были разработаны и внесены на рассмотрение Совета депутатов района 42 проекта решений Совета депутатов района. Специалисты Управления участвовали в подготовке проектов постановлений Главы муниципального образования, Администрации района по вопросам проектной деятельности: разработаны 4 постановления Главы муниципального образования, 89 постановлений Администрации Сюмсинского района.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Оказывалась консультационная помощь и содействие Территориальным отделам и управлениям, муниципальным учреждениям, некоммерческим организациям, общественным организациям, физическим лицам по вопросам проектной деятельности.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Осуществлялось взаимодействие с Министерством финансов Удмуртской Республики, Министерством сельского хозяйства и продовольствия Удмуртской Республики, </w:t>
      </w:r>
      <w:r w:rsidRPr="00607429">
        <w:rPr>
          <w:rFonts w:ascii="Times New Roman" w:hAnsi="Times New Roman" w:cs="Times New Roman"/>
          <w:sz w:val="24"/>
          <w:szCs w:val="24"/>
        </w:rPr>
        <w:lastRenderedPageBreak/>
        <w:t>Центром финансового просвещения Удмуртской Республики, Центром территориального развития Удмуртской Республики.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результате совместной работы, Центром территориального развития Удмуртской Республики был разработан эскизный проект «Благоустройство аллеи вдоль улицы Советской в селе Сюмси».</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Ежеквартально в Управление по развитию гражданских инициатив Администрации Главы и Правительства Удмуртской Республики предоставлялась информация по участию муниципального образования в грантовых конкурсах.</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Осуществлялась подготовка справочных аналитических и иных материалов по вопросам связанных с проектной деятельностью для Главы муниципального образования. </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 xml:space="preserve">Велась работа по подготовке информации в части проектной деятельности для размещения на официальном сайте муниципального образования и официальной страничке в социальных сетях. Подготовлено 8 материалов для опубликования в районной газете «Знамя». Наполнение и содержание в актуальном состоянии странички в социальной сети ВК «Проектная деятельность Сюмсинского района», на официальном сайте муниципального образования </w:t>
      </w:r>
      <w:r w:rsidRPr="00607429">
        <w:rPr>
          <w:rFonts w:ascii="Times New Roman" w:hAnsi="Times New Roman" w:cs="Times New Roman"/>
          <w:sz w:val="24"/>
          <w:szCs w:val="24"/>
          <w:shd w:val="clear" w:color="auto" w:fill="FFFFFF"/>
        </w:rPr>
        <w:t>содержится в актуальной форме информация о реализуемых проектах в районе.</w:t>
      </w:r>
    </w:p>
    <w:p w:rsidR="00607429" w:rsidRPr="00607429" w:rsidRDefault="00607429" w:rsidP="00607429">
      <w:pPr>
        <w:widowControl w:val="0"/>
        <w:autoSpaceDE w:val="0"/>
        <w:autoSpaceDN w:val="0"/>
        <w:adjustRightInd w:val="0"/>
        <w:ind w:firstLine="709"/>
        <w:jc w:val="both"/>
        <w:rPr>
          <w:rFonts w:ascii="Times New Roman" w:eastAsia="Arial Narrow" w:hAnsi="Times New Roman" w:cs="Times New Roman"/>
          <w:bCs/>
          <w:sz w:val="24"/>
          <w:szCs w:val="24"/>
        </w:rPr>
      </w:pPr>
      <w:r w:rsidRPr="00607429">
        <w:rPr>
          <w:rFonts w:ascii="Times New Roman" w:hAnsi="Times New Roman" w:cs="Times New Roman"/>
          <w:sz w:val="24"/>
          <w:szCs w:val="24"/>
        </w:rPr>
        <w:t xml:space="preserve">Начальник Управления является куратором инициативных проектов «Наша инициатива», МИБ «Атмосфера», «Без границ». Специалисты Управления входят в состав Муниципальной экспертной комиссии по проведению конкурсного отбора проектов молодежного инициативного бюджетирования и </w:t>
      </w:r>
      <w:r w:rsidRPr="00607429">
        <w:rPr>
          <w:rFonts w:ascii="Times New Roman" w:eastAsia="Arial Narrow" w:hAnsi="Times New Roman" w:cs="Times New Roman"/>
          <w:sz w:val="24"/>
          <w:szCs w:val="24"/>
        </w:rPr>
        <w:t xml:space="preserve">муниципальной экспертной комиссии по проведению отбора проектов инициативного бюджетирования, </w:t>
      </w:r>
      <w:r w:rsidRPr="00607429">
        <w:rPr>
          <w:rFonts w:ascii="Times New Roman" w:eastAsia="Arial Narrow" w:hAnsi="Times New Roman" w:cs="Times New Roman"/>
          <w:bCs/>
          <w:sz w:val="24"/>
          <w:szCs w:val="24"/>
        </w:rPr>
        <w:t xml:space="preserve">выдвигаемых лицами с инвалидностью </w:t>
      </w:r>
      <w:r w:rsidRPr="00607429">
        <w:rPr>
          <w:rFonts w:ascii="Times New Roman" w:hAnsi="Times New Roman" w:cs="Times New Roman"/>
          <w:sz w:val="24"/>
          <w:szCs w:val="24"/>
        </w:rPr>
        <w:t>и обеспечивали  в 2024 году деятельность этих комиссий, проведено семь заседаний</w:t>
      </w:r>
      <w:r w:rsidRPr="00607429">
        <w:rPr>
          <w:rFonts w:ascii="Times New Roman" w:eastAsia="Arial Narrow" w:hAnsi="Times New Roman" w:cs="Times New Roman"/>
          <w:bCs/>
          <w:sz w:val="24"/>
          <w:szCs w:val="24"/>
        </w:rPr>
        <w:t>.</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Управление активно и тесно сотрудничает с жителями района, за 2024 год проведено 48 встреч, по вопросам участия населения в инициативных проектах.</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Управление осуществляет мониторинг реализации в муниципальном образовании Национальных проектов и предоставление  информации по запросам заинтересованных организаций.</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Управление является ответственным исполнителем по двум муниципальным программам: «Комплексное развитие сельских территорий» и </w:t>
      </w:r>
      <w:r w:rsidRPr="00607429">
        <w:rPr>
          <w:rFonts w:ascii="Times New Roman" w:hAnsi="Times New Roman" w:cs="Times New Roman"/>
          <w:color w:val="000000"/>
          <w:sz w:val="24"/>
          <w:szCs w:val="24"/>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r w:rsidRPr="00607429">
        <w:rPr>
          <w:rFonts w:ascii="Times New Roman" w:hAnsi="Times New Roman" w:cs="Times New Roman"/>
          <w:sz w:val="24"/>
          <w:szCs w:val="24"/>
        </w:rPr>
        <w:t>Ресурсное обеспечение реализации муниципальной программы осуществляется за счет средств республиканского и местного бюджета.</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Все мероприятия проектов реализуются в рамках муниципальной программы «Комплексное развитие сельских территорий». На реализацию проектов благоустройство КРСТ направлено 6 910,5 тыс. руб., инициативного бюджетирования «Наша инициатива» 7 236,1 тыс. руб., молодежного инициативного бюджетирования «Атмосфера» 2 358,1 тыс. руб., инициативного бюджетирования «Без границ» 2 360,5 тыс. руб., и самообложения  граждан 9 213,8 тыс. руб.</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В 2024 году в рамках реализации Государственной программы «Комплексного развития сельских территорий» (далее -  КРСТ), специалистами управления была сформирована и подана посредством информационной системы в Министерство сельского хозяйства и продовольствия Удмуртской Республики одна заявка по Федеральной программе «Современный облик сельских территорий» и тринадцать заявок по Федеральной программе «Благоустройство». Две заявки по Федеральной программе «Благоустройство» Государственной программы КРСТ получили финансирование и в результате построена асфальтированная пешеходная дорожка протяженностью 745 м.</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С 2019 года в Удмуртской Республике запущена программа поддержки местных инициатив – «Наша инициатива! Родниковый край – расцветай!». В 2024 году специалисты Управления, совместно со специалистами Территориальных управлений и отделов, принимали участие в сходах населения, занимались занесением в информационную систему заявочной документации. Сформированные специалистами Управления в бумажной форме 8 </w:t>
      </w:r>
      <w:r w:rsidRPr="00607429">
        <w:rPr>
          <w:rFonts w:ascii="Times New Roman" w:hAnsi="Times New Roman" w:cs="Times New Roman"/>
          <w:sz w:val="24"/>
          <w:szCs w:val="24"/>
        </w:rPr>
        <w:lastRenderedPageBreak/>
        <w:t>заявок были направлены в Центр финансового просвещения Удмуртской Республики, все они прошли конкурсный отбор и успешно реализованы в 2024 году.</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Население активно принимает участие в программе самообложение граждан. В 2024 году специалистами Управления сформировано и подано в Министерство финансов Удмуртской Республики для получения иных межбюджетных трансфертов 40 заявок. В результате все поданные заявки приняты для финансирования, и на территории муниципального образования реализовано 40 проектов.</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Реализованные проекты, а это проекты, выбранные и предложенные населением, направлены на ремонт автомобильных дорог, благоустройство мест массового отдыха населения, обустройство детских площадок, благоустройство родников, улучшение условий для организации досуга в учреждениях культуры, укрепление материально-технической базы образовательных учреждений, благоустройство мест захоронения и памятников. </w:t>
      </w:r>
    </w:p>
    <w:p w:rsidR="00607429" w:rsidRPr="00607429" w:rsidRDefault="00607429" w:rsidP="00607429">
      <w:pPr>
        <w:shd w:val="clear" w:color="auto" w:fill="FFFFFF"/>
        <w:ind w:firstLine="708"/>
        <w:jc w:val="both"/>
        <w:rPr>
          <w:rFonts w:ascii="Times New Roman" w:hAnsi="Times New Roman" w:cs="Times New Roman"/>
          <w:sz w:val="24"/>
          <w:szCs w:val="24"/>
        </w:rPr>
      </w:pPr>
      <w:r w:rsidRPr="00607429">
        <w:rPr>
          <w:rFonts w:ascii="Times New Roman" w:hAnsi="Times New Roman" w:cs="Times New Roman"/>
          <w:sz w:val="24"/>
          <w:szCs w:val="24"/>
        </w:rPr>
        <w:t>По программе молодежного инициативного бюджетирования «Атмосфера» в 2024 году специалистами Управления  проведена работа по организации обучающих мероприятий для молодежи, проектных сессий и очной защиты проектов. Из 12 представленных на защиту проектов, 8 прошли отбор. Специалистами Управления сформировано и подано в Центр финансового просвещения Удмуртской Республики восемь заявок для получения иных межбюджетных трансфертов. В результате реализации проектов в отчетном году проведен ремонт раздевалки тренажерного зала в молодежном центре «Светлана», в Дмитрошурском сельском Доме культуры появилась оборудованная комната для детей, где они смогут заниматься творчеством, в Маркеловской школе отремонтирована сцена актового зала, для 50 школьников района проведена трехдневная лагерная смена «Медиа-МЫ» в санатории «Березка» села Орловское, в Сюмсинской спортивной школе произведен ремонт лакового покрытия пола спортивного зала, в Сюмсинском Доме детского творчества проведен ремонт актового зала, в молодежном центре «Светлана» создан центр детских инициатив, на базе Сюмсинской школы для 30 школьников Сюмсинского района проведена трехдневная профильная смена по обучению урегулирования споров и конфликтов на основе добровольного согласия сторон.</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Второй год в Удмуртской Республике проводится конкурс инициативного бюджетирования «Без границ». Организацией формирования команд, их обучения, проведения очной защиты проектов занимались специалисты Управления. По результатам очной защиты сформированы и поданы в Центр финансового просвещения Удмуртской Республики пять заявок на получение иного межбюджетного трансферта. В результате реализации проектов, благоустроены территории и улучшены условия для людей с инвалидностью:</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 xml:space="preserve">- </w:t>
      </w:r>
      <w:r w:rsidRPr="00607429">
        <w:rPr>
          <w:rFonts w:ascii="Times New Roman" w:hAnsi="Times New Roman" w:cs="Times New Roman"/>
          <w:sz w:val="24"/>
          <w:szCs w:val="24"/>
          <w:shd w:val="clear" w:color="auto" w:fill="FFFFFF"/>
        </w:rPr>
        <w:t> установлен переход к Клиентской службе Пенсионного фонда;</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 - оборудовано освещение вдоль асфальтированной пешеходной дорожки, ведущей к социально - значимым объектам;</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приобретено  оборудование  для организации сплавов  с ночевкой  для людей с инвалидностью (палатки, спальные мешки, котлы, таганки, стулья, компасы, рюкзаки и тент);</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создана комфортная среда для общения и активного досуга людей с инвалидностью на свежем воздухе - уложена брусчатка, установлены скамейки, урны и инсталляция «сВОИ» на площадке около молодежного центра «Светлана»;</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оборудован и оснащен мягкий спортивный зал в Сюмсинской школе для занятий детей с инвалидностью и гиперактивностью.</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Управлением проводилась работа по сбору информации и подготовке отчетов по использованию иных межбюджетных трансфертов в Министерство финансов Удмуртской Республики, (по проектам Благоустройства программы КРСТ, инициативного бюджетирования «Наша инициатива», молодежного инициативного бюджетирования «Атмосфера», </w:t>
      </w:r>
      <w:r w:rsidRPr="00607429">
        <w:rPr>
          <w:rFonts w:ascii="Times New Roman" w:hAnsi="Times New Roman" w:cs="Times New Roman"/>
          <w:sz w:val="24"/>
          <w:szCs w:val="24"/>
          <w:shd w:val="clear" w:color="auto" w:fill="FFFFFF"/>
        </w:rPr>
        <w:t>инклюзивного инициативного бюджетирования «Без границ»</w:t>
      </w:r>
      <w:r w:rsidRPr="00607429">
        <w:rPr>
          <w:rFonts w:ascii="Times New Roman" w:hAnsi="Times New Roman" w:cs="Times New Roman"/>
          <w:sz w:val="24"/>
          <w:szCs w:val="24"/>
        </w:rPr>
        <w:t>, самообложения).</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 xml:space="preserve">Для поддержки и развития социально ориентированных некоммерческих организаций </w:t>
      </w:r>
      <w:r w:rsidRPr="00607429">
        <w:rPr>
          <w:rFonts w:ascii="Times New Roman" w:hAnsi="Times New Roman" w:cs="Times New Roman"/>
          <w:sz w:val="24"/>
          <w:szCs w:val="24"/>
        </w:rPr>
        <w:lastRenderedPageBreak/>
        <w:t xml:space="preserve">(далее - СОНКО) и территориальных общественных самоуправлений (далее  - ТОС) действует муниципальная программа </w:t>
      </w:r>
      <w:r w:rsidRPr="00607429">
        <w:rPr>
          <w:rFonts w:ascii="Times New Roman" w:hAnsi="Times New Roman" w:cs="Times New Roman"/>
          <w:sz w:val="24"/>
          <w:szCs w:val="24"/>
          <w:shd w:val="clear" w:color="auto" w:fill="FFFFFF"/>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В рамках реализации этой программы Уп</w:t>
      </w:r>
      <w:r w:rsidRPr="00607429">
        <w:rPr>
          <w:rFonts w:ascii="Times New Roman" w:hAnsi="Times New Roman" w:cs="Times New Roman"/>
          <w:color w:val="000000"/>
          <w:sz w:val="24"/>
          <w:szCs w:val="24"/>
        </w:rPr>
        <w:t>равление к</w:t>
      </w:r>
      <w:r w:rsidRPr="00607429">
        <w:rPr>
          <w:rFonts w:ascii="Times New Roman" w:hAnsi="Times New Roman" w:cs="Times New Roman"/>
          <w:sz w:val="24"/>
          <w:szCs w:val="24"/>
        </w:rPr>
        <w:t>урирует деятельность некоммерческих организаций (далее - НКО), в том числе СОНКО и ТОС в районе. Ведется м</w:t>
      </w:r>
      <w:r w:rsidRPr="00607429">
        <w:rPr>
          <w:rFonts w:ascii="Times New Roman" w:hAnsi="Times New Roman" w:cs="Times New Roman"/>
          <w:sz w:val="24"/>
          <w:szCs w:val="24"/>
          <w:shd w:val="clear" w:color="auto" w:fill="FFFFFF"/>
        </w:rPr>
        <w:t>ониторинг деятельности этих организаций.</w:t>
      </w:r>
      <w:r w:rsidRPr="00607429">
        <w:rPr>
          <w:rFonts w:ascii="Times New Roman" w:hAnsi="Times New Roman" w:cs="Times New Roman"/>
          <w:sz w:val="24"/>
          <w:szCs w:val="24"/>
        </w:rPr>
        <w:t xml:space="preserve"> В Министерство экономики Удмуртской Республики и в Территориальный орган Федеральной службы Государственной статистики по Удмуртской Республике</w:t>
      </w:r>
      <w:r w:rsidRPr="00607429">
        <w:rPr>
          <w:rFonts w:ascii="Times New Roman" w:hAnsi="Times New Roman" w:cs="Times New Roman"/>
          <w:sz w:val="24"/>
          <w:szCs w:val="24"/>
          <w:shd w:val="clear" w:color="auto" w:fill="FFFFFF"/>
        </w:rPr>
        <w:t xml:space="preserve"> предоставлялась информация о мерах поддержки СОНКО.</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На территории муниципального образования зарегистрировано 14 НКО, активную работу в грантовом направлении ведут 5 таких организаций и 5 ТОС, в 2024 году 3 ТОСа активно принимали участие в инициативных проектах «Наша инициатива».</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целях поддержки деятельности НКО в 2024 году были организованы два обучающих мероприятия с федеральными экспертами по подаче заявок на грантовые конкурсы.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Большая работа проведена по организации участия муниципального образования в Гражданском форуме Удмуртской Республики. В этом году одной из площадок Форума стала  выставка социальных проектов территорий, на выставке были </w:t>
      </w:r>
      <w:r w:rsidRPr="00607429">
        <w:rPr>
          <w:rFonts w:ascii="Times New Roman" w:hAnsi="Times New Roman" w:cs="Times New Roman"/>
          <w:color w:val="000000"/>
          <w:sz w:val="24"/>
          <w:szCs w:val="24"/>
        </w:rPr>
        <w:t xml:space="preserve">представлены проекты муниципальных образований, получившие поддержку в различных грантовых конкурсах. Наше муниципальное образование представило 10 проектов. </w:t>
      </w:r>
      <w:r w:rsidRPr="00607429">
        <w:rPr>
          <w:rFonts w:ascii="Times New Roman" w:hAnsi="Times New Roman" w:cs="Times New Roman"/>
          <w:sz w:val="24"/>
          <w:szCs w:val="24"/>
        </w:rPr>
        <w:t xml:space="preserve">Организаторам форума было направлено 14 ходатайств на награждение активных проектных команд и руководителей НКО, в результате 12 самых активных участников грантовой деятельности Сюмсинского района получили Благодарности разных уровней.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 xml:space="preserve">Ведется сопровождение специалистов муниципальных учреждений и НКО района при участии в грантовых конкурсах. В 2024 году  учреждения и НКО района приняли участие в  конкурсах следующих грантодателей: Фонд Президентских грантов, Президентский фонд культурных инициатив, </w:t>
      </w:r>
      <w:r w:rsidRPr="00607429">
        <w:rPr>
          <w:rFonts w:ascii="Times New Roman" w:hAnsi="Times New Roman" w:cs="Times New Roman"/>
          <w:bCs/>
          <w:sz w:val="24"/>
          <w:szCs w:val="24"/>
        </w:rPr>
        <w:t>Федеральное агентство по делам молодёжи (Росмолодёжь), Фонд Елены и Геннадия Тимченко конкурс «Добрый спорт», Тинькофф-Банк (Т-Банк) «Скинь мяч», РДДМ «Движение Первых», из них 10 получили грантовую поддержку на сумму 6 564,5 тыс. руб.</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В рамках данной программы в 2024 году было организовано и проведено пять торжественных мероприятия, посвященных чествованию победителей грантовых конкурсов и активных участников инициативных проектов. Ресурсное обеспечение муниципальной программы составило 35 тыс. руб. </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Муниципальное образование также приняло участие в ежегодном конкурсе «Лучшие муниципальные проекты в Удмуртской Республике», было подано три заявки и все они стали победителями в своих номинациях. </w:t>
      </w:r>
    </w:p>
    <w:p w:rsidR="00607429" w:rsidRPr="00607429" w:rsidRDefault="00607429" w:rsidP="00607429">
      <w:pPr>
        <w:widowControl w:val="0"/>
        <w:autoSpaceDE w:val="0"/>
        <w:autoSpaceDN w:val="0"/>
        <w:adjustRightInd w:val="0"/>
        <w:ind w:firstLine="709"/>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По итогам конкурса «Команда года 2024» муниципальным образованием получен Диплом за третье место в номинации «Работа с грантами» среди муниципальных образований численностью до  16 тыс. жителей.</w:t>
      </w:r>
    </w:p>
    <w:p w:rsidR="00607429" w:rsidRPr="00607429" w:rsidRDefault="00607429" w:rsidP="00607429">
      <w:pPr>
        <w:tabs>
          <w:tab w:val="left" w:pos="1085"/>
        </w:tabs>
        <w:rPr>
          <w:rFonts w:ascii="Times New Roman" w:hAnsi="Times New Roman" w:cs="Times New Roman"/>
          <w:sz w:val="24"/>
          <w:szCs w:val="24"/>
        </w:rPr>
      </w:pPr>
    </w:p>
    <w:p w:rsidR="00607429" w:rsidRPr="00607429" w:rsidRDefault="00607429" w:rsidP="00607429">
      <w:pPr>
        <w:autoSpaceDE w:val="0"/>
        <w:autoSpaceDN w:val="0"/>
        <w:adjustRightInd w:val="0"/>
        <w:jc w:val="center"/>
        <w:rPr>
          <w:rFonts w:ascii="Times New Roman" w:hAnsi="Times New Roman" w:cs="Times New Roman"/>
          <w:b/>
          <w:bCs/>
          <w:sz w:val="24"/>
          <w:szCs w:val="24"/>
        </w:rPr>
      </w:pPr>
      <w:r w:rsidRPr="00607429">
        <w:rPr>
          <w:rFonts w:ascii="Times New Roman" w:hAnsi="Times New Roman" w:cs="Times New Roman"/>
          <w:b/>
          <w:bCs/>
          <w:sz w:val="24"/>
          <w:szCs w:val="24"/>
        </w:rPr>
        <w:t>Предоставление муниципальных услуг по итогам 2024 года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На 1 января 2025 года структурными подразделениями Администрации района предоставляется 70 муниципальных услуг и 2 государственные услуги.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2024 году на предоставление муниципальных услуг подано 824 заявления, государственных услуг – 1022 (Государственные услуги по переданным полномочиям предоставляют Отдел ЗАГС и Архивный сектор).</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Граждане могут получить консультацию, подать заявление лично в орган местного самоуправления, МФЦ или через Портал государственных и муниципальных услуг. </w:t>
      </w:r>
    </w:p>
    <w:p w:rsidR="00607429" w:rsidRPr="00607429" w:rsidRDefault="00607429" w:rsidP="00607429">
      <w:pPr>
        <w:ind w:right="141"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Работа с обращениями граждан в Администрации района осуществляется в соответствии с Федеральным законом от 2 мая 2006 года № 59-ФЗ «О порядке рассмотрения обращений граждан Российской Федерации».</w:t>
      </w:r>
    </w:p>
    <w:p w:rsidR="00607429" w:rsidRPr="00607429" w:rsidRDefault="00607429" w:rsidP="00607429">
      <w:pPr>
        <w:ind w:right="141"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lastRenderedPageBreak/>
        <w:t>Рассмотрение обращений граждан в Администрации осуществляется Главой района, заместителями главы Администрации, руководителями управлений, отделов.</w:t>
      </w:r>
    </w:p>
    <w:p w:rsidR="00607429" w:rsidRPr="00607429" w:rsidRDefault="00607429" w:rsidP="00607429">
      <w:pPr>
        <w:ind w:right="141"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В рамках организации взаимодействия с населением, обеспечения максимальной доступности, открытости граждане могут направить обращения почтовыми отправлениями, по каналам электронной связи, социальные сети, а также лично - обратившись в приемную Главы муниципального района.</w:t>
      </w:r>
      <w:r w:rsidRPr="00607429">
        <w:rPr>
          <w:rFonts w:ascii="Times New Roman" w:hAnsi="Times New Roman" w:cs="Times New Roman"/>
          <w:color w:val="FF0000"/>
          <w:sz w:val="24"/>
          <w:szCs w:val="24"/>
          <w:shd w:val="clear" w:color="auto" w:fill="FFFFFF"/>
        </w:rPr>
        <w:t xml:space="preserve"> </w:t>
      </w:r>
      <w:r w:rsidRPr="00607429">
        <w:rPr>
          <w:rFonts w:ascii="Times New Roman" w:hAnsi="Times New Roman" w:cs="Times New Roman"/>
          <w:sz w:val="24"/>
          <w:szCs w:val="24"/>
          <w:shd w:val="clear" w:color="auto" w:fill="FFFFFF"/>
        </w:rPr>
        <w:t>В 2024 году в Администрацию района поступило 77 обращений, их них:</w:t>
      </w:r>
      <w:r w:rsidRPr="00607429">
        <w:rPr>
          <w:rFonts w:ascii="Times New Roman" w:hAnsi="Times New Roman" w:cs="Times New Roman"/>
          <w:color w:val="FF0000"/>
          <w:sz w:val="24"/>
          <w:szCs w:val="24"/>
          <w:shd w:val="clear" w:color="auto" w:fill="FFFFFF"/>
        </w:rPr>
        <w:t xml:space="preserve"> </w:t>
      </w:r>
      <w:r w:rsidRPr="00607429">
        <w:rPr>
          <w:rFonts w:ascii="Times New Roman" w:hAnsi="Times New Roman" w:cs="Times New Roman"/>
          <w:sz w:val="24"/>
          <w:szCs w:val="24"/>
          <w:shd w:val="clear" w:color="auto" w:fill="FFFFFF"/>
        </w:rPr>
        <w:t>58 письменных обращений граждан (за аналогичный период прошлого года поступило 67), на личном приеме принято 19 граждан (в 2023 году – 27), из Администрации Главы и Правительства Удмуртской Республики поступило 10 (в 2023 году – 8). По сферам деятельности больше всего обращений поступило в сфере жилищно-коммунального хозяйства - 47%, экономика – 28 %, социальная сфера – 12%. Принято положительных решений – 12, разъяснено – 65. Рассмотрено с выездом на место – 18.</w:t>
      </w:r>
    </w:p>
    <w:p w:rsidR="00607429" w:rsidRPr="00607429" w:rsidRDefault="00607429" w:rsidP="00607429">
      <w:pPr>
        <w:ind w:right="141" w:firstLine="709"/>
        <w:jc w:val="both"/>
        <w:rPr>
          <w:rFonts w:ascii="Times New Roman" w:hAnsi="Times New Roman" w:cs="Times New Roman"/>
          <w:sz w:val="24"/>
          <w:szCs w:val="24"/>
        </w:rPr>
      </w:pPr>
      <w:r w:rsidRPr="00607429">
        <w:rPr>
          <w:rFonts w:ascii="Times New Roman" w:hAnsi="Times New Roman" w:cs="Times New Roman"/>
          <w:sz w:val="24"/>
          <w:szCs w:val="24"/>
        </w:rPr>
        <w:t>Обращения граждане могут подать через Платформу обратной связи. Обращения, поступившие на вышеуказанную платформу, также рассматриваются в рамках 59 - ФЗ «О порядке рассмотрений обращений граждан в Российской Федерации». В 2024 году через ПОС подано 15 обращений. Наибольшее количество обращений поступило (40 % обращений) об отсутствии уличного освещения.</w:t>
      </w:r>
    </w:p>
    <w:p w:rsidR="00607429" w:rsidRPr="00607429" w:rsidRDefault="00607429" w:rsidP="00607429">
      <w:pPr>
        <w:ind w:right="141" w:firstLine="709"/>
        <w:jc w:val="both"/>
        <w:rPr>
          <w:rFonts w:ascii="Times New Roman" w:hAnsi="Times New Roman" w:cs="Times New Roman"/>
          <w:sz w:val="24"/>
          <w:szCs w:val="24"/>
        </w:rPr>
      </w:pPr>
      <w:r w:rsidRPr="00607429">
        <w:rPr>
          <w:rFonts w:ascii="Times New Roman" w:hAnsi="Times New Roman" w:cs="Times New Roman"/>
          <w:sz w:val="24"/>
          <w:szCs w:val="24"/>
        </w:rPr>
        <w:t>Все ответы гражданам были направлены в установленные законом сроки. Нарушений нет.</w:t>
      </w:r>
    </w:p>
    <w:p w:rsidR="00607429" w:rsidRPr="00607429" w:rsidRDefault="00607429" w:rsidP="00607429">
      <w:pPr>
        <w:ind w:right="141" w:firstLine="709"/>
        <w:jc w:val="both"/>
        <w:rPr>
          <w:rFonts w:ascii="Times New Roman" w:hAnsi="Times New Roman" w:cs="Times New Roman"/>
          <w:sz w:val="24"/>
          <w:szCs w:val="24"/>
        </w:rPr>
      </w:pPr>
      <w:r w:rsidRPr="00607429">
        <w:rPr>
          <w:rFonts w:ascii="Times New Roman" w:hAnsi="Times New Roman" w:cs="Times New Roman"/>
          <w:sz w:val="24"/>
          <w:szCs w:val="24"/>
        </w:rPr>
        <w:t>Работа с обращениями граждан ведется также через социальные сети через программу «Инцидент менеджмент». Посты или комментарии под постами, относящиеся к деятельности Администрации, поступают в вышеуказанную программу, ответ дается в течение 4 часов. В 2024 году вышло 173 инцидента. 31 % обращений поступил по теме «Дороги», 21 % - «Благоустройство», 11% - ЖКХ.</w:t>
      </w:r>
    </w:p>
    <w:p w:rsidR="00607429" w:rsidRPr="00607429" w:rsidRDefault="00607429" w:rsidP="00607429">
      <w:pPr>
        <w:ind w:firstLine="709"/>
        <w:jc w:val="both"/>
        <w:outlineLvl w:val="0"/>
        <w:rPr>
          <w:rFonts w:ascii="Times New Roman" w:hAnsi="Times New Roman" w:cs="Times New Roman"/>
          <w:sz w:val="24"/>
          <w:szCs w:val="24"/>
        </w:rPr>
      </w:pPr>
      <w:r w:rsidRPr="00607429">
        <w:rPr>
          <w:rFonts w:ascii="Times New Roman" w:hAnsi="Times New Roman" w:cs="Times New Roman"/>
          <w:sz w:val="24"/>
          <w:szCs w:val="24"/>
        </w:rPr>
        <w:t>Для выстраивания прямой связи с жителями и отработки жалоб и обращений ежемесячно проводятся Прямые эфиры Главы Сюмсинского района. В 2024 году проведено 11 прямых эфиров.</w:t>
      </w:r>
    </w:p>
    <w:p w:rsidR="00607429" w:rsidRPr="00607429" w:rsidRDefault="00607429" w:rsidP="00607429">
      <w:pPr>
        <w:ind w:right="141" w:firstLine="709"/>
        <w:jc w:val="both"/>
        <w:rPr>
          <w:rFonts w:ascii="Times New Roman" w:hAnsi="Times New Roman" w:cs="Times New Roman"/>
          <w:sz w:val="24"/>
          <w:szCs w:val="24"/>
        </w:rPr>
      </w:pPr>
      <w:r w:rsidRPr="00607429">
        <w:rPr>
          <w:rFonts w:ascii="Times New Roman" w:hAnsi="Times New Roman" w:cs="Times New Roman"/>
          <w:sz w:val="24"/>
          <w:szCs w:val="24"/>
        </w:rPr>
        <w:t>Информация о деятельности Главы Сюмсинского района, Администрации муниципального образования «Муниципальный округ Сюмсинский район Удмуртской Республики» размещается на официальном сайте муниципального образования «Муниципальный округ Сюмсинский район Удмуртской Республики» и в группах: в мессенджере Телеграм и в социальных сетях «Сюмсинский район», на страницах Главы Сюмсинского района. Показатель эффективности ведения госпабликов в течение 2024 года (подводится ежемесячно) составлял от 1,5 до 2,5 процентов из 3 возможных процентов. Из 25 районов Удмуртской Республики по рейтингу Сюмсинский район, также подводится ежемесячно, в течение 2024 года три месяца был на первом месте. Оценивались: вовлеченность жителей, количество публикаций и их качество. Качество работы в системах ПОС, Госпаблики, проведение опросов, общее количество личных кабинетов организации и работа в них и др.</w:t>
      </w:r>
    </w:p>
    <w:p w:rsidR="00607429" w:rsidRPr="00607429" w:rsidRDefault="00607429" w:rsidP="00607429">
      <w:pPr>
        <w:ind w:firstLine="708"/>
        <w:rPr>
          <w:rFonts w:ascii="Times New Roman" w:hAnsi="Times New Roman" w:cs="Times New Roman"/>
          <w:sz w:val="24"/>
          <w:szCs w:val="24"/>
        </w:rPr>
      </w:pPr>
      <w:r w:rsidRPr="00607429">
        <w:rPr>
          <w:rFonts w:ascii="Times New Roman" w:hAnsi="Times New Roman" w:cs="Times New Roman"/>
          <w:color w:val="000000"/>
          <w:sz w:val="24"/>
          <w:szCs w:val="24"/>
        </w:rPr>
        <w:t>Проведена антикоррупционная экспертиза 101 нормативного правового акта.</w:t>
      </w:r>
    </w:p>
    <w:p w:rsidR="00607429" w:rsidRPr="00607429" w:rsidRDefault="00607429" w:rsidP="00607429">
      <w:pPr>
        <w:autoSpaceDE w:val="0"/>
        <w:autoSpaceDN w:val="0"/>
        <w:adjustRightInd w:val="0"/>
        <w:rPr>
          <w:rFonts w:ascii="Times New Roman" w:hAnsi="Times New Roman" w:cs="Times New Roman"/>
          <w:b/>
          <w:bCs/>
          <w:color w:val="FF0000"/>
          <w:sz w:val="24"/>
          <w:szCs w:val="24"/>
        </w:rPr>
      </w:pPr>
    </w:p>
    <w:p w:rsidR="00607429" w:rsidRPr="00607429" w:rsidRDefault="00607429" w:rsidP="00607429">
      <w:pPr>
        <w:widowControl w:val="0"/>
        <w:autoSpaceDE w:val="0"/>
        <w:autoSpaceDN w:val="0"/>
        <w:adjustRightInd w:val="0"/>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Предпринимательство</w:t>
      </w:r>
    </w:p>
    <w:p w:rsidR="00607429" w:rsidRPr="00607429" w:rsidRDefault="00607429" w:rsidP="00607429">
      <w:pPr>
        <w:widowControl w:val="0"/>
        <w:autoSpaceDE w:val="0"/>
        <w:autoSpaceDN w:val="0"/>
        <w:adjustRightInd w:val="0"/>
        <w:ind w:firstLine="708"/>
        <w:jc w:val="both"/>
        <w:rPr>
          <w:rFonts w:ascii="Times New Roman" w:hAnsi="Times New Roman" w:cs="Times New Roman"/>
          <w:b/>
          <w:color w:val="FF0000"/>
          <w:sz w:val="24"/>
          <w:szCs w:val="24"/>
        </w:rPr>
      </w:pPr>
    </w:p>
    <w:p w:rsidR="00607429" w:rsidRPr="00607429" w:rsidRDefault="00607429" w:rsidP="00607429">
      <w:pPr>
        <w:widowControl w:val="0"/>
        <w:autoSpaceDE w:val="0"/>
        <w:autoSpaceDN w:val="0"/>
        <w:adjustRightInd w:val="0"/>
        <w:ind w:firstLine="708"/>
        <w:contextualSpacing/>
        <w:jc w:val="both"/>
        <w:rPr>
          <w:rFonts w:ascii="Times New Roman" w:hAnsi="Times New Roman" w:cs="Times New Roman"/>
          <w:color w:val="FF0000"/>
          <w:sz w:val="24"/>
          <w:szCs w:val="24"/>
        </w:rPr>
      </w:pPr>
      <w:r w:rsidRPr="00607429">
        <w:rPr>
          <w:rFonts w:ascii="Times New Roman" w:hAnsi="Times New Roman" w:cs="Times New Roman"/>
          <w:sz w:val="24"/>
          <w:szCs w:val="24"/>
        </w:rPr>
        <w:t xml:space="preserve">Итоги 2024 года показали значительные увеличение по количеству зарегистрированных субъектов предпринимательства в Сюмсинском районе - на 83 % по сравнению с началом года, и на 11 января 2025 года составило 850, из них индивидуальных предпринимателей – 808, малых предприятий - 42. Увеличение связано с продлением льготных ставок по УСН для прибывших предпринимателей из других регионов. За 2024 год в наш район перерегистрировались 377 предпринимателей. </w:t>
      </w:r>
    </w:p>
    <w:p w:rsidR="00607429" w:rsidRPr="00607429" w:rsidRDefault="00607429" w:rsidP="00607429">
      <w:pPr>
        <w:widowControl w:val="0"/>
        <w:autoSpaceDE w:val="0"/>
        <w:autoSpaceDN w:val="0"/>
        <w:adjustRightInd w:val="0"/>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Из 850 субъектов предпринимательства на территории района осуществляют деятельность около 150.</w:t>
      </w:r>
    </w:p>
    <w:p w:rsidR="00607429" w:rsidRPr="00607429" w:rsidRDefault="00607429" w:rsidP="00607429">
      <w:pPr>
        <w:widowControl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ab/>
        <w:t xml:space="preserve">На территории Удмуртии с 1 июля 2020 года, введен новый специальный налоговый режим для самозанятых граждан. На 31 декабря 2024 года самозанятых на территории </w:t>
      </w:r>
      <w:r w:rsidRPr="00607429">
        <w:rPr>
          <w:rFonts w:ascii="Times New Roman" w:hAnsi="Times New Roman" w:cs="Times New Roman"/>
          <w:sz w:val="24"/>
          <w:szCs w:val="24"/>
        </w:rPr>
        <w:lastRenderedPageBreak/>
        <w:t>района зарегистрировано 712 (на 10.01.2024 – 540). Из них 31 предприниматель выбрал режим налогообложения – налог на профессиональный доход.</w:t>
      </w:r>
    </w:p>
    <w:p w:rsidR="00607429" w:rsidRPr="00607429" w:rsidRDefault="00607429" w:rsidP="00607429">
      <w:pPr>
        <w:widowControl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color w:val="FF0000"/>
          <w:sz w:val="24"/>
          <w:szCs w:val="24"/>
        </w:rPr>
        <w:tab/>
      </w:r>
      <w:r w:rsidRPr="00607429">
        <w:rPr>
          <w:rFonts w:ascii="Times New Roman" w:hAnsi="Times New Roman" w:cs="Times New Roman"/>
          <w:sz w:val="24"/>
          <w:szCs w:val="24"/>
        </w:rPr>
        <w:t xml:space="preserve">От субъектов предпринимательства за 2024 год в бюджет муниципального образования поступило налогов от спецрежимов (УСН, ЕСХН, патент) 32,4 млн.рублей, за 2023 год - 1,538 млн. рублей. </w:t>
      </w:r>
    </w:p>
    <w:p w:rsidR="00607429" w:rsidRPr="00607429" w:rsidRDefault="00607429" w:rsidP="00607429">
      <w:pPr>
        <w:widowControl w:val="0"/>
        <w:autoSpaceDE w:val="0"/>
        <w:autoSpaceDN w:val="0"/>
        <w:adjustRightInd w:val="0"/>
        <w:contextualSpacing/>
        <w:jc w:val="both"/>
        <w:rPr>
          <w:rFonts w:ascii="Times New Roman" w:hAnsi="Times New Roman" w:cs="Times New Roman"/>
          <w:sz w:val="24"/>
          <w:szCs w:val="24"/>
        </w:rPr>
      </w:pPr>
      <w:r w:rsidRPr="00607429">
        <w:rPr>
          <w:rFonts w:ascii="Times New Roman" w:hAnsi="Times New Roman" w:cs="Times New Roman"/>
          <w:sz w:val="24"/>
          <w:szCs w:val="24"/>
        </w:rPr>
        <w:tab/>
        <w:t xml:space="preserve"> За 2024 год консультационной поддержкой воспользовались - 20 представителей бизнеса, образовательной поддержкой - 30 представителей бизнеса. Образовательной и консультационной поддержкой воспользовались 50 представителей бизнеса, из них 4 ЮЛ, 30 ИП, 16 самозанятых.     </w:t>
      </w:r>
    </w:p>
    <w:p w:rsidR="00607429" w:rsidRPr="00607429" w:rsidRDefault="00607429" w:rsidP="00607429">
      <w:pPr>
        <w:widowControl w:val="0"/>
        <w:autoSpaceDE w:val="0"/>
        <w:autoSpaceDN w:val="0"/>
        <w:adjustRightInd w:val="0"/>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Предоставление гарантий и поручительств в Гарантийном фонде содействия кредитованию малого и среднего предпринимательства Удмуртской Республики воспользовались 4 представителя бизнеса на общую сумму 12040,0 тыс.руб.</w:t>
      </w:r>
    </w:p>
    <w:p w:rsidR="00607429" w:rsidRPr="00607429" w:rsidRDefault="00607429" w:rsidP="00607429">
      <w:pPr>
        <w:pStyle w:val="aa"/>
        <w:shd w:val="clear" w:color="auto" w:fill="FFFFFF"/>
        <w:spacing w:before="0" w:beforeAutospacing="0" w:after="0"/>
        <w:ind w:firstLine="708"/>
        <w:contextualSpacing/>
        <w:jc w:val="both"/>
        <w:rPr>
          <w:color w:val="1A1A1A"/>
        </w:rPr>
      </w:pPr>
      <w:r w:rsidRPr="00607429">
        <w:rPr>
          <w:color w:val="1A1A1A"/>
        </w:rPr>
        <w:t>В 2024 году от предпринимателей Сюмсинского района в Микрокредитную компанию поступило 3 заявки на получение микрозайма на общую сумму 8 млн.руб. Выдан (одобрен) - 1 микрозайм на сумму 3,4 млн.руб.</w:t>
      </w:r>
    </w:p>
    <w:p w:rsidR="00607429" w:rsidRPr="00607429" w:rsidRDefault="00607429" w:rsidP="00607429">
      <w:pPr>
        <w:pStyle w:val="aa"/>
        <w:shd w:val="clear" w:color="auto" w:fill="FFFFFF"/>
        <w:spacing w:before="0" w:beforeAutospacing="0" w:after="0"/>
        <w:ind w:firstLine="708"/>
        <w:contextualSpacing/>
        <w:jc w:val="both"/>
        <w:rPr>
          <w:color w:val="1A1A1A"/>
        </w:rPr>
      </w:pPr>
      <w:r w:rsidRPr="00607429">
        <w:t xml:space="preserve">За 2024 год заключено 14 социальных контрактов на открытие и ведение бизнеса на общую сумму 4 416 тыс.рублей. Виды деятельности: </w:t>
      </w:r>
      <w:r w:rsidRPr="00607429">
        <w:rPr>
          <w:color w:val="000000"/>
          <w:shd w:val="clear" w:color="auto" w:fill="FFFFFF"/>
        </w:rPr>
        <w:t xml:space="preserve">школа эндуро и мотокросса, оформление праздников, приобретение </w:t>
      </w:r>
      <w:r w:rsidRPr="00607429">
        <w:t xml:space="preserve">Оборудования, инструмента для автомастерская, Бурение скважин, </w:t>
      </w:r>
      <w:r w:rsidRPr="00607429">
        <w:rPr>
          <w:color w:val="000000"/>
          <w:shd w:val="clear" w:color="auto" w:fill="FFFFFF"/>
        </w:rPr>
        <w:t>мастерская по дизайнерской вышивке, дизайн, декорирование интерьера, пошив штор, развитие животноводческой отрасли и откорм КРС (КФХ), Мастерская по ремонту мягкой мебели, расчистка земельного участка и измельчение кустарников и древесины, Маникюрный салон, предоставление услуг гидродинамической машины, Создание  швейной мастерской , пошив постельного, ремонт одежды.</w:t>
      </w:r>
    </w:p>
    <w:p w:rsidR="00607429" w:rsidRPr="00607429" w:rsidRDefault="00607429" w:rsidP="00607429">
      <w:pPr>
        <w:ind w:firstLine="708"/>
        <w:contextualSpacing/>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В течение года предприниматели, самозанятые Сюмсинского района и физические лица, планирующие открыть свой бизнес принимали участие в различных семинарах, вебинарах, организованных Корпорацией развития Удмуртской Республики (В рамках реализации национального проекта «Малое и среднее предпринимательство и поддержка индивидуальной предпринимательской инициативы»):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8271"/>
      </w:tblGrid>
      <w:tr w:rsidR="00607429" w:rsidRPr="00607429" w:rsidTr="000A03EE">
        <w:tc>
          <w:tcPr>
            <w:tcW w:w="1476" w:type="dxa"/>
            <w:shd w:val="clear" w:color="auto" w:fill="auto"/>
          </w:tcPr>
          <w:p w:rsidR="00607429" w:rsidRPr="00607429" w:rsidRDefault="00607429" w:rsidP="000A03EE">
            <w:pPr>
              <w:contextualSpacing/>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16.02.2024</w:t>
            </w:r>
          </w:p>
        </w:tc>
        <w:tc>
          <w:tcPr>
            <w:tcW w:w="8271" w:type="dxa"/>
            <w:shd w:val="clear" w:color="auto" w:fill="auto"/>
          </w:tcPr>
          <w:p w:rsidR="00607429" w:rsidRPr="00607429" w:rsidRDefault="00607429" w:rsidP="000A03EE">
            <w:pPr>
              <w:shd w:val="clear" w:color="auto" w:fill="FFFFFF"/>
              <w:contextualSpacing/>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Семинар «Как составить бизнес-план и получить от государства 350 тыс.руб. на развитие своего дела» (Администрация Увинского района)</w:t>
            </w:r>
          </w:p>
        </w:tc>
      </w:tr>
      <w:tr w:rsidR="00607429" w:rsidRPr="00607429" w:rsidTr="000A03EE">
        <w:tc>
          <w:tcPr>
            <w:tcW w:w="1476" w:type="dxa"/>
            <w:shd w:val="clear" w:color="auto" w:fill="auto"/>
          </w:tcPr>
          <w:p w:rsidR="00607429" w:rsidRPr="00607429" w:rsidRDefault="00607429" w:rsidP="000A03EE">
            <w:pPr>
              <w:contextualSpacing/>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23.10.2024</w:t>
            </w:r>
          </w:p>
        </w:tc>
        <w:tc>
          <w:tcPr>
            <w:tcW w:w="8271" w:type="dxa"/>
            <w:shd w:val="clear" w:color="auto" w:fill="auto"/>
          </w:tcPr>
          <w:p w:rsidR="00607429" w:rsidRPr="00607429" w:rsidRDefault="00607429" w:rsidP="000A03EE">
            <w:pPr>
              <w:contextualSpacing/>
              <w:rPr>
                <w:rFonts w:ascii="Times New Roman" w:hAnsi="Times New Roman" w:cs="Times New Roman"/>
                <w:color w:val="000000"/>
                <w:sz w:val="24"/>
                <w:szCs w:val="24"/>
                <w:shd w:val="clear" w:color="auto" w:fill="FFFFFF"/>
              </w:rPr>
            </w:pPr>
            <w:r w:rsidRPr="00607429">
              <w:rPr>
                <w:rFonts w:ascii="Times New Roman" w:hAnsi="Times New Roman" w:cs="Times New Roman"/>
                <w:sz w:val="24"/>
                <w:szCs w:val="24"/>
              </w:rPr>
              <w:t>Семинар по экспортной деятельности в п.Ува</w:t>
            </w:r>
          </w:p>
        </w:tc>
      </w:tr>
      <w:tr w:rsidR="00607429" w:rsidRPr="00607429" w:rsidTr="000A03EE">
        <w:tc>
          <w:tcPr>
            <w:tcW w:w="1476" w:type="dxa"/>
            <w:shd w:val="clear" w:color="auto" w:fill="auto"/>
          </w:tcPr>
          <w:p w:rsidR="00607429" w:rsidRPr="00607429" w:rsidRDefault="00607429" w:rsidP="000A03EE">
            <w:pPr>
              <w:contextualSpacing/>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08.11.2024</w:t>
            </w:r>
          </w:p>
        </w:tc>
        <w:tc>
          <w:tcPr>
            <w:tcW w:w="8271" w:type="dxa"/>
            <w:shd w:val="clear" w:color="auto" w:fill="auto"/>
          </w:tcPr>
          <w:p w:rsidR="00607429" w:rsidRPr="00607429" w:rsidRDefault="00607429" w:rsidP="000A03EE">
            <w:pPr>
              <w:contextualSpacing/>
              <w:jc w:val="both"/>
              <w:rPr>
                <w:rFonts w:ascii="Times New Roman" w:eastAsia="Calibri" w:hAnsi="Times New Roman" w:cs="Times New Roman"/>
                <w:bCs/>
                <w:sz w:val="24"/>
                <w:szCs w:val="24"/>
                <w:lang w:eastAsia="ar-SA"/>
              </w:rPr>
            </w:pPr>
            <w:r w:rsidRPr="00607429">
              <w:rPr>
                <w:rFonts w:ascii="Times New Roman" w:hAnsi="Times New Roman" w:cs="Times New Roman"/>
                <w:color w:val="000000"/>
                <w:sz w:val="24"/>
                <w:szCs w:val="24"/>
                <w:shd w:val="clear" w:color="auto" w:fill="FFFFFF"/>
              </w:rPr>
              <w:t>семинар «Простые ответы на сложные вопросы малого бизнеса», в котором приняли участие предприниматели и самозанятые Сюмсинского и Увинского районов.(Администрация Сюмсинского района)</w:t>
            </w:r>
          </w:p>
        </w:tc>
      </w:tr>
    </w:tbl>
    <w:p w:rsidR="00607429" w:rsidRPr="00607429" w:rsidRDefault="00607429" w:rsidP="00607429">
      <w:pPr>
        <w:ind w:firstLine="708"/>
        <w:contextualSpacing/>
        <w:jc w:val="both"/>
        <w:rPr>
          <w:rFonts w:ascii="Times New Roman" w:eastAsia="Calibri" w:hAnsi="Times New Roman" w:cs="Times New Roman"/>
          <w:bCs/>
          <w:sz w:val="24"/>
          <w:szCs w:val="24"/>
          <w:lang w:eastAsia="ar-SA"/>
        </w:rPr>
      </w:pPr>
      <w:r w:rsidRPr="00607429">
        <w:rPr>
          <w:rFonts w:ascii="Times New Roman" w:hAnsi="Times New Roman" w:cs="Times New Roman"/>
          <w:color w:val="000000"/>
          <w:sz w:val="24"/>
          <w:szCs w:val="24"/>
          <w:shd w:val="clear" w:color="auto" w:fill="FFFFFF"/>
        </w:rPr>
        <w:t>Со старшеклассниками средних образовательных школах района прошла игра по основам ведения предпринимательской деятельности с участием старшего преподавателя кафедры экономической теории и предпринимательства Института экономики управления Удмуртского государственного университета Марии Сергеевны Мельниковой. 52 старшеклассника сыграли в Стартап - игру по бизнес-проектированию.</w:t>
      </w:r>
      <w:r w:rsidRPr="00607429">
        <w:rPr>
          <w:rFonts w:ascii="Times New Roman" w:eastAsia="Calibri" w:hAnsi="Times New Roman" w:cs="Times New Roman"/>
          <w:bCs/>
          <w:sz w:val="24"/>
          <w:szCs w:val="24"/>
          <w:lang w:eastAsia="ar-SA"/>
        </w:rPr>
        <w:t xml:space="preserve"> В июле 2024 года организован и проведен торжественный прием к Дню торговли, на который были приглашены 5 индивидуальных предпринимателей, двум из которых вручены Грамоты муниципального образования. Приглашены торговые работники, 18 чел., у субъектов предпринимательства. </w:t>
      </w:r>
    </w:p>
    <w:p w:rsidR="00607429" w:rsidRPr="00607429" w:rsidRDefault="00607429" w:rsidP="00607429">
      <w:pPr>
        <w:ind w:firstLine="709"/>
        <w:contextualSpacing/>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По популяризации института самозанятых в муниципальном образовании «Муниципальный округ Сюмсинский район Удмуртской Республики» проводилась следующая работа: информирование граждан, самозанятых о проводимых семинарах, встречах, вебинарах Центром «Мой бизнес» для самозанятых, привлечение их на эти мероприятия. Консультирование по телефону, в социальных сетях и мессенджерах, при личной встрече – 15 чел. Публикация информации для самозанятых в социальной сети В Контакте, на сайте муниципального образования.</w:t>
      </w:r>
    </w:p>
    <w:p w:rsidR="00607429" w:rsidRPr="00607429" w:rsidRDefault="00607429" w:rsidP="00607429">
      <w:pPr>
        <w:widowControl w:val="0"/>
        <w:autoSpaceDE w:val="0"/>
        <w:autoSpaceDN w:val="0"/>
        <w:adjustRightInd w:val="0"/>
        <w:jc w:val="both"/>
        <w:rPr>
          <w:rFonts w:ascii="Times New Roman" w:hAnsi="Times New Roman" w:cs="Times New Roman"/>
          <w:sz w:val="24"/>
          <w:szCs w:val="24"/>
        </w:rPr>
      </w:pPr>
      <w:r w:rsidRPr="00607429">
        <w:rPr>
          <w:rFonts w:ascii="Times New Roman" w:hAnsi="Times New Roman" w:cs="Times New Roman"/>
          <w:color w:val="FF0000"/>
          <w:sz w:val="24"/>
          <w:szCs w:val="24"/>
        </w:rPr>
        <w:tab/>
      </w:r>
      <w:r w:rsidRPr="00607429">
        <w:rPr>
          <w:rFonts w:ascii="Times New Roman" w:hAnsi="Times New Roman" w:cs="Times New Roman"/>
          <w:sz w:val="24"/>
          <w:szCs w:val="24"/>
        </w:rPr>
        <w:t>На постоянной основе сотрудниками экономического блока оказываются устные консультации представителям бизнеса по интересующим вопросам.</w:t>
      </w:r>
    </w:p>
    <w:p w:rsidR="00607429" w:rsidRPr="00607429" w:rsidRDefault="00607429" w:rsidP="00607429">
      <w:pPr>
        <w:widowControl w:val="0"/>
        <w:autoSpaceDE w:val="0"/>
        <w:autoSpaceDN w:val="0"/>
        <w:adjustRightInd w:val="0"/>
        <w:jc w:val="both"/>
        <w:rPr>
          <w:rFonts w:ascii="Times New Roman" w:hAnsi="Times New Roman" w:cs="Times New Roman"/>
          <w:sz w:val="24"/>
          <w:szCs w:val="24"/>
        </w:rPr>
      </w:pPr>
    </w:p>
    <w:p w:rsidR="00607429" w:rsidRPr="00607429" w:rsidRDefault="00607429" w:rsidP="00607429">
      <w:pPr>
        <w:autoSpaceDE w:val="0"/>
        <w:autoSpaceDN w:val="0"/>
        <w:adjustRightInd w:val="0"/>
        <w:jc w:val="center"/>
        <w:rPr>
          <w:rFonts w:ascii="Times New Roman" w:hAnsi="Times New Roman" w:cs="Times New Roman"/>
          <w:b/>
          <w:bCs/>
          <w:iCs/>
          <w:sz w:val="24"/>
          <w:szCs w:val="24"/>
        </w:rPr>
      </w:pPr>
      <w:r w:rsidRPr="00607429">
        <w:rPr>
          <w:rFonts w:ascii="Times New Roman" w:hAnsi="Times New Roman" w:cs="Times New Roman"/>
          <w:b/>
          <w:bCs/>
          <w:iCs/>
          <w:sz w:val="24"/>
          <w:szCs w:val="24"/>
        </w:rPr>
        <w:t>ИНВЕСТИЦИОННАЯ ДЕЯТЕЛЬНОСТЬ</w:t>
      </w:r>
    </w:p>
    <w:p w:rsidR="00607429" w:rsidRPr="00607429" w:rsidRDefault="00607429" w:rsidP="00607429">
      <w:pPr>
        <w:autoSpaceDE w:val="0"/>
        <w:autoSpaceDN w:val="0"/>
        <w:adjustRightInd w:val="0"/>
        <w:jc w:val="center"/>
        <w:rPr>
          <w:rFonts w:ascii="Times New Roman" w:hAnsi="Times New Roman" w:cs="Times New Roman"/>
          <w:b/>
          <w:bCs/>
          <w:iCs/>
          <w:sz w:val="24"/>
          <w:szCs w:val="24"/>
          <w:u w:val="single"/>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район реализуются </w:t>
      </w:r>
      <w:r w:rsidRPr="00607429">
        <w:rPr>
          <w:rFonts w:ascii="Times New Roman" w:hAnsi="Times New Roman" w:cs="Times New Roman"/>
          <w:b/>
          <w:sz w:val="24"/>
          <w:szCs w:val="24"/>
        </w:rPr>
        <w:t>8 инвестиционных проектов</w:t>
      </w:r>
      <w:r w:rsidRPr="00607429">
        <w:rPr>
          <w:rFonts w:ascii="Times New Roman" w:hAnsi="Times New Roman" w:cs="Times New Roman"/>
          <w:sz w:val="24"/>
          <w:szCs w:val="24"/>
        </w:rPr>
        <w:t xml:space="preserve">. </w:t>
      </w:r>
    </w:p>
    <w:p w:rsidR="00607429" w:rsidRPr="00607429" w:rsidRDefault="00607429" w:rsidP="00A265A6">
      <w:pPr>
        <w:numPr>
          <w:ilvl w:val="0"/>
          <w:numId w:val="17"/>
        </w:numPr>
        <w:ind w:left="0" w:firstLine="851"/>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Продолжается реализация </w:t>
      </w:r>
      <w:r w:rsidRPr="00607429">
        <w:rPr>
          <w:rFonts w:ascii="Times New Roman" w:hAnsi="Times New Roman" w:cs="Times New Roman"/>
          <w:b/>
          <w:sz w:val="24"/>
          <w:szCs w:val="24"/>
        </w:rPr>
        <w:t>ООО «Продпромснаб»</w:t>
      </w:r>
      <w:r w:rsidRPr="00607429">
        <w:rPr>
          <w:rFonts w:ascii="Times New Roman" w:hAnsi="Times New Roman" w:cs="Times New Roman"/>
          <w:sz w:val="24"/>
          <w:szCs w:val="24"/>
        </w:rPr>
        <w:t xml:space="preserve">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За 2024 год привлечено инвестиций 61,6 млн. руб., налоговые отчисления составили 6,7 млн. руб.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рамках реализации инвестиционного проекта за 2023-2024 году выполнены следующие мероприятия:</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1. строительство цеха лесопиления;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2. строительство цеха производства древесного угля;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3. строительство цеха по производству шпона;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4.строительство бассейна для оттаивания древесины, который будет использоваться в зимние время.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Идут работы по строительству котельной для сушки пиломатериала. С введением в действие данного цеха предприятие будет выходить на экспорт продукции. Ведутся переговоры с иностранными партнерами.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 xml:space="preserve">В рамках реализации инвестиционного проекта </w:t>
      </w:r>
      <w:r w:rsidRPr="00607429">
        <w:rPr>
          <w:rFonts w:ascii="Times New Roman" w:hAnsi="Times New Roman" w:cs="Times New Roman"/>
          <w:b/>
          <w:sz w:val="24"/>
          <w:szCs w:val="24"/>
          <w:shd w:val="clear" w:color="auto" w:fill="FFFFFF"/>
        </w:rPr>
        <w:t xml:space="preserve">Выращивание плодово-ягодных культур </w:t>
      </w:r>
      <w:r w:rsidRPr="00607429">
        <w:rPr>
          <w:rFonts w:ascii="Times New Roman" w:hAnsi="Times New Roman" w:cs="Times New Roman"/>
          <w:sz w:val="24"/>
          <w:szCs w:val="24"/>
          <w:shd w:val="clear" w:color="auto" w:fill="FFFFFF"/>
        </w:rPr>
        <w:t xml:space="preserve">в 2023 году посажено 9 тыс.саженцев на площади 25 га. (саженцы черной смородины и черноплодной рябины). И в этом году уже собран первый урожай, более 100 литров ягод. На сегодняшний день создано 5 рабочих мест. В 2024 году посажено 40 тыс. саженцев, черная смородина, черноплодная рябина, облепиха ). Вложено более 16 млн.рублей инвестиций на дальнейшее развитие проекта. </w:t>
      </w:r>
      <w:r w:rsidRPr="00607429">
        <w:rPr>
          <w:rFonts w:ascii="Times New Roman" w:hAnsi="Times New Roman" w:cs="Times New Roman"/>
          <w:sz w:val="24"/>
          <w:szCs w:val="24"/>
        </w:rPr>
        <w:t xml:space="preserve">К 2030 году планируется увеличение площади до 100 га. </w:t>
      </w:r>
    </w:p>
    <w:p w:rsidR="00607429" w:rsidRPr="00607429" w:rsidRDefault="00607429" w:rsidP="00607429">
      <w:pPr>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ab/>
        <w:t xml:space="preserve">В рамках реализации инвестиционного проекта </w:t>
      </w:r>
      <w:r w:rsidRPr="00607429">
        <w:rPr>
          <w:rFonts w:ascii="Times New Roman" w:hAnsi="Times New Roman" w:cs="Times New Roman"/>
          <w:b/>
          <w:sz w:val="24"/>
          <w:szCs w:val="24"/>
          <w:shd w:val="clear" w:color="auto" w:fill="FFFFFF"/>
        </w:rPr>
        <w:t>Производство по переработке плодово-ягодных культур</w:t>
      </w:r>
      <w:r w:rsidRPr="00607429">
        <w:rPr>
          <w:rFonts w:ascii="Times New Roman" w:hAnsi="Times New Roman" w:cs="Times New Roman"/>
          <w:sz w:val="24"/>
          <w:szCs w:val="24"/>
          <w:shd w:val="clear" w:color="auto" w:fill="FFFFFF"/>
        </w:rPr>
        <w:t xml:space="preserve"> создано 4 рабочих места. Предприятие занимается закупом и заморозкой ягод. За 2023 год заготовлено 200 тонн ягод, за 2024 год заготовлено 256 тонн ягод.</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В рамках реализации инвестиционного проекта произведена реконструкция и капитальный ремонт производственного здания (площадью 720 кв.м.), реконструкция площадей для заморозки (100 кв.м, вместимостью 300 куб.м.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 2024 году приобретена линии очистки ягод на сумму 2 млн.рублей, морозильное оборудование на сумму 5 млн.руб.. На 2025 год планируется приобретение оборудование для шоковой заморозки ягод на сумму 15 млн.руб.</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Планируется увеличение производственных площадей, строительство производственного помещения низкотемпературного хранения продукции на 800 кв.м, (вместимостью 3200 куб.м ). На сегодняшний день идет разработка ПСД, приобретение стройматериалов, холодильного оборудования.</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Сюмсинского мясокомбината реализуется два инвестиционных проекта. В рамках реализации инвестиционного проекта </w:t>
      </w:r>
      <w:r w:rsidRPr="00607429">
        <w:rPr>
          <w:rFonts w:ascii="Times New Roman" w:hAnsi="Times New Roman" w:cs="Times New Roman"/>
          <w:b/>
          <w:sz w:val="24"/>
          <w:szCs w:val="24"/>
        </w:rPr>
        <w:t>Запуск цеха по производству крупнокусковых полуфабрикатов</w:t>
      </w:r>
      <w:r w:rsidRPr="00607429">
        <w:rPr>
          <w:rFonts w:ascii="Times New Roman" w:hAnsi="Times New Roman" w:cs="Times New Roman"/>
          <w:sz w:val="24"/>
          <w:szCs w:val="24"/>
        </w:rPr>
        <w:t xml:space="preserve"> создано 9 рабочих мест, вложено 7,5 млн. рублей инвестиций. Произведен ремонт цеха, закуплено холодильное оборудование.</w:t>
      </w:r>
    </w:p>
    <w:p w:rsidR="00607429" w:rsidRPr="00607429" w:rsidRDefault="00607429" w:rsidP="00607429">
      <w:pPr>
        <w:ind w:firstLine="567"/>
        <w:jc w:val="both"/>
        <w:rPr>
          <w:rFonts w:ascii="Times New Roman" w:hAnsi="Times New Roman" w:cs="Times New Roman"/>
          <w:sz w:val="24"/>
          <w:szCs w:val="24"/>
        </w:rPr>
      </w:pPr>
      <w:r w:rsidRPr="00607429">
        <w:rPr>
          <w:rFonts w:ascii="Times New Roman" w:hAnsi="Times New Roman" w:cs="Times New Roman"/>
          <w:sz w:val="24"/>
          <w:szCs w:val="24"/>
        </w:rPr>
        <w:t>В конце 2024 года состоялось торжественное открытие цеха по производству крупнокусковых полуфабрикатов говядины. В церемонии открытия приняли участие директор ООО «АМГРУПП. Сюмсинский мясокомбинат» Гариев А.Ф., заместитель директора по производству Сафин Р. Р., глава муниципального образования «Муниципальный округ Сюмсинский район Удмуртской Республики» П.П.Кудрявцев, начальник Управления экономики Администрации района Вараксина Е.Н.</w:t>
      </w:r>
    </w:p>
    <w:p w:rsidR="00607429" w:rsidRPr="00607429" w:rsidRDefault="00607429" w:rsidP="00607429">
      <w:pPr>
        <w:ind w:firstLine="567"/>
        <w:jc w:val="both"/>
        <w:rPr>
          <w:rFonts w:ascii="Times New Roman" w:hAnsi="Times New Roman" w:cs="Times New Roman"/>
          <w:sz w:val="24"/>
          <w:szCs w:val="24"/>
        </w:rPr>
      </w:pPr>
      <w:r w:rsidRPr="00607429">
        <w:rPr>
          <w:rFonts w:ascii="Times New Roman" w:hAnsi="Times New Roman" w:cs="Times New Roman"/>
          <w:sz w:val="24"/>
          <w:szCs w:val="24"/>
        </w:rPr>
        <w:t xml:space="preserve">Еще один проект - </w:t>
      </w:r>
      <w:r w:rsidRPr="00607429">
        <w:rPr>
          <w:rFonts w:ascii="Times New Roman" w:hAnsi="Times New Roman" w:cs="Times New Roman"/>
          <w:b/>
          <w:sz w:val="24"/>
          <w:szCs w:val="24"/>
        </w:rPr>
        <w:t>Реконструкция зоны отгрузки</w:t>
      </w:r>
      <w:r w:rsidRPr="00607429">
        <w:rPr>
          <w:rFonts w:ascii="Times New Roman" w:hAnsi="Times New Roman" w:cs="Times New Roman"/>
          <w:sz w:val="24"/>
          <w:szCs w:val="24"/>
        </w:rPr>
        <w:t xml:space="preserve">, объем инвестиций составляет 12 млн.рублей. В рамках проекта возведена зона отгрузки, закуплено холодильное оборудование.  Проект реализуется в течение года. </w:t>
      </w:r>
    </w:p>
    <w:p w:rsidR="00607429" w:rsidRPr="00607429" w:rsidRDefault="00607429" w:rsidP="00607429">
      <w:pPr>
        <w:ind w:firstLine="567"/>
        <w:jc w:val="both"/>
        <w:rPr>
          <w:rFonts w:ascii="Times New Roman" w:hAnsi="Times New Roman" w:cs="Times New Roman"/>
          <w:sz w:val="24"/>
          <w:szCs w:val="24"/>
        </w:rPr>
      </w:pPr>
      <w:r w:rsidRPr="00607429">
        <w:rPr>
          <w:rFonts w:ascii="Times New Roman" w:hAnsi="Times New Roman" w:cs="Times New Roman"/>
          <w:sz w:val="24"/>
          <w:szCs w:val="24"/>
        </w:rPr>
        <w:lastRenderedPageBreak/>
        <w:t>На сегодняшний день на предприятии работает 30 человек. Ежемесячно производится 300 тон продукции.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сфере туризма реализуется инвестиционный проект </w:t>
      </w:r>
      <w:r w:rsidRPr="00607429">
        <w:rPr>
          <w:rFonts w:ascii="Times New Roman" w:hAnsi="Times New Roman" w:cs="Times New Roman"/>
          <w:b/>
          <w:sz w:val="24"/>
          <w:szCs w:val="24"/>
        </w:rPr>
        <w:t>«Развитие территории д.Пумси – база активного отдыха»</w:t>
      </w:r>
      <w:r w:rsidRPr="00607429">
        <w:rPr>
          <w:rFonts w:ascii="Times New Roman" w:hAnsi="Times New Roman" w:cs="Times New Roman"/>
          <w:sz w:val="24"/>
          <w:szCs w:val="24"/>
        </w:rPr>
        <w:t xml:space="preserve">. На сегодняшний день обустроен кемпинг «7рекПумси». Разработан туристический маршрут - сплав по р.Кильмезь, курс «Школа экологического выживания». С внедрением новых турмаршрутов в 2024 годом привлечено 930 туристов, это в 2,5 раза больше прошлого года. </w:t>
      </w:r>
    </w:p>
    <w:p w:rsidR="00607429" w:rsidRPr="00607429" w:rsidRDefault="00607429" w:rsidP="00607429">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497"/>
        <w:gridCol w:w="1654"/>
        <w:gridCol w:w="1541"/>
        <w:gridCol w:w="978"/>
        <w:gridCol w:w="1486"/>
      </w:tblGrid>
      <w:tr w:rsidR="00607429" w:rsidRPr="00607429" w:rsidTr="000A03EE">
        <w:tc>
          <w:tcPr>
            <w:tcW w:w="3085"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Инвестиционный проект/Инвестор</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Срок реализации инвестиционного проекта</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Планируемое создание рабочих мест за весь срок реализации проекта</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Планируемый объем инвестиций за весь срок реализации проекта, млн.руб</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Создание рабочих мест за 2024 год</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Вложенный объем инвестиций за 2024 год, млн.руб</w:t>
            </w:r>
          </w:p>
        </w:tc>
      </w:tr>
      <w:tr w:rsidR="00607429" w:rsidRPr="00607429" w:rsidTr="000A03EE">
        <w:tc>
          <w:tcPr>
            <w:tcW w:w="3085" w:type="dxa"/>
          </w:tcPr>
          <w:p w:rsidR="00607429" w:rsidRPr="00607429" w:rsidRDefault="00607429" w:rsidP="000A03EE">
            <w:pPr>
              <w:jc w:val="both"/>
              <w:rPr>
                <w:rFonts w:ascii="Times New Roman" w:hAnsi="Times New Roman" w:cs="Times New Roman"/>
                <w:sz w:val="24"/>
                <w:szCs w:val="24"/>
              </w:rPr>
            </w:pPr>
            <w:r w:rsidRPr="00607429">
              <w:rPr>
                <w:rFonts w:ascii="Times New Roman" w:eastAsia="Calibri" w:hAnsi="Times New Roman" w:cs="Times New Roman"/>
                <w:sz w:val="24"/>
                <w:szCs w:val="24"/>
              </w:rPr>
              <w:t>Модернизация деревообрабатывающего производства в Сюмсинском районе</w:t>
            </w:r>
            <w:r w:rsidRPr="00607429">
              <w:rPr>
                <w:rFonts w:ascii="Times New Roman" w:hAnsi="Times New Roman" w:cs="Times New Roman"/>
                <w:sz w:val="24"/>
                <w:szCs w:val="24"/>
              </w:rPr>
              <w:t>/ООО «Продпромснаб»</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2019-2026</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157</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527,479</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61,6</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Открытие предприятия по оказанию транспортных услуг спецтехникой/ООО Специальный технологический транспорт</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2023-2024</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40</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200</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100</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Выращивание плодово-ягодных культур/ООО Витамикс</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2023-2025</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21</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16,1</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Производство по переработке плодово-ягодных культур/ ООО Витамикс</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2023-2026</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60</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7</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Открытие предприятия по ремонту и изготовление нефтепромыслового оборудования/ ИП Машковцев С.В.</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2023-2026</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60</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1,65</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Запуск цеха по производству крупнокусковых полуфабрикатов/ООО АМГРУП Сюмсинский мясокомбинат</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2023-2024</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7,5</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9</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4,5</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Реконструкция зоны отгрузки/ ООО АМГРУП Сюмсинский мясокомбинат</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2024-2025</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12</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978" w:type="dxa"/>
          </w:tcPr>
          <w:p w:rsidR="00607429" w:rsidRPr="00607429" w:rsidRDefault="00607429" w:rsidP="000A03EE">
            <w:pPr>
              <w:jc w:val="both"/>
              <w:rPr>
                <w:rFonts w:ascii="Times New Roman" w:hAnsi="Times New Roman" w:cs="Times New Roman"/>
                <w:sz w:val="24"/>
                <w:szCs w:val="24"/>
              </w:rPr>
            </w:pP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9</w:t>
            </w:r>
          </w:p>
        </w:tc>
      </w:tr>
      <w:tr w:rsidR="00607429" w:rsidRPr="00607429" w:rsidTr="000A03EE">
        <w:tc>
          <w:tcPr>
            <w:tcW w:w="3085" w:type="dxa"/>
          </w:tcPr>
          <w:p w:rsidR="00607429" w:rsidRPr="00607429" w:rsidRDefault="00607429" w:rsidP="000A03EE">
            <w:pPr>
              <w:pStyle w:val="1ff7"/>
              <w:jc w:val="both"/>
              <w:rPr>
                <w:szCs w:val="24"/>
              </w:rPr>
            </w:pPr>
            <w:r w:rsidRPr="00607429">
              <w:rPr>
                <w:szCs w:val="24"/>
              </w:rPr>
              <w:t xml:space="preserve">Развитие территории д.Пумси - база активного экстремального отдыха, в т.ч. сплав по реке Кильмезь </w:t>
            </w:r>
          </w:p>
        </w:tc>
        <w:tc>
          <w:tcPr>
            <w:tcW w:w="149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2023-2024</w:t>
            </w:r>
          </w:p>
        </w:tc>
        <w:tc>
          <w:tcPr>
            <w:tcW w:w="1654"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w:t>
            </w:r>
          </w:p>
        </w:tc>
        <w:tc>
          <w:tcPr>
            <w:tcW w:w="1541"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97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1486"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0,7</w:t>
            </w:r>
          </w:p>
        </w:tc>
      </w:tr>
    </w:tbl>
    <w:p w:rsidR="00607429" w:rsidRPr="00607429" w:rsidRDefault="00607429" w:rsidP="00607429">
      <w:pPr>
        <w:jc w:val="both"/>
        <w:rPr>
          <w:rFonts w:ascii="Times New Roman" w:hAnsi="Times New Roman" w:cs="Times New Roman"/>
          <w:b/>
          <w:iCs/>
          <w:color w:val="FF0000"/>
          <w:sz w:val="24"/>
          <w:szCs w:val="24"/>
          <w:u w:val="single"/>
        </w:rPr>
      </w:pPr>
    </w:p>
    <w:p w:rsidR="00607429" w:rsidRPr="00607429" w:rsidRDefault="00607429" w:rsidP="00607429">
      <w:pPr>
        <w:jc w:val="both"/>
        <w:rPr>
          <w:rFonts w:ascii="Times New Roman" w:hAnsi="Times New Roman" w:cs="Times New Roman"/>
          <w:b/>
          <w:iCs/>
          <w:color w:val="FF0000"/>
          <w:sz w:val="24"/>
          <w:szCs w:val="24"/>
          <w:u w:val="single"/>
        </w:rPr>
      </w:pPr>
    </w:p>
    <w:p w:rsidR="00607429" w:rsidRPr="00607429" w:rsidRDefault="00607429" w:rsidP="00607429">
      <w:pPr>
        <w:jc w:val="center"/>
        <w:rPr>
          <w:rFonts w:ascii="Times New Roman" w:hAnsi="Times New Roman" w:cs="Times New Roman"/>
          <w:b/>
          <w:iCs/>
          <w:sz w:val="24"/>
          <w:szCs w:val="24"/>
        </w:rPr>
      </w:pPr>
      <w:r w:rsidRPr="00607429">
        <w:rPr>
          <w:rFonts w:ascii="Times New Roman" w:hAnsi="Times New Roman" w:cs="Times New Roman"/>
          <w:b/>
          <w:iCs/>
          <w:sz w:val="24"/>
          <w:szCs w:val="24"/>
        </w:rPr>
        <w:t>ПОТРЕБИТЕЛЬСКИЙ РЫНОК</w:t>
      </w:r>
    </w:p>
    <w:p w:rsidR="00607429" w:rsidRPr="00B92892" w:rsidRDefault="00607429" w:rsidP="00607429">
      <w:pPr>
        <w:jc w:val="center"/>
        <w:rPr>
          <w:b/>
          <w:iCs/>
          <w:sz w:val="24"/>
          <w:szCs w:val="24"/>
        </w:rPr>
      </w:pPr>
    </w:p>
    <w:p w:rsidR="00607429" w:rsidRPr="00607429" w:rsidRDefault="00607429" w:rsidP="00607429">
      <w:pPr>
        <w:widowControl w:val="0"/>
        <w:autoSpaceDE w:val="0"/>
        <w:autoSpaceDN w:val="0"/>
        <w:adjustRightInd w:val="0"/>
        <w:ind w:firstLine="709"/>
        <w:jc w:val="both"/>
        <w:rPr>
          <w:rFonts w:ascii="Times New Roman" w:hAnsi="Times New Roman" w:cs="Times New Roman"/>
          <w:color w:val="FF0000"/>
          <w:sz w:val="24"/>
          <w:szCs w:val="24"/>
        </w:rPr>
      </w:pPr>
      <w:r w:rsidRPr="00607429">
        <w:rPr>
          <w:rFonts w:ascii="Times New Roman" w:hAnsi="Times New Roman" w:cs="Times New Roman"/>
          <w:sz w:val="24"/>
          <w:szCs w:val="24"/>
        </w:rPr>
        <w:t>Оборот розничной торговли по району по данным статистики за 2024 год составил 546,1  млн. рублей, темп роста к 2023 году</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101,5% в сопоставимых ценах.</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lastRenderedPageBreak/>
        <w:t>В районе на начало 2025 года функционируют 139 точек: торговли (112), общественного питания (закрытая (12) и открытая сеть (10), два нестационарных торговых объекта, одна гостиница, два бара.</w:t>
      </w:r>
    </w:p>
    <w:p w:rsidR="00607429" w:rsidRPr="00607429" w:rsidRDefault="00607429" w:rsidP="00607429">
      <w:pPr>
        <w:rPr>
          <w:rFonts w:ascii="Times New Roman" w:hAnsi="Times New Roman" w:cs="Times New Roman"/>
          <w:color w:val="FF0000"/>
          <w:sz w:val="24"/>
          <w:szCs w:val="24"/>
        </w:rPr>
      </w:pPr>
      <w:r w:rsidRPr="00607429">
        <w:rPr>
          <w:rFonts w:ascii="Times New Roman" w:hAnsi="Times New Roman" w:cs="Times New Roman"/>
          <w:bCs/>
          <w:sz w:val="24"/>
          <w:szCs w:val="24"/>
        </w:rPr>
        <w:t>За 2024 год :</w:t>
      </w:r>
      <w:r w:rsidRPr="00607429">
        <w:rPr>
          <w:rFonts w:ascii="Times New Roman" w:hAnsi="Times New Roman" w:cs="Times New Roman"/>
          <w:color w:val="FF0000"/>
          <w:sz w:val="24"/>
          <w:szCs w:val="24"/>
        </w:rPr>
        <w:t xml:space="preserve"> </w:t>
      </w:r>
    </w:p>
    <w:p w:rsidR="00607429" w:rsidRPr="00607429" w:rsidRDefault="00607429" w:rsidP="00607429">
      <w:pPr>
        <w:rPr>
          <w:rFonts w:ascii="Times New Roman" w:hAnsi="Times New Roman" w:cs="Times New Roman"/>
          <w:spacing w:val="-2"/>
          <w:sz w:val="24"/>
          <w:szCs w:val="24"/>
        </w:rPr>
      </w:pPr>
      <w:r w:rsidRPr="00607429">
        <w:rPr>
          <w:rFonts w:ascii="Times New Roman" w:hAnsi="Times New Roman" w:cs="Times New Roman"/>
          <w:b/>
          <w:sz w:val="24"/>
          <w:szCs w:val="24"/>
        </w:rPr>
        <w:t>Закрылись торговые точки</w:t>
      </w:r>
      <w:r w:rsidRPr="00607429">
        <w:rPr>
          <w:rFonts w:ascii="Times New Roman" w:hAnsi="Times New Roman" w:cs="Times New Roman"/>
          <w:sz w:val="24"/>
          <w:szCs w:val="24"/>
        </w:rPr>
        <w:t>:</w:t>
      </w:r>
      <w:r w:rsidRPr="00607429">
        <w:rPr>
          <w:rFonts w:ascii="Times New Roman" w:hAnsi="Times New Roman" w:cs="Times New Roman"/>
          <w:color w:val="FF0000"/>
          <w:spacing w:val="-2"/>
          <w:sz w:val="24"/>
          <w:szCs w:val="24"/>
        </w:rPr>
        <w:t xml:space="preserve"> </w:t>
      </w:r>
      <w:r w:rsidRPr="00607429">
        <w:rPr>
          <w:rFonts w:ascii="Times New Roman" w:hAnsi="Times New Roman" w:cs="Times New Roman"/>
          <w:spacing w:val="-2"/>
          <w:sz w:val="24"/>
          <w:szCs w:val="24"/>
        </w:rPr>
        <w:t xml:space="preserve">ООО "РИТЕЙЛ МЕБЕЛЬ", ИП Мухачев Н.Н., ИП Любезнова Т., Бабошина, Колотова И.Л. (1 магазин), Гаптрахимова В.Н., РАЙПОвский магазин в д.Гуртлуд, </w:t>
      </w:r>
    </w:p>
    <w:p w:rsidR="00607429" w:rsidRPr="00607429" w:rsidRDefault="00607429" w:rsidP="00607429">
      <w:pPr>
        <w:rPr>
          <w:rFonts w:ascii="Times New Roman" w:hAnsi="Times New Roman" w:cs="Times New Roman"/>
          <w:spacing w:val="-2"/>
          <w:sz w:val="24"/>
          <w:szCs w:val="24"/>
        </w:rPr>
      </w:pPr>
      <w:r w:rsidRPr="00607429">
        <w:rPr>
          <w:rFonts w:ascii="Times New Roman" w:hAnsi="Times New Roman" w:cs="Times New Roman"/>
          <w:b/>
          <w:sz w:val="24"/>
          <w:szCs w:val="24"/>
        </w:rPr>
        <w:t>Открылись</w:t>
      </w:r>
      <w:r w:rsidRPr="00607429">
        <w:rPr>
          <w:rFonts w:ascii="Times New Roman" w:hAnsi="Times New Roman" w:cs="Times New Roman"/>
          <w:sz w:val="24"/>
          <w:szCs w:val="24"/>
        </w:rPr>
        <w:t>: ИП Лялин В.В. –Автодом, ИП Студитских – газ комплект,  ИП Габидуллина – Авторай, Шмыкова Е.Н., Мальцева Л.Ф..</w:t>
      </w:r>
    </w:p>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t xml:space="preserve">Сведения о торгующих организациях </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680"/>
        <w:gridCol w:w="751"/>
        <w:gridCol w:w="680"/>
        <w:gridCol w:w="851"/>
        <w:gridCol w:w="1021"/>
        <w:gridCol w:w="992"/>
        <w:gridCol w:w="1247"/>
        <w:gridCol w:w="1276"/>
      </w:tblGrid>
      <w:tr w:rsidR="00607429" w:rsidRPr="00607429" w:rsidTr="000A03EE">
        <w:trPr>
          <w:trHeight w:val="297"/>
          <w:tblHeader/>
        </w:trPr>
        <w:tc>
          <w:tcPr>
            <w:tcW w:w="2680" w:type="dxa"/>
            <w:tcBorders>
              <w:top w:val="single" w:sz="4" w:space="0" w:color="auto"/>
              <w:left w:val="single" w:sz="4" w:space="0" w:color="auto"/>
              <w:bottom w:val="nil"/>
              <w:right w:val="single" w:sz="4" w:space="0" w:color="auto"/>
            </w:tcBorders>
            <w:vAlign w:val="center"/>
            <w:hideMark/>
          </w:tcPr>
          <w:p w:rsidR="00607429" w:rsidRPr="00607429" w:rsidRDefault="00607429" w:rsidP="000A03EE">
            <w:pPr>
              <w:rPr>
                <w:rFonts w:ascii="Times New Roman" w:hAnsi="Times New Roman" w:cs="Times New Roman"/>
                <w:b/>
                <w:bCs/>
                <w:sz w:val="24"/>
                <w:szCs w:val="24"/>
              </w:rPr>
            </w:pPr>
            <w:r w:rsidRPr="00607429">
              <w:rPr>
                <w:rFonts w:ascii="Times New Roman" w:hAnsi="Times New Roman" w:cs="Times New Roman"/>
                <w:b/>
                <w:bCs/>
                <w:sz w:val="24"/>
                <w:szCs w:val="24"/>
              </w:rPr>
              <w:t>Показатель</w:t>
            </w:r>
          </w:p>
        </w:tc>
        <w:tc>
          <w:tcPr>
            <w:tcW w:w="751"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rPr>
                <w:rFonts w:ascii="Times New Roman" w:hAnsi="Times New Roman" w:cs="Times New Roman"/>
                <w:b/>
                <w:bCs/>
                <w:sz w:val="24"/>
                <w:szCs w:val="24"/>
              </w:rPr>
            </w:pPr>
            <w:r w:rsidRPr="00607429">
              <w:rPr>
                <w:rFonts w:ascii="Times New Roman" w:hAnsi="Times New Roman" w:cs="Times New Roman"/>
                <w:b/>
                <w:bCs/>
                <w:sz w:val="24"/>
                <w:szCs w:val="24"/>
              </w:rPr>
              <w:t>Ед. изм.</w:t>
            </w:r>
          </w:p>
        </w:tc>
        <w:tc>
          <w:tcPr>
            <w:tcW w:w="680" w:type="dxa"/>
            <w:tcBorders>
              <w:top w:val="single" w:sz="4" w:space="0" w:color="auto"/>
              <w:left w:val="single" w:sz="4" w:space="0" w:color="auto"/>
              <w:bottom w:val="single" w:sz="4" w:space="0" w:color="auto"/>
              <w:right w:val="single" w:sz="4" w:space="0" w:color="auto"/>
            </w:tcBorders>
            <w:vAlign w:val="center"/>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2020</w:t>
            </w:r>
          </w:p>
        </w:tc>
        <w:tc>
          <w:tcPr>
            <w:tcW w:w="1021" w:type="dxa"/>
            <w:tcBorders>
              <w:top w:val="single" w:sz="4" w:space="0" w:color="auto"/>
              <w:left w:val="single" w:sz="4" w:space="0" w:color="auto"/>
              <w:bottom w:val="single" w:sz="4" w:space="0" w:color="auto"/>
              <w:right w:val="single" w:sz="4" w:space="0" w:color="auto"/>
            </w:tcBorders>
            <w:vAlign w:val="center"/>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2021</w:t>
            </w:r>
          </w:p>
        </w:tc>
        <w:tc>
          <w:tcPr>
            <w:tcW w:w="992" w:type="dxa"/>
            <w:tcBorders>
              <w:top w:val="single" w:sz="4" w:space="0" w:color="auto"/>
              <w:left w:val="single" w:sz="4" w:space="0" w:color="auto"/>
              <w:bottom w:val="single" w:sz="4" w:space="0" w:color="auto"/>
              <w:right w:val="single" w:sz="4" w:space="0" w:color="auto"/>
            </w:tcBorders>
            <w:vAlign w:val="center"/>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2022</w:t>
            </w:r>
          </w:p>
        </w:tc>
        <w:tc>
          <w:tcPr>
            <w:tcW w:w="1247"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2023</w:t>
            </w:r>
          </w:p>
        </w:tc>
        <w:tc>
          <w:tcPr>
            <w:tcW w:w="1276" w:type="dxa"/>
            <w:tcBorders>
              <w:top w:val="single" w:sz="4" w:space="0" w:color="auto"/>
              <w:left w:val="single" w:sz="4" w:space="0" w:color="auto"/>
              <w:bottom w:val="single" w:sz="4" w:space="0" w:color="auto"/>
              <w:right w:val="single" w:sz="4" w:space="0" w:color="auto"/>
            </w:tcBorders>
            <w:vAlign w:val="center"/>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2024</w:t>
            </w:r>
          </w:p>
        </w:tc>
      </w:tr>
      <w:tr w:rsidR="00607429" w:rsidRPr="00607429" w:rsidTr="000A03EE">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Количество торговых точек</w:t>
            </w:r>
          </w:p>
        </w:tc>
        <w:tc>
          <w:tcPr>
            <w:tcW w:w="751"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ед.</w:t>
            </w:r>
          </w:p>
        </w:tc>
        <w:tc>
          <w:tcPr>
            <w:tcW w:w="68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112</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109</w:t>
            </w:r>
          </w:p>
        </w:tc>
        <w:tc>
          <w:tcPr>
            <w:tcW w:w="102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117</w:t>
            </w:r>
          </w:p>
        </w:tc>
        <w:tc>
          <w:tcPr>
            <w:tcW w:w="992"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114</w:t>
            </w:r>
          </w:p>
        </w:tc>
        <w:tc>
          <w:tcPr>
            <w:tcW w:w="124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rPr>
                <w:rFonts w:ascii="Times New Roman" w:hAnsi="Times New Roman" w:cs="Times New Roman"/>
                <w:sz w:val="24"/>
                <w:szCs w:val="24"/>
              </w:rPr>
            </w:pPr>
            <w:r w:rsidRPr="00607429">
              <w:rPr>
                <w:rFonts w:ascii="Times New Roman" w:hAnsi="Times New Roman" w:cs="Times New Roman"/>
                <w:sz w:val="24"/>
                <w:szCs w:val="24"/>
              </w:rPr>
              <w:t>137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rPr>
                <w:rFonts w:ascii="Times New Roman" w:hAnsi="Times New Roman" w:cs="Times New Roman"/>
                <w:sz w:val="24"/>
                <w:szCs w:val="24"/>
              </w:rPr>
            </w:pPr>
            <w:r w:rsidRPr="00607429">
              <w:rPr>
                <w:rFonts w:ascii="Times New Roman" w:hAnsi="Times New Roman" w:cs="Times New Roman"/>
                <w:sz w:val="24"/>
                <w:szCs w:val="24"/>
              </w:rPr>
              <w:t>139</w:t>
            </w:r>
          </w:p>
        </w:tc>
      </w:tr>
      <w:tr w:rsidR="00607429" w:rsidRPr="00607429" w:rsidTr="000A03EE">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Розничный товарооборот</w:t>
            </w:r>
          </w:p>
        </w:tc>
        <w:tc>
          <w:tcPr>
            <w:tcW w:w="751" w:type="dxa"/>
            <w:tcBorders>
              <w:top w:val="single" w:sz="4" w:space="0" w:color="auto"/>
              <w:left w:val="single" w:sz="4" w:space="0" w:color="auto"/>
              <w:bottom w:val="single" w:sz="4" w:space="0" w:color="auto"/>
              <w:right w:val="single" w:sz="4" w:space="0" w:color="auto"/>
            </w:tcBorders>
            <w:vAlign w:val="center"/>
            <w:hideMark/>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млн. руб.</w:t>
            </w:r>
          </w:p>
        </w:tc>
        <w:tc>
          <w:tcPr>
            <w:tcW w:w="68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jc w:val="center"/>
              <w:rPr>
                <w:rFonts w:ascii="Times New Roman" w:hAnsi="Times New Roman" w:cs="Times New Roman"/>
                <w:sz w:val="24"/>
                <w:szCs w:val="24"/>
              </w:rPr>
            </w:pPr>
            <w:r w:rsidRPr="00607429">
              <w:rPr>
                <w:rFonts w:ascii="Times New Roman" w:hAnsi="Times New Roman" w:cs="Times New Roman"/>
                <w:sz w:val="24"/>
                <w:szCs w:val="24"/>
              </w:rPr>
              <w:t>978</w:t>
            </w:r>
          </w:p>
        </w:tc>
        <w:tc>
          <w:tcPr>
            <w:tcW w:w="85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jc w:val="center"/>
              <w:rPr>
                <w:rFonts w:ascii="Times New Roman" w:hAnsi="Times New Roman" w:cs="Times New Roman"/>
                <w:sz w:val="24"/>
                <w:szCs w:val="24"/>
              </w:rPr>
            </w:pPr>
            <w:r w:rsidRPr="00607429">
              <w:rPr>
                <w:rFonts w:ascii="Times New Roman" w:hAnsi="Times New Roman" w:cs="Times New Roman"/>
                <w:sz w:val="24"/>
                <w:szCs w:val="24"/>
              </w:rPr>
              <w:t>945</w:t>
            </w:r>
          </w:p>
        </w:tc>
        <w:tc>
          <w:tcPr>
            <w:tcW w:w="102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jc w:val="center"/>
              <w:rPr>
                <w:rFonts w:ascii="Times New Roman" w:hAnsi="Times New Roman" w:cs="Times New Roman"/>
                <w:bCs/>
                <w:sz w:val="24"/>
                <w:szCs w:val="24"/>
              </w:rPr>
            </w:pPr>
            <w:r w:rsidRPr="00607429">
              <w:rPr>
                <w:rFonts w:ascii="Times New Roman" w:hAnsi="Times New Roman" w:cs="Times New Roman"/>
                <w:bCs/>
                <w:sz w:val="24"/>
                <w:szCs w:val="24"/>
              </w:rPr>
              <w:t>471</w:t>
            </w:r>
          </w:p>
          <w:p w:rsidR="00607429" w:rsidRPr="00607429" w:rsidRDefault="00607429" w:rsidP="000A03EE">
            <w:pPr>
              <w:autoSpaceDE w:val="0"/>
              <w:autoSpaceDN w:val="0"/>
              <w:adjustRightInd w:val="0"/>
              <w:jc w:val="center"/>
              <w:rPr>
                <w:rFonts w:ascii="Times New Roman" w:hAnsi="Times New Roman" w:cs="Times New Roman"/>
                <w:bCs/>
                <w:sz w:val="24"/>
                <w:szCs w:val="24"/>
              </w:rPr>
            </w:pPr>
            <w:r w:rsidRPr="00607429">
              <w:rPr>
                <w:rFonts w:ascii="Times New Roman" w:hAnsi="Times New Roman" w:cs="Times New Roman"/>
                <w:bCs/>
                <w:sz w:val="24"/>
                <w:szCs w:val="24"/>
              </w:rPr>
              <w:t>(оборот розничной торговли)</w:t>
            </w:r>
          </w:p>
        </w:tc>
        <w:tc>
          <w:tcPr>
            <w:tcW w:w="992"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jc w:val="center"/>
              <w:rPr>
                <w:rFonts w:ascii="Times New Roman" w:hAnsi="Times New Roman" w:cs="Times New Roman"/>
                <w:bCs/>
                <w:sz w:val="24"/>
                <w:szCs w:val="24"/>
              </w:rPr>
            </w:pPr>
            <w:r w:rsidRPr="00607429">
              <w:rPr>
                <w:rFonts w:ascii="Times New Roman" w:hAnsi="Times New Roman" w:cs="Times New Roman"/>
                <w:bCs/>
                <w:sz w:val="24"/>
                <w:szCs w:val="24"/>
              </w:rPr>
              <w:t>483,9</w:t>
            </w:r>
          </w:p>
          <w:p w:rsidR="00607429" w:rsidRPr="00607429" w:rsidRDefault="00607429" w:rsidP="000A03EE">
            <w:pPr>
              <w:autoSpaceDE w:val="0"/>
              <w:autoSpaceDN w:val="0"/>
              <w:adjustRightInd w:val="0"/>
              <w:jc w:val="center"/>
              <w:rPr>
                <w:rFonts w:ascii="Times New Roman" w:hAnsi="Times New Roman" w:cs="Times New Roman"/>
                <w:bCs/>
                <w:sz w:val="24"/>
                <w:szCs w:val="24"/>
              </w:rPr>
            </w:pPr>
            <w:r w:rsidRPr="00607429">
              <w:rPr>
                <w:rFonts w:ascii="Times New Roman" w:hAnsi="Times New Roman" w:cs="Times New Roman"/>
                <w:bCs/>
                <w:sz w:val="24"/>
                <w:szCs w:val="24"/>
              </w:rPr>
              <w:t>(оборот розничной торговли)</w:t>
            </w:r>
          </w:p>
        </w:tc>
        <w:tc>
          <w:tcPr>
            <w:tcW w:w="124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rPr>
                <w:rFonts w:ascii="Times New Roman" w:hAnsi="Times New Roman" w:cs="Times New Roman"/>
                <w:bCs/>
                <w:sz w:val="24"/>
                <w:szCs w:val="24"/>
              </w:rPr>
            </w:pPr>
            <w:r w:rsidRPr="00607429">
              <w:rPr>
                <w:rFonts w:ascii="Times New Roman" w:hAnsi="Times New Roman" w:cs="Times New Roman"/>
                <w:bCs/>
                <w:sz w:val="24"/>
                <w:szCs w:val="24"/>
              </w:rPr>
              <w:t>498,1</w:t>
            </w:r>
          </w:p>
          <w:p w:rsidR="00607429" w:rsidRPr="00607429" w:rsidRDefault="00607429" w:rsidP="000A03EE">
            <w:pPr>
              <w:autoSpaceDE w:val="0"/>
              <w:autoSpaceDN w:val="0"/>
              <w:adjustRightInd w:val="0"/>
              <w:rPr>
                <w:rFonts w:ascii="Times New Roman" w:hAnsi="Times New Roman" w:cs="Times New Roman"/>
                <w:bCs/>
                <w:sz w:val="24"/>
                <w:szCs w:val="24"/>
              </w:rPr>
            </w:pPr>
            <w:r w:rsidRPr="00607429">
              <w:rPr>
                <w:rFonts w:ascii="Times New Roman" w:hAnsi="Times New Roman" w:cs="Times New Roman"/>
                <w:bCs/>
                <w:sz w:val="24"/>
                <w:szCs w:val="24"/>
              </w:rPr>
              <w:t xml:space="preserve">(оборот </w:t>
            </w:r>
          </w:p>
          <w:p w:rsidR="00607429" w:rsidRPr="00607429" w:rsidRDefault="00607429" w:rsidP="000A03EE">
            <w:pPr>
              <w:autoSpaceDE w:val="0"/>
              <w:autoSpaceDN w:val="0"/>
              <w:adjustRightInd w:val="0"/>
              <w:rPr>
                <w:rFonts w:ascii="Times New Roman" w:hAnsi="Times New Roman" w:cs="Times New Roman"/>
                <w:bCs/>
                <w:sz w:val="24"/>
                <w:szCs w:val="24"/>
              </w:rPr>
            </w:pPr>
            <w:r w:rsidRPr="00607429">
              <w:rPr>
                <w:rFonts w:ascii="Times New Roman" w:hAnsi="Times New Roman" w:cs="Times New Roman"/>
                <w:bCs/>
                <w:sz w:val="24"/>
                <w:szCs w:val="24"/>
              </w:rPr>
              <w:t>розничной торговли)</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autoSpaceDE w:val="0"/>
              <w:autoSpaceDN w:val="0"/>
              <w:adjustRightInd w:val="0"/>
              <w:rPr>
                <w:rFonts w:ascii="Times New Roman" w:hAnsi="Times New Roman" w:cs="Times New Roman"/>
                <w:bCs/>
                <w:sz w:val="24"/>
                <w:szCs w:val="24"/>
              </w:rPr>
            </w:pPr>
            <w:r w:rsidRPr="00607429">
              <w:rPr>
                <w:rFonts w:ascii="Times New Roman" w:hAnsi="Times New Roman" w:cs="Times New Roman"/>
                <w:bCs/>
                <w:sz w:val="24"/>
                <w:szCs w:val="24"/>
              </w:rPr>
              <w:t xml:space="preserve">546,1(оборот </w:t>
            </w:r>
          </w:p>
          <w:p w:rsidR="00607429" w:rsidRPr="00607429" w:rsidRDefault="00607429" w:rsidP="000A03EE">
            <w:pPr>
              <w:rPr>
                <w:rFonts w:ascii="Times New Roman" w:hAnsi="Times New Roman" w:cs="Times New Roman"/>
                <w:bCs/>
                <w:sz w:val="24"/>
                <w:szCs w:val="24"/>
              </w:rPr>
            </w:pPr>
            <w:r w:rsidRPr="00607429">
              <w:rPr>
                <w:rFonts w:ascii="Times New Roman" w:hAnsi="Times New Roman" w:cs="Times New Roman"/>
                <w:bCs/>
                <w:sz w:val="24"/>
                <w:szCs w:val="24"/>
              </w:rPr>
              <w:t>розничной торговли)</w:t>
            </w:r>
          </w:p>
        </w:tc>
      </w:tr>
    </w:tbl>
    <w:p w:rsidR="00607429" w:rsidRPr="00607429" w:rsidRDefault="00607429" w:rsidP="00607429">
      <w:pPr>
        <w:widowControl w:val="0"/>
        <w:jc w:val="both"/>
        <w:rPr>
          <w:rFonts w:ascii="Times New Roman" w:hAnsi="Times New Roman" w:cs="Times New Roman"/>
          <w:color w:val="FF0000"/>
          <w:sz w:val="24"/>
          <w:szCs w:val="24"/>
        </w:rPr>
      </w:pPr>
    </w:p>
    <w:p w:rsidR="00607429" w:rsidRPr="00607429" w:rsidRDefault="00607429" w:rsidP="00607429">
      <w:pPr>
        <w:ind w:right="141"/>
        <w:jc w:val="center"/>
        <w:rPr>
          <w:rFonts w:ascii="Times New Roman" w:hAnsi="Times New Roman" w:cs="Times New Roman"/>
          <w:b/>
          <w:color w:val="FF0000"/>
          <w:sz w:val="24"/>
          <w:szCs w:val="24"/>
        </w:rPr>
      </w:pPr>
    </w:p>
    <w:p w:rsidR="00607429" w:rsidRPr="00607429" w:rsidRDefault="00607429" w:rsidP="00607429">
      <w:pPr>
        <w:ind w:right="141"/>
        <w:jc w:val="center"/>
        <w:rPr>
          <w:rFonts w:ascii="Times New Roman" w:hAnsi="Times New Roman" w:cs="Times New Roman"/>
          <w:b/>
          <w:sz w:val="24"/>
          <w:szCs w:val="24"/>
        </w:rPr>
      </w:pPr>
      <w:r w:rsidRPr="00607429">
        <w:rPr>
          <w:rFonts w:ascii="Times New Roman" w:hAnsi="Times New Roman" w:cs="Times New Roman"/>
          <w:b/>
          <w:sz w:val="24"/>
          <w:szCs w:val="24"/>
        </w:rPr>
        <w:t>Информация об обеспеченности населения площадью стационарных торговых объектов по состоянию на 01.01.2025 года</w:t>
      </w:r>
    </w:p>
    <w:p w:rsidR="00607429" w:rsidRPr="00607429" w:rsidRDefault="00607429" w:rsidP="00607429">
      <w:pPr>
        <w:jc w:val="center"/>
        <w:rPr>
          <w:rFonts w:ascii="Times New Roman" w:hAnsi="Times New Roman" w:cs="Times New Roman"/>
          <w:b/>
          <w:color w:val="FF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447"/>
        <w:gridCol w:w="2239"/>
        <w:gridCol w:w="1730"/>
        <w:gridCol w:w="1984"/>
      </w:tblGrid>
      <w:tr w:rsidR="00607429" w:rsidRPr="00607429" w:rsidTr="000A03EE">
        <w:trPr>
          <w:trHeight w:val="749"/>
        </w:trPr>
        <w:tc>
          <w:tcPr>
            <w:tcW w:w="2376" w:type="dxa"/>
            <w:vMerge w:val="restart"/>
            <w:shd w:val="clear" w:color="auto" w:fill="auto"/>
          </w:tcPr>
          <w:p w:rsidR="00607429" w:rsidRPr="00607429" w:rsidRDefault="00607429" w:rsidP="000A03EE">
            <w:pPr>
              <w:jc w:val="center"/>
              <w:rPr>
                <w:rFonts w:ascii="Times New Roman" w:hAnsi="Times New Roman" w:cs="Times New Roman"/>
                <w:b/>
                <w:sz w:val="24"/>
                <w:szCs w:val="24"/>
              </w:rPr>
            </w:pPr>
          </w:p>
        </w:tc>
        <w:tc>
          <w:tcPr>
            <w:tcW w:w="3686" w:type="dxa"/>
            <w:gridSpan w:val="2"/>
            <w:vMerge w:val="restart"/>
            <w:shd w:val="clear" w:color="auto" w:fill="auto"/>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b/>
                <w:sz w:val="24"/>
                <w:szCs w:val="24"/>
              </w:rPr>
              <w:t>Стационарные торговые объекты всего</w:t>
            </w:r>
          </w:p>
        </w:tc>
        <w:tc>
          <w:tcPr>
            <w:tcW w:w="3714" w:type="dxa"/>
            <w:gridSpan w:val="2"/>
            <w:vMerge w:val="restart"/>
            <w:shd w:val="clear" w:color="auto" w:fill="auto"/>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В т.ч. стационарных торговых объектов, в которых осуществляется продажа</w:t>
            </w:r>
          </w:p>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продовольственных товаров</w:t>
            </w:r>
          </w:p>
        </w:tc>
      </w:tr>
      <w:tr w:rsidR="00607429" w:rsidRPr="00607429" w:rsidTr="000A03EE">
        <w:trPr>
          <w:trHeight w:val="586"/>
        </w:trPr>
        <w:tc>
          <w:tcPr>
            <w:tcW w:w="2376" w:type="dxa"/>
            <w:vMerge/>
            <w:shd w:val="clear" w:color="auto" w:fill="auto"/>
          </w:tcPr>
          <w:p w:rsidR="00607429" w:rsidRPr="00607429" w:rsidRDefault="00607429" w:rsidP="000A03EE">
            <w:pPr>
              <w:jc w:val="center"/>
              <w:rPr>
                <w:rFonts w:ascii="Times New Roman" w:hAnsi="Times New Roman" w:cs="Times New Roman"/>
                <w:b/>
                <w:sz w:val="24"/>
                <w:szCs w:val="24"/>
              </w:rPr>
            </w:pPr>
          </w:p>
        </w:tc>
        <w:tc>
          <w:tcPr>
            <w:tcW w:w="3686" w:type="dxa"/>
            <w:gridSpan w:val="2"/>
            <w:vMerge/>
            <w:shd w:val="clear" w:color="auto" w:fill="auto"/>
          </w:tcPr>
          <w:p w:rsidR="00607429" w:rsidRPr="00607429" w:rsidRDefault="00607429" w:rsidP="000A03EE">
            <w:pPr>
              <w:jc w:val="center"/>
              <w:rPr>
                <w:rFonts w:ascii="Times New Roman" w:hAnsi="Times New Roman" w:cs="Times New Roman"/>
                <w:sz w:val="24"/>
                <w:szCs w:val="24"/>
              </w:rPr>
            </w:pPr>
          </w:p>
        </w:tc>
        <w:tc>
          <w:tcPr>
            <w:tcW w:w="3714" w:type="dxa"/>
            <w:gridSpan w:val="2"/>
            <w:vMerge/>
            <w:shd w:val="clear" w:color="auto" w:fill="auto"/>
          </w:tcPr>
          <w:p w:rsidR="00607429" w:rsidRPr="00607429" w:rsidRDefault="00607429" w:rsidP="000A03EE">
            <w:pPr>
              <w:rPr>
                <w:rFonts w:ascii="Times New Roman" w:hAnsi="Times New Roman" w:cs="Times New Roman"/>
                <w:sz w:val="24"/>
                <w:szCs w:val="24"/>
              </w:rPr>
            </w:pPr>
          </w:p>
        </w:tc>
      </w:tr>
      <w:tr w:rsidR="00607429" w:rsidRPr="00607429" w:rsidTr="000A03EE">
        <w:tc>
          <w:tcPr>
            <w:tcW w:w="2376" w:type="dxa"/>
            <w:vMerge/>
            <w:shd w:val="clear" w:color="auto" w:fill="auto"/>
          </w:tcPr>
          <w:p w:rsidR="00607429" w:rsidRPr="00607429" w:rsidRDefault="00607429" w:rsidP="000A03EE">
            <w:pPr>
              <w:jc w:val="center"/>
              <w:rPr>
                <w:rFonts w:ascii="Times New Roman" w:hAnsi="Times New Roman" w:cs="Times New Roman"/>
                <w:b/>
                <w:sz w:val="24"/>
                <w:szCs w:val="24"/>
              </w:rPr>
            </w:pPr>
          </w:p>
        </w:tc>
        <w:tc>
          <w:tcPr>
            <w:tcW w:w="1447" w:type="dxa"/>
            <w:shd w:val="clear" w:color="auto" w:fill="auto"/>
          </w:tcPr>
          <w:p w:rsidR="00607429" w:rsidRPr="00607429" w:rsidRDefault="00607429" w:rsidP="000A03EE">
            <w:pPr>
              <w:jc w:val="center"/>
              <w:rPr>
                <w:rFonts w:ascii="Times New Roman" w:hAnsi="Times New Roman" w:cs="Times New Roman"/>
                <w:b/>
                <w:sz w:val="24"/>
                <w:szCs w:val="24"/>
              </w:rPr>
            </w:pPr>
            <w:r w:rsidRPr="00607429">
              <w:rPr>
                <w:rFonts w:ascii="Times New Roman" w:hAnsi="Times New Roman" w:cs="Times New Roman"/>
                <w:b/>
                <w:sz w:val="24"/>
                <w:szCs w:val="24"/>
              </w:rPr>
              <w:t>Количество торговых объектов</w:t>
            </w:r>
          </w:p>
        </w:tc>
        <w:tc>
          <w:tcPr>
            <w:tcW w:w="2239" w:type="dxa"/>
            <w:shd w:val="clear" w:color="auto" w:fill="auto"/>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Площадь объектов, кв.м.</w:t>
            </w:r>
          </w:p>
        </w:tc>
        <w:tc>
          <w:tcPr>
            <w:tcW w:w="1730" w:type="dxa"/>
            <w:shd w:val="clear" w:color="auto" w:fill="auto"/>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b/>
                <w:sz w:val="24"/>
                <w:szCs w:val="24"/>
              </w:rPr>
              <w:t>Количество торговых объектов</w:t>
            </w:r>
          </w:p>
        </w:tc>
        <w:tc>
          <w:tcPr>
            <w:tcW w:w="1984" w:type="dxa"/>
            <w:shd w:val="clear" w:color="auto" w:fill="auto"/>
          </w:tcPr>
          <w:p w:rsidR="00607429" w:rsidRPr="00607429" w:rsidRDefault="00607429" w:rsidP="000A03EE">
            <w:pPr>
              <w:rPr>
                <w:rFonts w:ascii="Times New Roman" w:hAnsi="Times New Roman" w:cs="Times New Roman"/>
                <w:sz w:val="24"/>
                <w:szCs w:val="24"/>
              </w:rPr>
            </w:pPr>
            <w:r w:rsidRPr="00607429">
              <w:rPr>
                <w:rFonts w:ascii="Times New Roman" w:hAnsi="Times New Roman" w:cs="Times New Roman"/>
                <w:sz w:val="24"/>
                <w:szCs w:val="24"/>
              </w:rPr>
              <w:t>Площадь объектов, кв.м.</w:t>
            </w:r>
          </w:p>
        </w:tc>
      </w:tr>
      <w:tr w:rsidR="00607429" w:rsidRPr="00607429" w:rsidTr="000A03EE">
        <w:trPr>
          <w:trHeight w:val="866"/>
        </w:trPr>
        <w:tc>
          <w:tcPr>
            <w:tcW w:w="2376" w:type="dxa"/>
            <w:shd w:val="clear" w:color="auto" w:fill="auto"/>
          </w:tcPr>
          <w:p w:rsidR="00607429" w:rsidRPr="00607429" w:rsidRDefault="00607429" w:rsidP="000A03EE">
            <w:pPr>
              <w:rPr>
                <w:rFonts w:ascii="Times New Roman" w:hAnsi="Times New Roman" w:cs="Times New Roman"/>
                <w:b/>
                <w:sz w:val="24"/>
                <w:szCs w:val="24"/>
              </w:rPr>
            </w:pPr>
            <w:r w:rsidRPr="00607429">
              <w:rPr>
                <w:rFonts w:ascii="Times New Roman" w:hAnsi="Times New Roman" w:cs="Times New Roman"/>
                <w:sz w:val="24"/>
                <w:szCs w:val="24"/>
              </w:rPr>
              <w:t>Стационарные торговые объекты</w:t>
            </w:r>
          </w:p>
        </w:tc>
        <w:tc>
          <w:tcPr>
            <w:tcW w:w="1447" w:type="dxa"/>
            <w:shd w:val="clear" w:color="auto" w:fill="auto"/>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112</w:t>
            </w:r>
          </w:p>
        </w:tc>
        <w:tc>
          <w:tcPr>
            <w:tcW w:w="2239" w:type="dxa"/>
            <w:shd w:val="clear" w:color="auto" w:fill="auto"/>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9630,3</w:t>
            </w:r>
          </w:p>
        </w:tc>
        <w:tc>
          <w:tcPr>
            <w:tcW w:w="1730" w:type="dxa"/>
            <w:shd w:val="clear" w:color="auto" w:fill="auto"/>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56</w:t>
            </w:r>
          </w:p>
        </w:tc>
        <w:tc>
          <w:tcPr>
            <w:tcW w:w="1984" w:type="dxa"/>
            <w:shd w:val="clear" w:color="auto" w:fill="auto"/>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3275,3</w:t>
            </w:r>
          </w:p>
        </w:tc>
      </w:tr>
    </w:tbl>
    <w:p w:rsidR="00607429" w:rsidRPr="00607429" w:rsidRDefault="00607429" w:rsidP="00607429">
      <w:pPr>
        <w:jc w:val="center"/>
        <w:rPr>
          <w:rFonts w:ascii="Times New Roman" w:hAnsi="Times New Roman" w:cs="Times New Roman"/>
          <w:color w:val="FF0000"/>
          <w:sz w:val="24"/>
          <w:szCs w:val="24"/>
        </w:rPr>
      </w:pPr>
    </w:p>
    <w:p w:rsidR="00607429" w:rsidRPr="00607429" w:rsidRDefault="00607429" w:rsidP="00607429">
      <w:pPr>
        <w:ind w:firstLine="567"/>
        <w:jc w:val="both"/>
        <w:rPr>
          <w:rFonts w:ascii="Times New Roman" w:eastAsia="Calibri" w:hAnsi="Times New Roman" w:cs="Times New Roman"/>
          <w:bCs/>
          <w:sz w:val="24"/>
          <w:szCs w:val="24"/>
          <w:lang w:eastAsia="ar-SA"/>
        </w:rPr>
      </w:pPr>
      <w:r w:rsidRPr="00607429">
        <w:rPr>
          <w:rFonts w:ascii="Times New Roman" w:eastAsia="Calibri" w:hAnsi="Times New Roman" w:cs="Times New Roman"/>
          <w:bCs/>
          <w:sz w:val="24"/>
          <w:szCs w:val="24"/>
          <w:lang w:eastAsia="ar-SA"/>
        </w:rPr>
        <w:t>Норматив минимальной обеспеченности населения площадью (количеством) стационарных торговых объектов в муниципальном образовании «Муниципальный округ Сюмсинский район Удмуртской Республики» - 30, в том числе норматив минимальной обеспеченности населения площадью (количеством) стационарных торговых объектов, в которых осуществляется продажа продовольственных товаров – 13. Нормативы утверждены постановлением Правительства Удмуртской Республики от 29 августа 2023 года № 580 «Об утверждении нормативов минимальной обеспеченности населения Удмуртской Республики площадью торговых объектов».</w:t>
      </w:r>
    </w:p>
    <w:p w:rsidR="00607429" w:rsidRPr="00607429" w:rsidRDefault="00607429" w:rsidP="00607429">
      <w:pPr>
        <w:ind w:firstLine="567"/>
        <w:jc w:val="both"/>
        <w:rPr>
          <w:rFonts w:ascii="Times New Roman" w:eastAsia="Calibri" w:hAnsi="Times New Roman" w:cs="Times New Roman"/>
          <w:bCs/>
          <w:sz w:val="24"/>
          <w:szCs w:val="24"/>
          <w:lang w:eastAsia="ar-SA"/>
        </w:rPr>
      </w:pPr>
    </w:p>
    <w:p w:rsidR="00607429" w:rsidRPr="00607429" w:rsidRDefault="00607429" w:rsidP="00607429">
      <w:pPr>
        <w:keepNext/>
        <w:jc w:val="center"/>
        <w:rPr>
          <w:rFonts w:ascii="Times New Roman" w:eastAsia="Calibri" w:hAnsi="Times New Roman" w:cs="Times New Roman"/>
          <w:b/>
          <w:sz w:val="24"/>
          <w:szCs w:val="24"/>
        </w:rPr>
      </w:pPr>
      <w:r w:rsidRPr="00607429">
        <w:rPr>
          <w:rFonts w:ascii="Times New Roman" w:eastAsia="Calibri" w:hAnsi="Times New Roman" w:cs="Times New Roman"/>
          <w:b/>
          <w:sz w:val="24"/>
          <w:szCs w:val="24"/>
        </w:rPr>
        <w:t xml:space="preserve">Управление муниципальным имуществом и земельными ресурсами муниципального образования </w:t>
      </w:r>
    </w:p>
    <w:p w:rsidR="00607429" w:rsidRPr="00607429" w:rsidRDefault="00607429" w:rsidP="00607429">
      <w:pPr>
        <w:jc w:val="center"/>
        <w:rPr>
          <w:rFonts w:ascii="Times New Roman" w:eastAsia="Calibri" w:hAnsi="Times New Roman" w:cs="Times New Roman"/>
          <w:b/>
          <w:i/>
          <w:color w:val="FF0000"/>
          <w:sz w:val="24"/>
          <w:szCs w:val="24"/>
          <w:u w:val="single"/>
          <w:lang w:eastAsia="en-US"/>
        </w:rPr>
      </w:pPr>
    </w:p>
    <w:p w:rsidR="00607429" w:rsidRPr="00607429" w:rsidRDefault="00607429" w:rsidP="00607429">
      <w:pPr>
        <w:jc w:val="center"/>
        <w:rPr>
          <w:rFonts w:ascii="Times New Roman" w:eastAsia="Calibri" w:hAnsi="Times New Roman" w:cs="Times New Roman"/>
          <w:b/>
          <w:i/>
          <w:sz w:val="24"/>
          <w:szCs w:val="24"/>
          <w:u w:val="single"/>
          <w:lang w:eastAsia="en-US"/>
        </w:rPr>
      </w:pPr>
      <w:r w:rsidRPr="00607429">
        <w:rPr>
          <w:rFonts w:ascii="Times New Roman" w:eastAsia="Calibri" w:hAnsi="Times New Roman" w:cs="Times New Roman"/>
          <w:b/>
          <w:i/>
          <w:sz w:val="24"/>
          <w:szCs w:val="24"/>
          <w:u w:val="single"/>
          <w:lang w:eastAsia="en-US"/>
        </w:rPr>
        <w:t>Основные результаты, достигнутые в 2024 году:</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ab/>
      </w: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lastRenderedPageBreak/>
        <w:t>1.За счет средств республиканского бюджета проведены комплексные кадастровые работы в отношении 13</w:t>
      </w:r>
      <w:r w:rsidRPr="00607429">
        <w:rPr>
          <w:rFonts w:ascii="Times New Roman" w:eastAsia="Calibri" w:hAnsi="Times New Roman" w:cs="Times New Roman"/>
          <w:color w:val="FF0000"/>
          <w:sz w:val="24"/>
          <w:szCs w:val="24"/>
          <w:lang w:eastAsia="en-US"/>
        </w:rPr>
        <w:t xml:space="preserve"> </w:t>
      </w:r>
      <w:r w:rsidRPr="00607429">
        <w:rPr>
          <w:rFonts w:ascii="Times New Roman" w:eastAsia="Calibri" w:hAnsi="Times New Roman" w:cs="Times New Roman"/>
          <w:sz w:val="24"/>
          <w:szCs w:val="24"/>
          <w:lang w:eastAsia="en-US"/>
        </w:rPr>
        <w:t>кадастровых кварталов, уточнены местоположения</w:t>
      </w:r>
      <w:r w:rsidRPr="00607429">
        <w:rPr>
          <w:rFonts w:ascii="Times New Roman" w:eastAsia="Calibri" w:hAnsi="Times New Roman" w:cs="Times New Roman"/>
          <w:color w:val="FF0000"/>
          <w:sz w:val="24"/>
          <w:szCs w:val="24"/>
          <w:lang w:eastAsia="en-US"/>
        </w:rPr>
        <w:t xml:space="preserve"> </w:t>
      </w:r>
      <w:r w:rsidRPr="00607429">
        <w:rPr>
          <w:rFonts w:ascii="Times New Roman" w:eastAsia="Calibri" w:hAnsi="Times New Roman" w:cs="Times New Roman"/>
          <w:sz w:val="24"/>
          <w:szCs w:val="24"/>
          <w:lang w:eastAsia="en-US"/>
        </w:rPr>
        <w:t>505 объектов.</w:t>
      </w: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2. Проведены кадастровые работы в отношении 61 объекта. </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ab/>
        <w:t>3. Заключено договоров в отношении 45 земельных участков площадью 1,2 тыс. га, в том числе по результатам аукционов 4 земельных участка.</w:t>
      </w:r>
    </w:p>
    <w:p w:rsidR="00607429" w:rsidRPr="00607429" w:rsidRDefault="00607429" w:rsidP="00607429">
      <w:pPr>
        <w:jc w:val="both"/>
        <w:rPr>
          <w:rFonts w:ascii="Times New Roman" w:hAnsi="Times New Roman" w:cs="Times New Roman"/>
          <w:spacing w:val="-1"/>
          <w:sz w:val="24"/>
          <w:szCs w:val="24"/>
        </w:rPr>
      </w:pPr>
      <w:r w:rsidRPr="00607429">
        <w:rPr>
          <w:rFonts w:ascii="Times New Roman" w:hAnsi="Times New Roman" w:cs="Times New Roman"/>
          <w:spacing w:val="-1"/>
          <w:sz w:val="24"/>
          <w:szCs w:val="24"/>
        </w:rPr>
        <w:tab/>
        <w:t xml:space="preserve">4. </w:t>
      </w:r>
      <w:r w:rsidRPr="00607429">
        <w:rPr>
          <w:rFonts w:ascii="Times New Roman" w:hAnsi="Times New Roman" w:cs="Times New Roman"/>
          <w:bCs/>
          <w:spacing w:val="-1"/>
          <w:sz w:val="24"/>
          <w:szCs w:val="24"/>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составила на 1</w:t>
      </w:r>
      <w:r w:rsidRPr="00607429">
        <w:rPr>
          <w:rFonts w:ascii="Times New Roman" w:hAnsi="Times New Roman" w:cs="Times New Roman"/>
          <w:spacing w:val="-1"/>
          <w:sz w:val="24"/>
          <w:szCs w:val="24"/>
        </w:rPr>
        <w:t xml:space="preserve"> января 2025 года 61 процент при плане 50 процентов.</w:t>
      </w:r>
    </w:p>
    <w:p w:rsidR="00607429" w:rsidRPr="00607429" w:rsidRDefault="00607429" w:rsidP="00607429">
      <w:pPr>
        <w:jc w:val="both"/>
        <w:rPr>
          <w:rFonts w:ascii="Times New Roman" w:hAnsi="Times New Roman" w:cs="Times New Roman"/>
          <w:spacing w:val="-1"/>
          <w:sz w:val="24"/>
          <w:szCs w:val="24"/>
        </w:rPr>
      </w:pPr>
      <w:r w:rsidRPr="00607429">
        <w:rPr>
          <w:rFonts w:ascii="Times New Roman" w:hAnsi="Times New Roman" w:cs="Times New Roman"/>
          <w:color w:val="FF0000"/>
          <w:spacing w:val="-1"/>
          <w:sz w:val="24"/>
          <w:szCs w:val="24"/>
        </w:rPr>
        <w:tab/>
      </w:r>
      <w:r w:rsidRPr="00607429">
        <w:rPr>
          <w:rFonts w:ascii="Times New Roman" w:hAnsi="Times New Roman" w:cs="Times New Roman"/>
          <w:spacing w:val="-1"/>
          <w:sz w:val="24"/>
          <w:szCs w:val="24"/>
        </w:rPr>
        <w:t>5.</w:t>
      </w:r>
      <w:r w:rsidRPr="00607429">
        <w:rPr>
          <w:rFonts w:ascii="Times New Roman" w:hAnsi="Times New Roman" w:cs="Times New Roman"/>
          <w:color w:val="FF0000"/>
          <w:spacing w:val="-1"/>
          <w:sz w:val="24"/>
          <w:szCs w:val="24"/>
        </w:rPr>
        <w:t xml:space="preserve"> </w:t>
      </w:r>
      <w:r w:rsidRPr="00607429">
        <w:rPr>
          <w:rFonts w:ascii="Times New Roman" w:hAnsi="Times New Roman" w:cs="Times New Roman"/>
          <w:spacing w:val="-1"/>
          <w:sz w:val="24"/>
          <w:szCs w:val="24"/>
        </w:rPr>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получено 11 свидетельств о праве на наследство муниципального образования.    </w:t>
      </w:r>
    </w:p>
    <w:p w:rsidR="00607429" w:rsidRPr="00607429" w:rsidRDefault="00607429" w:rsidP="00607429">
      <w:pPr>
        <w:jc w:val="both"/>
        <w:rPr>
          <w:rFonts w:ascii="Times New Roman" w:hAnsi="Times New Roman" w:cs="Times New Roman"/>
          <w:spacing w:val="-1"/>
          <w:sz w:val="24"/>
          <w:szCs w:val="24"/>
        </w:rPr>
      </w:pPr>
      <w:r w:rsidRPr="00607429">
        <w:rPr>
          <w:rFonts w:ascii="Times New Roman" w:hAnsi="Times New Roman" w:cs="Times New Roman"/>
          <w:bCs/>
          <w:spacing w:val="-1"/>
          <w:sz w:val="24"/>
          <w:szCs w:val="24"/>
        </w:rPr>
        <w:tab/>
      </w:r>
      <w:r w:rsidRPr="00607429">
        <w:rPr>
          <w:rFonts w:ascii="Times New Roman" w:hAnsi="Times New Roman" w:cs="Times New Roman"/>
          <w:spacing w:val="-1"/>
          <w:sz w:val="24"/>
          <w:szCs w:val="24"/>
        </w:rPr>
        <w:t>6. По сравнению с доходами прошлого года прирост неналоговых доходов от распоряжения землей и имуществом составил 34,4 процента.</w:t>
      </w:r>
      <w:r w:rsidRPr="00607429">
        <w:rPr>
          <w:rFonts w:ascii="Times New Roman" w:eastAsia="Calibri" w:hAnsi="Times New Roman" w:cs="Times New Roman"/>
          <w:sz w:val="24"/>
          <w:szCs w:val="24"/>
          <w:lang w:eastAsia="en-US"/>
        </w:rPr>
        <w:tab/>
      </w:r>
    </w:p>
    <w:p w:rsidR="00607429" w:rsidRPr="00607429" w:rsidRDefault="00607429" w:rsidP="00607429">
      <w:pPr>
        <w:jc w:val="both"/>
        <w:rPr>
          <w:rFonts w:ascii="Times New Roman" w:eastAsia="Calibri" w:hAnsi="Times New Roman" w:cs="Times New Roman"/>
          <w:b/>
          <w:i/>
          <w:sz w:val="24"/>
          <w:szCs w:val="24"/>
          <w:u w:val="single"/>
          <w:lang w:eastAsia="en-US"/>
        </w:rPr>
      </w:pPr>
      <w:r w:rsidRPr="00607429">
        <w:rPr>
          <w:rFonts w:ascii="Times New Roman" w:eastAsia="Calibri" w:hAnsi="Times New Roman" w:cs="Times New Roman"/>
          <w:sz w:val="24"/>
          <w:szCs w:val="24"/>
          <w:lang w:eastAsia="en-US"/>
        </w:rPr>
        <w:tab/>
      </w:r>
      <w:r w:rsidRPr="00607429">
        <w:rPr>
          <w:rFonts w:ascii="Times New Roman" w:eastAsia="Calibri" w:hAnsi="Times New Roman" w:cs="Times New Roman"/>
          <w:b/>
          <w:i/>
          <w:sz w:val="24"/>
          <w:szCs w:val="24"/>
          <w:u w:val="single"/>
          <w:lang w:eastAsia="en-US"/>
        </w:rPr>
        <w:t xml:space="preserve">Приоритеты на 2025 год:  </w:t>
      </w:r>
    </w:p>
    <w:p w:rsidR="00607429" w:rsidRPr="00607429" w:rsidRDefault="00607429" w:rsidP="00607429">
      <w:pPr>
        <w:jc w:val="both"/>
        <w:textAlignment w:val="baseline"/>
        <w:rPr>
          <w:rFonts w:ascii="Times New Roman" w:hAnsi="Times New Roman" w:cs="Times New Roman"/>
          <w:sz w:val="24"/>
          <w:szCs w:val="24"/>
        </w:rPr>
      </w:pPr>
      <w:r w:rsidRPr="00607429">
        <w:rPr>
          <w:rFonts w:ascii="Times New Roman" w:eastAsia="Calibri" w:hAnsi="Times New Roman" w:cs="Times New Roman"/>
          <w:sz w:val="24"/>
          <w:szCs w:val="24"/>
          <w:lang w:eastAsia="en-US"/>
        </w:rPr>
        <w:tab/>
      </w:r>
      <w:r w:rsidRPr="00607429">
        <w:rPr>
          <w:rFonts w:ascii="Times New Roman" w:hAnsi="Times New Roman" w:cs="Times New Roman"/>
          <w:sz w:val="24"/>
          <w:szCs w:val="24"/>
        </w:rPr>
        <w:t>1. Выявление правообладателей ранее учтенных объектов недвижимости.</w:t>
      </w:r>
    </w:p>
    <w:p w:rsidR="00607429" w:rsidRPr="00607429" w:rsidRDefault="00607429" w:rsidP="00607429">
      <w:pPr>
        <w:jc w:val="both"/>
        <w:textAlignment w:val="baseline"/>
        <w:rPr>
          <w:rFonts w:ascii="Times New Roman" w:hAnsi="Times New Roman" w:cs="Times New Roman"/>
          <w:sz w:val="24"/>
          <w:szCs w:val="24"/>
        </w:rPr>
      </w:pPr>
      <w:r w:rsidRPr="00607429">
        <w:rPr>
          <w:rFonts w:ascii="Times New Roman" w:hAnsi="Times New Roman" w:cs="Times New Roman"/>
          <w:sz w:val="24"/>
          <w:szCs w:val="24"/>
        </w:rPr>
        <w:tab/>
        <w:t>2. Выя</w:t>
      </w:r>
      <w:r w:rsidRPr="00607429">
        <w:rPr>
          <w:rFonts w:ascii="Times New Roman" w:eastAsia="Calibri" w:hAnsi="Times New Roman" w:cs="Times New Roman"/>
          <w:sz w:val="24"/>
          <w:szCs w:val="24"/>
          <w:lang w:eastAsia="en-US"/>
        </w:rPr>
        <w:t>вление неиспользуемого имущества и его вовлечение в хозяйственный оборот.</w:t>
      </w:r>
    </w:p>
    <w:p w:rsidR="00607429" w:rsidRPr="00607429" w:rsidRDefault="00607429" w:rsidP="00607429">
      <w:pPr>
        <w:jc w:val="both"/>
        <w:textAlignment w:val="baseline"/>
        <w:rPr>
          <w:rFonts w:ascii="Times New Roman" w:eastAsia="Calibri" w:hAnsi="Times New Roman" w:cs="Times New Roman"/>
          <w:sz w:val="24"/>
          <w:szCs w:val="24"/>
          <w:lang w:eastAsia="en-US"/>
        </w:rPr>
      </w:pPr>
      <w:r w:rsidRPr="00607429">
        <w:rPr>
          <w:rFonts w:ascii="Times New Roman" w:hAnsi="Times New Roman" w:cs="Times New Roman"/>
          <w:sz w:val="24"/>
          <w:szCs w:val="24"/>
        </w:rPr>
        <w:tab/>
        <w:t>3</w:t>
      </w:r>
      <w:r w:rsidRPr="00607429">
        <w:rPr>
          <w:rFonts w:ascii="Times New Roman" w:eastAsia="Calibri" w:hAnsi="Times New Roman" w:cs="Times New Roman"/>
          <w:sz w:val="24"/>
          <w:szCs w:val="24"/>
          <w:lang w:eastAsia="en-US"/>
        </w:rPr>
        <w:t>. Увеличение неналоговых доходов бюджета муниципального образования от использования и реализации муниципального имущества и земельных ресурсов.</w:t>
      </w:r>
    </w:p>
    <w:p w:rsidR="00607429" w:rsidRPr="00607429" w:rsidRDefault="00607429" w:rsidP="00607429">
      <w:pPr>
        <w:jc w:val="both"/>
        <w:textAlignment w:val="baseline"/>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ab/>
        <w:t>4. Уточнение границ земельных участков путем проведения комплексных кадастровых работ.</w:t>
      </w:r>
    </w:p>
    <w:p w:rsidR="00607429" w:rsidRPr="00607429" w:rsidRDefault="00607429" w:rsidP="00607429">
      <w:pPr>
        <w:jc w:val="both"/>
        <w:textAlignment w:val="baseline"/>
        <w:rPr>
          <w:rFonts w:ascii="Times New Roman" w:eastAsia="Calibri" w:hAnsi="Times New Roman" w:cs="Times New Roman"/>
          <w:b/>
          <w:i/>
          <w:sz w:val="24"/>
          <w:szCs w:val="24"/>
          <w:u w:val="single"/>
          <w:lang w:eastAsia="en-US"/>
        </w:rPr>
      </w:pPr>
      <w:r w:rsidRPr="00607429">
        <w:rPr>
          <w:rFonts w:ascii="Times New Roman" w:hAnsi="Times New Roman" w:cs="Times New Roman"/>
          <w:b/>
          <w:i/>
          <w:sz w:val="24"/>
          <w:szCs w:val="24"/>
          <w:u w:val="single"/>
        </w:rPr>
        <w:t>П</w:t>
      </w:r>
      <w:r w:rsidRPr="00607429">
        <w:rPr>
          <w:rFonts w:ascii="Times New Roman" w:eastAsia="Calibri" w:hAnsi="Times New Roman" w:cs="Times New Roman"/>
          <w:b/>
          <w:i/>
          <w:sz w:val="24"/>
          <w:szCs w:val="24"/>
          <w:u w:val="single"/>
          <w:lang w:eastAsia="en-US"/>
        </w:rPr>
        <w:t>роблемы УИЗО в сфере управления и распоряжения муниципальным имуществом:</w:t>
      </w:r>
    </w:p>
    <w:p w:rsidR="00607429" w:rsidRPr="00607429" w:rsidRDefault="00607429" w:rsidP="00607429">
      <w:pPr>
        <w:ind w:left="360"/>
        <w:jc w:val="both"/>
        <w:rPr>
          <w:rFonts w:ascii="Times New Roman" w:hAnsi="Times New Roman" w:cs="Times New Roman"/>
          <w:sz w:val="24"/>
          <w:szCs w:val="24"/>
        </w:rPr>
      </w:pPr>
      <w:r w:rsidRPr="00607429">
        <w:rPr>
          <w:rFonts w:ascii="Times New Roman" w:hAnsi="Times New Roman" w:cs="Times New Roman"/>
          <w:sz w:val="24"/>
          <w:szCs w:val="24"/>
        </w:rPr>
        <w:tab/>
        <w:t>1. Необходимость актуализации градостроительных регламентов (генеральные планы, правила землепользования и застройки).</w:t>
      </w:r>
    </w:p>
    <w:p w:rsidR="00607429" w:rsidRPr="00607429" w:rsidRDefault="00607429" w:rsidP="00607429">
      <w:pPr>
        <w:ind w:left="360"/>
        <w:jc w:val="both"/>
        <w:rPr>
          <w:rFonts w:ascii="Times New Roman" w:hAnsi="Times New Roman" w:cs="Times New Roman"/>
          <w:sz w:val="24"/>
          <w:szCs w:val="24"/>
        </w:rPr>
      </w:pPr>
      <w:r w:rsidRPr="00607429">
        <w:rPr>
          <w:rFonts w:ascii="Times New Roman" w:hAnsi="Times New Roman" w:cs="Times New Roman"/>
          <w:sz w:val="24"/>
          <w:szCs w:val="24"/>
        </w:rPr>
        <w:tab/>
        <w:t>2. Необходимость актуализации административных регламентов по предоставлению муниципальных услуг.</w:t>
      </w:r>
    </w:p>
    <w:p w:rsidR="00607429" w:rsidRPr="00607429" w:rsidRDefault="00607429" w:rsidP="00607429">
      <w:pPr>
        <w:ind w:left="360"/>
        <w:jc w:val="both"/>
        <w:rPr>
          <w:rFonts w:ascii="Times New Roman" w:hAnsi="Times New Roman" w:cs="Times New Roman"/>
          <w:sz w:val="24"/>
          <w:szCs w:val="24"/>
        </w:rPr>
      </w:pPr>
      <w:r w:rsidRPr="00607429">
        <w:rPr>
          <w:rFonts w:ascii="Times New Roman" w:hAnsi="Times New Roman" w:cs="Times New Roman"/>
          <w:sz w:val="24"/>
          <w:szCs w:val="24"/>
        </w:rPr>
        <w:tab/>
        <w:t>3. Непривлекательность объектов для вовлечения в хозяйственный оборот, за год расторгнуто 48 договоров аренды.</w:t>
      </w:r>
    </w:p>
    <w:p w:rsidR="00607429" w:rsidRPr="00607429" w:rsidRDefault="00607429" w:rsidP="00607429">
      <w:pPr>
        <w:pStyle w:val="a1"/>
        <w:jc w:val="center"/>
        <w:rPr>
          <w:rFonts w:ascii="Times New Roman" w:hAnsi="Times New Roman" w:cs="Times New Roman"/>
          <w:b/>
          <w:sz w:val="24"/>
        </w:rPr>
      </w:pPr>
      <w:r w:rsidRPr="00607429">
        <w:rPr>
          <w:rFonts w:ascii="Times New Roman" w:hAnsi="Times New Roman" w:cs="Times New Roman"/>
          <w:b/>
          <w:sz w:val="24"/>
        </w:rPr>
        <w:t>Краткая справка о работе Управления имущественных и земельных отношений за 2024 год</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За год Управлением по вопросам имущественных и земельных отношений  подготовлено  более 200 постановлений, 2 проекта решения Совета депутатов, 74 приказа.</w:t>
      </w:r>
    </w:p>
    <w:p w:rsidR="00607429" w:rsidRPr="00607429" w:rsidRDefault="00607429" w:rsidP="00607429">
      <w:pPr>
        <w:jc w:val="both"/>
        <w:rPr>
          <w:rFonts w:ascii="Times New Roman" w:hAnsi="Times New Roman" w:cs="Times New Roman"/>
          <w:spacing w:val="-1"/>
          <w:sz w:val="24"/>
          <w:szCs w:val="24"/>
        </w:rPr>
      </w:pPr>
      <w:r w:rsidRPr="00607429">
        <w:rPr>
          <w:rFonts w:ascii="Times New Roman" w:hAnsi="Times New Roman" w:cs="Times New Roman"/>
          <w:color w:val="FF0000"/>
          <w:sz w:val="24"/>
          <w:szCs w:val="24"/>
        </w:rPr>
        <w:tab/>
      </w:r>
      <w:r w:rsidRPr="00607429">
        <w:rPr>
          <w:rFonts w:ascii="Times New Roman" w:hAnsi="Times New Roman" w:cs="Times New Roman"/>
          <w:sz w:val="24"/>
          <w:szCs w:val="24"/>
        </w:rPr>
        <w:t>Обработано более 200</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заявлений по 17 услугам, включенным в перечень.</w:t>
      </w:r>
      <w:r w:rsidRPr="00607429">
        <w:rPr>
          <w:rFonts w:ascii="Times New Roman" w:hAnsi="Times New Roman" w:cs="Times New Roman"/>
          <w:spacing w:val="-1"/>
          <w:sz w:val="24"/>
          <w:szCs w:val="24"/>
        </w:rPr>
        <w:t xml:space="preserve">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За 2024 год в доходную часть местного бюджета от распоряжения землей и имуществом поступило  неналоговых доходов в сумме 4.6 млн.руб., в том числе от распоряжения земельными участками 3.8 млн.руб., от распоряжения имуществом 0,8 млн.руб. По сравнению с доходами прошлого года прирост составил 34.4 процента (1,2 млн.руб.).</w:t>
      </w:r>
    </w:p>
    <w:p w:rsidR="00607429" w:rsidRPr="00607429" w:rsidRDefault="00607429" w:rsidP="00607429">
      <w:pPr>
        <w:spacing w:before="40"/>
        <w:jc w:val="both"/>
        <w:rPr>
          <w:rFonts w:ascii="Times New Roman" w:hAnsi="Times New Roman" w:cs="Times New Roman"/>
          <w:sz w:val="24"/>
          <w:szCs w:val="24"/>
        </w:rPr>
      </w:pPr>
      <w:r w:rsidRPr="00607429">
        <w:rPr>
          <w:rFonts w:ascii="Times New Roman" w:hAnsi="Times New Roman" w:cs="Times New Roman"/>
          <w:b/>
          <w:spacing w:val="-1"/>
          <w:sz w:val="24"/>
          <w:szCs w:val="24"/>
        </w:rPr>
        <w:tab/>
      </w:r>
      <w:r w:rsidRPr="00607429">
        <w:rPr>
          <w:rFonts w:ascii="Times New Roman" w:hAnsi="Times New Roman" w:cs="Times New Roman"/>
          <w:spacing w:val="-1"/>
          <w:sz w:val="24"/>
          <w:szCs w:val="24"/>
        </w:rPr>
        <w:t>Продолжаются мероприятия по дорожной карте по вовлечению в хозяйственный оборот неиспользуемого или неэффективно используемого имущества. За год объявлено 16</w:t>
      </w:r>
      <w:r w:rsidRPr="00607429">
        <w:rPr>
          <w:rFonts w:ascii="Times New Roman" w:hAnsi="Times New Roman" w:cs="Times New Roman"/>
          <w:sz w:val="24"/>
          <w:szCs w:val="24"/>
        </w:rPr>
        <w:t xml:space="preserve"> торгов в отношении 26 объектов, в том числе:</w:t>
      </w:r>
    </w:p>
    <w:p w:rsidR="00607429" w:rsidRPr="00607429" w:rsidRDefault="00607429" w:rsidP="00607429">
      <w:pPr>
        <w:ind w:firstLine="709"/>
        <w:jc w:val="both"/>
        <w:rPr>
          <w:rFonts w:ascii="Times New Roman" w:hAnsi="Times New Roman" w:cs="Times New Roman"/>
          <w:spacing w:val="-1"/>
          <w:sz w:val="24"/>
          <w:szCs w:val="24"/>
        </w:rPr>
      </w:pPr>
      <w:r w:rsidRPr="00607429">
        <w:rPr>
          <w:rFonts w:ascii="Times New Roman" w:hAnsi="Times New Roman" w:cs="Times New Roman"/>
          <w:sz w:val="24"/>
          <w:szCs w:val="24"/>
        </w:rPr>
        <w:t>- по продаже объекта недвижимости по плану приватизации – 3 процедуры</w:t>
      </w:r>
      <w:r w:rsidRPr="00607429">
        <w:rPr>
          <w:rFonts w:ascii="Times New Roman" w:hAnsi="Times New Roman" w:cs="Times New Roman"/>
          <w:spacing w:val="-1"/>
          <w:sz w:val="24"/>
          <w:szCs w:val="24"/>
        </w:rPr>
        <w:t>, договор не заключен;</w:t>
      </w:r>
    </w:p>
    <w:p w:rsidR="00607429" w:rsidRPr="00607429" w:rsidRDefault="00607429" w:rsidP="00607429">
      <w:pPr>
        <w:pStyle w:val="afb"/>
        <w:rPr>
          <w:rFonts w:ascii="Times New Roman" w:hAnsi="Times New Roman" w:cs="Times New Roman"/>
          <w:sz w:val="24"/>
          <w:szCs w:val="24"/>
        </w:rPr>
      </w:pPr>
      <w:r w:rsidRPr="00607429">
        <w:rPr>
          <w:rFonts w:ascii="Times New Roman" w:hAnsi="Times New Roman" w:cs="Times New Roman"/>
          <w:sz w:val="24"/>
          <w:szCs w:val="24"/>
        </w:rPr>
        <w:t>- 11 аукционов по продаже права аренды на 23 земельных участка, заключено 4 договора на сумму годовой арендной платы 207,4 тыс. руб.;</w:t>
      </w:r>
    </w:p>
    <w:p w:rsidR="00607429" w:rsidRPr="00607429" w:rsidRDefault="00607429" w:rsidP="00607429">
      <w:pPr>
        <w:pStyle w:val="afb"/>
        <w:rPr>
          <w:rFonts w:ascii="Times New Roman" w:hAnsi="Times New Roman" w:cs="Times New Roman"/>
          <w:sz w:val="24"/>
          <w:szCs w:val="24"/>
        </w:rPr>
      </w:pPr>
      <w:r w:rsidRPr="00607429">
        <w:rPr>
          <w:rFonts w:ascii="Times New Roman" w:hAnsi="Times New Roman" w:cs="Times New Roman"/>
          <w:sz w:val="24"/>
          <w:szCs w:val="24"/>
        </w:rPr>
        <w:t>- 2 аукциона по продаже права на размещение двух нестационарных торговых объектов, договор не заключен.</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color w:val="FF0000"/>
          <w:sz w:val="24"/>
          <w:szCs w:val="24"/>
        </w:rPr>
        <w:tab/>
      </w:r>
      <w:r w:rsidRPr="00607429">
        <w:rPr>
          <w:rFonts w:ascii="Times New Roman" w:hAnsi="Times New Roman" w:cs="Times New Roman"/>
          <w:sz w:val="24"/>
          <w:szCs w:val="24"/>
        </w:rPr>
        <w:t>Всего действует на конец года 6 договоров аренды недвижимого имущества казны и Администрации района, 14 - безвозмездного пользования недвижимым имуществом, 3 договора безвозмездного пользования земельным участком, 572 - аренды земельных участков.</w:t>
      </w:r>
      <w:r w:rsidRPr="00607429">
        <w:rPr>
          <w:rFonts w:ascii="Times New Roman" w:hAnsi="Times New Roman" w:cs="Times New Roman"/>
          <w:color w:val="FF0000"/>
          <w:sz w:val="24"/>
          <w:szCs w:val="24"/>
        </w:rPr>
        <w:t xml:space="preserve"> </w:t>
      </w:r>
      <w:r w:rsidRPr="00607429">
        <w:rPr>
          <w:rFonts w:ascii="Times New Roman" w:hAnsi="Times New Roman" w:cs="Times New Roman"/>
          <w:sz w:val="24"/>
          <w:szCs w:val="24"/>
        </w:rPr>
        <w:t xml:space="preserve">Кроме того, закреплены на праве постоянного (бессрочного) пользования земельные участки за муниципальными учреждениями, за Администрациями муниципальных образований. В течение года начислялись арендные платежи по более 570 </w:t>
      </w:r>
      <w:r w:rsidRPr="00607429">
        <w:rPr>
          <w:rFonts w:ascii="Times New Roman" w:hAnsi="Times New Roman" w:cs="Times New Roman"/>
          <w:sz w:val="24"/>
          <w:szCs w:val="24"/>
        </w:rPr>
        <w:lastRenderedPageBreak/>
        <w:t xml:space="preserve">договорам аренды. </w:t>
      </w:r>
      <w:r w:rsidRPr="00607429">
        <w:rPr>
          <w:rFonts w:ascii="Times New Roman" w:eastAsia="Calibri" w:hAnsi="Times New Roman" w:cs="Times New Roman"/>
          <w:sz w:val="24"/>
          <w:szCs w:val="24"/>
        </w:rPr>
        <w:t xml:space="preserve">Велась претензионно - исковая работа:  направлено </w:t>
      </w:r>
      <w:r w:rsidRPr="00607429">
        <w:rPr>
          <w:rFonts w:ascii="Times New Roman" w:hAnsi="Times New Roman" w:cs="Times New Roman"/>
          <w:sz w:val="24"/>
          <w:szCs w:val="24"/>
        </w:rPr>
        <w:t>в адрес неплательщиков 53</w:t>
      </w:r>
      <w:r w:rsidRPr="00607429">
        <w:rPr>
          <w:rFonts w:ascii="Times New Roman" w:eastAsia="Calibri" w:hAnsi="Times New Roman" w:cs="Times New Roman"/>
          <w:sz w:val="24"/>
          <w:szCs w:val="24"/>
        </w:rPr>
        <w:t xml:space="preserve"> претензии на сумму 2675 тыс. руб., удовлетворено 36 претензий на сумму 1654,4 тыс.руб., предъявлено 6 исков на сумму 259,9 тыс.руб., удовлетворено 5 исков на сумму 107,4 тыс.руб.  По итогам претензионно-исковой работы за год поступило 682,7 тыс.руб. Всего задолженность по неналоговым доходам с пени составляет 1743,5 тыс.руб. </w:t>
      </w:r>
      <w:r w:rsidRPr="00607429">
        <w:rPr>
          <w:rFonts w:ascii="Times New Roman" w:eastAsia="Calibri" w:hAnsi="Times New Roman" w:cs="Times New Roman"/>
          <w:sz w:val="24"/>
          <w:szCs w:val="24"/>
          <w:lang w:eastAsia="en-US"/>
        </w:rPr>
        <w:t xml:space="preserve">Всего на 01.01.2025 15 действующих исков на сумму 236,8 тыс.руб.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b/>
          <w:sz w:val="24"/>
          <w:szCs w:val="24"/>
        </w:rPr>
        <w:tab/>
      </w:r>
      <w:r w:rsidRPr="00607429">
        <w:rPr>
          <w:rFonts w:ascii="Times New Roman" w:hAnsi="Times New Roman" w:cs="Times New Roman"/>
          <w:sz w:val="24"/>
          <w:szCs w:val="24"/>
        </w:rPr>
        <w:t>Всего за год з</w:t>
      </w:r>
      <w:r w:rsidRPr="00607429">
        <w:rPr>
          <w:rFonts w:ascii="Times New Roman" w:hAnsi="Times New Roman" w:cs="Times New Roman"/>
          <w:spacing w:val="-1"/>
          <w:sz w:val="24"/>
          <w:szCs w:val="24"/>
        </w:rPr>
        <w:t>аключено вновь: 12 договоров приватизации объектов жилого назначения муниципального имущества, 10 договоров купли-продажи земельных участков, 45 договоров аренды земельных участков, 3 договора безвозмездного пользования, 54</w:t>
      </w:r>
      <w:r w:rsidRPr="00607429">
        <w:rPr>
          <w:rFonts w:ascii="Times New Roman" w:hAnsi="Times New Roman" w:cs="Times New Roman"/>
          <w:color w:val="FF0000"/>
          <w:spacing w:val="-1"/>
          <w:sz w:val="24"/>
          <w:szCs w:val="24"/>
        </w:rPr>
        <w:t xml:space="preserve"> </w:t>
      </w:r>
      <w:r w:rsidRPr="00607429">
        <w:rPr>
          <w:rFonts w:ascii="Times New Roman" w:hAnsi="Times New Roman" w:cs="Times New Roman"/>
          <w:spacing w:val="-1"/>
          <w:sz w:val="24"/>
          <w:szCs w:val="24"/>
        </w:rPr>
        <w:t>соглашения к договорам.</w:t>
      </w:r>
      <w:r w:rsidRPr="00607429">
        <w:rPr>
          <w:rFonts w:ascii="Times New Roman" w:hAnsi="Times New Roman" w:cs="Times New Roman"/>
          <w:sz w:val="24"/>
          <w:szCs w:val="24"/>
        </w:rPr>
        <w:t xml:space="preserve"> Кроме того Администрацией района согласовано  29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w:t>
      </w:r>
    </w:p>
    <w:p w:rsidR="00607429" w:rsidRPr="00607429" w:rsidRDefault="00607429" w:rsidP="00607429">
      <w:pPr>
        <w:jc w:val="both"/>
        <w:rPr>
          <w:rFonts w:ascii="Times New Roman" w:hAnsi="Times New Roman" w:cs="Times New Roman"/>
          <w:sz w:val="24"/>
          <w:szCs w:val="24"/>
          <w:u w:val="single"/>
        </w:rPr>
      </w:pPr>
      <w:r w:rsidRPr="00607429">
        <w:rPr>
          <w:rFonts w:ascii="Times New Roman" w:hAnsi="Times New Roman" w:cs="Times New Roman"/>
          <w:sz w:val="24"/>
          <w:szCs w:val="24"/>
        </w:rPr>
        <w:tab/>
        <w:t xml:space="preserve">В том числе </w:t>
      </w:r>
      <w:r w:rsidRPr="00607429">
        <w:rPr>
          <w:rFonts w:ascii="Times New Roman" w:hAnsi="Times New Roman" w:cs="Times New Roman"/>
          <w:sz w:val="24"/>
          <w:szCs w:val="24"/>
          <w:u w:val="single"/>
        </w:rPr>
        <w:t>по имуществу:</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 заключено 12 договоров приватизации;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- 2 соглашения к договору аренды (расторжение), согласовано 4 договора аренды муниципального имущества;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заключено 2 договора безвозмездного пользования, согласован 1 договор безвозмездного пользования.</w:t>
      </w:r>
    </w:p>
    <w:p w:rsidR="00607429" w:rsidRPr="00607429" w:rsidRDefault="00607429" w:rsidP="00607429">
      <w:pPr>
        <w:jc w:val="both"/>
        <w:rPr>
          <w:rFonts w:ascii="Times New Roman" w:hAnsi="Times New Roman" w:cs="Times New Roman"/>
          <w:sz w:val="24"/>
          <w:szCs w:val="24"/>
        </w:rPr>
      </w:pPr>
      <w:r w:rsidRPr="00607429">
        <w:rPr>
          <w:rFonts w:ascii="Times New Roman" w:eastAsia="Calibri" w:hAnsi="Times New Roman" w:cs="Times New Roman"/>
          <w:sz w:val="24"/>
          <w:szCs w:val="24"/>
          <w:lang w:eastAsia="en-US"/>
        </w:rPr>
        <w:tab/>
      </w:r>
      <w:r w:rsidRPr="00607429">
        <w:rPr>
          <w:rFonts w:ascii="Times New Roman" w:eastAsia="Calibri" w:hAnsi="Times New Roman" w:cs="Times New Roman"/>
          <w:sz w:val="24"/>
          <w:szCs w:val="24"/>
          <w:u w:val="single"/>
          <w:lang w:eastAsia="en-US"/>
        </w:rPr>
        <w:t>По земле:</w:t>
      </w:r>
      <w:r w:rsidRPr="00607429">
        <w:rPr>
          <w:rFonts w:ascii="Times New Roman" w:eastAsia="Calibri" w:hAnsi="Times New Roman" w:cs="Times New Roman"/>
          <w:sz w:val="24"/>
          <w:szCs w:val="24"/>
          <w:lang w:eastAsia="en-US"/>
        </w:rPr>
        <w:t xml:space="preserve"> заключено 45 договоров аренды,</w:t>
      </w:r>
      <w:r w:rsidRPr="00607429">
        <w:rPr>
          <w:rFonts w:ascii="Times New Roman" w:eastAsia="Calibri" w:hAnsi="Times New Roman" w:cs="Times New Roman"/>
          <w:color w:val="FF0000"/>
          <w:sz w:val="24"/>
          <w:szCs w:val="24"/>
          <w:lang w:eastAsia="en-US"/>
        </w:rPr>
        <w:t xml:space="preserve"> </w:t>
      </w:r>
      <w:r w:rsidRPr="00607429">
        <w:rPr>
          <w:rFonts w:ascii="Times New Roman" w:eastAsia="Calibri" w:hAnsi="Times New Roman" w:cs="Times New Roman"/>
          <w:sz w:val="24"/>
          <w:szCs w:val="24"/>
          <w:lang w:eastAsia="en-US"/>
        </w:rPr>
        <w:t xml:space="preserve">52 соглашения к договорам аренды (в том числе </w:t>
      </w:r>
      <w:r w:rsidRPr="00607429">
        <w:rPr>
          <w:rFonts w:ascii="Times New Roman" w:hAnsi="Times New Roman" w:cs="Times New Roman"/>
          <w:sz w:val="24"/>
          <w:szCs w:val="24"/>
        </w:rPr>
        <w:t>расторгнуто за год 46 договоров аренды земельных участков)</w:t>
      </w:r>
      <w:r w:rsidRPr="00607429">
        <w:rPr>
          <w:rFonts w:ascii="Times New Roman" w:eastAsia="Calibri" w:hAnsi="Times New Roman" w:cs="Times New Roman"/>
          <w:sz w:val="24"/>
          <w:szCs w:val="24"/>
          <w:lang w:eastAsia="en-US"/>
        </w:rPr>
        <w:t>, 10 договоров купли-продажи земельных участков, 1 договор безвозмездного пользования. За год предоставлено право постоянного (бессрочного) пользования на 20 земельных участков,</w:t>
      </w:r>
      <w:r w:rsidRPr="00607429">
        <w:rPr>
          <w:rFonts w:ascii="Times New Roman" w:eastAsia="Calibri" w:hAnsi="Times New Roman" w:cs="Times New Roman"/>
          <w:color w:val="FF0000"/>
          <w:sz w:val="24"/>
          <w:szCs w:val="24"/>
          <w:lang w:eastAsia="en-US"/>
        </w:rPr>
        <w:t xml:space="preserve"> </w:t>
      </w:r>
      <w:r w:rsidRPr="00607429">
        <w:rPr>
          <w:rFonts w:ascii="Times New Roman" w:eastAsia="Calibri" w:hAnsi="Times New Roman" w:cs="Times New Roman"/>
          <w:sz w:val="24"/>
          <w:szCs w:val="24"/>
          <w:lang w:eastAsia="en-US"/>
        </w:rPr>
        <w:t>прекращено право постоянного (бессрочного) пользования по 88 земельным участкам, право аренды по 19 земельным участкам. Заключено 6 соглашений о сервитутах.</w:t>
      </w:r>
    </w:p>
    <w:p w:rsidR="00607429" w:rsidRPr="00607429" w:rsidRDefault="00607429" w:rsidP="00607429">
      <w:pPr>
        <w:ind w:firstLine="720"/>
        <w:jc w:val="both"/>
        <w:rPr>
          <w:rFonts w:ascii="Times New Roman" w:hAnsi="Times New Roman" w:cs="Times New Roman"/>
          <w:snapToGrid w:val="0"/>
          <w:sz w:val="24"/>
          <w:szCs w:val="24"/>
        </w:rPr>
      </w:pPr>
      <w:r w:rsidRPr="00607429">
        <w:rPr>
          <w:rFonts w:ascii="Times New Roman" w:eastAsia="Calibri" w:hAnsi="Times New Roman" w:cs="Times New Roman"/>
          <w:sz w:val="24"/>
          <w:szCs w:val="24"/>
          <w:lang w:eastAsia="en-US"/>
        </w:rPr>
        <w:t xml:space="preserve">Всего с 2011 года поставлено на учет (за исключением снятых с учета, не реализовавших свое право граждан) 71 гражданин, имеющий право на предоставление </w:t>
      </w:r>
      <w:r w:rsidRPr="00607429">
        <w:rPr>
          <w:rFonts w:ascii="Times New Roman" w:hAnsi="Times New Roman" w:cs="Times New Roman"/>
          <w:snapToGrid w:val="0"/>
          <w:sz w:val="24"/>
          <w:szCs w:val="24"/>
        </w:rPr>
        <w:t xml:space="preserve">земельных участков бесплатно в собственность, предоставлено 66 земельных участков. </w:t>
      </w:r>
    </w:p>
    <w:p w:rsidR="00607429" w:rsidRPr="00607429" w:rsidRDefault="00607429" w:rsidP="00607429">
      <w:pPr>
        <w:ind w:firstLine="720"/>
        <w:jc w:val="both"/>
        <w:rPr>
          <w:rFonts w:ascii="Times New Roman" w:hAnsi="Times New Roman" w:cs="Times New Roman"/>
          <w:snapToGrid w:val="0"/>
          <w:sz w:val="24"/>
          <w:szCs w:val="24"/>
        </w:rPr>
      </w:pPr>
      <w:r w:rsidRPr="00607429">
        <w:rPr>
          <w:rFonts w:ascii="Times New Roman" w:hAnsi="Times New Roman" w:cs="Times New Roman"/>
          <w:snapToGrid w:val="0"/>
          <w:sz w:val="24"/>
          <w:szCs w:val="24"/>
        </w:rPr>
        <w:t xml:space="preserve">В рамках муниципального земельного контроля плановые проверки в связи с введением моратория не проводились, подготовлено при проведении профилактических мероприятий 11 предостережений, проведено 25 консультаций, 1 информирование.  </w:t>
      </w:r>
    </w:p>
    <w:p w:rsidR="00607429" w:rsidRPr="00607429" w:rsidRDefault="00607429" w:rsidP="00607429">
      <w:pPr>
        <w:ind w:firstLine="708"/>
        <w:jc w:val="both"/>
        <w:rPr>
          <w:rFonts w:ascii="Times New Roman" w:hAnsi="Times New Roman" w:cs="Times New Roman"/>
          <w:snapToGrid w:val="0"/>
          <w:color w:val="FF0000"/>
          <w:sz w:val="24"/>
          <w:szCs w:val="24"/>
        </w:rPr>
      </w:pPr>
      <w:r w:rsidRPr="00607429">
        <w:rPr>
          <w:rFonts w:ascii="Times New Roman" w:hAnsi="Times New Roman" w:cs="Times New Roman"/>
          <w:snapToGrid w:val="0"/>
          <w:sz w:val="24"/>
          <w:szCs w:val="24"/>
        </w:rPr>
        <w:t>В ходе текущей работы по предоставлению прав собственности, пользования, подано более 400 заявлений в Росреестр.</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Продолжается работа по</w:t>
      </w:r>
      <w:r w:rsidRPr="00607429">
        <w:rPr>
          <w:rFonts w:ascii="Times New Roman" w:hAnsi="Times New Roman" w:cs="Times New Roman"/>
          <w:spacing w:val="-1"/>
          <w:sz w:val="24"/>
          <w:szCs w:val="24"/>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Поставлен за год на кадастровый учет 61 объект недвижимости, в том числе 27 земельных участков (2 земельных участка сельскохозяйственного назначения образовано за счет федеральной субсидии). </w:t>
      </w:r>
    </w:p>
    <w:p w:rsidR="00607429" w:rsidRPr="00607429" w:rsidRDefault="00607429" w:rsidP="00607429">
      <w:pPr>
        <w:pStyle w:val="a1"/>
        <w:ind w:firstLine="708"/>
        <w:rPr>
          <w:rFonts w:ascii="Times New Roman" w:hAnsi="Times New Roman" w:cs="Times New Roman"/>
          <w:sz w:val="24"/>
        </w:rPr>
      </w:pPr>
      <w:r w:rsidRPr="00607429">
        <w:rPr>
          <w:rFonts w:ascii="Times New Roman" w:hAnsi="Times New Roman" w:cs="Times New Roman"/>
          <w:sz w:val="24"/>
        </w:rPr>
        <w:t xml:space="preserve">Проведены </w:t>
      </w:r>
      <w:r w:rsidRPr="00607429">
        <w:rPr>
          <w:rFonts w:ascii="Times New Roman" w:eastAsia="Calibri" w:hAnsi="Times New Roman" w:cs="Times New Roman"/>
          <w:sz w:val="24"/>
        </w:rPr>
        <w:t xml:space="preserve">комплексные кадастровые  работы в 13 кадастровых кварталах на сумму 195 тыс. руб. </w:t>
      </w:r>
      <w:r w:rsidRPr="00607429">
        <w:rPr>
          <w:rFonts w:ascii="Times New Roman" w:hAnsi="Times New Roman" w:cs="Times New Roman"/>
          <w:sz w:val="24"/>
        </w:rPr>
        <w:t>Мероприятия по исполнению контракта включали также работу согласительной комиссии, рассматривающей замечания и предложения граждан, юридических лиц по составляемой карте-плану территории.</w:t>
      </w:r>
      <w:r w:rsidRPr="00607429">
        <w:rPr>
          <w:rFonts w:ascii="Times New Roman" w:eastAsia="Calibri" w:hAnsi="Times New Roman" w:cs="Times New Roman"/>
          <w:sz w:val="24"/>
          <w:lang w:eastAsia="en-US"/>
        </w:rPr>
        <w:t xml:space="preserve"> </w:t>
      </w:r>
      <w:r w:rsidRPr="00607429">
        <w:rPr>
          <w:rFonts w:ascii="Times New Roman" w:hAnsi="Times New Roman" w:cs="Times New Roman"/>
          <w:sz w:val="24"/>
        </w:rPr>
        <w:t>За счет средств республиканского бюджета уточнены местоположения 505 объектов (301 земельный участок, 204 объекта капитального строительства).</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ab/>
        <w:t xml:space="preserve">Сверен перечень объектов недвижимого имущества, в отношении которых налоговая база определяется как кадастровая стоимость в 2024 году. </w:t>
      </w:r>
    </w:p>
    <w:p w:rsidR="00607429" w:rsidRPr="00607429" w:rsidRDefault="00607429" w:rsidP="00607429">
      <w:pPr>
        <w:jc w:val="both"/>
        <w:rPr>
          <w:rFonts w:ascii="Times New Roman" w:hAnsi="Times New Roman" w:cs="Times New Roman"/>
          <w:color w:val="FF0000"/>
          <w:sz w:val="24"/>
          <w:szCs w:val="24"/>
        </w:rPr>
      </w:pPr>
      <w:r w:rsidRPr="00607429">
        <w:rPr>
          <w:rFonts w:ascii="Times New Roman" w:eastAsia="Calibri" w:hAnsi="Times New Roman" w:cs="Times New Roman"/>
          <w:sz w:val="24"/>
          <w:szCs w:val="24"/>
          <w:lang w:eastAsia="en-US"/>
        </w:rPr>
        <w:tab/>
      </w:r>
      <w:r w:rsidRPr="00607429">
        <w:rPr>
          <w:rFonts w:ascii="Times New Roman" w:hAnsi="Times New Roman" w:cs="Times New Roman"/>
          <w:sz w:val="24"/>
          <w:szCs w:val="24"/>
        </w:rPr>
        <w:t xml:space="preserve">Управлением ведется учет муниципальных предприятий и учреждений. На 1 января 2025 года в реестре муниципальных учреждений и предприятий района 1 муниципальное унитарное предприятие, 34 действующих муниципальных учреждений. </w:t>
      </w:r>
    </w:p>
    <w:p w:rsidR="00607429" w:rsidRPr="00607429" w:rsidRDefault="00607429" w:rsidP="00607429">
      <w:pPr>
        <w:ind w:firstLine="720"/>
        <w:jc w:val="both"/>
        <w:rPr>
          <w:rFonts w:ascii="Times New Roman" w:hAnsi="Times New Roman" w:cs="Times New Roman"/>
          <w:spacing w:val="-1"/>
          <w:sz w:val="24"/>
          <w:szCs w:val="24"/>
        </w:rPr>
      </w:pPr>
      <w:r w:rsidRPr="00607429">
        <w:rPr>
          <w:rFonts w:ascii="Times New Roman" w:eastAsia="Calibri" w:hAnsi="Times New Roman" w:cs="Times New Roman"/>
          <w:sz w:val="24"/>
          <w:szCs w:val="24"/>
          <w:lang w:eastAsia="en-US"/>
        </w:rPr>
        <w:t xml:space="preserve">По состоянию на 01.01.2025 в реестр муниципального имущества Сюмсинского района включено 1774 объекта, в том числе 727 объекта недвижимости, 135 объектов движимого имущества, 893 земельных участка, 19 земельных долей. </w:t>
      </w:r>
      <w:r w:rsidRPr="00607429">
        <w:rPr>
          <w:rFonts w:ascii="Times New Roman" w:hAnsi="Times New Roman" w:cs="Times New Roman"/>
          <w:spacing w:val="-1"/>
          <w:sz w:val="24"/>
          <w:szCs w:val="24"/>
        </w:rPr>
        <w:t xml:space="preserve">За год в реестр </w:t>
      </w:r>
      <w:r w:rsidRPr="00607429">
        <w:rPr>
          <w:rFonts w:ascii="Times New Roman" w:hAnsi="Times New Roman" w:cs="Times New Roman"/>
          <w:spacing w:val="-1"/>
          <w:sz w:val="24"/>
          <w:szCs w:val="24"/>
        </w:rPr>
        <w:lastRenderedPageBreak/>
        <w:t xml:space="preserve">включено 198 объектов, исключено из реестра 36 объектов, в том числе 8 земельных долей из числа земель сельхозназначения. </w:t>
      </w:r>
    </w:p>
    <w:p w:rsidR="00607429" w:rsidRPr="00607429" w:rsidRDefault="00607429" w:rsidP="00607429">
      <w:pPr>
        <w:ind w:firstLine="720"/>
        <w:jc w:val="both"/>
        <w:rPr>
          <w:rFonts w:ascii="Times New Roman" w:hAnsi="Times New Roman" w:cs="Times New Roman"/>
          <w:spacing w:val="-1"/>
          <w:sz w:val="24"/>
          <w:szCs w:val="24"/>
        </w:rPr>
      </w:pPr>
      <w:r w:rsidRPr="00607429">
        <w:rPr>
          <w:rFonts w:ascii="Times New Roman" w:hAnsi="Times New Roman" w:cs="Times New Roman"/>
          <w:spacing w:val="-1"/>
          <w:sz w:val="24"/>
          <w:szCs w:val="24"/>
        </w:rPr>
        <w:t>По состоянию на начало 2024 года проведена сверка по имуществу с МУП и муниципальными учреждениями.</w:t>
      </w:r>
    </w:p>
    <w:p w:rsidR="00607429" w:rsidRPr="00607429" w:rsidRDefault="00607429" w:rsidP="00607429">
      <w:pPr>
        <w:jc w:val="both"/>
        <w:rPr>
          <w:rFonts w:ascii="Times New Roman" w:eastAsia="Calibri" w:hAnsi="Times New Roman" w:cs="Times New Roman"/>
          <w:color w:val="FF0000"/>
          <w:sz w:val="24"/>
          <w:szCs w:val="24"/>
          <w:lang w:eastAsia="en-US"/>
        </w:rPr>
      </w:pPr>
      <w:r w:rsidRPr="00607429">
        <w:rPr>
          <w:rFonts w:ascii="Times New Roman" w:hAnsi="Times New Roman" w:cs="Times New Roman"/>
          <w:sz w:val="24"/>
          <w:szCs w:val="24"/>
        </w:rPr>
        <w:tab/>
        <w:t xml:space="preserve">Ведение учета муниципального имущества, договоров купли-продажи, безвозмездного пользования, аренды осуществляется на базе программного комплекса «БАРС-Имущество» </w:t>
      </w:r>
      <w:r w:rsidRPr="00607429">
        <w:rPr>
          <w:rFonts w:ascii="Times New Roman" w:eastAsia="Calibri" w:hAnsi="Times New Roman" w:cs="Times New Roman"/>
          <w:sz w:val="24"/>
          <w:szCs w:val="24"/>
          <w:lang w:eastAsia="en-US"/>
        </w:rPr>
        <w:t xml:space="preserve">государственной информационной системы Удмуртской Республики «Управление имуществом и земельными ресурсами в Удмуртской Республике». </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ab/>
        <w:t xml:space="preserve">В рамках дорожной карты по выявлению правообладателей ранее учтенных объектов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Минимущества УР с участием представителей Росреестра, кадастровой палаты. </w:t>
      </w:r>
      <w:r w:rsidRPr="00607429">
        <w:rPr>
          <w:rFonts w:ascii="Times New Roman" w:eastAsia="Calibri" w:hAnsi="Times New Roman" w:cs="Times New Roman"/>
          <w:bCs/>
          <w:sz w:val="24"/>
          <w:szCs w:val="24"/>
          <w:lang w:eastAsia="en-US"/>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 на 1</w:t>
      </w:r>
      <w:r w:rsidRPr="00607429">
        <w:rPr>
          <w:rFonts w:ascii="Times New Roman" w:eastAsia="Calibri" w:hAnsi="Times New Roman" w:cs="Times New Roman"/>
          <w:sz w:val="24"/>
          <w:szCs w:val="24"/>
          <w:lang w:eastAsia="en-US"/>
        </w:rPr>
        <w:t xml:space="preserve"> января 2025 года 61 процент.</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 </w:t>
      </w:r>
      <w:r w:rsidRPr="00607429">
        <w:rPr>
          <w:rFonts w:ascii="Times New Roman" w:eastAsia="Calibri" w:hAnsi="Times New Roman" w:cs="Times New Roman"/>
          <w:sz w:val="24"/>
          <w:szCs w:val="24"/>
          <w:lang w:eastAsia="en-US"/>
        </w:rPr>
        <w:tab/>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(гидротехнические сооружения), получено 11 свидетельств о праве на наследство муниципального образования (1 квартира, 2 жилых дома, 6 земельных участков, 2 земельные доли принято в муниципальную собственность).    </w:t>
      </w:r>
    </w:p>
    <w:p w:rsidR="00607429" w:rsidRPr="00607429" w:rsidRDefault="00607429" w:rsidP="00607429">
      <w:pPr>
        <w:jc w:val="both"/>
        <w:rPr>
          <w:rFonts w:ascii="Times New Roman" w:hAnsi="Times New Roman" w:cs="Times New Roman"/>
          <w:sz w:val="24"/>
          <w:szCs w:val="24"/>
        </w:rPr>
      </w:pPr>
      <w:r w:rsidRPr="00607429">
        <w:rPr>
          <w:rFonts w:ascii="Times New Roman" w:eastAsia="Calibri" w:hAnsi="Times New Roman" w:cs="Times New Roman"/>
          <w:sz w:val="24"/>
          <w:szCs w:val="24"/>
          <w:lang w:eastAsia="en-US"/>
        </w:rPr>
        <w:tab/>
      </w:r>
      <w:r w:rsidRPr="00607429">
        <w:rPr>
          <w:rFonts w:ascii="Times New Roman" w:hAnsi="Times New Roman" w:cs="Times New Roman"/>
          <w:sz w:val="24"/>
          <w:szCs w:val="24"/>
        </w:rPr>
        <w:t xml:space="preserve">Продолжается работа по наполнению и внесению изменений информации на официальный сайт муниципального образования «Муниципальный округ Сюмсинский район Удмуртской Республики», в том числе подготовка информации по раскрытию информации по имуществу (5 перечней). Размещается информация о пространственных данных. Размещена и актуализируется информация о неиспользуемом имуществе.  </w:t>
      </w:r>
    </w:p>
    <w:p w:rsidR="00607429" w:rsidRPr="00607429" w:rsidRDefault="00607429" w:rsidP="00607429">
      <w:pPr>
        <w:pStyle w:val="a1"/>
        <w:ind w:firstLine="426"/>
        <w:rPr>
          <w:rFonts w:ascii="Times New Roman" w:hAnsi="Times New Roman" w:cs="Times New Roman"/>
          <w:spacing w:val="-1"/>
          <w:sz w:val="24"/>
        </w:rPr>
      </w:pPr>
      <w:r w:rsidRPr="00607429">
        <w:rPr>
          <w:rFonts w:ascii="Times New Roman" w:hAnsi="Times New Roman" w:cs="Times New Roman"/>
          <w:spacing w:val="-1"/>
          <w:sz w:val="24"/>
        </w:rPr>
        <w:t>Управление предоставляет заявителям муниципальные услуги по 17</w:t>
      </w:r>
      <w:r w:rsidRPr="00607429">
        <w:rPr>
          <w:rFonts w:ascii="Times New Roman" w:hAnsi="Times New Roman" w:cs="Times New Roman"/>
          <w:color w:val="FF0000"/>
          <w:spacing w:val="-1"/>
          <w:sz w:val="24"/>
        </w:rPr>
        <w:t xml:space="preserve"> </w:t>
      </w:r>
      <w:r w:rsidRPr="00607429">
        <w:rPr>
          <w:rFonts w:ascii="Times New Roman" w:hAnsi="Times New Roman" w:cs="Times New Roman"/>
          <w:spacing w:val="-1"/>
          <w:sz w:val="24"/>
        </w:rPr>
        <w:t xml:space="preserve">регламентам. </w:t>
      </w:r>
    </w:p>
    <w:p w:rsidR="00607429" w:rsidRPr="00607429" w:rsidRDefault="00607429" w:rsidP="00607429">
      <w:pPr>
        <w:tabs>
          <w:tab w:val="left" w:pos="709"/>
        </w:tabs>
        <w:ind w:right="48"/>
        <w:jc w:val="both"/>
        <w:rPr>
          <w:rFonts w:ascii="Times New Roman" w:hAnsi="Times New Roman" w:cs="Times New Roman"/>
          <w:sz w:val="24"/>
          <w:szCs w:val="24"/>
        </w:rPr>
      </w:pPr>
      <w:r w:rsidRPr="00607429">
        <w:rPr>
          <w:rFonts w:ascii="Times New Roman" w:hAnsi="Times New Roman" w:cs="Times New Roman"/>
          <w:sz w:val="24"/>
          <w:szCs w:val="24"/>
        </w:rPr>
        <w:t>Отчеты в течение года в Министерства и ведомства Удмуртской Республики осуществлялись в соответствии с запросами и установленными сроками. По состоянию на 01.01.2025 года предоставлен отчет в Министерство имущественных отношений Удмуртской Республики 1-ОМСУ с 15 приложениями. Составлялся  статистический отчет о приватизации жилищного фонда.</w:t>
      </w:r>
    </w:p>
    <w:p w:rsidR="00607429" w:rsidRPr="00607429" w:rsidRDefault="00607429" w:rsidP="00607429">
      <w:pPr>
        <w:tabs>
          <w:tab w:val="left" w:pos="709"/>
        </w:tabs>
        <w:ind w:right="48"/>
        <w:jc w:val="both"/>
        <w:rPr>
          <w:rFonts w:ascii="Times New Roman" w:hAnsi="Times New Roman" w:cs="Times New Roman"/>
          <w:b/>
          <w:sz w:val="24"/>
          <w:szCs w:val="24"/>
        </w:rPr>
      </w:pPr>
      <w:r w:rsidRPr="00607429">
        <w:rPr>
          <w:rFonts w:ascii="Times New Roman" w:hAnsi="Times New Roman" w:cs="Times New Roman"/>
          <w:sz w:val="24"/>
          <w:szCs w:val="24"/>
        </w:rPr>
        <w:tab/>
        <w:t xml:space="preserve">Составлялись отчеты в Министерство энергетики, жилищно-коммунального хозяйства и государственного регулирования тарифов Удмуртской Республики и </w:t>
      </w:r>
      <w:r w:rsidRPr="00607429">
        <w:rPr>
          <w:rFonts w:ascii="Times New Roman" w:hAnsi="Times New Roman" w:cs="Times New Roman"/>
          <w:bCs/>
          <w:sz w:val="24"/>
          <w:szCs w:val="24"/>
        </w:rPr>
        <w:t>Министерство строительства, архитектуры и жилищной политики Удмуртской Республики</w:t>
      </w:r>
      <w:r w:rsidRPr="00607429">
        <w:rPr>
          <w:rFonts w:ascii="Times New Roman" w:hAnsi="Times New Roman" w:cs="Times New Roman"/>
          <w:b/>
          <w:sz w:val="24"/>
          <w:szCs w:val="24"/>
        </w:rPr>
        <w:t>.</w:t>
      </w:r>
    </w:p>
    <w:p w:rsidR="00607429" w:rsidRPr="00607429" w:rsidRDefault="00607429" w:rsidP="00607429">
      <w:pPr>
        <w:ind w:firstLine="567"/>
        <w:jc w:val="both"/>
        <w:rPr>
          <w:rFonts w:ascii="Times New Roman" w:eastAsia="Calibri" w:hAnsi="Times New Roman" w:cs="Times New Roman"/>
          <w:bCs/>
          <w:sz w:val="24"/>
          <w:szCs w:val="24"/>
          <w:lang w:eastAsia="ar-SA"/>
        </w:rPr>
      </w:pPr>
    </w:p>
    <w:p w:rsidR="00607429" w:rsidRPr="00607429" w:rsidRDefault="00607429" w:rsidP="00607429">
      <w:pPr>
        <w:widowControl w:val="0"/>
        <w:autoSpaceDE w:val="0"/>
        <w:autoSpaceDN w:val="0"/>
        <w:adjustRightInd w:val="0"/>
        <w:jc w:val="both"/>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t xml:space="preserve">Закупочная деятельность органов местного самоуправления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За период 2024 года муниципальными заказчиками выступало  учреждение района. </w:t>
      </w:r>
    </w:p>
    <w:p w:rsidR="00607429" w:rsidRPr="00607429" w:rsidRDefault="00607429" w:rsidP="00607429">
      <w:pPr>
        <w:keepNext/>
        <w:keepLines/>
        <w:tabs>
          <w:tab w:val="left" w:pos="567"/>
        </w:tabs>
        <w:jc w:val="both"/>
        <w:rPr>
          <w:rFonts w:ascii="Times New Roman" w:hAnsi="Times New Roman" w:cs="Times New Roman"/>
          <w:sz w:val="24"/>
          <w:szCs w:val="24"/>
        </w:rPr>
      </w:pPr>
      <w:r w:rsidRPr="00607429">
        <w:rPr>
          <w:rFonts w:ascii="Times New Roman" w:hAnsi="Times New Roman" w:cs="Times New Roman"/>
          <w:sz w:val="24"/>
          <w:szCs w:val="24"/>
        </w:rPr>
        <w:tab/>
        <w:t xml:space="preserve">В соответствии с постановлением Правительства Удмуртской Республики от 17 января 2018 года №3 полномочиями на определение поставщиков (подрядчиков, исполнителей) путем проведения конкурсов и аукционов в электронной форме наделено государственное казенное учреждение Удмуртской Республики «Региональный центр закупок Удмуртской Республики». </w:t>
      </w:r>
    </w:p>
    <w:p w:rsidR="00607429" w:rsidRPr="00607429" w:rsidRDefault="00607429" w:rsidP="00607429">
      <w:pPr>
        <w:keepNext/>
        <w:keepLines/>
        <w:tabs>
          <w:tab w:val="left" w:pos="567"/>
        </w:tabs>
        <w:jc w:val="both"/>
        <w:rPr>
          <w:rFonts w:ascii="Times New Roman" w:hAnsi="Times New Roman" w:cs="Times New Roman"/>
          <w:sz w:val="24"/>
          <w:szCs w:val="24"/>
        </w:rPr>
      </w:pPr>
      <w:r w:rsidRPr="00607429">
        <w:rPr>
          <w:rFonts w:ascii="Times New Roman" w:hAnsi="Times New Roman" w:cs="Times New Roman"/>
          <w:sz w:val="24"/>
          <w:szCs w:val="24"/>
        </w:rPr>
        <w:tab/>
        <w:t>В 2024 году Уполномоченным органом – Казенным учреждением Удмуртской Республики «Региональный центр закупок Удмуртской Республики» проведено 217 закупок на общую сумму  165 373,77 тыс. руб., в результате заключено 217 муниципальных контрактов (договоров) на общую сумму 157 282,97тыс. руб.</w:t>
      </w:r>
    </w:p>
    <w:p w:rsidR="00607429" w:rsidRPr="00607429" w:rsidRDefault="00607429" w:rsidP="00607429">
      <w:pPr>
        <w:keepNext/>
        <w:keepLines/>
        <w:ind w:firstLine="540"/>
        <w:jc w:val="both"/>
        <w:rPr>
          <w:rFonts w:ascii="Times New Roman" w:hAnsi="Times New Roman" w:cs="Times New Roman"/>
          <w:sz w:val="24"/>
          <w:szCs w:val="24"/>
        </w:rPr>
      </w:pPr>
      <w:r w:rsidRPr="00607429">
        <w:rPr>
          <w:rFonts w:ascii="Times New Roman" w:hAnsi="Times New Roman" w:cs="Times New Roman"/>
          <w:sz w:val="24"/>
          <w:szCs w:val="24"/>
        </w:rPr>
        <w:t>Из общего количества всех процедур осуществлено закупок:</w:t>
      </w:r>
    </w:p>
    <w:p w:rsidR="00607429" w:rsidRPr="00607429" w:rsidRDefault="00607429" w:rsidP="00607429">
      <w:pPr>
        <w:pStyle w:val="2ff0"/>
        <w:spacing w:before="0" w:line="240" w:lineRule="auto"/>
        <w:ind w:right="43" w:firstLine="540"/>
        <w:jc w:val="both"/>
      </w:pPr>
      <w:r w:rsidRPr="00607429">
        <w:t>- аукционом в электронной форме –83 закупок на сумму 51 970,78 тыс.руб.;</w:t>
      </w:r>
    </w:p>
    <w:p w:rsidR="00607429" w:rsidRPr="00607429" w:rsidRDefault="00607429" w:rsidP="00607429">
      <w:pPr>
        <w:pStyle w:val="2ff0"/>
        <w:spacing w:before="0" w:line="240" w:lineRule="auto"/>
        <w:ind w:right="43" w:firstLine="540"/>
        <w:jc w:val="both"/>
      </w:pPr>
      <w:r w:rsidRPr="00607429">
        <w:t>-открытый конкурс в электронной форме – 20 закупок на сумму 55 400,00 тыс.руб.;</w:t>
      </w:r>
    </w:p>
    <w:p w:rsidR="00607429" w:rsidRPr="00607429" w:rsidRDefault="00607429" w:rsidP="00607429">
      <w:pPr>
        <w:pStyle w:val="2ff0"/>
        <w:spacing w:before="0" w:line="240" w:lineRule="auto"/>
        <w:ind w:right="43" w:firstLine="540"/>
        <w:jc w:val="both"/>
      </w:pPr>
      <w:r w:rsidRPr="00607429">
        <w:t>- запрос котировок в электронной форме – 114 закупок на сумму 10 463,72 тыс.руб.</w:t>
      </w:r>
    </w:p>
    <w:p w:rsidR="00607429" w:rsidRPr="00607429" w:rsidRDefault="00607429" w:rsidP="00607429">
      <w:pPr>
        <w:pStyle w:val="2ff0"/>
        <w:spacing w:before="0" w:line="240" w:lineRule="auto"/>
        <w:ind w:right="43" w:firstLine="540"/>
        <w:jc w:val="both"/>
      </w:pPr>
      <w:r w:rsidRPr="00607429">
        <w:lastRenderedPageBreak/>
        <w:t>Экономическая эффективность осуществления муниципальных закупок в 2024 году по итогам проведенных торгов составила 8 090,8тыс. руб. (4,89%).</w:t>
      </w:r>
    </w:p>
    <w:p w:rsidR="00607429" w:rsidRPr="00607429" w:rsidRDefault="00607429" w:rsidP="00607429">
      <w:pPr>
        <w:pStyle w:val="2ff0"/>
        <w:spacing w:before="0" w:line="240" w:lineRule="auto"/>
        <w:ind w:right="43" w:firstLine="709"/>
        <w:jc w:val="both"/>
      </w:pPr>
      <w:r w:rsidRPr="00607429">
        <w:t xml:space="preserve">Между Министерством финансов Удмуртской Республики и Администрацией муниципального образования «Сюмсинский район» заключено Соглашение от 16 июля 2019 года №14-12/24 «Об информационном взаимодействии по вопросам осуществления закупок товаров, работ, услуг для обеспечения нужд муниципального образования в Удмуртской Республике» (далее-Соглашение). </w:t>
      </w:r>
    </w:p>
    <w:p w:rsidR="00607429" w:rsidRPr="00607429" w:rsidRDefault="00607429" w:rsidP="00607429">
      <w:pPr>
        <w:pStyle w:val="2ff0"/>
        <w:spacing w:before="0" w:line="240" w:lineRule="auto"/>
        <w:ind w:right="43" w:firstLine="709"/>
        <w:jc w:val="both"/>
      </w:pPr>
      <w:r w:rsidRPr="00607429">
        <w:t>В целях реализации Соглашения заказчиками муниципального образования ведется работа в подсистеме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 (далее-АИС) на всех этапах осуществления закупок.</w:t>
      </w:r>
    </w:p>
    <w:p w:rsidR="00607429" w:rsidRPr="00607429" w:rsidRDefault="00607429" w:rsidP="00607429">
      <w:pPr>
        <w:pStyle w:val="2ff0"/>
        <w:spacing w:before="0" w:line="240" w:lineRule="auto"/>
        <w:ind w:right="43" w:firstLine="709"/>
        <w:jc w:val="both"/>
      </w:pPr>
      <w:r w:rsidRPr="00607429">
        <w:t>Нормами 44-ФЗ предусмотрено размещение процедур для субъектов малого предпринимательства и социально-ориентированных некоммерческих организаций. Для субъектов малого предпринимательства и социально-ориентированных некоммерческих организаций в 2024 году осуществлено 185 закупок на сумму 104 287,70 тыс руб.</w:t>
      </w:r>
    </w:p>
    <w:p w:rsidR="00607429" w:rsidRPr="00607429" w:rsidRDefault="00607429" w:rsidP="00607429">
      <w:pPr>
        <w:pStyle w:val="2ff0"/>
        <w:spacing w:before="0" w:line="240" w:lineRule="auto"/>
        <w:ind w:right="43" w:firstLine="709"/>
        <w:jc w:val="both"/>
      </w:pPr>
      <w:r w:rsidRPr="00607429">
        <w:t>В ходе проведенной, совместно с юридической службой, претензионной работы оформлена 21 претензия на сумму 2 864 525, 87 руб. с требованием об уплате неустойки за ненадлежащее исполнение поставщиком (подрядчиком, исполнителем) своих обязательств по контрактам. В  бюджет муниципального образования и сельских поселений поступило 18 242,55 руб. начисленной неустойки.</w:t>
      </w:r>
    </w:p>
    <w:p w:rsidR="00607429" w:rsidRPr="00607429" w:rsidRDefault="00607429" w:rsidP="00607429">
      <w:pPr>
        <w:shd w:val="clear" w:color="auto" w:fill="FAFAFA"/>
        <w:ind w:firstLine="567"/>
        <w:jc w:val="both"/>
        <w:rPr>
          <w:rFonts w:ascii="Times New Roman" w:hAnsi="Times New Roman" w:cs="Times New Roman"/>
          <w:sz w:val="24"/>
          <w:szCs w:val="24"/>
        </w:rPr>
      </w:pPr>
      <w:r w:rsidRPr="00607429">
        <w:rPr>
          <w:rFonts w:ascii="Times New Roman" w:hAnsi="Times New Roman" w:cs="Times New Roman"/>
          <w:sz w:val="24"/>
          <w:szCs w:val="24"/>
        </w:rPr>
        <w:t xml:space="preserve">В целях соблюдения принципа профессионализма было организовано повышение квалификации специалистов, занятых в сфере закупок по программе курсов повышения квалификации «Управление государственными и муниципальными закупками по контрактной системе» в объеме 292 академических часа. Кроме того </w:t>
      </w:r>
      <w:r w:rsidRPr="00607429">
        <w:rPr>
          <w:rFonts w:ascii="Times New Roman" w:eastAsia="Calibri" w:hAnsi="Times New Roman" w:cs="Times New Roman"/>
          <w:sz w:val="24"/>
          <w:szCs w:val="24"/>
        </w:rPr>
        <w:t xml:space="preserve">специалисты в сфере закупок принимали участие в обучающих семинарах, </w:t>
      </w:r>
      <w:r w:rsidRPr="00607429">
        <w:rPr>
          <w:rFonts w:ascii="Times New Roman" w:hAnsi="Times New Roman" w:cs="Times New Roman"/>
          <w:sz w:val="24"/>
          <w:szCs w:val="24"/>
        </w:rPr>
        <w:t>в ежеквартальных публичных обсуждениях результатов правоприменительной практики и руководств по соблюдению обязательных требований антимонопольного законодательства, о контрактной системе и рекламе, проводимых Удмуртским УФАС России.</w:t>
      </w:r>
    </w:p>
    <w:p w:rsidR="00607429" w:rsidRPr="00607429" w:rsidRDefault="00607429" w:rsidP="00607429">
      <w:pPr>
        <w:tabs>
          <w:tab w:val="left" w:pos="567"/>
        </w:tabs>
        <w:jc w:val="both"/>
        <w:rPr>
          <w:rFonts w:ascii="Times New Roman" w:hAnsi="Times New Roman" w:cs="Times New Roman"/>
          <w:sz w:val="24"/>
          <w:szCs w:val="24"/>
        </w:rPr>
      </w:pPr>
      <w:r w:rsidRPr="00607429">
        <w:rPr>
          <w:rFonts w:ascii="Times New Roman" w:eastAsia="Calibri" w:hAnsi="Times New Roman" w:cs="Times New Roman"/>
          <w:sz w:val="24"/>
          <w:szCs w:val="24"/>
          <w:lang w:eastAsia="en-US"/>
        </w:rPr>
        <w:tab/>
        <w:t>Велась работа с предпринимателями района по вопросам участия в закупках для нужд муниципального образования, проводились консультации по организации работы в Единой информационной системе в сфере закупок и региональной системе закупок Удмуртской Республики.</w:t>
      </w:r>
    </w:p>
    <w:p w:rsidR="00607429" w:rsidRPr="00607429" w:rsidRDefault="00607429" w:rsidP="00607429">
      <w:pPr>
        <w:shd w:val="clear" w:color="auto" w:fill="FAFAFA"/>
        <w:tabs>
          <w:tab w:val="left" w:pos="567"/>
        </w:tabs>
        <w:jc w:val="both"/>
        <w:rPr>
          <w:rFonts w:ascii="Times New Roman" w:hAnsi="Times New Roman" w:cs="Times New Roman"/>
          <w:sz w:val="24"/>
          <w:szCs w:val="24"/>
        </w:rPr>
      </w:pPr>
      <w:r w:rsidRPr="00607429">
        <w:rPr>
          <w:rFonts w:ascii="Times New Roman" w:hAnsi="Times New Roman" w:cs="Times New Roman"/>
          <w:sz w:val="24"/>
          <w:szCs w:val="24"/>
        </w:rPr>
        <w:tab/>
        <w:t>Основными задачами в сфере закупок органов местного самоуправления на 2024 год являются:</w:t>
      </w:r>
    </w:p>
    <w:p w:rsidR="00607429" w:rsidRPr="00607429" w:rsidRDefault="00607429" w:rsidP="00A265A6">
      <w:pPr>
        <w:pStyle w:val="ConsPlusNormal"/>
        <w:widowControl/>
        <w:numPr>
          <w:ilvl w:val="0"/>
          <w:numId w:val="9"/>
        </w:numPr>
        <w:adjustRightInd w:val="0"/>
        <w:jc w:val="both"/>
        <w:rPr>
          <w:szCs w:val="24"/>
        </w:rPr>
      </w:pPr>
      <w:r w:rsidRPr="00607429">
        <w:rPr>
          <w:szCs w:val="24"/>
        </w:rPr>
        <w:t>обеспечение соблюдения законодательства, регулирующего осуществление закупок для муниципальных нужд;</w:t>
      </w:r>
    </w:p>
    <w:p w:rsidR="00607429" w:rsidRPr="00607429" w:rsidRDefault="00607429" w:rsidP="00A265A6">
      <w:pPr>
        <w:pStyle w:val="ConsPlusNormal"/>
        <w:widowControl/>
        <w:numPr>
          <w:ilvl w:val="0"/>
          <w:numId w:val="9"/>
        </w:numPr>
        <w:adjustRightInd w:val="0"/>
        <w:jc w:val="both"/>
        <w:rPr>
          <w:szCs w:val="24"/>
        </w:rPr>
      </w:pPr>
      <w:r w:rsidRPr="00607429">
        <w:rPr>
          <w:szCs w:val="24"/>
        </w:rPr>
        <w:t xml:space="preserve">соблюдение принципов контрактной системы в сфере закупок; </w:t>
      </w:r>
    </w:p>
    <w:p w:rsidR="00607429" w:rsidRPr="00607429" w:rsidRDefault="00607429" w:rsidP="00A265A6">
      <w:pPr>
        <w:pStyle w:val="ConsPlusNormal"/>
        <w:widowControl/>
        <w:numPr>
          <w:ilvl w:val="0"/>
          <w:numId w:val="9"/>
        </w:numPr>
        <w:adjustRightInd w:val="0"/>
        <w:jc w:val="both"/>
        <w:rPr>
          <w:szCs w:val="24"/>
        </w:rPr>
      </w:pPr>
      <w:r w:rsidRPr="00607429">
        <w:rPr>
          <w:szCs w:val="24"/>
        </w:rPr>
        <w:t>повышение конкуренции при осуществлении закупок;</w:t>
      </w:r>
    </w:p>
    <w:p w:rsidR="00607429" w:rsidRPr="00607429" w:rsidRDefault="00607429" w:rsidP="00A265A6">
      <w:pPr>
        <w:pStyle w:val="ConsPlusNormal"/>
        <w:widowControl/>
        <w:numPr>
          <w:ilvl w:val="0"/>
          <w:numId w:val="9"/>
        </w:numPr>
        <w:adjustRightInd w:val="0"/>
        <w:jc w:val="both"/>
        <w:rPr>
          <w:szCs w:val="24"/>
        </w:rPr>
      </w:pPr>
      <w:r w:rsidRPr="00607429">
        <w:rPr>
          <w:szCs w:val="24"/>
        </w:rPr>
        <w:t>увеличение доли закупок малого объема, проводимых через модуль «Малые закупки» АИС;</w:t>
      </w:r>
    </w:p>
    <w:p w:rsidR="00607429" w:rsidRPr="00607429" w:rsidRDefault="00607429" w:rsidP="00A265A6">
      <w:pPr>
        <w:pStyle w:val="ConsPlusNormal"/>
        <w:widowControl/>
        <w:numPr>
          <w:ilvl w:val="0"/>
          <w:numId w:val="9"/>
        </w:numPr>
        <w:adjustRightInd w:val="0"/>
        <w:jc w:val="both"/>
        <w:rPr>
          <w:szCs w:val="24"/>
        </w:rPr>
      </w:pPr>
      <w:r w:rsidRPr="00607429">
        <w:rPr>
          <w:szCs w:val="24"/>
        </w:rPr>
        <w:t>повышение уровня квалификации и профессионального образования специалистов, занятых в сфере закупок.</w:t>
      </w:r>
    </w:p>
    <w:p w:rsidR="00607429" w:rsidRPr="00607429" w:rsidRDefault="00607429" w:rsidP="00A265A6">
      <w:pPr>
        <w:pStyle w:val="ConsPlusNormal"/>
        <w:widowControl/>
        <w:numPr>
          <w:ilvl w:val="0"/>
          <w:numId w:val="9"/>
        </w:numPr>
        <w:adjustRightInd w:val="0"/>
        <w:jc w:val="both"/>
        <w:rPr>
          <w:szCs w:val="24"/>
        </w:rPr>
      </w:pPr>
      <w:r w:rsidRPr="00607429">
        <w:rPr>
          <w:szCs w:val="24"/>
        </w:rPr>
        <w:t xml:space="preserve">обеспечение выполнения показателей Плана мероприятий («дорожной карты») по содействию развитию конкуренции в Удмуртской Республике. </w:t>
      </w:r>
    </w:p>
    <w:p w:rsidR="00607429" w:rsidRPr="00607429" w:rsidRDefault="00607429" w:rsidP="00607429">
      <w:pPr>
        <w:tabs>
          <w:tab w:val="left" w:pos="1050"/>
        </w:tabs>
        <w:rPr>
          <w:rFonts w:ascii="Times New Roman" w:hAnsi="Times New Roman" w:cs="Times New Roman"/>
          <w:sz w:val="24"/>
          <w:szCs w:val="24"/>
        </w:rPr>
      </w:pPr>
    </w:p>
    <w:p w:rsidR="00607429" w:rsidRPr="00607429" w:rsidRDefault="00607429" w:rsidP="00607429">
      <w:pPr>
        <w:tabs>
          <w:tab w:val="left" w:pos="1050"/>
        </w:tabs>
        <w:rPr>
          <w:rFonts w:ascii="Times New Roman" w:hAnsi="Times New Roman" w:cs="Times New Roman"/>
          <w:sz w:val="24"/>
          <w:szCs w:val="24"/>
        </w:rPr>
      </w:pPr>
    </w:p>
    <w:p w:rsidR="00607429" w:rsidRPr="00607429" w:rsidRDefault="00607429" w:rsidP="00607429">
      <w:pPr>
        <w:tabs>
          <w:tab w:val="left" w:pos="1050"/>
        </w:tabs>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sectPr w:rsidR="00607429" w:rsidRPr="00607429" w:rsidSect="000A03EE">
          <w:headerReference w:type="default" r:id="rId28"/>
          <w:pgSz w:w="11906" w:h="16838"/>
          <w:pgMar w:top="851" w:right="851" w:bottom="851" w:left="1418" w:header="709" w:footer="709" w:gutter="0"/>
          <w:cols w:space="708"/>
          <w:titlePg/>
          <w:docGrid w:linePitch="360"/>
        </w:sectPr>
      </w:pPr>
    </w:p>
    <w:tbl>
      <w:tblPr>
        <w:tblpPr w:leftFromText="180" w:rightFromText="180" w:vertAnchor="page" w:horzAnchor="margin" w:tblpY="1489"/>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09"/>
        <w:gridCol w:w="850"/>
        <w:gridCol w:w="1134"/>
        <w:gridCol w:w="1138"/>
        <w:gridCol w:w="1130"/>
        <w:gridCol w:w="1134"/>
        <w:gridCol w:w="1138"/>
        <w:gridCol w:w="1130"/>
        <w:gridCol w:w="1134"/>
        <w:gridCol w:w="1276"/>
        <w:gridCol w:w="1134"/>
        <w:gridCol w:w="1134"/>
        <w:gridCol w:w="1134"/>
      </w:tblGrid>
      <w:tr w:rsidR="00607429" w:rsidRPr="00607429" w:rsidTr="000A03EE">
        <w:trPr>
          <w:trHeight w:val="274"/>
        </w:trPr>
        <w:tc>
          <w:tcPr>
            <w:tcW w:w="1668" w:type="dxa"/>
            <w:gridSpan w:val="2"/>
            <w:vMerge w:val="restart"/>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Наименование</w:t>
            </w:r>
          </w:p>
        </w:tc>
        <w:tc>
          <w:tcPr>
            <w:tcW w:w="3122" w:type="dxa"/>
            <w:gridSpan w:val="3"/>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Открытый конкурс</w:t>
            </w:r>
          </w:p>
          <w:p w:rsidR="00607429" w:rsidRPr="00607429" w:rsidRDefault="00607429" w:rsidP="000A03EE">
            <w:pPr>
              <w:contextualSpacing/>
              <w:jc w:val="center"/>
              <w:rPr>
                <w:rFonts w:ascii="Times New Roman" w:hAnsi="Times New Roman" w:cs="Times New Roman"/>
                <w:sz w:val="24"/>
                <w:szCs w:val="24"/>
              </w:rPr>
            </w:pPr>
          </w:p>
        </w:tc>
        <w:tc>
          <w:tcPr>
            <w:tcW w:w="3402" w:type="dxa"/>
            <w:gridSpan w:val="3"/>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Электронный аукцион</w:t>
            </w:r>
          </w:p>
        </w:tc>
        <w:tc>
          <w:tcPr>
            <w:tcW w:w="3540" w:type="dxa"/>
            <w:gridSpan w:val="3"/>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Запрос котировок</w:t>
            </w:r>
          </w:p>
        </w:tc>
        <w:tc>
          <w:tcPr>
            <w:tcW w:w="3402" w:type="dxa"/>
            <w:gridSpan w:val="3"/>
            <w:shd w:val="clear" w:color="auto" w:fill="auto"/>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Всего</w:t>
            </w:r>
          </w:p>
        </w:tc>
      </w:tr>
      <w:tr w:rsidR="00607429" w:rsidRPr="00607429" w:rsidTr="000A03EE">
        <w:trPr>
          <w:trHeight w:val="219"/>
        </w:trPr>
        <w:tc>
          <w:tcPr>
            <w:tcW w:w="1668" w:type="dxa"/>
            <w:gridSpan w:val="2"/>
            <w:vMerge/>
          </w:tcPr>
          <w:p w:rsidR="00607429" w:rsidRPr="00607429" w:rsidRDefault="00607429" w:rsidP="000A03EE">
            <w:pPr>
              <w:contextualSpacing/>
              <w:rPr>
                <w:rFonts w:ascii="Times New Roman" w:hAnsi="Times New Roman" w:cs="Times New Roman"/>
                <w:sz w:val="24"/>
                <w:szCs w:val="24"/>
              </w:rPr>
            </w:pPr>
          </w:p>
        </w:tc>
        <w:tc>
          <w:tcPr>
            <w:tcW w:w="850"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2022</w:t>
            </w:r>
          </w:p>
        </w:tc>
        <w:tc>
          <w:tcPr>
            <w:tcW w:w="1134"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2023</w:t>
            </w:r>
          </w:p>
        </w:tc>
        <w:tc>
          <w:tcPr>
            <w:tcW w:w="1138"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2024</w:t>
            </w:r>
          </w:p>
        </w:tc>
        <w:tc>
          <w:tcPr>
            <w:tcW w:w="1130"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2022</w:t>
            </w:r>
          </w:p>
        </w:tc>
        <w:tc>
          <w:tcPr>
            <w:tcW w:w="1134"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 xml:space="preserve">2023 </w:t>
            </w:r>
          </w:p>
        </w:tc>
        <w:tc>
          <w:tcPr>
            <w:tcW w:w="1138"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2024</w:t>
            </w:r>
          </w:p>
        </w:tc>
        <w:tc>
          <w:tcPr>
            <w:tcW w:w="1130"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2022</w:t>
            </w:r>
          </w:p>
        </w:tc>
        <w:tc>
          <w:tcPr>
            <w:tcW w:w="1134"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2023</w:t>
            </w:r>
          </w:p>
        </w:tc>
        <w:tc>
          <w:tcPr>
            <w:tcW w:w="1276"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2024</w:t>
            </w:r>
          </w:p>
        </w:tc>
        <w:tc>
          <w:tcPr>
            <w:tcW w:w="1134"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2022</w:t>
            </w:r>
          </w:p>
        </w:tc>
        <w:tc>
          <w:tcPr>
            <w:tcW w:w="1134" w:type="dxa"/>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2023</w:t>
            </w:r>
          </w:p>
        </w:tc>
        <w:tc>
          <w:tcPr>
            <w:tcW w:w="1134" w:type="dxa"/>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2024</w:t>
            </w:r>
          </w:p>
        </w:tc>
      </w:tr>
      <w:tr w:rsidR="00607429" w:rsidRPr="00607429" w:rsidTr="000A03EE">
        <w:trPr>
          <w:trHeight w:val="1147"/>
        </w:trPr>
        <w:tc>
          <w:tcPr>
            <w:tcW w:w="1668" w:type="dxa"/>
            <w:gridSpan w:val="2"/>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Начальная цена размещения заказа*</w:t>
            </w:r>
          </w:p>
        </w:tc>
        <w:tc>
          <w:tcPr>
            <w:tcW w:w="85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2 485,33</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38 775,10</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56131,26</w:t>
            </w:r>
          </w:p>
        </w:tc>
        <w:tc>
          <w:tcPr>
            <w:tcW w:w="113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189 809,64</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57 089,83</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56 030,84</w:t>
            </w:r>
          </w:p>
        </w:tc>
        <w:tc>
          <w:tcPr>
            <w:tcW w:w="1130"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1 142,47</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19 524,30</w:t>
            </w:r>
          </w:p>
        </w:tc>
        <w:tc>
          <w:tcPr>
            <w:tcW w:w="1276"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53 211,67</w:t>
            </w:r>
          </w:p>
        </w:tc>
        <w:tc>
          <w:tcPr>
            <w:tcW w:w="1134"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193 437,44</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115 389,23</w:t>
            </w:r>
          </w:p>
        </w:tc>
        <w:tc>
          <w:tcPr>
            <w:tcW w:w="1134" w:type="dxa"/>
            <w:vAlign w:val="bottom"/>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165 373,77</w:t>
            </w:r>
          </w:p>
        </w:tc>
      </w:tr>
      <w:tr w:rsidR="00607429" w:rsidRPr="00607429" w:rsidTr="000A03EE">
        <w:trPr>
          <w:trHeight w:val="1160"/>
        </w:trPr>
        <w:tc>
          <w:tcPr>
            <w:tcW w:w="1668" w:type="dxa"/>
            <w:gridSpan w:val="2"/>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Сумма заключенных контрактов</w:t>
            </w:r>
          </w:p>
        </w:tc>
        <w:tc>
          <w:tcPr>
            <w:tcW w:w="85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2 153,36</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19 158,07</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55400,00</w:t>
            </w:r>
          </w:p>
        </w:tc>
        <w:tc>
          <w:tcPr>
            <w:tcW w:w="113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182 238,05</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40 663,08</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51 970,78</w:t>
            </w:r>
          </w:p>
        </w:tc>
        <w:tc>
          <w:tcPr>
            <w:tcW w:w="1130"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1 095,91</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10 463,72</w:t>
            </w:r>
          </w:p>
        </w:tc>
        <w:tc>
          <w:tcPr>
            <w:tcW w:w="1276"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49 912,19</w:t>
            </w:r>
          </w:p>
        </w:tc>
        <w:tc>
          <w:tcPr>
            <w:tcW w:w="1134"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183 487,32</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70 284,87</w:t>
            </w:r>
          </w:p>
        </w:tc>
        <w:tc>
          <w:tcPr>
            <w:tcW w:w="1134" w:type="dxa"/>
            <w:vAlign w:val="bottom"/>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157 282,97</w:t>
            </w:r>
          </w:p>
        </w:tc>
      </w:tr>
      <w:tr w:rsidR="00607429" w:rsidRPr="00607429" w:rsidTr="000A03EE">
        <w:trPr>
          <w:trHeight w:val="749"/>
        </w:trPr>
        <w:tc>
          <w:tcPr>
            <w:tcW w:w="959" w:type="dxa"/>
            <w:vMerge w:val="restart"/>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Экономическая (бюджетная) эффективность</w:t>
            </w:r>
          </w:p>
          <w:p w:rsidR="00607429" w:rsidRPr="00607429" w:rsidRDefault="00607429" w:rsidP="000A03EE">
            <w:pPr>
              <w:contextualSpacing/>
              <w:rPr>
                <w:rFonts w:ascii="Times New Roman" w:hAnsi="Times New Roman" w:cs="Times New Roman"/>
                <w:sz w:val="24"/>
                <w:szCs w:val="24"/>
              </w:rPr>
            </w:pPr>
          </w:p>
        </w:tc>
        <w:tc>
          <w:tcPr>
            <w:tcW w:w="709" w:type="dxa"/>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Тыс. руб.</w:t>
            </w:r>
          </w:p>
        </w:tc>
        <w:tc>
          <w:tcPr>
            <w:tcW w:w="85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+ 331,97</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+19 617,0</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+7 31,26</w:t>
            </w:r>
          </w:p>
        </w:tc>
        <w:tc>
          <w:tcPr>
            <w:tcW w:w="113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+9 571,59</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+16 426,75</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+ 4 060,06</w:t>
            </w:r>
          </w:p>
        </w:tc>
        <w:tc>
          <w:tcPr>
            <w:tcW w:w="1130"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+46,56</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+9 060,0</w:t>
            </w:r>
          </w:p>
        </w:tc>
        <w:tc>
          <w:tcPr>
            <w:tcW w:w="1276"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+3 299,38</w:t>
            </w:r>
          </w:p>
        </w:tc>
        <w:tc>
          <w:tcPr>
            <w:tcW w:w="1134"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+9 950,12</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+45 104,00</w:t>
            </w:r>
          </w:p>
        </w:tc>
        <w:tc>
          <w:tcPr>
            <w:tcW w:w="1134" w:type="dxa"/>
            <w:vAlign w:val="bottom"/>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+8 090,8</w:t>
            </w:r>
          </w:p>
        </w:tc>
      </w:tr>
      <w:tr w:rsidR="00607429" w:rsidRPr="00607429" w:rsidTr="000A03EE">
        <w:trPr>
          <w:trHeight w:val="1533"/>
        </w:trPr>
        <w:tc>
          <w:tcPr>
            <w:tcW w:w="959" w:type="dxa"/>
            <w:vMerge/>
          </w:tcPr>
          <w:p w:rsidR="00607429" w:rsidRPr="00607429" w:rsidRDefault="00607429" w:rsidP="000A03EE">
            <w:pPr>
              <w:contextualSpacing/>
              <w:rPr>
                <w:rFonts w:ascii="Times New Roman" w:hAnsi="Times New Roman" w:cs="Times New Roman"/>
                <w:sz w:val="24"/>
                <w:szCs w:val="24"/>
              </w:rPr>
            </w:pPr>
          </w:p>
        </w:tc>
        <w:tc>
          <w:tcPr>
            <w:tcW w:w="709" w:type="dxa"/>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w:t>
            </w:r>
          </w:p>
        </w:tc>
        <w:tc>
          <w:tcPr>
            <w:tcW w:w="85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13,36</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50,59</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1,30</w:t>
            </w:r>
          </w:p>
        </w:tc>
        <w:tc>
          <w:tcPr>
            <w:tcW w:w="1130"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5,04</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28,77</w:t>
            </w:r>
          </w:p>
        </w:tc>
        <w:tc>
          <w:tcPr>
            <w:tcW w:w="1138"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7,25</w:t>
            </w:r>
          </w:p>
        </w:tc>
        <w:tc>
          <w:tcPr>
            <w:tcW w:w="1130"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4,08</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46,40</w:t>
            </w:r>
          </w:p>
        </w:tc>
        <w:tc>
          <w:tcPr>
            <w:tcW w:w="1276"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6,2</w:t>
            </w:r>
          </w:p>
        </w:tc>
        <w:tc>
          <w:tcPr>
            <w:tcW w:w="1134" w:type="dxa"/>
            <w:shd w:val="clear" w:color="auto" w:fill="auto"/>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5,14</w:t>
            </w:r>
          </w:p>
        </w:tc>
        <w:tc>
          <w:tcPr>
            <w:tcW w:w="1134" w:type="dxa"/>
            <w:vAlign w:val="bottom"/>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39,09</w:t>
            </w:r>
          </w:p>
        </w:tc>
        <w:tc>
          <w:tcPr>
            <w:tcW w:w="1134" w:type="dxa"/>
            <w:vAlign w:val="bottom"/>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4,89</w:t>
            </w:r>
          </w:p>
        </w:tc>
      </w:tr>
    </w:tbl>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t>Экономическая эффективность осуществления закупок в 2022-2024 гг. по итогам проведенных электронных торгов</w:t>
      </w:r>
      <w:r w:rsidRPr="00607429">
        <w:rPr>
          <w:rFonts w:ascii="Times New Roman" w:hAnsi="Times New Roman" w:cs="Times New Roman"/>
          <w:b/>
          <w:sz w:val="24"/>
          <w:szCs w:val="24"/>
          <w:vertAlign w:val="superscript"/>
        </w:rPr>
        <w:t>*</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*Начальная цена размещения заказа указа за вычетом отмененных процедур, процедур без поданных заявок, процедур, где все заявки отклонены</w:t>
      </w:r>
    </w:p>
    <w:p w:rsidR="00607429" w:rsidRPr="00607429" w:rsidRDefault="00607429" w:rsidP="00607429">
      <w:pPr>
        <w:rPr>
          <w:rFonts w:ascii="Times New Roman" w:hAnsi="Times New Roman" w:cs="Times New Roman"/>
          <w:sz w:val="24"/>
          <w:szCs w:val="24"/>
        </w:rPr>
      </w:pPr>
    </w:p>
    <w:p w:rsidR="00607429" w:rsidRPr="00607429" w:rsidRDefault="00607429" w:rsidP="00607429">
      <w:pPr>
        <w:rPr>
          <w:rFonts w:ascii="Times New Roman" w:hAnsi="Times New Roman" w:cs="Times New Roman"/>
          <w:sz w:val="24"/>
          <w:szCs w:val="24"/>
        </w:rPr>
        <w:sectPr w:rsidR="00607429" w:rsidRPr="00607429" w:rsidSect="000A03EE">
          <w:pgSz w:w="16838" w:h="11906" w:orient="landscape"/>
          <w:pgMar w:top="851" w:right="284" w:bottom="425" w:left="1134" w:header="709" w:footer="709" w:gutter="0"/>
          <w:cols w:space="708"/>
          <w:docGrid w:linePitch="360"/>
        </w:sectPr>
      </w:pPr>
    </w:p>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lastRenderedPageBreak/>
        <w:t>Перечень  заказчиков</w:t>
      </w:r>
    </w:p>
    <w:tbl>
      <w:tblPr>
        <w:tblW w:w="1499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417"/>
        <w:gridCol w:w="12048"/>
      </w:tblGrid>
      <w:tr w:rsidR="00607429" w:rsidRPr="00607429" w:rsidTr="000A03EE">
        <w:trPr>
          <w:trHeight w:val="199"/>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  п/п</w:t>
            </w:r>
          </w:p>
        </w:tc>
        <w:tc>
          <w:tcPr>
            <w:tcW w:w="709"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ГРБС</w:t>
            </w: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ИНН</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 xml:space="preserve">Наименование </w:t>
            </w:r>
          </w:p>
        </w:tc>
      </w:tr>
      <w:tr w:rsidR="00607429" w:rsidRPr="00607429" w:rsidTr="000A03EE">
        <w:trPr>
          <w:trHeight w:val="349"/>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w:t>
            </w:r>
          </w:p>
        </w:tc>
        <w:tc>
          <w:tcPr>
            <w:tcW w:w="709"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w:t>
            </w: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1821016732</w:t>
            </w:r>
          </w:p>
        </w:tc>
        <w:tc>
          <w:tcPr>
            <w:tcW w:w="12048"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color w:val="000000"/>
                <w:sz w:val="24"/>
                <w:szCs w:val="24"/>
              </w:rPr>
              <w:t>Администрация муниципального образования «Муниципальный округ Сюмсинский район Удмуртской Республики»</w:t>
            </w:r>
            <w:r w:rsidRPr="00607429">
              <w:rPr>
                <w:rFonts w:ascii="Times New Roman" w:hAnsi="Times New Roman" w:cs="Times New Roman"/>
                <w:b/>
                <w:sz w:val="24"/>
                <w:szCs w:val="24"/>
              </w:rPr>
              <w:t xml:space="preserve"> (9)</w:t>
            </w:r>
          </w:p>
        </w:tc>
      </w:tr>
      <w:tr w:rsidR="00607429" w:rsidRPr="00607429" w:rsidTr="000A03EE">
        <w:trPr>
          <w:trHeight w:val="257"/>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1821016556</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Совет депутатов муниципального образования «</w:t>
            </w:r>
            <w:r w:rsidRPr="00607429">
              <w:rPr>
                <w:rFonts w:ascii="Times New Roman" w:hAnsi="Times New Roman" w:cs="Times New Roman"/>
                <w:color w:val="000000"/>
                <w:sz w:val="24"/>
                <w:szCs w:val="24"/>
              </w:rPr>
              <w:t>Муниципальный округ Сюмсинский район Удмуртской Республики</w:t>
            </w:r>
            <w:r w:rsidRPr="00607429">
              <w:rPr>
                <w:rFonts w:ascii="Times New Roman" w:hAnsi="Times New Roman" w:cs="Times New Roman"/>
                <w:sz w:val="24"/>
                <w:szCs w:val="24"/>
              </w:rPr>
              <w:t>»</w:t>
            </w:r>
          </w:p>
        </w:tc>
      </w:tr>
      <w:tr w:rsidR="00607429" w:rsidRPr="00607429" w:rsidTr="000A03EE">
        <w:trPr>
          <w:trHeight w:val="301"/>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1821016845</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color w:val="000000"/>
                <w:sz w:val="24"/>
                <w:szCs w:val="24"/>
              </w:rPr>
              <w:t>Управление по работе с территориями Администрации муниципального образования «Муниципальный округ Сюмсинский район Удмуртской Республики»</w:t>
            </w:r>
          </w:p>
        </w:tc>
      </w:tr>
      <w:tr w:rsidR="00607429" w:rsidRPr="00607429" w:rsidTr="000A03EE">
        <w:trPr>
          <w:trHeight w:val="238"/>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1821016813</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 xml:space="preserve">Управление финансов </w:t>
            </w:r>
            <w:r w:rsidRPr="00607429">
              <w:rPr>
                <w:rFonts w:ascii="Times New Roman" w:hAnsi="Times New Roman" w:cs="Times New Roman"/>
                <w:color w:val="000000"/>
                <w:sz w:val="24"/>
                <w:szCs w:val="24"/>
              </w:rPr>
              <w:t>Администрации муниципального образования «Муниципальный округ Сюмсинский район Удмуртской Республики»</w:t>
            </w:r>
          </w:p>
        </w:tc>
      </w:tr>
      <w:tr w:rsidR="00607429" w:rsidRPr="00607429" w:rsidTr="000A03EE">
        <w:trPr>
          <w:trHeight w:val="274"/>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1821016919</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 xml:space="preserve">Управление имущественных и земельных отношений </w:t>
            </w:r>
            <w:r w:rsidRPr="00607429">
              <w:rPr>
                <w:rFonts w:ascii="Times New Roman" w:hAnsi="Times New Roman" w:cs="Times New Roman"/>
                <w:color w:val="000000"/>
                <w:sz w:val="24"/>
                <w:szCs w:val="24"/>
              </w:rPr>
              <w:t>Администрации муниципального образования «Муниципальный округ Сюмсинский район Удмуртской Республики»</w:t>
            </w:r>
          </w:p>
        </w:tc>
      </w:tr>
      <w:tr w:rsidR="00607429" w:rsidRPr="00607429" w:rsidTr="000A03EE">
        <w:trPr>
          <w:trHeight w:val="210"/>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6</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color w:val="000000"/>
                <w:sz w:val="24"/>
                <w:szCs w:val="24"/>
              </w:rPr>
              <w:t>1820002110</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казенное учреждение Сюмсинского района «Молодежный центр «Светлана»</w:t>
            </w:r>
          </w:p>
        </w:tc>
      </w:tr>
      <w:tr w:rsidR="00607429" w:rsidRPr="00607429" w:rsidTr="000A03EE">
        <w:trPr>
          <w:trHeight w:val="227"/>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7</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1821014333</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бюджетное учреждение «Центр по комплексному обслуживанию органов местного самоуправления и муниципальных учреждений Сюмсинского района»</w:t>
            </w:r>
          </w:p>
        </w:tc>
      </w:tr>
      <w:tr w:rsidR="00607429" w:rsidRPr="00607429" w:rsidTr="000A03EE">
        <w:trPr>
          <w:trHeight w:val="195"/>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8</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lang w:val="en-US"/>
              </w:rPr>
              <w:t>1821015930</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казенное учреждение  «Центр по комплексному обслуживанию и ведению бухгалтерского учета и отчетности  органов местного самоуправления и муниципальных учреждений Сюмсинского района»</w:t>
            </w:r>
          </w:p>
        </w:tc>
      </w:tr>
      <w:tr w:rsidR="00607429" w:rsidRPr="00607429" w:rsidTr="000A03EE">
        <w:trPr>
          <w:trHeight w:val="245"/>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9</w:t>
            </w:r>
          </w:p>
        </w:tc>
        <w:tc>
          <w:tcPr>
            <w:tcW w:w="709" w:type="dxa"/>
          </w:tcPr>
          <w:p w:rsidR="00607429" w:rsidRPr="00607429" w:rsidRDefault="00607429" w:rsidP="000A03EE">
            <w:pPr>
              <w:jc w:val="both"/>
              <w:rPr>
                <w:rFonts w:ascii="Times New Roman" w:hAnsi="Times New Roman" w:cs="Times New Roman"/>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1821016933</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Контрольно счетный орган</w:t>
            </w:r>
          </w:p>
        </w:tc>
      </w:tr>
      <w:tr w:rsidR="00607429" w:rsidRPr="00607429" w:rsidTr="000A03EE">
        <w:trPr>
          <w:trHeight w:val="237"/>
        </w:trPr>
        <w:tc>
          <w:tcPr>
            <w:tcW w:w="817" w:type="dxa"/>
          </w:tcPr>
          <w:p w:rsidR="00607429" w:rsidRPr="00607429" w:rsidRDefault="00607429" w:rsidP="000A03EE">
            <w:pPr>
              <w:jc w:val="both"/>
              <w:rPr>
                <w:rFonts w:ascii="Times New Roman" w:hAnsi="Times New Roman" w:cs="Times New Roman"/>
                <w:sz w:val="24"/>
                <w:szCs w:val="24"/>
              </w:rPr>
            </w:pPr>
          </w:p>
        </w:tc>
        <w:tc>
          <w:tcPr>
            <w:tcW w:w="709" w:type="dxa"/>
          </w:tcPr>
          <w:p w:rsidR="00607429" w:rsidRPr="00607429" w:rsidRDefault="00607429" w:rsidP="000A03EE">
            <w:pPr>
              <w:jc w:val="both"/>
              <w:rPr>
                <w:rFonts w:ascii="Times New Roman" w:hAnsi="Times New Roman" w:cs="Times New Roman"/>
                <w:b/>
                <w:sz w:val="24"/>
                <w:szCs w:val="24"/>
              </w:rPr>
            </w:pPr>
          </w:p>
        </w:tc>
        <w:tc>
          <w:tcPr>
            <w:tcW w:w="1417" w:type="dxa"/>
          </w:tcPr>
          <w:p w:rsidR="00607429" w:rsidRPr="00607429" w:rsidRDefault="00607429" w:rsidP="000A03EE">
            <w:pPr>
              <w:jc w:val="both"/>
              <w:rPr>
                <w:rFonts w:ascii="Times New Roman" w:hAnsi="Times New Roman" w:cs="Times New Roman"/>
                <w:b/>
                <w:sz w:val="24"/>
                <w:szCs w:val="24"/>
              </w:rPr>
            </w:pPr>
          </w:p>
        </w:tc>
        <w:tc>
          <w:tcPr>
            <w:tcW w:w="12048" w:type="dxa"/>
          </w:tcPr>
          <w:p w:rsidR="00607429" w:rsidRPr="00607429" w:rsidRDefault="00607429" w:rsidP="000A03EE">
            <w:pPr>
              <w:jc w:val="both"/>
              <w:rPr>
                <w:rFonts w:ascii="Times New Roman" w:hAnsi="Times New Roman" w:cs="Times New Roman"/>
                <w:b/>
                <w:sz w:val="24"/>
                <w:szCs w:val="24"/>
              </w:rPr>
            </w:pP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p>
        </w:tc>
        <w:tc>
          <w:tcPr>
            <w:tcW w:w="709" w:type="dxa"/>
          </w:tcPr>
          <w:p w:rsidR="00607429" w:rsidRPr="00607429" w:rsidRDefault="00607429" w:rsidP="000A03EE">
            <w:pPr>
              <w:jc w:val="both"/>
              <w:rPr>
                <w:rFonts w:ascii="Times New Roman" w:hAnsi="Times New Roman" w:cs="Times New Roman"/>
                <w:b/>
                <w:sz w:val="24"/>
                <w:szCs w:val="24"/>
              </w:rPr>
            </w:pPr>
          </w:p>
        </w:tc>
        <w:tc>
          <w:tcPr>
            <w:tcW w:w="1417" w:type="dxa"/>
          </w:tcPr>
          <w:p w:rsidR="00607429" w:rsidRPr="00607429" w:rsidRDefault="00607429" w:rsidP="000A03EE">
            <w:pPr>
              <w:jc w:val="both"/>
              <w:rPr>
                <w:rFonts w:ascii="Times New Roman" w:hAnsi="Times New Roman" w:cs="Times New Roman"/>
                <w:b/>
                <w:sz w:val="24"/>
                <w:szCs w:val="24"/>
                <w:highlight w:val="yellow"/>
              </w:rPr>
            </w:pPr>
          </w:p>
        </w:tc>
        <w:tc>
          <w:tcPr>
            <w:tcW w:w="12048"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Учреждения культуры: (4)</w:t>
            </w:r>
          </w:p>
        </w:tc>
      </w:tr>
      <w:tr w:rsidR="00607429" w:rsidRPr="00607429" w:rsidTr="000A03EE">
        <w:trPr>
          <w:trHeight w:val="285"/>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w:t>
            </w: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bCs/>
                <w:color w:val="000000"/>
                <w:sz w:val="24"/>
                <w:szCs w:val="24"/>
              </w:rPr>
            </w:pPr>
            <w:r w:rsidRPr="00607429">
              <w:rPr>
                <w:rFonts w:ascii="Times New Roman" w:hAnsi="Times New Roman" w:cs="Times New Roman"/>
                <w:bCs/>
                <w:color w:val="000000"/>
                <w:sz w:val="24"/>
                <w:szCs w:val="24"/>
              </w:rPr>
              <w:t>1820002712</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bCs/>
                <w:color w:val="000000"/>
                <w:sz w:val="24"/>
                <w:szCs w:val="24"/>
              </w:rPr>
              <w:t>МБОУК ДОД "Детская школа искусств с. Сюмси" Сюмсинского района</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bCs/>
                <w:color w:val="000000"/>
                <w:sz w:val="24"/>
                <w:szCs w:val="24"/>
              </w:rPr>
            </w:pPr>
            <w:r w:rsidRPr="00607429">
              <w:rPr>
                <w:rFonts w:ascii="Times New Roman" w:hAnsi="Times New Roman" w:cs="Times New Roman"/>
                <w:bCs/>
                <w:color w:val="000000"/>
                <w:sz w:val="24"/>
                <w:szCs w:val="24"/>
              </w:rPr>
              <w:t>1820002695</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bCs/>
                <w:color w:val="000000"/>
                <w:sz w:val="24"/>
                <w:szCs w:val="24"/>
              </w:rPr>
              <w:t>МБОУК ДОД "Детская школа искусств с. Кильмезь" Сюмсинского района</w:t>
            </w:r>
          </w:p>
        </w:tc>
      </w:tr>
      <w:tr w:rsidR="00607429" w:rsidRPr="00607429" w:rsidTr="000A03EE">
        <w:trPr>
          <w:trHeight w:val="70"/>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w:t>
            </w: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bCs/>
                <w:color w:val="000000"/>
                <w:sz w:val="24"/>
                <w:szCs w:val="24"/>
              </w:rPr>
            </w:pPr>
            <w:r w:rsidRPr="00607429">
              <w:rPr>
                <w:rFonts w:ascii="Times New Roman" w:hAnsi="Times New Roman" w:cs="Times New Roman"/>
                <w:color w:val="000000"/>
                <w:sz w:val="24"/>
                <w:szCs w:val="24"/>
              </w:rPr>
              <w:t>1821010265</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bCs/>
                <w:color w:val="000000"/>
                <w:sz w:val="24"/>
                <w:szCs w:val="24"/>
              </w:rPr>
              <w:t>МБУК Сюмсинского района "Районный дом культуры"</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w:t>
            </w: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bCs/>
                <w:color w:val="000000"/>
                <w:sz w:val="24"/>
                <w:szCs w:val="24"/>
              </w:rPr>
            </w:pPr>
            <w:r w:rsidRPr="00607429">
              <w:rPr>
                <w:rFonts w:ascii="Times New Roman" w:hAnsi="Times New Roman" w:cs="Times New Roman"/>
                <w:color w:val="000000"/>
                <w:sz w:val="24"/>
                <w:szCs w:val="24"/>
              </w:rPr>
              <w:t>1821010258</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bCs/>
                <w:color w:val="000000"/>
                <w:sz w:val="24"/>
                <w:szCs w:val="24"/>
              </w:rPr>
              <w:t>МБУК Сюмсинского района "Централизованная библиотечная система"</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color w:val="000000"/>
                <w:sz w:val="24"/>
                <w:szCs w:val="24"/>
              </w:rPr>
            </w:pPr>
          </w:p>
        </w:tc>
        <w:tc>
          <w:tcPr>
            <w:tcW w:w="12048" w:type="dxa"/>
          </w:tcPr>
          <w:p w:rsidR="00607429" w:rsidRPr="00607429" w:rsidRDefault="00607429" w:rsidP="000A03EE">
            <w:pPr>
              <w:jc w:val="both"/>
              <w:rPr>
                <w:rFonts w:ascii="Times New Roman" w:hAnsi="Times New Roman" w:cs="Times New Roman"/>
                <w:bCs/>
                <w:color w:val="000000"/>
                <w:sz w:val="24"/>
                <w:szCs w:val="24"/>
              </w:rPr>
            </w:pP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p>
        </w:tc>
        <w:tc>
          <w:tcPr>
            <w:tcW w:w="709" w:type="dxa"/>
          </w:tcPr>
          <w:p w:rsidR="00607429" w:rsidRPr="00607429" w:rsidRDefault="00607429" w:rsidP="000A03EE">
            <w:pPr>
              <w:jc w:val="both"/>
              <w:rPr>
                <w:rFonts w:ascii="Times New Roman" w:hAnsi="Times New Roman" w:cs="Times New Roman"/>
                <w:bCs/>
                <w:color w:val="000000"/>
                <w:sz w:val="24"/>
                <w:szCs w:val="24"/>
              </w:rPr>
            </w:pPr>
          </w:p>
        </w:tc>
        <w:tc>
          <w:tcPr>
            <w:tcW w:w="1417" w:type="dxa"/>
          </w:tcPr>
          <w:p w:rsidR="00607429" w:rsidRPr="00607429" w:rsidRDefault="00607429" w:rsidP="000A03EE">
            <w:pPr>
              <w:jc w:val="both"/>
              <w:rPr>
                <w:rFonts w:ascii="Times New Roman" w:hAnsi="Times New Roman" w:cs="Times New Roman"/>
                <w:color w:val="000000"/>
                <w:sz w:val="24"/>
                <w:szCs w:val="24"/>
              </w:rPr>
            </w:pPr>
          </w:p>
        </w:tc>
        <w:tc>
          <w:tcPr>
            <w:tcW w:w="12048" w:type="dxa"/>
          </w:tcPr>
          <w:p w:rsidR="00607429" w:rsidRPr="00607429" w:rsidRDefault="00607429" w:rsidP="000A03EE">
            <w:pPr>
              <w:jc w:val="both"/>
              <w:rPr>
                <w:rFonts w:ascii="Times New Roman" w:hAnsi="Times New Roman" w:cs="Times New Roman"/>
                <w:bCs/>
                <w:color w:val="000000"/>
                <w:sz w:val="24"/>
                <w:szCs w:val="24"/>
              </w:rPr>
            </w:pP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w:t>
            </w:r>
          </w:p>
        </w:tc>
        <w:tc>
          <w:tcPr>
            <w:tcW w:w="709" w:type="dxa"/>
          </w:tcPr>
          <w:p w:rsidR="00607429" w:rsidRPr="00607429" w:rsidRDefault="00607429" w:rsidP="000A03EE">
            <w:pPr>
              <w:jc w:val="both"/>
              <w:rPr>
                <w:rFonts w:ascii="Times New Roman" w:hAnsi="Times New Roman" w:cs="Times New Roman"/>
                <w:b/>
                <w:sz w:val="24"/>
                <w:szCs w:val="24"/>
              </w:rPr>
            </w:pPr>
          </w:p>
        </w:tc>
        <w:tc>
          <w:tcPr>
            <w:tcW w:w="1417"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1821016884</w:t>
            </w:r>
          </w:p>
        </w:tc>
        <w:tc>
          <w:tcPr>
            <w:tcW w:w="12048" w:type="dxa"/>
          </w:tcPr>
          <w:p w:rsidR="00607429" w:rsidRPr="00607429" w:rsidRDefault="00607429" w:rsidP="000A03EE">
            <w:pPr>
              <w:jc w:val="both"/>
              <w:rPr>
                <w:rFonts w:ascii="Times New Roman" w:hAnsi="Times New Roman" w:cs="Times New Roman"/>
                <w:b/>
                <w:sz w:val="24"/>
                <w:szCs w:val="24"/>
              </w:rPr>
            </w:pPr>
            <w:r w:rsidRPr="00607429">
              <w:rPr>
                <w:rFonts w:ascii="Times New Roman" w:hAnsi="Times New Roman" w:cs="Times New Roman"/>
                <w:b/>
                <w:sz w:val="24"/>
                <w:szCs w:val="24"/>
              </w:rPr>
              <w:t xml:space="preserve">Управление образования </w:t>
            </w:r>
            <w:r w:rsidRPr="00607429">
              <w:rPr>
                <w:rFonts w:ascii="Times New Roman" w:hAnsi="Times New Roman" w:cs="Times New Roman"/>
                <w:b/>
                <w:color w:val="000000"/>
                <w:sz w:val="24"/>
                <w:szCs w:val="24"/>
              </w:rPr>
              <w:t>Администрация муниципального образования «Муниципальный округ Сюмсинский район Удмуртской Республики»</w:t>
            </w:r>
            <w:r w:rsidRPr="00607429">
              <w:rPr>
                <w:rFonts w:ascii="Times New Roman" w:hAnsi="Times New Roman" w:cs="Times New Roman"/>
                <w:b/>
                <w:sz w:val="24"/>
                <w:szCs w:val="24"/>
              </w:rPr>
              <w:t xml:space="preserve"> (21)</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1820002014</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Муниципальное казенное общеобразовательное учреждение Гуринская основная общеобразовательная школа </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(МКОУ Гуринская ООШ)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3</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1820002180</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образовательное учреждение Дмитрошурская средняя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(МКОУ Дмитрошурская СОШ)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4</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1820002208</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бюджетное общеобразовательное учреждение Кильмезская средняя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(МБОУ Кильмезская СОШ)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5</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1820002529</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Муниципальное казенное  образовательное учреждение Муки-Каксинская основная общеобразовательная школа с </w:t>
            </w:r>
            <w:r w:rsidRPr="00607429">
              <w:rPr>
                <w:rFonts w:ascii="Times New Roman" w:hAnsi="Times New Roman" w:cs="Times New Roman"/>
                <w:sz w:val="24"/>
                <w:szCs w:val="24"/>
              </w:rPr>
              <w:lastRenderedPageBreak/>
              <w:t>дошкольными группами (МКОУ Муки-Каксинская ООШ с дошкольными группами).</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lastRenderedPageBreak/>
              <w:t>6</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1820002416</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образовательное учреждение Орловская основная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(МКОУ Орловская ООШ).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7</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1820002007</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бюджетное общеобразовательное учреждение Сюмсинская средняя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(МБОУ Сюмсинская СОШ)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8</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1820002335</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образовательное учреждение Васькинская основная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(МКОУ Васькинская ООШ).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9</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1820002230</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казенное  общеобразовательное учреждение Гуртлудская основная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(МКОУ Гуртлудская ООШ).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10</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1820002504</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Муниципальное казенное образовательное учреждение Пижильская основная общеобразовательная школа с дошкольными группами (МКОУ Пижильская ООШ с дошкольными группами). </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11</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1820002254</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казенное  общеобразовательное учреждение Маркеловская основная общеобразовательная школа</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 (МКОУ Маркеловская ООШ).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12</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1820002159</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автономное дошкольное  образовательное учреждение  Сюмсинский детский сад  № 1</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 (МАДОУ Сюмсинский детский сад №1).</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13</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1820002173</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Сюмсинский детский сад  № 2</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 xml:space="preserve"> (МКДОУ Сюмсинский детский сад №2).</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14</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1820002198</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Сюмсинский детский сад № 3</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(МКДОУ Сюмсинский детский сад №3).</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15</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1820002134</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Васькинский детский сад</w:t>
            </w:r>
          </w:p>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(МКДОУ Васькинский детский сад).</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16</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1820002180</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Дмитрошурский детский сад</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(МКДОУ Дмитрошурский детский сад).</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17</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1820002222</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Орловский детский сад</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(МКДОУ Орловский детский сад).</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18</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1820002341</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казённое дошкольное  образовательное учреждение  Кильмезский детский сад</w:t>
            </w:r>
          </w:p>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(МКДОУ Кильмезский детский сад).</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19</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1820002039</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бюджетное образовательное учреждение дополнительного образования детей «Сюмсинский дом детского творчества» (МБОУ ДОД «Сюмсинский ДДТ»).</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w:t>
            </w:r>
          </w:p>
        </w:tc>
        <w:tc>
          <w:tcPr>
            <w:tcW w:w="709" w:type="dxa"/>
          </w:tcPr>
          <w:p w:rsidR="00607429" w:rsidRPr="00607429" w:rsidRDefault="00607429" w:rsidP="000A03EE">
            <w:pPr>
              <w:tabs>
                <w:tab w:val="left" w:pos="4860"/>
              </w:tabs>
              <w:jc w:val="both"/>
              <w:rPr>
                <w:rFonts w:ascii="Times New Roman" w:hAnsi="Times New Roman" w:cs="Times New Roman"/>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1820003025</w:t>
            </w:r>
          </w:p>
        </w:tc>
        <w:tc>
          <w:tcPr>
            <w:tcW w:w="12048" w:type="dxa"/>
          </w:tcPr>
          <w:p w:rsidR="00607429" w:rsidRPr="00607429" w:rsidRDefault="00607429" w:rsidP="000A03EE">
            <w:pPr>
              <w:tabs>
                <w:tab w:val="left" w:pos="4860"/>
              </w:tabs>
              <w:jc w:val="both"/>
              <w:rPr>
                <w:rFonts w:ascii="Times New Roman" w:hAnsi="Times New Roman" w:cs="Times New Roman"/>
                <w:sz w:val="24"/>
                <w:szCs w:val="24"/>
              </w:rPr>
            </w:pPr>
            <w:r w:rsidRPr="00607429">
              <w:rPr>
                <w:rFonts w:ascii="Times New Roman" w:hAnsi="Times New Roman" w:cs="Times New Roman"/>
                <w:sz w:val="24"/>
                <w:szCs w:val="24"/>
              </w:rPr>
              <w:t>Муниципальное бюджетное  образовательное учреждение дополнительного образования   «Сюмсинская  спортивная школа» (МБОУ ДО «СюмсинскаяСШ»).</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21</w:t>
            </w:r>
          </w:p>
        </w:tc>
        <w:tc>
          <w:tcPr>
            <w:tcW w:w="709" w:type="dxa"/>
          </w:tcPr>
          <w:p w:rsidR="00607429" w:rsidRPr="00607429" w:rsidRDefault="00607429" w:rsidP="000A03EE">
            <w:pPr>
              <w:tabs>
                <w:tab w:val="left" w:pos="4860"/>
              </w:tabs>
              <w:jc w:val="both"/>
              <w:rPr>
                <w:rFonts w:ascii="Times New Roman" w:hAnsi="Times New Roman" w:cs="Times New Roman"/>
                <w:b/>
                <w:sz w:val="24"/>
                <w:szCs w:val="24"/>
              </w:rPr>
            </w:pPr>
          </w:p>
        </w:tc>
        <w:tc>
          <w:tcPr>
            <w:tcW w:w="1417"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1821014703</w:t>
            </w:r>
          </w:p>
        </w:tc>
        <w:tc>
          <w:tcPr>
            <w:tcW w:w="12048" w:type="dxa"/>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Муниципальное автономное учреждение «Методический Центр Образовательных Учреждений Сюмсинского района»</w:t>
            </w:r>
          </w:p>
        </w:tc>
      </w:tr>
      <w:tr w:rsidR="00607429" w:rsidRPr="00607429" w:rsidTr="000A03EE">
        <w:trPr>
          <w:trHeight w:val="252"/>
        </w:trPr>
        <w:tc>
          <w:tcPr>
            <w:tcW w:w="817" w:type="dxa"/>
          </w:tcPr>
          <w:p w:rsidR="00607429" w:rsidRPr="00607429" w:rsidRDefault="00607429" w:rsidP="000A03EE">
            <w:pPr>
              <w:jc w:val="both"/>
              <w:rPr>
                <w:rFonts w:ascii="Times New Roman" w:hAnsi="Times New Roman" w:cs="Times New Roman"/>
                <w:sz w:val="24"/>
                <w:szCs w:val="24"/>
              </w:rPr>
            </w:pPr>
          </w:p>
        </w:tc>
        <w:tc>
          <w:tcPr>
            <w:tcW w:w="709" w:type="dxa"/>
          </w:tcPr>
          <w:p w:rsidR="00607429" w:rsidRPr="00607429" w:rsidRDefault="00607429" w:rsidP="000A03EE">
            <w:pPr>
              <w:tabs>
                <w:tab w:val="left" w:pos="4860"/>
              </w:tabs>
              <w:jc w:val="both"/>
              <w:rPr>
                <w:rFonts w:ascii="Times New Roman" w:hAnsi="Times New Roman" w:cs="Times New Roman"/>
                <w:b/>
                <w:sz w:val="24"/>
                <w:szCs w:val="24"/>
              </w:rPr>
            </w:pPr>
          </w:p>
        </w:tc>
        <w:tc>
          <w:tcPr>
            <w:tcW w:w="1417" w:type="dxa"/>
          </w:tcPr>
          <w:p w:rsidR="00607429" w:rsidRPr="00607429" w:rsidRDefault="00607429" w:rsidP="000A03EE">
            <w:pPr>
              <w:tabs>
                <w:tab w:val="left" w:pos="4860"/>
              </w:tabs>
              <w:jc w:val="both"/>
              <w:rPr>
                <w:rFonts w:ascii="Times New Roman" w:hAnsi="Times New Roman" w:cs="Times New Roman"/>
                <w:b/>
                <w:sz w:val="24"/>
                <w:szCs w:val="24"/>
              </w:rPr>
            </w:pPr>
            <w:r w:rsidRPr="00607429">
              <w:rPr>
                <w:rFonts w:ascii="Times New Roman" w:hAnsi="Times New Roman" w:cs="Times New Roman"/>
                <w:b/>
                <w:sz w:val="24"/>
                <w:szCs w:val="24"/>
              </w:rPr>
              <w:t>ИТОГО</w:t>
            </w:r>
          </w:p>
        </w:tc>
        <w:tc>
          <w:tcPr>
            <w:tcW w:w="12048" w:type="dxa"/>
          </w:tcPr>
          <w:p w:rsidR="00607429" w:rsidRPr="00607429" w:rsidRDefault="00607429" w:rsidP="000A03EE">
            <w:pPr>
              <w:tabs>
                <w:tab w:val="left" w:pos="4860"/>
              </w:tabs>
              <w:jc w:val="both"/>
              <w:rPr>
                <w:rFonts w:ascii="Times New Roman" w:hAnsi="Times New Roman" w:cs="Times New Roman"/>
                <w:b/>
                <w:sz w:val="24"/>
                <w:szCs w:val="24"/>
              </w:rPr>
            </w:pPr>
            <w:r w:rsidRPr="00607429">
              <w:rPr>
                <w:rFonts w:ascii="Times New Roman" w:hAnsi="Times New Roman" w:cs="Times New Roman"/>
                <w:b/>
                <w:sz w:val="24"/>
                <w:szCs w:val="24"/>
              </w:rPr>
              <w:t>34 заказчика</w:t>
            </w:r>
          </w:p>
        </w:tc>
      </w:tr>
    </w:tbl>
    <w:p w:rsidR="00607429" w:rsidRPr="00607429" w:rsidRDefault="00607429" w:rsidP="00607429">
      <w:pPr>
        <w:widowControl w:val="0"/>
        <w:autoSpaceDE w:val="0"/>
        <w:autoSpaceDN w:val="0"/>
        <w:adjustRightInd w:val="0"/>
        <w:jc w:val="both"/>
        <w:rPr>
          <w:rFonts w:ascii="Times New Roman" w:hAnsi="Times New Roman" w:cs="Times New Roman"/>
          <w:sz w:val="24"/>
          <w:szCs w:val="24"/>
        </w:rPr>
      </w:pPr>
    </w:p>
    <w:p w:rsidR="00607429" w:rsidRPr="00607429" w:rsidRDefault="00607429" w:rsidP="00607429">
      <w:pPr>
        <w:widowControl w:val="0"/>
        <w:autoSpaceDE w:val="0"/>
        <w:autoSpaceDN w:val="0"/>
        <w:adjustRightInd w:val="0"/>
        <w:jc w:val="both"/>
        <w:rPr>
          <w:rFonts w:ascii="Times New Roman" w:hAnsi="Times New Roman" w:cs="Times New Roman"/>
          <w:sz w:val="24"/>
          <w:szCs w:val="24"/>
        </w:rPr>
      </w:pPr>
    </w:p>
    <w:p w:rsidR="00607429" w:rsidRPr="00607429" w:rsidRDefault="00607429" w:rsidP="00607429">
      <w:pPr>
        <w:ind w:left="180"/>
        <w:jc w:val="center"/>
        <w:rPr>
          <w:rFonts w:ascii="Times New Roman" w:hAnsi="Times New Roman" w:cs="Times New Roman"/>
          <w:b/>
          <w:bCs/>
          <w:sz w:val="24"/>
          <w:szCs w:val="24"/>
          <w:u w:val="single"/>
        </w:rPr>
        <w:sectPr w:rsidR="00607429" w:rsidRPr="00607429" w:rsidSect="000A03EE">
          <w:pgSz w:w="16840" w:h="11920" w:orient="landscape"/>
          <w:pgMar w:top="705" w:right="568" w:bottom="850" w:left="0" w:header="0" w:footer="0" w:gutter="0"/>
          <w:cols w:space="708"/>
          <w:docGrid w:linePitch="299"/>
        </w:sectPr>
      </w:pPr>
    </w:p>
    <w:p w:rsidR="00607429" w:rsidRPr="00607429" w:rsidRDefault="00607429" w:rsidP="00607429">
      <w:pPr>
        <w:ind w:left="180"/>
        <w:jc w:val="center"/>
        <w:rPr>
          <w:rFonts w:ascii="Times New Roman" w:hAnsi="Times New Roman" w:cs="Times New Roman"/>
          <w:b/>
          <w:bCs/>
          <w:sz w:val="24"/>
          <w:szCs w:val="24"/>
          <w:u w:val="single"/>
        </w:rPr>
      </w:pPr>
      <w:r w:rsidRPr="00607429">
        <w:rPr>
          <w:rFonts w:ascii="Times New Roman" w:hAnsi="Times New Roman" w:cs="Times New Roman"/>
          <w:b/>
          <w:bCs/>
          <w:sz w:val="24"/>
          <w:szCs w:val="24"/>
          <w:u w:val="single"/>
        </w:rPr>
        <w:lastRenderedPageBreak/>
        <w:t>ОХРАНА ТРУДА</w:t>
      </w:r>
    </w:p>
    <w:p w:rsidR="00607429" w:rsidRPr="00607429" w:rsidRDefault="00607429" w:rsidP="00607429">
      <w:pPr>
        <w:ind w:left="180"/>
        <w:jc w:val="center"/>
        <w:rPr>
          <w:rFonts w:ascii="Times New Roman" w:hAnsi="Times New Roman" w:cs="Times New Roman"/>
          <w:b/>
          <w:bCs/>
          <w:sz w:val="24"/>
          <w:szCs w:val="24"/>
          <w:u w:val="single"/>
        </w:rPr>
      </w:pP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2024 году 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vertAnchor="text" w:horzAnchor="margin" w:tblpY="18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260"/>
      </w:tblGrid>
      <w:tr w:rsidR="00607429" w:rsidRPr="00607429" w:rsidTr="000A03EE">
        <w:trPr>
          <w:trHeight w:val="306"/>
        </w:trPr>
        <w:tc>
          <w:tcPr>
            <w:tcW w:w="5353"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Наименование</w:t>
            </w:r>
          </w:p>
        </w:tc>
        <w:tc>
          <w:tcPr>
            <w:tcW w:w="3260"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Количество  человек</w:t>
            </w:r>
          </w:p>
        </w:tc>
      </w:tr>
      <w:tr w:rsidR="00607429" w:rsidRPr="00607429" w:rsidTr="000A03EE">
        <w:trPr>
          <w:trHeight w:val="306"/>
        </w:trPr>
        <w:tc>
          <w:tcPr>
            <w:tcW w:w="5353"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both"/>
              <w:rPr>
                <w:rFonts w:ascii="Times New Roman" w:hAnsi="Times New Roman" w:cs="Times New Roman"/>
                <w:bCs/>
                <w:sz w:val="24"/>
                <w:szCs w:val="24"/>
              </w:rPr>
            </w:pPr>
            <w:r w:rsidRPr="00607429">
              <w:rPr>
                <w:rFonts w:ascii="Times New Roman" w:hAnsi="Times New Roman" w:cs="Times New Roman"/>
                <w:bCs/>
                <w:sz w:val="24"/>
                <w:szCs w:val="24"/>
              </w:rPr>
              <w:t xml:space="preserve">Охрана труда, обучилось </w:t>
            </w:r>
          </w:p>
        </w:tc>
        <w:tc>
          <w:tcPr>
            <w:tcW w:w="3260"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73</w:t>
            </w:r>
          </w:p>
        </w:tc>
      </w:tr>
      <w:tr w:rsidR="00607429" w:rsidRPr="00607429" w:rsidTr="000A03EE">
        <w:trPr>
          <w:trHeight w:val="348"/>
        </w:trPr>
        <w:tc>
          <w:tcPr>
            <w:tcW w:w="5353"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both"/>
              <w:rPr>
                <w:rFonts w:ascii="Times New Roman" w:hAnsi="Times New Roman" w:cs="Times New Roman"/>
                <w:bCs/>
                <w:sz w:val="24"/>
                <w:szCs w:val="24"/>
              </w:rPr>
            </w:pPr>
            <w:r w:rsidRPr="00607429">
              <w:rPr>
                <w:rFonts w:ascii="Times New Roman" w:hAnsi="Times New Roman" w:cs="Times New Roman"/>
                <w:bCs/>
                <w:sz w:val="24"/>
                <w:szCs w:val="24"/>
              </w:rPr>
              <w:t xml:space="preserve">Пожарная безопасность,  обучилось </w:t>
            </w:r>
          </w:p>
        </w:tc>
        <w:tc>
          <w:tcPr>
            <w:tcW w:w="3260"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15</w:t>
            </w:r>
          </w:p>
        </w:tc>
      </w:tr>
      <w:tr w:rsidR="00607429" w:rsidRPr="00607429" w:rsidTr="000A03EE">
        <w:trPr>
          <w:trHeight w:val="326"/>
        </w:trPr>
        <w:tc>
          <w:tcPr>
            <w:tcW w:w="5353"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both"/>
              <w:rPr>
                <w:rFonts w:ascii="Times New Roman" w:hAnsi="Times New Roman" w:cs="Times New Roman"/>
                <w:bCs/>
                <w:sz w:val="24"/>
                <w:szCs w:val="24"/>
              </w:rPr>
            </w:pPr>
            <w:r w:rsidRPr="00607429">
              <w:rPr>
                <w:rFonts w:ascii="Times New Roman" w:hAnsi="Times New Roman" w:cs="Times New Roman"/>
                <w:bCs/>
                <w:sz w:val="24"/>
                <w:szCs w:val="24"/>
              </w:rPr>
              <w:t>Электробезопасность, обучилось</w:t>
            </w:r>
          </w:p>
        </w:tc>
        <w:tc>
          <w:tcPr>
            <w:tcW w:w="3260"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49</w:t>
            </w:r>
          </w:p>
        </w:tc>
      </w:tr>
      <w:tr w:rsidR="00607429" w:rsidRPr="00607429" w:rsidTr="000A03EE">
        <w:trPr>
          <w:trHeight w:val="290"/>
        </w:trPr>
        <w:tc>
          <w:tcPr>
            <w:tcW w:w="5353"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both"/>
              <w:rPr>
                <w:rFonts w:ascii="Times New Roman" w:hAnsi="Times New Roman" w:cs="Times New Roman"/>
                <w:bCs/>
                <w:sz w:val="24"/>
                <w:szCs w:val="24"/>
              </w:rPr>
            </w:pPr>
            <w:r w:rsidRPr="00607429">
              <w:rPr>
                <w:rFonts w:ascii="Times New Roman" w:hAnsi="Times New Roman" w:cs="Times New Roman"/>
                <w:bCs/>
                <w:sz w:val="24"/>
                <w:szCs w:val="24"/>
              </w:rPr>
              <w:t>Тепловые электроустановки,  обучилось</w:t>
            </w:r>
          </w:p>
        </w:tc>
        <w:tc>
          <w:tcPr>
            <w:tcW w:w="3260"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13</w:t>
            </w:r>
          </w:p>
        </w:tc>
      </w:tr>
      <w:tr w:rsidR="00607429" w:rsidRPr="00607429" w:rsidTr="000A03EE">
        <w:trPr>
          <w:trHeight w:val="306"/>
        </w:trPr>
        <w:tc>
          <w:tcPr>
            <w:tcW w:w="5353"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both"/>
              <w:rPr>
                <w:rFonts w:ascii="Times New Roman" w:hAnsi="Times New Roman" w:cs="Times New Roman"/>
                <w:bCs/>
                <w:sz w:val="24"/>
                <w:szCs w:val="24"/>
              </w:rPr>
            </w:pPr>
            <w:r w:rsidRPr="00607429">
              <w:rPr>
                <w:rFonts w:ascii="Times New Roman" w:hAnsi="Times New Roman" w:cs="Times New Roman"/>
                <w:bCs/>
                <w:sz w:val="24"/>
                <w:szCs w:val="24"/>
              </w:rPr>
              <w:t>ИТОГО прошло обучение</w:t>
            </w:r>
          </w:p>
        </w:tc>
        <w:tc>
          <w:tcPr>
            <w:tcW w:w="3260"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jc w:val="center"/>
              <w:rPr>
                <w:rFonts w:ascii="Times New Roman" w:hAnsi="Times New Roman" w:cs="Times New Roman"/>
                <w:bCs/>
                <w:sz w:val="24"/>
                <w:szCs w:val="24"/>
              </w:rPr>
            </w:pPr>
            <w:r w:rsidRPr="00607429">
              <w:rPr>
                <w:rFonts w:ascii="Times New Roman" w:hAnsi="Times New Roman" w:cs="Times New Roman"/>
                <w:bCs/>
                <w:sz w:val="24"/>
                <w:szCs w:val="24"/>
              </w:rPr>
              <w:t>150</w:t>
            </w:r>
          </w:p>
        </w:tc>
      </w:tr>
    </w:tbl>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рамках проведения ведомственного контроля проведено пять плановых проверок подведомственных Администрации района учреждений.</w:t>
      </w:r>
      <w:r w:rsidRPr="00607429">
        <w:rPr>
          <w:rFonts w:ascii="Times New Roman" w:eastAsia="Calibri" w:hAnsi="Times New Roman" w:cs="Times New Roman"/>
          <w:color w:val="ED7D31"/>
          <w:sz w:val="24"/>
          <w:szCs w:val="24"/>
          <w:lang w:eastAsia="en-US"/>
        </w:rPr>
        <w:t xml:space="preserve"> </w:t>
      </w:r>
      <w:r w:rsidRPr="00607429">
        <w:rPr>
          <w:rFonts w:ascii="Times New Roman" w:eastAsia="Calibri" w:hAnsi="Times New Roman" w:cs="Times New Roman"/>
          <w:iCs/>
          <w:spacing w:val="-4"/>
          <w:sz w:val="24"/>
          <w:szCs w:val="24"/>
          <w:lang w:eastAsia="en-US"/>
        </w:rPr>
        <w:t>Выявлено 7 нарушений требований трудового законодательства. Выявленны нарушения, связанные с нововведениями в законодательстве по охране труда</w:t>
      </w:r>
      <w:r w:rsidRPr="00607429">
        <w:rPr>
          <w:rFonts w:ascii="Times New Roman" w:eastAsia="Calibri" w:hAnsi="Times New Roman" w:cs="Times New Roman"/>
          <w:sz w:val="24"/>
          <w:szCs w:val="24"/>
          <w:lang w:eastAsia="en-US"/>
        </w:rPr>
        <w:t xml:space="preserve">. </w:t>
      </w:r>
    </w:p>
    <w:p w:rsidR="00607429" w:rsidRPr="00607429" w:rsidRDefault="00607429" w:rsidP="00607429">
      <w:pPr>
        <w:ind w:firstLine="709"/>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Региональным отделением Фонда социального страхования Российской Федерации по Удмуртской Республике в Сюмсинском районе несчастные случаи на производстве не зарегистрированы.</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Проведены  мероприятие по охране труда:</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23.04.2024 - с</w:t>
      </w:r>
      <w:r w:rsidRPr="00607429">
        <w:rPr>
          <w:rFonts w:ascii="Times New Roman" w:hAnsi="Times New Roman" w:cs="Times New Roman"/>
          <w:sz w:val="24"/>
          <w:szCs w:val="24"/>
        </w:rPr>
        <w:t>овещание для специалистов по охране труда «Актуальные вопросы обеспечения работников средствами индивидуальной защиты»;</w:t>
      </w:r>
    </w:p>
    <w:p w:rsidR="00607429" w:rsidRPr="00607429" w:rsidRDefault="00607429" w:rsidP="00607429">
      <w:pPr>
        <w:rPr>
          <w:rFonts w:ascii="Times New Roman" w:hAnsi="Times New Roman" w:cs="Times New Roman"/>
          <w:color w:val="000000"/>
          <w:sz w:val="24"/>
          <w:szCs w:val="24"/>
        </w:rPr>
      </w:pPr>
      <w:r w:rsidRPr="00607429">
        <w:rPr>
          <w:rFonts w:ascii="Times New Roman" w:hAnsi="Times New Roman" w:cs="Times New Roman"/>
          <w:sz w:val="24"/>
          <w:szCs w:val="24"/>
        </w:rPr>
        <w:t xml:space="preserve">         </w:t>
      </w:r>
      <w:r w:rsidRPr="00607429">
        <w:rPr>
          <w:rFonts w:ascii="Times New Roman" w:hAnsi="Times New Roman" w:cs="Times New Roman"/>
          <w:sz w:val="24"/>
          <w:szCs w:val="24"/>
        </w:rPr>
        <w:tab/>
        <w:t>04.07.2024  - р</w:t>
      </w:r>
      <w:r w:rsidRPr="00607429">
        <w:rPr>
          <w:rFonts w:ascii="Times New Roman" w:hAnsi="Times New Roman" w:cs="Times New Roman"/>
          <w:color w:val="000000"/>
          <w:sz w:val="24"/>
          <w:szCs w:val="24"/>
        </w:rPr>
        <w:t>абочее совещание по возврату средств с ФСС;</w:t>
      </w:r>
    </w:p>
    <w:p w:rsidR="00607429" w:rsidRPr="00607429" w:rsidRDefault="00607429" w:rsidP="00607429">
      <w:pPr>
        <w:rPr>
          <w:rFonts w:ascii="Times New Roman" w:hAnsi="Times New Roman" w:cs="Times New Roman"/>
          <w:color w:val="000000"/>
          <w:sz w:val="24"/>
          <w:szCs w:val="24"/>
        </w:rPr>
      </w:pPr>
      <w:r w:rsidRPr="00607429">
        <w:rPr>
          <w:rFonts w:ascii="Times New Roman" w:hAnsi="Times New Roman" w:cs="Times New Roman"/>
          <w:sz w:val="24"/>
          <w:szCs w:val="24"/>
        </w:rPr>
        <w:t xml:space="preserve">       </w:t>
      </w:r>
      <w:r w:rsidRPr="00607429">
        <w:rPr>
          <w:rFonts w:ascii="Times New Roman" w:hAnsi="Times New Roman" w:cs="Times New Roman"/>
          <w:sz w:val="24"/>
          <w:szCs w:val="24"/>
        </w:rPr>
        <w:tab/>
        <w:t xml:space="preserve"> 10.07.2024 - о</w:t>
      </w:r>
      <w:r w:rsidRPr="00607429">
        <w:rPr>
          <w:rFonts w:ascii="Times New Roman" w:hAnsi="Times New Roman" w:cs="Times New Roman"/>
          <w:color w:val="000000"/>
          <w:sz w:val="24"/>
          <w:szCs w:val="24"/>
        </w:rPr>
        <w:t>нлайн-совещание «Предупредительные меры»;</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hAnsi="Times New Roman" w:cs="Times New Roman"/>
          <w:color w:val="000000"/>
          <w:sz w:val="24"/>
          <w:szCs w:val="24"/>
        </w:rPr>
        <w:t xml:space="preserve">        </w:t>
      </w:r>
      <w:r w:rsidRPr="00607429">
        <w:rPr>
          <w:rFonts w:ascii="Times New Roman" w:hAnsi="Times New Roman" w:cs="Times New Roman"/>
          <w:color w:val="000000"/>
          <w:sz w:val="24"/>
          <w:szCs w:val="24"/>
        </w:rPr>
        <w:tab/>
      </w:r>
      <w:r w:rsidRPr="00607429">
        <w:rPr>
          <w:rFonts w:ascii="Times New Roman" w:eastAsia="Calibri" w:hAnsi="Times New Roman" w:cs="Times New Roman"/>
          <w:sz w:val="24"/>
          <w:szCs w:val="24"/>
          <w:lang w:eastAsia="en-US"/>
        </w:rPr>
        <w:t xml:space="preserve">10.12.2024 - «День охраны труда в Сюмсинском районе» совместно с Министерством социальной политики и труда УР </w:t>
      </w:r>
      <w:r w:rsidRPr="00607429">
        <w:rPr>
          <w:rFonts w:ascii="Times New Roman" w:hAnsi="Times New Roman" w:cs="Times New Roman"/>
          <w:color w:val="000000"/>
          <w:sz w:val="24"/>
          <w:szCs w:val="24"/>
          <w:shd w:val="clear" w:color="auto" w:fill="FFFFFF"/>
        </w:rPr>
        <w:t>для специалистов по охране труда организаций и учреждений района.</w:t>
      </w:r>
      <w:r w:rsidRPr="00607429">
        <w:rPr>
          <w:rFonts w:ascii="Times New Roman" w:eastAsia="Calibri" w:hAnsi="Times New Roman" w:cs="Times New Roman"/>
          <w:sz w:val="24"/>
          <w:szCs w:val="24"/>
          <w:lang w:eastAsia="en-US"/>
        </w:rPr>
        <w:t xml:space="preserve"> </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Рассмотрены вопросы: </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1) Итоги по охране труда за 11 месяцев 2024 года.</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2) Изменения в трудовом законодательстве в области охраны труда. Переход на ЕТН выдачи СИЗ и смывающих средств. Вопросы, возникающие при организации обучения по охране труда и проверке знания требований охраны труда. </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3) Финансовое обеспечение предупредительных мер по сокращению производственного травматизма и профессиональных заболеваний работников страхователя. </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Главный специалист – эксперт, курирующий охрану труда 03.06.2024 г. принял участие в вебинаре</w:t>
      </w:r>
      <w:r w:rsidRPr="00607429">
        <w:rPr>
          <w:rFonts w:ascii="Times New Roman" w:hAnsi="Times New Roman" w:cs="Times New Roman"/>
          <w:color w:val="000000"/>
          <w:sz w:val="24"/>
          <w:szCs w:val="24"/>
        </w:rPr>
        <w:t xml:space="preserve"> ФГБУ «ВНИИ труда» Минтруда России по теме: «Новые документы по специальной оценке условий труда».</w:t>
      </w:r>
    </w:p>
    <w:tbl>
      <w:tblPr>
        <w:tblpPr w:leftFromText="180" w:rightFromText="180" w:vertAnchor="text" w:tblpX="108" w:tblpY="1"/>
        <w:tblOverlap w:val="never"/>
        <w:tblW w:w="0" w:type="auto"/>
        <w:tblLayout w:type="fixed"/>
        <w:tblCellMar>
          <w:left w:w="70" w:type="dxa"/>
          <w:right w:w="70" w:type="dxa"/>
        </w:tblCellMar>
        <w:tblLook w:val="0000"/>
      </w:tblPr>
      <w:tblGrid>
        <w:gridCol w:w="10314"/>
      </w:tblGrid>
      <w:tr w:rsidR="00607429" w:rsidRPr="00607429" w:rsidTr="000A03EE">
        <w:tc>
          <w:tcPr>
            <w:tcW w:w="10314" w:type="dxa"/>
            <w:tcMar>
              <w:top w:w="0" w:type="dxa"/>
              <w:left w:w="108" w:type="dxa"/>
              <w:bottom w:w="0" w:type="dxa"/>
              <w:right w:w="108" w:type="dxa"/>
            </w:tcMar>
          </w:tcPr>
          <w:p w:rsidR="00607429" w:rsidRPr="00607429" w:rsidRDefault="00607429" w:rsidP="000A03EE">
            <w:pPr>
              <w:rPr>
                <w:rFonts w:ascii="Times New Roman" w:hAnsi="Times New Roman" w:cs="Times New Roman"/>
                <w:color w:val="000000"/>
                <w:sz w:val="24"/>
                <w:szCs w:val="24"/>
              </w:rPr>
            </w:pPr>
          </w:p>
        </w:tc>
      </w:tr>
    </w:tbl>
    <w:p w:rsidR="00607429" w:rsidRPr="00607429" w:rsidRDefault="00607429" w:rsidP="00607429">
      <w:pPr>
        <w:jc w:val="center"/>
        <w:rPr>
          <w:rFonts w:ascii="Times New Roman" w:eastAsia="Calibri" w:hAnsi="Times New Roman" w:cs="Times New Roman"/>
          <w:b/>
          <w:sz w:val="24"/>
          <w:szCs w:val="24"/>
        </w:rPr>
      </w:pPr>
      <w:r w:rsidRPr="00607429">
        <w:rPr>
          <w:rFonts w:ascii="Times New Roman" w:eastAsia="Calibri" w:hAnsi="Times New Roman" w:cs="Times New Roman"/>
          <w:b/>
          <w:sz w:val="24"/>
          <w:szCs w:val="24"/>
        </w:rPr>
        <w:t>Состояние регистрируемого рынка труда на 1 января 2025 года</w:t>
      </w:r>
    </w:p>
    <w:p w:rsidR="00607429" w:rsidRPr="00607429" w:rsidRDefault="00607429" w:rsidP="00607429">
      <w:pPr>
        <w:jc w:val="center"/>
        <w:rPr>
          <w:rFonts w:ascii="Times New Roman" w:eastAsia="Calibri" w:hAnsi="Times New Roman" w:cs="Times New Roman"/>
          <w:b/>
          <w:color w:val="FF0000"/>
          <w:sz w:val="24"/>
          <w:szCs w:val="24"/>
        </w:rPr>
      </w:pPr>
    </w:p>
    <w:p w:rsidR="00607429" w:rsidRPr="00607429" w:rsidRDefault="00607429" w:rsidP="00607429">
      <w:pPr>
        <w:pStyle w:val="a5"/>
        <w:rPr>
          <w:rFonts w:ascii="Times New Roman" w:hAnsi="Times New Roman" w:cs="Times New Roman"/>
          <w:color w:val="FF0000"/>
          <w:sz w:val="24"/>
          <w:szCs w:val="24"/>
        </w:rPr>
      </w:pPr>
      <w:r w:rsidRPr="00607429">
        <w:rPr>
          <w:rFonts w:ascii="Times New Roman" w:hAnsi="Times New Roman" w:cs="Times New Roman"/>
          <w:color w:val="FF0000"/>
          <w:sz w:val="24"/>
          <w:szCs w:val="24"/>
        </w:rPr>
        <w:tab/>
      </w:r>
      <w:r w:rsidRPr="00607429">
        <w:rPr>
          <w:rFonts w:ascii="Times New Roman" w:hAnsi="Times New Roman" w:cs="Times New Roman"/>
          <w:color w:val="1A1A1A"/>
          <w:sz w:val="24"/>
          <w:szCs w:val="24"/>
          <w:shd w:val="clear" w:color="auto" w:fill="FFFFFF"/>
        </w:rPr>
        <w:t>На 1 января 2025 года на учёте в филиале Республиканского ЦЗН «ЦЗН Сюмсинского района» состояло 33 безработных граждан, уровень безработицы 0,69% (в 2024 году на аналогичную дату – 55 чел., уровень безработицы составил 1,15  %)</w:t>
      </w:r>
    </w:p>
    <w:p w:rsidR="00607429" w:rsidRPr="00607429" w:rsidRDefault="00607429" w:rsidP="00607429">
      <w:pPr>
        <w:keepNext/>
        <w:numPr>
          <w:ilvl w:val="1"/>
          <w:numId w:val="0"/>
        </w:numPr>
        <w:tabs>
          <w:tab w:val="num" w:pos="0"/>
        </w:tabs>
        <w:suppressAutoHyphens/>
        <w:jc w:val="center"/>
        <w:outlineLvl w:val="1"/>
        <w:rPr>
          <w:rFonts w:ascii="Times New Roman" w:hAnsi="Times New Roman" w:cs="Times New Roman"/>
          <w:sz w:val="24"/>
          <w:szCs w:val="24"/>
        </w:rPr>
      </w:pPr>
      <w:r w:rsidRPr="00607429">
        <w:rPr>
          <w:rFonts w:ascii="Times New Roman" w:hAnsi="Times New Roman" w:cs="Times New Roman"/>
          <w:sz w:val="24"/>
          <w:szCs w:val="24"/>
        </w:rPr>
        <w:t>За 2024 год итоги работы выглядят следующим образом:</w:t>
      </w:r>
    </w:p>
    <w:tbl>
      <w:tblPr>
        <w:tblW w:w="10207" w:type="dxa"/>
        <w:tblInd w:w="55" w:type="dxa"/>
        <w:tblLayout w:type="fixed"/>
        <w:tblCellMar>
          <w:top w:w="55" w:type="dxa"/>
          <w:left w:w="55" w:type="dxa"/>
          <w:bottom w:w="55" w:type="dxa"/>
          <w:right w:w="55" w:type="dxa"/>
        </w:tblCellMar>
        <w:tblLook w:val="0000"/>
      </w:tblPr>
      <w:tblGrid>
        <w:gridCol w:w="4820"/>
        <w:gridCol w:w="1276"/>
        <w:gridCol w:w="1559"/>
        <w:gridCol w:w="1134"/>
        <w:gridCol w:w="567"/>
        <w:gridCol w:w="851"/>
      </w:tblGrid>
      <w:tr w:rsidR="00607429" w:rsidRPr="00607429" w:rsidTr="000A03EE">
        <w:tc>
          <w:tcPr>
            <w:tcW w:w="10207" w:type="dxa"/>
            <w:gridSpan w:val="6"/>
            <w:tcBorders>
              <w:top w:val="single" w:sz="1" w:space="0" w:color="000000"/>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bCs/>
                <w:sz w:val="24"/>
                <w:szCs w:val="24"/>
              </w:rPr>
              <w:t>Общие сведения</w:t>
            </w:r>
          </w:p>
        </w:tc>
      </w:tr>
      <w:tr w:rsidR="00607429" w:rsidRPr="00607429" w:rsidTr="000A03EE">
        <w:trPr>
          <w:trHeight w:val="291"/>
        </w:trPr>
        <w:tc>
          <w:tcPr>
            <w:tcW w:w="9356" w:type="dxa"/>
            <w:gridSpan w:val="5"/>
            <w:tcBorders>
              <w:top w:val="single" w:sz="1" w:space="0" w:color="000000"/>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Всего обращений</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562</w:t>
            </w:r>
          </w:p>
        </w:tc>
      </w:tr>
      <w:tr w:rsidR="00607429" w:rsidRPr="00607429" w:rsidTr="000A03EE">
        <w:tc>
          <w:tcPr>
            <w:tcW w:w="9356" w:type="dxa"/>
            <w:gridSpan w:val="5"/>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В том числе за содействием в поиске подходящей работы</w:t>
            </w:r>
          </w:p>
        </w:tc>
        <w:tc>
          <w:tcPr>
            <w:tcW w:w="851" w:type="dxa"/>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190</w:t>
            </w:r>
          </w:p>
        </w:tc>
      </w:tr>
      <w:tr w:rsidR="00607429" w:rsidRPr="00607429" w:rsidTr="000A03EE">
        <w:tc>
          <w:tcPr>
            <w:tcW w:w="9356" w:type="dxa"/>
            <w:gridSpan w:val="5"/>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lastRenderedPageBreak/>
              <w:t>Признано безработными</w:t>
            </w:r>
          </w:p>
        </w:tc>
        <w:tc>
          <w:tcPr>
            <w:tcW w:w="851" w:type="dxa"/>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107</w:t>
            </w:r>
          </w:p>
        </w:tc>
      </w:tr>
      <w:tr w:rsidR="00607429" w:rsidRPr="00607429" w:rsidTr="000A03EE">
        <w:tc>
          <w:tcPr>
            <w:tcW w:w="9356" w:type="dxa"/>
            <w:gridSpan w:val="5"/>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Всего заявлено вакансий от работодателей</w:t>
            </w:r>
          </w:p>
        </w:tc>
        <w:tc>
          <w:tcPr>
            <w:tcW w:w="851" w:type="dxa"/>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585</w:t>
            </w:r>
          </w:p>
        </w:tc>
      </w:tr>
      <w:tr w:rsidR="00607429" w:rsidRPr="00607429" w:rsidTr="000A03EE">
        <w:trPr>
          <w:trHeight w:val="190"/>
        </w:trPr>
        <w:tc>
          <w:tcPr>
            <w:tcW w:w="10207" w:type="dxa"/>
            <w:gridSpan w:val="6"/>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 xml:space="preserve">Активная политика занятости населения </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НАИМЕНОВАНИЕ ПРОГРАММЫ</w:t>
            </w:r>
          </w:p>
          <w:p w:rsidR="00607429" w:rsidRPr="00607429" w:rsidRDefault="00607429" w:rsidP="000A03EE">
            <w:pPr>
              <w:suppressLineNumbers/>
              <w:suppressAutoHyphens/>
              <w:snapToGrid w:val="0"/>
              <w:jc w:val="center"/>
              <w:rPr>
                <w:rFonts w:ascii="Times New Roman" w:hAnsi="Times New Roman" w:cs="Times New Roman"/>
                <w:bCs/>
                <w:sz w:val="24"/>
                <w:szCs w:val="24"/>
              </w:rPr>
            </w:pPr>
          </w:p>
        </w:tc>
        <w:tc>
          <w:tcPr>
            <w:tcW w:w="2835" w:type="dxa"/>
            <w:gridSpan w:val="2"/>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Контрольный показатель на 2024 год</w:t>
            </w:r>
          </w:p>
        </w:tc>
        <w:tc>
          <w:tcPr>
            <w:tcW w:w="2552" w:type="dxa"/>
            <w:gridSpan w:val="3"/>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bCs/>
                <w:sz w:val="24"/>
                <w:szCs w:val="24"/>
              </w:rPr>
              <w:t>Факт за 2024 год</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Трудоустройство граждан (чел.) / % от обратившихся</w:t>
            </w:r>
          </w:p>
          <w:p w:rsidR="00607429" w:rsidRPr="00607429" w:rsidRDefault="00607429" w:rsidP="000A03EE">
            <w:pPr>
              <w:suppressLineNumbers/>
              <w:suppressAutoHyphens/>
              <w:snapToGrid w:val="0"/>
              <w:jc w:val="center"/>
              <w:rPr>
                <w:rFonts w:ascii="Times New Roman" w:hAnsi="Times New Roman" w:cs="Times New Roman"/>
                <w:bCs/>
                <w:sz w:val="24"/>
                <w:szCs w:val="24"/>
              </w:rPr>
            </w:pPr>
          </w:p>
        </w:tc>
        <w:tc>
          <w:tcPr>
            <w:tcW w:w="1276"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55% от обратившихся</w:t>
            </w:r>
          </w:p>
        </w:tc>
        <w:tc>
          <w:tcPr>
            <w:tcW w:w="1559"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105 чел.</w:t>
            </w:r>
          </w:p>
        </w:tc>
        <w:tc>
          <w:tcPr>
            <w:tcW w:w="1134"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61 %.</w:t>
            </w:r>
          </w:p>
        </w:tc>
        <w:tc>
          <w:tcPr>
            <w:tcW w:w="1418" w:type="dxa"/>
            <w:gridSpan w:val="2"/>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116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Трудоустройство инвалидов</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6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Общественные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9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Временные работы для испытывающих трудности в поиске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 xml:space="preserve">5 чел. </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Молодежь от 16 до 34 лет (без школьников)</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32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Учащиеся 14-17 лет</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60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Приступили к профессиональному обучению</w:t>
            </w:r>
          </w:p>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(в т.ч. в рамках н.п.«Демография»)</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20 чел.</w:t>
            </w:r>
          </w:p>
        </w:tc>
      </w:tr>
      <w:tr w:rsidR="00607429" w:rsidRPr="00607429" w:rsidTr="000A03EE">
        <w:trPr>
          <w:trHeight w:val="25"/>
        </w:trPr>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Приняли участие в Ярмарках вакансий рабочих мест</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129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Самозанятость (оказание государственных услуг)</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8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Организация собственного дела</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bCs/>
                <w:sz w:val="24"/>
                <w:szCs w:val="24"/>
              </w:rPr>
              <w:t>3 чел.</w:t>
            </w:r>
          </w:p>
        </w:tc>
      </w:tr>
      <w:tr w:rsidR="00607429" w:rsidRPr="00607429" w:rsidTr="000A03EE">
        <w:tc>
          <w:tcPr>
            <w:tcW w:w="4820" w:type="dxa"/>
            <w:tcBorders>
              <w:left w:val="single" w:sz="1" w:space="0" w:color="000000"/>
              <w:bottom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Программы социальной адаптации</w:t>
            </w:r>
          </w:p>
        </w:tc>
        <w:tc>
          <w:tcPr>
            <w:tcW w:w="5387" w:type="dxa"/>
            <w:gridSpan w:val="5"/>
            <w:tcBorders>
              <w:left w:val="single" w:sz="1" w:space="0" w:color="000000"/>
              <w:bottom w:val="single" w:sz="1" w:space="0" w:color="000000"/>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49 чел.</w:t>
            </w:r>
          </w:p>
        </w:tc>
      </w:tr>
      <w:tr w:rsidR="00607429" w:rsidRPr="00607429" w:rsidTr="000A03EE">
        <w:tc>
          <w:tcPr>
            <w:tcW w:w="4820" w:type="dxa"/>
            <w:tcBorders>
              <w:left w:val="single" w:sz="1" w:space="0" w:color="000000"/>
              <w:bottom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Психологическая поддержка</w:t>
            </w:r>
          </w:p>
        </w:tc>
        <w:tc>
          <w:tcPr>
            <w:tcW w:w="5387" w:type="dxa"/>
            <w:gridSpan w:val="5"/>
            <w:tcBorders>
              <w:left w:val="single" w:sz="1" w:space="0" w:color="000000"/>
              <w:bottom w:val="single" w:sz="4" w:space="0" w:color="auto"/>
              <w:right w:val="single" w:sz="1" w:space="0" w:color="000000"/>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34 чел.</w:t>
            </w:r>
          </w:p>
        </w:tc>
      </w:tr>
      <w:tr w:rsidR="00607429" w:rsidRPr="00607429" w:rsidTr="000A03EE">
        <w:tc>
          <w:tcPr>
            <w:tcW w:w="4820" w:type="dxa"/>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bCs/>
                <w:sz w:val="24"/>
                <w:szCs w:val="24"/>
              </w:rPr>
            </w:pPr>
            <w:r w:rsidRPr="00607429">
              <w:rPr>
                <w:rFonts w:ascii="Times New Roman" w:hAnsi="Times New Roman" w:cs="Times New Roman"/>
                <w:sz w:val="24"/>
                <w:szCs w:val="24"/>
              </w:rPr>
              <w:t>Профориентационные услуги</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198 чел.</w:t>
            </w:r>
          </w:p>
        </w:tc>
      </w:tr>
      <w:tr w:rsidR="00607429" w:rsidRPr="00607429" w:rsidTr="000A03EE">
        <w:tc>
          <w:tcPr>
            <w:tcW w:w="4820" w:type="dxa"/>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Школа безработного (информировании о правах и обязанностях безработных граждан)</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102 чел.</w:t>
            </w:r>
          </w:p>
        </w:tc>
      </w:tr>
      <w:tr w:rsidR="00607429" w:rsidRPr="00607429" w:rsidTr="000A03EE">
        <w:tc>
          <w:tcPr>
            <w:tcW w:w="4820" w:type="dxa"/>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Заключение Соцконтракта по трудоустройству</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607429" w:rsidRPr="00607429" w:rsidRDefault="00607429" w:rsidP="000A03EE">
            <w:pPr>
              <w:suppressLineNumbers/>
              <w:suppressAutoHyphens/>
              <w:snapToGrid w:val="0"/>
              <w:jc w:val="center"/>
              <w:rPr>
                <w:rFonts w:ascii="Times New Roman" w:hAnsi="Times New Roman" w:cs="Times New Roman"/>
                <w:sz w:val="24"/>
                <w:szCs w:val="24"/>
              </w:rPr>
            </w:pPr>
            <w:r w:rsidRPr="00607429">
              <w:rPr>
                <w:rFonts w:ascii="Times New Roman" w:hAnsi="Times New Roman" w:cs="Times New Roman"/>
                <w:sz w:val="24"/>
                <w:szCs w:val="24"/>
              </w:rPr>
              <w:t>39 чел.</w:t>
            </w:r>
          </w:p>
        </w:tc>
      </w:tr>
    </w:tbl>
    <w:p w:rsidR="00607429" w:rsidRPr="00607429" w:rsidRDefault="00607429" w:rsidP="00607429">
      <w:pPr>
        <w:suppressAutoHyphens/>
        <w:jc w:val="both"/>
        <w:rPr>
          <w:rFonts w:ascii="Times New Roman" w:hAnsi="Times New Roman" w:cs="Times New Roman"/>
          <w:sz w:val="24"/>
          <w:szCs w:val="24"/>
        </w:rPr>
      </w:pPr>
    </w:p>
    <w:p w:rsidR="00607429" w:rsidRPr="00607429" w:rsidRDefault="00607429" w:rsidP="00607429">
      <w:pPr>
        <w:tabs>
          <w:tab w:val="left" w:pos="720"/>
          <w:tab w:val="left" w:pos="1134"/>
        </w:tabs>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ОБРАЗОВАНИЕ</w:t>
      </w:r>
    </w:p>
    <w:p w:rsidR="00607429" w:rsidRPr="00607429" w:rsidRDefault="00607429" w:rsidP="00607429">
      <w:pPr>
        <w:tabs>
          <w:tab w:val="left" w:pos="720"/>
          <w:tab w:val="left" w:pos="1134"/>
        </w:tabs>
        <w:jc w:val="center"/>
        <w:rPr>
          <w:rFonts w:ascii="Times New Roman" w:hAnsi="Times New Roman" w:cs="Times New Roman"/>
          <w:b/>
          <w:color w:val="FF0000"/>
          <w:sz w:val="24"/>
          <w:szCs w:val="24"/>
          <w:u w:val="single"/>
        </w:rPr>
      </w:pP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Сюмсинском районе функционирует 19 образовательных учреждений: 7 детских садов, 10 общеобразовательных школ (из них 4 общеобразовательные школы, в структуру которых входят дошкольные группы), Дом детского творчества, Спортивная школа. В общеобразовательных школах района обучается 1420 учащихся, и 495 воспитанников посещают дошкольные группы. Охват дополнительным образованием в районе составляет 2961 человек по направлениям дополнительных программ: техническое - 805, естественно – научное -348, туристко-краеведческое - 402, социально-гуманитарное - 890, художественная -1210, физкультурно-спортивное - 811.</w:t>
      </w: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hAnsi="Times New Roman" w:cs="Times New Roman"/>
          <w:sz w:val="24"/>
          <w:szCs w:val="24"/>
        </w:rPr>
        <w:t>Численность детей, стоящих на учете для получения дошкольного образования: от 0 до 3 лет – 35 чел. Это отложенный спрос, желаемая дата зачисления август 2025 года. От 3-7 лет – очередь составляет 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lastRenderedPageBreak/>
        <w:t xml:space="preserve">Комплектование дошкольных образовательных организаций на новый 2024-2025 учебный год проведено в полной мере в АИС «Электронный детский сад». Все 32 группы  укомплектованы. </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В 2023-2024 учебном году из 177 выпускников 9-х классов образовательных организаций района допущены к государственной итоговой аттестации 168 (не допущены по причине академической неуспеваемости 4 учащихся Кильмезской школы, 1 учащийся Сюмсинской школы, 3 учащихся Орловской школы, 1 учащийся Дмитрошурской школы). Для проведения ГИА выпускников 9 классов в текущем экзаменационном периоде было организован 1 пункт проведения экзаменов (на базе Сюмсинской школы). В соответствии с единым расписанием экзаменов, утверждённым приказом Рособрнадзором, проведено 6 основных и 2 резервных экзаменационных дня.</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К сдаче единого государственного экзамена (ЕГЭ) допущены 100% выпускников 11 классов (24 человека). Все они на основании результатов итогового сочинения и годовых оценок были допущены и успешно прошли государственную итоговую аттестацию. </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По результатам учебного года и итоговой аттестации, аттестаты особого образца (с отличием) получили 5 выпускников средней школы (11 класс): Медаль «За особые успехи в учении» 1 степени получили: Южакова Даша, учащаяся Сюмсинской школы и Девятова Даша, учащаяся Кильмезской школы.</w:t>
      </w:r>
      <w:r w:rsidRPr="00607429">
        <w:rPr>
          <w:rFonts w:ascii="Times New Roman" w:hAnsi="Times New Roman" w:cs="Times New Roman"/>
          <w:sz w:val="24"/>
          <w:szCs w:val="24"/>
          <w:shd w:val="clear" w:color="auto" w:fill="FFFFFF"/>
        </w:rPr>
        <w:t xml:space="preserve"> </w:t>
      </w:r>
      <w:r w:rsidRPr="00607429">
        <w:rPr>
          <w:rFonts w:ascii="Times New Roman" w:hAnsi="Times New Roman" w:cs="Times New Roman"/>
          <w:sz w:val="24"/>
          <w:szCs w:val="24"/>
        </w:rPr>
        <w:t>Медаль «За особые успехи в учении» 2 степени получили: Туманова Алина и Тихонова Диана, учащиеся Сюмсинской школы, Хабибулин Ильнур, учащийся Кильмезской школы. Для вручения медалей и благодарностей прошёл Торжественный приём при Главе Сюмсинского района</w:t>
      </w:r>
      <w:r w:rsidRPr="00607429">
        <w:rPr>
          <w:rFonts w:ascii="Times New Roman" w:hAnsi="Times New Roman" w:cs="Times New Roman"/>
          <w:sz w:val="24"/>
          <w:szCs w:val="24"/>
          <w:shd w:val="clear" w:color="auto" w:fill="FFFFFF"/>
        </w:rPr>
        <w:t xml:space="preserve">  для выпускников 11 классов, на который были приглашены выпускники и родители, показавшие высокие результаты в учёбе, спорте и общественной жизни. </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Из 24 выпускников (11 класс) 18 – поступили в высшие учебные заведения Удмуртской Республики, 2 - высшие учебные заведения за пределами республики (Казань, Пермь), 4 выпускника будут получать среднее профессиональное образование.</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Из общего количества выпускников 9 классов – 48 продолжили обучение в 10-м классе, 117 человек поступили в средние профессиональные образовательные учреждения Удмуртской республики и 5 человек за пределами Удмуртской Республики.</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bCs/>
          <w:sz w:val="24"/>
          <w:szCs w:val="24"/>
        </w:rPr>
        <w:t>Забота о педагогах и их постоянном профессиональном росте</w:t>
      </w:r>
      <w:r w:rsidRPr="00607429">
        <w:rPr>
          <w:rFonts w:ascii="Times New Roman" w:hAnsi="Times New Roman" w:cs="Times New Roman"/>
          <w:sz w:val="24"/>
          <w:szCs w:val="24"/>
        </w:rPr>
        <w:t> — одна из целей национального проекта «Образование».  Для её достижения в нашем районе активно используется </w:t>
      </w:r>
      <w:r w:rsidRPr="00607429">
        <w:rPr>
          <w:rFonts w:ascii="Times New Roman" w:hAnsi="Times New Roman" w:cs="Times New Roman"/>
          <w:bCs/>
          <w:sz w:val="24"/>
          <w:szCs w:val="24"/>
        </w:rPr>
        <w:t>наставничество</w:t>
      </w:r>
      <w:r w:rsidRPr="00607429">
        <w:rPr>
          <w:rFonts w:ascii="Times New Roman" w:hAnsi="Times New Roman" w:cs="Times New Roman"/>
          <w:sz w:val="24"/>
          <w:szCs w:val="24"/>
        </w:rPr>
        <w:t>.  Это форма индивидуальной работы с молодыми педагогами, которая помогает им приобрести новый опыт, развить необходимые навыки и компетенции. Положения о системе наставничества педагогических работников приняты во всех 10 общеобразовательных учреждениях муниципалитета и 2 учреждениях дополнительного образования. В 2024 году реализуется 32 персонализированные программы по форме наставничества «учитель-учитель» и 2 по форме «руководитель-педагог». Количество педагогов (за исключением молодых специалистов) в роли наставляемого - 26 , что составляет 14,53%.  </w:t>
      </w:r>
    </w:p>
    <w:p w:rsidR="00607429" w:rsidRPr="00607429" w:rsidRDefault="00607429" w:rsidP="00607429">
      <w:pPr>
        <w:shd w:val="clear" w:color="auto" w:fill="FFFFFF"/>
        <w:spacing w:before="11"/>
        <w:ind w:firstLine="709"/>
        <w:jc w:val="both"/>
        <w:rPr>
          <w:rFonts w:ascii="Times New Roman" w:hAnsi="Times New Roman" w:cs="Times New Roman"/>
          <w:sz w:val="24"/>
          <w:szCs w:val="24"/>
        </w:rPr>
      </w:pPr>
      <w:r w:rsidRPr="00607429">
        <w:rPr>
          <w:rFonts w:ascii="Times New Roman" w:hAnsi="Times New Roman" w:cs="Times New Roman"/>
          <w:sz w:val="24"/>
          <w:szCs w:val="24"/>
        </w:rPr>
        <w:t> Доля  молодых специалистов (до 35 лет, первые три года работы), вошедших в программы наставничества в роли наставляемого в 2024 году составила 76,92% (наставничество организовано для 10 из 13 молодых педагогов). Наряду с традиционной формой, в муниципалитете организовано сетевое наставничества для всех молодых педагогов со стажем работы до 3-x лет. Повышению квалификации молодых педагогов со стажем работы до 3-х лет способствует также их участие в работе Школы молодого специалиста. В рамках занятий школы организуются посещение уроков опытных педагогов, выезд в образовательные учреждения  района, экскурсионные краеведческие образовательные поездки.   </w:t>
      </w:r>
    </w:p>
    <w:p w:rsidR="00607429" w:rsidRPr="00607429" w:rsidRDefault="00607429" w:rsidP="00607429">
      <w:pPr>
        <w:shd w:val="clear" w:color="auto" w:fill="FFFFFF"/>
        <w:spacing w:before="11"/>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Ещё одна эффективная мера поддержки педагогов в целях их непрерывного профессионального роста в нашем районе, как и в республике, в целом  — это </w:t>
      </w:r>
      <w:r w:rsidRPr="00607429">
        <w:rPr>
          <w:rFonts w:ascii="Times New Roman" w:hAnsi="Times New Roman" w:cs="Times New Roman"/>
          <w:sz w:val="24"/>
          <w:szCs w:val="24"/>
        </w:rPr>
        <w:lastRenderedPageBreak/>
        <w:t xml:space="preserve">диагностика профессиональных компетенций, по результатам которой происходит адресная поддержка педагогов по устранению выявленных дефицитов. </w:t>
      </w:r>
    </w:p>
    <w:p w:rsidR="00607429" w:rsidRPr="00607429" w:rsidRDefault="00607429" w:rsidP="00607429">
      <w:pPr>
        <w:shd w:val="clear" w:color="auto" w:fill="FFFFFF"/>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Всего за период с 2021 по 2024 гг. в диагностике профессиональных компетенций приняли участие более 200 педагогических работников образовательных организаций Сюмсинского района. </w:t>
      </w:r>
      <w:r w:rsidRPr="00607429">
        <w:rPr>
          <w:rFonts w:ascii="Times New Roman" w:hAnsi="Times New Roman" w:cs="Times New Roman"/>
          <w:bCs/>
          <w:sz w:val="24"/>
          <w:szCs w:val="24"/>
        </w:rPr>
        <w:t>Адресная поддержка педагогов по устранению выявленных дефицитов может включать следующие мероприятия</w:t>
      </w:r>
      <w:r w:rsidRPr="00607429">
        <w:rPr>
          <w:rFonts w:ascii="Times New Roman" w:hAnsi="Times New Roman" w:cs="Times New Roman"/>
          <w:sz w:val="24"/>
          <w:szCs w:val="24"/>
        </w:rPr>
        <w:t xml:space="preserve">: составляется </w:t>
      </w:r>
      <w:r w:rsidRPr="00607429">
        <w:rPr>
          <w:rFonts w:ascii="Times New Roman" w:hAnsi="Times New Roman" w:cs="Times New Roman"/>
          <w:bCs/>
          <w:sz w:val="24"/>
          <w:szCs w:val="24"/>
        </w:rPr>
        <w:t>индивидуальный образовательный маршрут педагогов</w:t>
      </w:r>
      <w:r w:rsidRPr="00607429">
        <w:rPr>
          <w:rFonts w:ascii="Times New Roman" w:hAnsi="Times New Roman" w:cs="Times New Roman"/>
          <w:sz w:val="24"/>
          <w:szCs w:val="24"/>
        </w:rPr>
        <w:t xml:space="preserve"> с учётом всех выявленных профессиональных дефицитов, </w:t>
      </w:r>
      <w:r w:rsidRPr="00607429">
        <w:rPr>
          <w:rFonts w:ascii="Times New Roman" w:hAnsi="Times New Roman" w:cs="Times New Roman"/>
          <w:bCs/>
          <w:sz w:val="24"/>
          <w:szCs w:val="24"/>
        </w:rPr>
        <w:t>Управление образования и администрации школ содействуют в прохождении учителями курсов повышения квалификации</w:t>
      </w:r>
      <w:r w:rsidRPr="00607429">
        <w:rPr>
          <w:rFonts w:ascii="Times New Roman" w:hAnsi="Times New Roman" w:cs="Times New Roman"/>
          <w:sz w:val="24"/>
          <w:szCs w:val="24"/>
        </w:rPr>
        <w:t>, участии в методических мероприятиях.</w:t>
      </w:r>
    </w:p>
    <w:p w:rsidR="00607429" w:rsidRPr="00607429" w:rsidRDefault="00607429" w:rsidP="00607429">
      <w:pPr>
        <w:shd w:val="clear" w:color="auto" w:fill="FFFFFF"/>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2024 году на основании решения Ученого совета Федерального института современного образования, трём образовательным учреждениям Сюмсинского района присвоен статус инновационных площадок по реализации инновационного проекта «Преемственность дошкольного и начального общего образования при реализации  </w:t>
      </w:r>
      <w:r w:rsidRPr="00607429">
        <w:rPr>
          <w:rFonts w:ascii="Times New Roman" w:hAnsi="Times New Roman" w:cs="Times New Roman"/>
          <w:sz w:val="24"/>
          <w:szCs w:val="24"/>
          <w:lang w:val="en-US"/>
        </w:rPr>
        <w:t>STEM</w:t>
      </w:r>
      <w:r w:rsidRPr="00607429">
        <w:rPr>
          <w:rFonts w:ascii="Times New Roman" w:hAnsi="Times New Roman" w:cs="Times New Roman"/>
          <w:sz w:val="24"/>
          <w:szCs w:val="24"/>
        </w:rPr>
        <w:t>- образования». В Федеральный инновационный проект вошли: Сюмсинский детский сад №1, Сюмсинский детский сад №2, Сюмсинская школа. Проект предусматривает</w:t>
      </w:r>
      <w:r w:rsidRPr="00607429">
        <w:rPr>
          <w:rFonts w:ascii="Times New Roman" w:hAnsi="Times New Roman" w:cs="Times New Roman"/>
          <w:color w:val="000000"/>
          <w:sz w:val="24"/>
          <w:szCs w:val="24"/>
          <w:shd w:val="clear" w:color="auto" w:fill="FFFFFF"/>
        </w:rPr>
        <w:t xml:space="preserve"> внедрение СТЕМ - технологий в дошкольном образовании и начальной школе в рамках преемственности, он имеет огромное значение и преимущества для образования детей: - это подход к обучению который рассматривает данные науки и технологии как основу для изучения предметов, таких как математика и инженерия; развитие у детей критического мышления и вырабатывание проблемных решений, что позволяет ученикам связывать теоретические знания с практическими навыками; развитие коммуникативных навыков. Кроме того, внедрение СТЕМ-обучения стимулирует интерес учеников к науке и технологии. Дети видят конкретные результаты своего труда, что мотивирует их продолжать изучать эти предметы. Это особенно важно в современном мире, где наука и технологии играют все более значимую роль. Для развития </w:t>
      </w:r>
      <w:r w:rsidRPr="00607429">
        <w:rPr>
          <w:rFonts w:ascii="Times New Roman" w:hAnsi="Times New Roman" w:cs="Times New Roman"/>
          <w:color w:val="000000"/>
          <w:sz w:val="24"/>
          <w:szCs w:val="24"/>
          <w:shd w:val="clear" w:color="auto" w:fill="FFFFFF"/>
          <w:lang w:val="en-US"/>
        </w:rPr>
        <w:t>STEM</w:t>
      </w:r>
      <w:r w:rsidRPr="00607429">
        <w:rPr>
          <w:rFonts w:ascii="Times New Roman" w:hAnsi="Times New Roman" w:cs="Times New Roman"/>
          <w:color w:val="000000"/>
          <w:sz w:val="24"/>
          <w:szCs w:val="24"/>
          <w:shd w:val="clear" w:color="auto" w:fill="FFFFFF"/>
        </w:rPr>
        <w:t xml:space="preserve"> – технологий  было закуплено специальное развивающее оборудование на общую сумму 483 393 рубля.</w:t>
      </w:r>
    </w:p>
    <w:p w:rsidR="00607429" w:rsidRPr="00607429" w:rsidRDefault="00607429" w:rsidP="00607429">
      <w:pPr>
        <w:shd w:val="clear" w:color="auto" w:fill="FFFFFF"/>
        <w:ind w:firstLine="708"/>
        <w:jc w:val="both"/>
        <w:rPr>
          <w:rFonts w:ascii="Times New Roman" w:hAnsi="Times New Roman" w:cs="Times New Roman"/>
          <w:sz w:val="24"/>
          <w:szCs w:val="24"/>
        </w:rPr>
      </w:pPr>
      <w:r w:rsidRPr="00607429">
        <w:rPr>
          <w:rFonts w:ascii="Times New Roman" w:eastAsia="Calibri" w:hAnsi="Times New Roman" w:cs="Times New Roman"/>
          <w:sz w:val="24"/>
          <w:szCs w:val="24"/>
          <w:shd w:val="clear" w:color="auto" w:fill="FFFFFF"/>
          <w:lang w:eastAsia="en-US"/>
        </w:rPr>
        <w:t xml:space="preserve">В Сюмсинский район поступило два школьных автобуса в МКОУ Васькинскую ООШ и МБОУ Кильмезскую СОШ. </w:t>
      </w:r>
      <w:r w:rsidRPr="00607429">
        <w:rPr>
          <w:rFonts w:ascii="Times New Roman" w:hAnsi="Times New Roman" w:cs="Times New Roman"/>
          <w:color w:val="000000"/>
          <w:sz w:val="24"/>
          <w:szCs w:val="24"/>
        </w:rPr>
        <w:t xml:space="preserve">Поступившие автобусы российского производства 2024 года выпуска. Они соответствуют ГОСТу, оснащены тахографом, навигационным оборудованием для мониторинга транспортного средства, устройством ЭРА-ГЛОНАСС, проблесковыми маячками желтого цвета. </w:t>
      </w:r>
      <w:r w:rsidRPr="00607429">
        <w:rPr>
          <w:rFonts w:ascii="Times New Roman" w:hAnsi="Times New Roman" w:cs="Times New Roman"/>
          <w:sz w:val="24"/>
          <w:szCs w:val="24"/>
        </w:rPr>
        <w:t>В Сюмсинском районе действует 16 школьных маршрутов, по ним ежедневно перевозят 142 ребёнка. Дважды в год школьные маршруты обследует межведомственная комиссия с привлечением представителей Администрации, Управления образования, дорожного управления, сотрудников ГИБДД. В настоящее время в образовательных организациях Сюмсинского района в пользовании находится 9 школьных автобусов. Активно решается проблема с нехваткой водителей. В 2024 году в целях повышения заработной платы водителям школьных автобусов, принято постановление Правительства УР от 10 декабря 2024 года № 659 «О внесении изменений в Постановление Правительства УР от 15 июля 2013 года №315, предусматривающие увеличение размера надбавки за качество выполняемой работы данной категории работников с 1 ноября 2024 года в размере 10 000 рублей.  Средняя заработная плата школьного водителя составляет 50 000 рублей.</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целях обеспечения антитеррористической защищенности объектов, в соответствии с постановлением Правительства № 1006, в образовательных организациях осуществляются следующие мероприятия:</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-назначены должностные лица, ответственные за проведение мероприятий по обеспечению антитеррористической защищенности;</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-обеспечивается  пропускной режим;</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w:t>
      </w:r>
      <w:r w:rsidRPr="00607429">
        <w:rPr>
          <w:rFonts w:ascii="Times New Roman" w:eastAsia="Calibri" w:hAnsi="Times New Roman" w:cs="Times New Roman"/>
          <w:sz w:val="24"/>
          <w:szCs w:val="24"/>
          <w:lang w:eastAsia="en-US"/>
        </w:rPr>
        <w:tab/>
        <w:t>имеется  КЭВП (кнопка экстренного вызова полиции);</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с работниками и обучающимися проводятся  практические занятия и инструктаж;</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-осуществляется ежедневный  осмотр и обход территорий;</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lastRenderedPageBreak/>
        <w:t>- ежемесячно проводятся  учения и тренировки;</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-осуществляется  контроль за исключением посторонних лиц на объектах и нахождения транспортных средств; </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на объектах размещаются  наглядные пособия, содержащие информацию о порядке действий работников при обнаружении подозрительных лиц, предметов;</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 осуществляется  круглосуточная охрана ЧОП в МБОУ Сюмсинской СОШ, в остальных учреждениях штатными сотрудниками (сторож, вахтер), в МБОУ ДО «Сюмсинский ДДТ» в ночное время ФГУП «Охрана». </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2024 году для обеспечения безопасности из бюджета УР выделено 5,55 млн. рублей. Средства направлены на установку СОУЭ при ЧС во всех детских садах, МБОУ Сюмсинской СОШ и МБОУ Кильмезской СОШ на общую сумму 3,2 млн. рублей. В Сюмсинской СОШ на сумму 1,27 млн. рубля установлено видеонаблюдение и охранная сигнализация. Средства в размере 1, 1 млн. рублей направлены на ограждение МБОУ «Дмитрошурская СОШ». Из местного бюджета на ограждение МКОУ «Дмитрошурская СОШ» выделено 600 тыс. рублей, около 80 тыс. выделено на замену КЭВП в МКОУ «Гуртлудская ООШ» (детский сад), МБДОУ Сюмсинский детский сад №1 (здание №1) и на охранную сигнализацию в МБДОУ ДО «Сюмсинский ДДТ». А также из местного бюджета выделено 130 тыс. на установку электромагнитных замков в МБОУ Сюмсинскую СОШ.</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В 2024 году заключены 15 энергосервисных контрактов по замене светильников и приведения в соответствии с санитарно-гигиеническими нормами освещения в образовательных организациях.</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Два учреждения образования: МКДОУ Дмитрошурский детский сад и МКДОУ Васькинский детский сад подключены к газоснабжению.</w:t>
      </w:r>
    </w:p>
    <w:p w:rsidR="00607429" w:rsidRPr="00607429" w:rsidRDefault="00607429" w:rsidP="00607429">
      <w:pPr>
        <w:ind w:firstLine="709"/>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С 2019 года в России по указу Президента реализовался национальный проекта «Образование», который  предусматривал развитие системы образования. </w:t>
      </w:r>
    </w:p>
    <w:p w:rsidR="00607429" w:rsidRPr="00607429" w:rsidRDefault="00607429" w:rsidP="00607429">
      <w:pPr>
        <w:ind w:firstLine="709"/>
        <w:jc w:val="both"/>
        <w:rPr>
          <w:rFonts w:ascii="Times New Roman" w:hAnsi="Times New Roman" w:cs="Times New Roman"/>
          <w:bCs/>
          <w:sz w:val="24"/>
          <w:szCs w:val="24"/>
        </w:rPr>
      </w:pPr>
      <w:r w:rsidRPr="00607429">
        <w:rPr>
          <w:rFonts w:ascii="Times New Roman" w:hAnsi="Times New Roman" w:cs="Times New Roman"/>
          <w:bCs/>
          <w:sz w:val="24"/>
          <w:szCs w:val="24"/>
        </w:rPr>
        <w:t>Важной целью национального проекта «Образование» стояла  воспитание гармонично развитой и социально ответственной личности.</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На эти цели был направлен, в первую очередь, федеральный проект «Успех каждого ребенка». В рамках мероприятия «Создание в образовательной организации, расположенной в сельской местности, условий для занятий физической культурой и спортом, проведены работы по ремонту спортивного зала МКОУ Гуртлудской ООШ. Денежные средства в размере 338156,57 рублей  освоены в полном объёме, в результате ремонта спортивного зала была произведена замена оконных блоков.</w:t>
      </w:r>
    </w:p>
    <w:p w:rsidR="00607429" w:rsidRPr="00607429" w:rsidRDefault="00607429" w:rsidP="00607429">
      <w:pPr>
        <w:ind w:firstLine="708"/>
        <w:jc w:val="both"/>
        <w:rPr>
          <w:rFonts w:ascii="Times New Roman" w:hAnsi="Times New Roman" w:cs="Times New Roman"/>
          <w:sz w:val="24"/>
          <w:szCs w:val="24"/>
          <w:lang w:eastAsia="zh-CN"/>
        </w:rPr>
      </w:pPr>
      <w:r w:rsidRPr="00607429">
        <w:rPr>
          <w:rFonts w:ascii="Times New Roman" w:hAnsi="Times New Roman" w:cs="Times New Roman"/>
          <w:sz w:val="24"/>
          <w:szCs w:val="24"/>
        </w:rPr>
        <w:t>К 2024 году была поставлена задача обеспечить детям в возрасте от 5 до 18 лет качественные и доступные условия для воспитания гармонично развитой и социально ответственной личности.</w:t>
      </w:r>
      <w:r w:rsidRPr="00607429">
        <w:rPr>
          <w:rFonts w:ascii="Times New Roman" w:hAnsi="Times New Roman" w:cs="Times New Roman"/>
          <w:sz w:val="24"/>
          <w:szCs w:val="24"/>
          <w:lang w:eastAsia="zh-CN"/>
        </w:rPr>
        <w:t xml:space="preserve"> Общий охват дополнительным образованием в Сюмсинском районе за 2024 год составил 84,07% (при плановом – 81,48%). Реализация социальных сертификатов началась с 01.09.2023 г. К концу 2024 года охват персонифицированным финансированием составил 26,21% при плановых 25%. В результате подписанных дополнительных соглашений к договорам об оплате образовательных услуг по реализации дополнительных общеразвивающих программ в рамках системы персонифицированного финансирования дополнительного образования лимит обеспечения сертификатов за 2024 год увеличен с 700 000 руб. до 770 000 руб., из которых на оплату услуг дополнительного образования, оказываемых организациями, учреждёнными муниципалитетом, направлено 629 567 руб., сторонними организациями – 128495 руб.</w:t>
      </w:r>
    </w:p>
    <w:p w:rsidR="00607429" w:rsidRPr="00607429" w:rsidRDefault="00607429" w:rsidP="00607429">
      <w:pPr>
        <w:rPr>
          <w:rFonts w:ascii="Times New Roman" w:hAnsi="Times New Roman" w:cs="Times New Roman"/>
          <w:sz w:val="24"/>
          <w:szCs w:val="24"/>
          <w:lang w:eastAsia="zh-CN"/>
        </w:rPr>
      </w:pPr>
      <w:r w:rsidRPr="00607429">
        <w:rPr>
          <w:rFonts w:ascii="Times New Roman" w:hAnsi="Times New Roman" w:cs="Times New Roman"/>
          <w:sz w:val="24"/>
          <w:szCs w:val="24"/>
          <w:lang w:eastAsia="zh-CN"/>
        </w:rPr>
        <w:t>В муниципальный реестр дополнительных образовательных программ в АИС «Портал-навигатор персонифицированного дополнительного образования УР» внесено 216 значимых, 14 иных, 4 предпрофессиональные программы спортивной  подготовки и 13 сертифицированных программ.</w:t>
      </w: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В рамках мероприятия «Создание новых мест дополнительного образования детей» в 2024 году создано 15 новых инфраструктурных мест на базе Сюмсинской СОШ по </w:t>
      </w:r>
      <w:r w:rsidRPr="00607429">
        <w:rPr>
          <w:rFonts w:ascii="Times New Roman" w:eastAsia="Calibri" w:hAnsi="Times New Roman" w:cs="Times New Roman"/>
          <w:sz w:val="24"/>
          <w:szCs w:val="24"/>
          <w:lang w:eastAsia="en-US"/>
        </w:rPr>
        <w:lastRenderedPageBreak/>
        <w:t>дополнительной общеобразовательной общеразвивающей программе социально-гуманитарной направленности «Школа FM».</w:t>
      </w:r>
    </w:p>
    <w:p w:rsidR="00607429" w:rsidRPr="00607429" w:rsidRDefault="00607429" w:rsidP="00607429">
      <w:pPr>
        <w:ind w:firstLine="709"/>
        <w:jc w:val="both"/>
        <w:rPr>
          <w:rFonts w:ascii="Times New Roman" w:hAnsi="Times New Roman" w:cs="Times New Roman"/>
          <w:color w:val="222222"/>
          <w:spacing w:val="-5"/>
          <w:sz w:val="24"/>
          <w:szCs w:val="24"/>
        </w:rPr>
      </w:pPr>
      <w:r w:rsidRPr="00607429">
        <w:rPr>
          <w:rFonts w:ascii="Times New Roman" w:hAnsi="Times New Roman" w:cs="Times New Roman"/>
          <w:color w:val="222222"/>
          <w:spacing w:val="-5"/>
          <w:sz w:val="24"/>
          <w:szCs w:val="24"/>
        </w:rPr>
        <w:t>В 2024 году в Удмуртской Республике заработала программа по получению государственной услуги в социальной сфере «Создание условий в Удмуртской Республике для обеспечения отдельных категорий граждан возможностью путешествовать с целью развития туристского потенциала Российской Федерации на территории Удмуртской Республики». Социальный сертификат предоставляется на оказание государственной услуги, включающей организацию бесплатных экскурсионных поездок школьников 6-7 классов по туристическим маршрутам Удмуртской Республики. </w:t>
      </w:r>
    </w:p>
    <w:p w:rsidR="00607429" w:rsidRPr="00607429" w:rsidRDefault="00607429" w:rsidP="00607429">
      <w:pPr>
        <w:ind w:firstLine="709"/>
        <w:jc w:val="both"/>
        <w:rPr>
          <w:rFonts w:ascii="Times New Roman" w:hAnsi="Times New Roman" w:cs="Times New Roman"/>
          <w:color w:val="222222"/>
          <w:spacing w:val="-5"/>
          <w:sz w:val="24"/>
          <w:szCs w:val="24"/>
          <w:shd w:val="clear" w:color="auto" w:fill="FFFFFF"/>
        </w:rPr>
      </w:pPr>
      <w:r w:rsidRPr="00607429">
        <w:rPr>
          <w:rFonts w:ascii="Times New Roman" w:hAnsi="Times New Roman" w:cs="Times New Roman"/>
          <w:color w:val="222222"/>
          <w:spacing w:val="-5"/>
          <w:sz w:val="24"/>
          <w:szCs w:val="24"/>
          <w:shd w:val="clear" w:color="auto" w:fill="FFFFFF"/>
        </w:rPr>
        <w:t>Право на получение социального сертификата имеют дети, постоянно проживающие на территории Удмуртской Республики, обучающиеся в 6 - 7 классах образовательных организаций и соответствующие одной из следующих категорий:</w:t>
      </w:r>
    </w:p>
    <w:p w:rsidR="00607429" w:rsidRPr="00607429" w:rsidRDefault="00607429" w:rsidP="00607429">
      <w:pPr>
        <w:ind w:firstLine="709"/>
        <w:jc w:val="both"/>
        <w:rPr>
          <w:rFonts w:ascii="Times New Roman" w:hAnsi="Times New Roman" w:cs="Times New Roman"/>
          <w:color w:val="222222"/>
          <w:spacing w:val="-5"/>
          <w:sz w:val="24"/>
          <w:szCs w:val="24"/>
          <w:shd w:val="clear" w:color="auto" w:fill="FFFFFF"/>
        </w:rPr>
      </w:pPr>
      <w:r w:rsidRPr="00607429">
        <w:rPr>
          <w:rFonts w:ascii="Times New Roman" w:hAnsi="Times New Roman" w:cs="Times New Roman"/>
          <w:color w:val="222222"/>
          <w:spacing w:val="-5"/>
          <w:sz w:val="24"/>
          <w:szCs w:val="24"/>
          <w:shd w:val="clear" w:color="auto" w:fill="FFFFFF"/>
        </w:rPr>
        <w:t>1) призеры и (или) победители всероссийских, межрегиональных, региональных и муниципальных, школьных этапов конкурсов, олимпиад, соревнований по туризму;</w:t>
      </w:r>
    </w:p>
    <w:p w:rsidR="00607429" w:rsidRPr="00607429" w:rsidRDefault="00607429" w:rsidP="00607429">
      <w:pPr>
        <w:ind w:firstLine="709"/>
        <w:jc w:val="both"/>
        <w:rPr>
          <w:rFonts w:ascii="Times New Roman" w:hAnsi="Times New Roman" w:cs="Times New Roman"/>
          <w:color w:val="222222"/>
          <w:spacing w:val="-5"/>
          <w:sz w:val="24"/>
          <w:szCs w:val="24"/>
          <w:shd w:val="clear" w:color="auto" w:fill="FFFFFF"/>
        </w:rPr>
      </w:pPr>
      <w:r w:rsidRPr="00607429">
        <w:rPr>
          <w:rFonts w:ascii="Times New Roman" w:hAnsi="Times New Roman" w:cs="Times New Roman"/>
          <w:color w:val="222222"/>
          <w:spacing w:val="-5"/>
          <w:sz w:val="24"/>
          <w:szCs w:val="24"/>
          <w:shd w:val="clear" w:color="auto" w:fill="FFFFFF"/>
        </w:rPr>
        <w:t>2) участники кружков и секций туристической направленности;</w:t>
      </w:r>
    </w:p>
    <w:p w:rsidR="00607429" w:rsidRPr="00607429" w:rsidRDefault="00607429" w:rsidP="00607429">
      <w:pPr>
        <w:ind w:firstLine="709"/>
        <w:jc w:val="both"/>
        <w:rPr>
          <w:rFonts w:ascii="Times New Roman" w:hAnsi="Times New Roman" w:cs="Times New Roman"/>
          <w:color w:val="222222"/>
          <w:spacing w:val="-5"/>
          <w:sz w:val="24"/>
          <w:szCs w:val="24"/>
          <w:shd w:val="clear" w:color="auto" w:fill="FFFFFF"/>
        </w:rPr>
      </w:pPr>
      <w:r w:rsidRPr="00607429">
        <w:rPr>
          <w:rFonts w:ascii="Times New Roman" w:hAnsi="Times New Roman" w:cs="Times New Roman"/>
          <w:color w:val="222222"/>
          <w:spacing w:val="-5"/>
          <w:sz w:val="24"/>
          <w:szCs w:val="24"/>
          <w:shd w:val="clear" w:color="auto" w:fill="FFFFFF"/>
        </w:rPr>
        <w:t>3) дети из семей граждан-участников специальной военной операции, являющиеся призерами и (или) победителями школьного этапа всероссийской олимпиады школьников. </w:t>
      </w:r>
    </w:p>
    <w:p w:rsidR="00607429" w:rsidRPr="00607429" w:rsidRDefault="00607429" w:rsidP="00607429">
      <w:pPr>
        <w:ind w:firstLine="709"/>
        <w:jc w:val="both"/>
        <w:rPr>
          <w:rFonts w:ascii="Times New Roman" w:hAnsi="Times New Roman" w:cs="Times New Roman"/>
          <w:color w:val="222222"/>
          <w:spacing w:val="-5"/>
          <w:sz w:val="24"/>
          <w:szCs w:val="24"/>
          <w:shd w:val="clear" w:color="auto" w:fill="FFFFFF"/>
        </w:rPr>
      </w:pPr>
      <w:r w:rsidRPr="00607429">
        <w:rPr>
          <w:rFonts w:ascii="Times New Roman" w:hAnsi="Times New Roman" w:cs="Times New Roman"/>
          <w:color w:val="222222"/>
          <w:spacing w:val="-5"/>
          <w:sz w:val="24"/>
          <w:szCs w:val="24"/>
          <w:shd w:val="clear" w:color="auto" w:fill="FFFFFF"/>
        </w:rPr>
        <w:t>Квота на Сюмсинский район была выделена в количестве 25 человек. Для ребят была организована туристическая поездка в город Воткинск. Дети посетили музей П.И.Чайковского, музей Медицины и увидели обзорную экскурсию по городу Воткинск.</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Важным направлением реализации федерального проекта «Патриотическое воспитание граждан» Российской Федерации, в рамках национального проекта «Образование», который получил своё продолжение в республиканском проекте «Мы вместе» в контексте национального проекта «Молодежь и дети», инициированного Президентом страны Владимиром Путиным, является установка государственной символики в учебных заведениях Сюмсинского района.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В течение 2024 года во всех школах Сюмсинского района была установлена геральдика государственной символики Российской Федерации: уличные флаги, флаги внутри зданий школ, гербы и небольшие флажки Российской Федерации. За счёт средств муниципального бюджета образовательные учреждения Сюмсинского района были обеспечены флагами Российской Федерации, Удмуртской Республики и Сюмсинского района в количестве 44 штук, на общую сумму 66 тысяч рублей. Федеральный проект направлен на укрепление воспитательной составляющей системы образования и способствует комплексному духовному, моральному и интеллектуальному развитию детей, а также расширяет их участие в принятии решений, затрагивающих их права и интересы.</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 xml:space="preserve">В течение 2024 года учащиеся школ Сюмсинского района активно участвовали в районных и республиканских военно-патриотических мероприятиях. Третий год подряд учащиеся ВПК «Долг» Кильмезской школы под руководством Копанева Александра Витальевича принимают участие и демонстрируют отличные результаты на Республиканской военно-патриотической спартакиаде «Гвардия» на Кубок имени М.Т. Калашникова. На высоком уровне прошёл муниципальный этап Республиканского смотра-конкурса по строевой подготовке «Равняемся на героев», посвящённый 79-й годовщине Победы в Великой Отечественной войне. В смотре-конкурсе приняли участие 11 команд.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Весной 2024 года на Центральной площади города Ижевска состоялся первый этап Республиканского смотра-конкурса по строевой подготовке «Равняемся на героев». В конкурсе приняла участие команда обучающихся Сюмсинской школы под руководством Лобовикова Дмитрия Васильевича и классного руководителя Ложкиной Лидии Валентиновны. Эта же команда 18 сентября 2024 года выступила на Центральной площади города Можга.</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lastRenderedPageBreak/>
        <w:t xml:space="preserve">Осенью 2024 года в спортивном комплексе «Чекерил» состоялся финал республиканских конкурсов спартакиады «Гвардия» на кубок М.Т.Калашникова и смотр- конкурс по строевой подготовке «Равняемся на героев». По результатам смотра- конкурса команда Кильмезской школы под руководством Копанева А.В., заняла 16 место из 30 команд Удмуртской Республики в младшей возрастной группе.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В 2024 году в нашем районе впервые прошёл муниципальный этапа Республиканской военно-спортивной игры «Зарница отцов. Защитники Отечества» среди населения Сюмсинского района на базе Сюмсинской спортивной школы.</w:t>
      </w:r>
      <w:r w:rsidRPr="00607429">
        <w:rPr>
          <w:rFonts w:ascii="Times New Roman" w:hAnsi="Times New Roman" w:cs="Times New Roman"/>
          <w:color w:val="000000"/>
          <w:sz w:val="24"/>
          <w:szCs w:val="24"/>
        </w:rPr>
        <w:t xml:space="preserve"> </w:t>
      </w:r>
      <w:r w:rsidRPr="00607429">
        <w:rPr>
          <w:rFonts w:ascii="Times New Roman" w:hAnsi="Times New Roman" w:cs="Times New Roman"/>
          <w:color w:val="000000"/>
          <w:sz w:val="24"/>
          <w:szCs w:val="24"/>
          <w:shd w:val="clear" w:color="auto" w:fill="FFFFFF"/>
        </w:rPr>
        <w:t>В соревнованиях приняли участие 10 команд из Сюмсей, Кильмези, Маркелово, Дмитрошура и Васькино.</w:t>
      </w:r>
      <w:r w:rsidRPr="00607429">
        <w:rPr>
          <w:rFonts w:ascii="Times New Roman" w:hAnsi="Times New Roman" w:cs="Times New Roman"/>
          <w:sz w:val="24"/>
          <w:szCs w:val="24"/>
        </w:rPr>
        <w:t xml:space="preserve"> По итогам муниципального этапа, команда Сюмсинского района, приняла участие в Республиканском этапе.</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Традиционно высокие результаты показывают учащиеся творческих объединений туристско-краеведческой  направленности:</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Районные  и республиканские соревнования «Школа безопасности»;</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Чемпионат Удмуртской Республики по спортивному туризму на лыжных дистанциях; </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Первенство Удмуртской Республики по спортивному туризму на лыжных дистанциях;</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Республиканские соревнования по спортивному туризму на лыжных дистанциях;</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Четвёртый год ребята с педагогами и родителями выезжают на Всероссийские соревнования «Весенний призыв» по спортивному туризму в Республике Марий Эл. В 2024 году учащиеся стали победителями и призерами соревнований. Команда Сюмсинского района (юноши) заняла второе место в дистанции групп; </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Всероссийские соревнования по спортивному туризму на лыжных дистанциях. В состав Удмуртской Республики вошли туристы из Сюмсинской школы. По итогам всех соревновательных дней сборная Удмуртской Республики в командном зачёте в возрастной группе 14-15 лет в группе мужчины/женщины заняла первые места;</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Всероссийские старты на пешеходных дистанциях – </w:t>
      </w:r>
      <w:r w:rsidRPr="00607429">
        <w:rPr>
          <w:rFonts w:ascii="Times New Roman" w:hAnsi="Times New Roman" w:cs="Times New Roman"/>
          <w:sz w:val="24"/>
          <w:szCs w:val="24"/>
          <w:lang w:val="en-US"/>
        </w:rPr>
        <w:t>XXI</w:t>
      </w:r>
      <w:r w:rsidRPr="00607429">
        <w:rPr>
          <w:rFonts w:ascii="Times New Roman" w:hAnsi="Times New Roman" w:cs="Times New Roman"/>
          <w:sz w:val="24"/>
          <w:szCs w:val="24"/>
        </w:rPr>
        <w:t xml:space="preserve"> Кубок памяти К.П.Хомякова в Республике Башкортостан. Честь Сюмсинского района в составе сборной Удмуртской Республики, защищали туристы Сюмсинской школы. Результаты: 1 и 3 места в дистанции связок, в дистанции групп 3 место. Отличный результат;</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2024 году туристы Сюмсинской школы побывали на слёте учащихся Союзного государства в Республике Беларусь. Вологжанин Трофим и Березина Оля достойно преодолевали дистанции разной сложности, показав отличные результаты: в личной дистанции Трофим занял 6 место из 183 спортсменов, Ольга финишировала 55 из 143 девушек. В дистанции смешанных групп ( 4 юноши и 2 девушки), команда Удмуртии заняла 2 место. В конкурсе туристических навыков – сборная Удмуртии заняла почётное 1 место. В итоговом протоколе команда Удмуртии заняла 3 место;</w:t>
      </w:r>
    </w:p>
    <w:p w:rsidR="00607429" w:rsidRPr="00607429" w:rsidRDefault="00607429" w:rsidP="00A265A6">
      <w:pPr>
        <w:numPr>
          <w:ilvl w:val="0"/>
          <w:numId w:val="8"/>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городе Хвалынск Саратовской области состоялся спортивно- туристический лагерь «Туриада – 2024», в рамках которого прошло первенство ПФО в группе спортивных дисциплин «дистанции-пешеходные», «дистанции-водные», «дистанции-на средствах передвижения (вело)». В личной дистанции Вологжанин Трофим – 17 место, Найдин Виталий 23 место, из более 100 спортсменов России. В дистанции связок, Сюмсинские ребята заняли 16 место, в дистанции групп – 12 место, в массовом забеге «Царь горы» Трофим занял 5 место, в общем зачёте сборная УР заняла 2 место.</w:t>
      </w:r>
    </w:p>
    <w:p w:rsidR="00607429" w:rsidRPr="00607429" w:rsidRDefault="00607429" w:rsidP="00607429">
      <w:pPr>
        <w:ind w:firstLine="709"/>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Независимая оценка качества условий осуществления образовательной деятельности образовательными организациями является одной из форм общественного контроля и </w:t>
      </w:r>
      <w:r w:rsidRPr="00607429">
        <w:rPr>
          <w:rFonts w:ascii="Times New Roman" w:eastAsia="Calibri" w:hAnsi="Times New Roman" w:cs="Times New Roman"/>
          <w:bCs/>
          <w:sz w:val="24"/>
          <w:szCs w:val="24"/>
          <w:lang w:eastAsia="en-US"/>
        </w:rPr>
        <w:t xml:space="preserve">проводится в целях предоставления гражданам информации </w:t>
      </w:r>
      <w:r w:rsidRPr="00607429">
        <w:rPr>
          <w:rFonts w:ascii="Times New Roman" w:eastAsia="Calibri" w:hAnsi="Times New Roman" w:cs="Times New Roman"/>
          <w:sz w:val="24"/>
          <w:szCs w:val="24"/>
          <w:lang w:eastAsia="en-US"/>
        </w:rPr>
        <w:t xml:space="preserve">о качестве </w:t>
      </w:r>
      <w:r w:rsidRPr="00607429">
        <w:rPr>
          <w:rFonts w:ascii="Times New Roman" w:eastAsia="Calibri" w:hAnsi="Times New Roman" w:cs="Times New Roman"/>
          <w:sz w:val="24"/>
          <w:szCs w:val="24"/>
          <w:lang w:eastAsia="en-US"/>
        </w:rPr>
        <w:lastRenderedPageBreak/>
        <w:t xml:space="preserve">условий осуществления образовательной деятельности образовательными организациями, а также в целях повышения качества их деятельности. </w:t>
      </w:r>
    </w:p>
    <w:p w:rsidR="00607429" w:rsidRPr="00607429" w:rsidRDefault="00607429" w:rsidP="00607429">
      <w:pPr>
        <w:shd w:val="clear" w:color="auto" w:fill="FFFFFF"/>
        <w:ind w:firstLine="708"/>
        <w:jc w:val="both"/>
        <w:rPr>
          <w:rFonts w:ascii="Times New Roman" w:hAnsi="Times New Roman" w:cs="Times New Roman"/>
          <w:color w:val="1A1A1A"/>
          <w:sz w:val="24"/>
          <w:szCs w:val="24"/>
        </w:rPr>
      </w:pPr>
      <w:r w:rsidRPr="00607429">
        <w:rPr>
          <w:rFonts w:ascii="Times New Roman" w:hAnsi="Times New Roman" w:cs="Times New Roman"/>
          <w:color w:val="1A1A1A"/>
          <w:sz w:val="24"/>
          <w:szCs w:val="24"/>
        </w:rPr>
        <w:t xml:space="preserve">В 2024 году в период с 1 августа по 31 августа 2024 года  процедура независимой оценки качества услуг образовательной деятельности проведена в отношении 10 (100%) школ, расположенных на территории Сюмсинского района. Количество респондентов из числа получателей услуг (родители/законные представители), принявших участие в выявлении мнения о качестве условий оказания услуг составила 717 человек. </w:t>
      </w:r>
      <w:r w:rsidRPr="00607429">
        <w:rPr>
          <w:rFonts w:ascii="Times New Roman" w:eastAsia="Calibri" w:hAnsi="Times New Roman" w:cs="Times New Roman"/>
          <w:color w:val="000000"/>
          <w:sz w:val="24"/>
          <w:szCs w:val="24"/>
        </w:rPr>
        <w:t xml:space="preserve">Выявление мнения получателей услуг проводилось в соответствии с показателями,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 установленные приказом Минпросвещения России от 13.03.2019 № 114: </w:t>
      </w:r>
    </w:p>
    <w:p w:rsidR="00607429" w:rsidRPr="00607429" w:rsidRDefault="00607429" w:rsidP="00607429">
      <w:pPr>
        <w:autoSpaceDE w:val="0"/>
        <w:autoSpaceDN w:val="0"/>
        <w:adjustRightInd w:val="0"/>
        <w:ind w:firstLine="708"/>
        <w:jc w:val="both"/>
        <w:rPr>
          <w:rFonts w:ascii="Times New Roman" w:eastAsia="Calibri" w:hAnsi="Times New Roman" w:cs="Times New Roman"/>
          <w:color w:val="000000"/>
          <w:sz w:val="24"/>
          <w:szCs w:val="24"/>
        </w:rPr>
      </w:pPr>
      <w:r w:rsidRPr="00607429">
        <w:rPr>
          <w:rFonts w:ascii="Times New Roman" w:eastAsia="Calibri" w:hAnsi="Times New Roman" w:cs="Times New Roman"/>
          <w:color w:val="000000"/>
          <w:sz w:val="24"/>
          <w:szCs w:val="24"/>
        </w:rPr>
        <w:t xml:space="preserve">1. показатели, характеризующие открытость и доступность информации об организации, осуществляющей образовательную деятельность (далее - организации); </w:t>
      </w:r>
    </w:p>
    <w:p w:rsidR="00607429" w:rsidRPr="00607429" w:rsidRDefault="00607429" w:rsidP="00607429">
      <w:pPr>
        <w:autoSpaceDE w:val="0"/>
        <w:autoSpaceDN w:val="0"/>
        <w:adjustRightInd w:val="0"/>
        <w:ind w:firstLine="708"/>
        <w:jc w:val="both"/>
        <w:rPr>
          <w:rFonts w:ascii="Times New Roman" w:eastAsia="Calibri" w:hAnsi="Times New Roman" w:cs="Times New Roman"/>
          <w:color w:val="000000"/>
          <w:sz w:val="24"/>
          <w:szCs w:val="24"/>
        </w:rPr>
      </w:pPr>
      <w:r w:rsidRPr="00607429">
        <w:rPr>
          <w:rFonts w:ascii="Times New Roman" w:eastAsia="Calibri" w:hAnsi="Times New Roman" w:cs="Times New Roman"/>
          <w:color w:val="000000"/>
          <w:sz w:val="24"/>
          <w:szCs w:val="24"/>
        </w:rPr>
        <w:t xml:space="preserve">2. показатели, характеризующие комфортность условий, в которых осуществляется образовательная деятельность; </w:t>
      </w:r>
    </w:p>
    <w:p w:rsidR="00607429" w:rsidRPr="00607429" w:rsidRDefault="00607429" w:rsidP="00607429">
      <w:pPr>
        <w:autoSpaceDE w:val="0"/>
        <w:autoSpaceDN w:val="0"/>
        <w:adjustRightInd w:val="0"/>
        <w:ind w:firstLine="708"/>
        <w:jc w:val="both"/>
        <w:rPr>
          <w:rFonts w:ascii="Times New Roman" w:eastAsia="Calibri" w:hAnsi="Times New Roman" w:cs="Times New Roman"/>
          <w:color w:val="000000"/>
          <w:sz w:val="24"/>
          <w:szCs w:val="24"/>
        </w:rPr>
      </w:pPr>
      <w:r w:rsidRPr="00607429">
        <w:rPr>
          <w:rFonts w:ascii="Times New Roman" w:eastAsia="Calibri" w:hAnsi="Times New Roman" w:cs="Times New Roman"/>
          <w:color w:val="000000"/>
          <w:sz w:val="24"/>
          <w:szCs w:val="24"/>
        </w:rPr>
        <w:t xml:space="preserve">3. показатели, характеризующие доступность образовательной деятельности для инвалидов; </w:t>
      </w:r>
    </w:p>
    <w:p w:rsidR="00607429" w:rsidRPr="00607429" w:rsidRDefault="00607429" w:rsidP="00607429">
      <w:pPr>
        <w:autoSpaceDE w:val="0"/>
        <w:autoSpaceDN w:val="0"/>
        <w:adjustRightInd w:val="0"/>
        <w:ind w:firstLine="708"/>
        <w:jc w:val="both"/>
        <w:rPr>
          <w:rFonts w:ascii="Times New Roman" w:eastAsia="Calibri" w:hAnsi="Times New Roman" w:cs="Times New Roman"/>
          <w:color w:val="000000"/>
          <w:sz w:val="24"/>
          <w:szCs w:val="24"/>
        </w:rPr>
      </w:pPr>
      <w:r w:rsidRPr="00607429">
        <w:rPr>
          <w:rFonts w:ascii="Times New Roman" w:eastAsia="Calibri" w:hAnsi="Times New Roman" w:cs="Times New Roman"/>
          <w:color w:val="000000"/>
          <w:sz w:val="24"/>
          <w:szCs w:val="24"/>
        </w:rPr>
        <w:t xml:space="preserve">4. показатели, характеризующие доброжелательность, вежливость работников организации; </w:t>
      </w:r>
    </w:p>
    <w:p w:rsidR="00607429" w:rsidRPr="00607429" w:rsidRDefault="00607429" w:rsidP="00607429">
      <w:pPr>
        <w:shd w:val="clear" w:color="auto" w:fill="FFFFFF"/>
        <w:ind w:firstLine="708"/>
        <w:jc w:val="both"/>
        <w:rPr>
          <w:rFonts w:ascii="Times New Roman" w:hAnsi="Times New Roman" w:cs="Times New Roman"/>
          <w:color w:val="1A1A1A"/>
          <w:sz w:val="24"/>
          <w:szCs w:val="24"/>
        </w:rPr>
      </w:pPr>
      <w:r w:rsidRPr="00607429">
        <w:rPr>
          <w:rFonts w:ascii="Times New Roman" w:eastAsia="Calibri" w:hAnsi="Times New Roman" w:cs="Times New Roman"/>
          <w:sz w:val="24"/>
          <w:szCs w:val="24"/>
          <w:lang w:eastAsia="en-US"/>
        </w:rPr>
        <w:t>5. показатели, характеризующие удовлетворенность условиями осуществления образовательной деятельности организаций.</w:t>
      </w:r>
    </w:p>
    <w:p w:rsidR="00607429" w:rsidRPr="00607429" w:rsidRDefault="00607429" w:rsidP="00607429">
      <w:pPr>
        <w:shd w:val="clear" w:color="auto" w:fill="FFFFFF"/>
        <w:ind w:firstLine="709"/>
        <w:jc w:val="both"/>
        <w:rPr>
          <w:rFonts w:ascii="Times New Roman" w:hAnsi="Times New Roman" w:cs="Times New Roman"/>
          <w:color w:val="1A1A1A"/>
          <w:sz w:val="24"/>
          <w:szCs w:val="24"/>
        </w:rPr>
      </w:pPr>
      <w:r w:rsidRPr="00607429">
        <w:rPr>
          <w:rFonts w:ascii="Times New Roman" w:hAnsi="Times New Roman" w:cs="Times New Roman"/>
          <w:color w:val="1A1A1A"/>
          <w:sz w:val="24"/>
          <w:szCs w:val="24"/>
        </w:rPr>
        <w:t xml:space="preserve">Основным методом для получения достоверных данных был использован анализ интернет-ресурсов/официальных сайтов оцениваемых организаций, опрос респондентов (анкетирование, опрос, интернет-опрос), наблюдение. Сбор и обобщение первичных данных об оцениваемых организаций был проведен организацией-оператором ООО «Электронный ресурсный центр». </w:t>
      </w:r>
      <w:r w:rsidRPr="00607429">
        <w:rPr>
          <w:rFonts w:ascii="Times New Roman" w:hAnsi="Times New Roman" w:cs="Times New Roman"/>
          <w:b/>
          <w:color w:val="1A1A1A"/>
          <w:sz w:val="24"/>
          <w:szCs w:val="24"/>
        </w:rPr>
        <w:t>По первому критерию</w:t>
      </w:r>
      <w:r w:rsidRPr="00607429">
        <w:rPr>
          <w:rFonts w:ascii="Times New Roman" w:hAnsi="Times New Roman" w:cs="Times New Roman"/>
          <w:color w:val="1A1A1A"/>
          <w:sz w:val="24"/>
          <w:szCs w:val="24"/>
        </w:rPr>
        <w:t xml:space="preserve"> «Открытость и доступность информации об образовательной организации» максимальный результат - 96,39 балла набрала МБОУ Кильмезская СОШ. На втором месте, набравшие 95,12 балла у  МКОУ «Васькинская ООШ», на третьем месте - МКОУ «Орловская ООШ», набравшая 94,98 балла. </w:t>
      </w:r>
      <w:r w:rsidRPr="00607429">
        <w:rPr>
          <w:rFonts w:ascii="Times New Roman" w:hAnsi="Times New Roman" w:cs="Times New Roman"/>
          <w:b/>
          <w:color w:val="1A1A1A"/>
          <w:sz w:val="24"/>
          <w:szCs w:val="24"/>
        </w:rPr>
        <w:t>По второму критерию</w:t>
      </w:r>
      <w:r w:rsidRPr="00607429">
        <w:rPr>
          <w:rFonts w:ascii="Times New Roman" w:hAnsi="Times New Roman" w:cs="Times New Roman"/>
          <w:color w:val="1A1A1A"/>
          <w:sz w:val="24"/>
          <w:szCs w:val="24"/>
        </w:rPr>
        <w:t xml:space="preserve"> «Комфортность условий, в которых осуществляется образовательная деятельность» максимальный результат 100 баллов набрала МКОУ «Пижильская ООШ». На втором месте (98,75 балла) – МКОУ «Маркеловская ООШ», на третьем месте – МКОУ «Муки-Каксинская ООШ», 98,08 баллов.</w:t>
      </w:r>
    </w:p>
    <w:p w:rsidR="00607429" w:rsidRPr="00607429" w:rsidRDefault="00607429" w:rsidP="00607429">
      <w:pPr>
        <w:shd w:val="clear" w:color="auto" w:fill="FFFFFF"/>
        <w:jc w:val="both"/>
        <w:rPr>
          <w:rFonts w:ascii="Times New Roman" w:hAnsi="Times New Roman" w:cs="Times New Roman"/>
          <w:color w:val="1A1A1A"/>
          <w:sz w:val="24"/>
          <w:szCs w:val="24"/>
        </w:rPr>
      </w:pPr>
      <w:r w:rsidRPr="00607429">
        <w:rPr>
          <w:rFonts w:ascii="Times New Roman" w:hAnsi="Times New Roman" w:cs="Times New Roman"/>
          <w:b/>
          <w:color w:val="1A1A1A"/>
          <w:sz w:val="24"/>
          <w:szCs w:val="24"/>
        </w:rPr>
        <w:t>По третьему критерию</w:t>
      </w:r>
      <w:r w:rsidRPr="00607429">
        <w:rPr>
          <w:rFonts w:ascii="Times New Roman" w:hAnsi="Times New Roman" w:cs="Times New Roman"/>
          <w:color w:val="1A1A1A"/>
          <w:sz w:val="24"/>
          <w:szCs w:val="24"/>
        </w:rPr>
        <w:t xml:space="preserve"> «Доступность образовательной деятельности для инвалидов» максимальный результат 56,77 балла у МКОУ «Дмитрошурская СОШ», на втором месте (52 балла) – МКОУ «Маркеловская ООШ», на третьем месте, набравшее 51,25 баллов – МКОУ «Пижильская ООШ». </w:t>
      </w:r>
      <w:r w:rsidRPr="00607429">
        <w:rPr>
          <w:rFonts w:ascii="Times New Roman" w:hAnsi="Times New Roman" w:cs="Times New Roman"/>
          <w:b/>
          <w:color w:val="1A1A1A"/>
          <w:sz w:val="24"/>
          <w:szCs w:val="24"/>
        </w:rPr>
        <w:t>По четвертому критерию</w:t>
      </w:r>
      <w:r w:rsidRPr="00607429">
        <w:rPr>
          <w:rFonts w:ascii="Times New Roman" w:hAnsi="Times New Roman" w:cs="Times New Roman"/>
          <w:color w:val="1A1A1A"/>
          <w:sz w:val="24"/>
          <w:szCs w:val="24"/>
        </w:rPr>
        <w:t xml:space="preserve"> «Доброжелательность, вежливость работников организации» максимальный результат 100 баллов набрала МКОУ «Гуртлудская ООШ», на втором месте (99 баллов) – МКОУ «Маркеловская ООШ», на третьем месте (набравшее 96,92 баллов) -  МКОУ «Муки-Каксинская ООШ». </w:t>
      </w:r>
      <w:r w:rsidRPr="00607429">
        <w:rPr>
          <w:rFonts w:ascii="Times New Roman" w:hAnsi="Times New Roman" w:cs="Times New Roman"/>
          <w:b/>
          <w:color w:val="1A1A1A"/>
          <w:sz w:val="24"/>
          <w:szCs w:val="24"/>
        </w:rPr>
        <w:t>По пятому критерию</w:t>
      </w:r>
      <w:r w:rsidRPr="00607429">
        <w:rPr>
          <w:rFonts w:ascii="Times New Roman" w:hAnsi="Times New Roman" w:cs="Times New Roman"/>
          <w:color w:val="1A1A1A"/>
          <w:sz w:val="24"/>
          <w:szCs w:val="24"/>
        </w:rPr>
        <w:t xml:space="preserve"> «Удовлетворенность условиями осуществления образовательной деятельности организаций» максимальный результат 100 баллов набрала МКОУ «Пижильская ООШ», на втором месте (99, 25 баллов) у МКОУ «Маркеловской ООШ», на третьем месте (97,54 баллов) - МБОУ Кильмезская СОШ. Значение итогового показателя, рекомендованного для независимой оценки качества образовательной деятельности показывает следующее:</w:t>
      </w:r>
    </w:p>
    <w:p w:rsidR="00607429" w:rsidRPr="00607429" w:rsidRDefault="00607429" w:rsidP="00607429">
      <w:pPr>
        <w:shd w:val="clear" w:color="auto" w:fill="FFFFFF"/>
        <w:jc w:val="both"/>
        <w:rPr>
          <w:rFonts w:ascii="Times New Roman" w:hAnsi="Times New Roman" w:cs="Times New Roman"/>
          <w:color w:val="4F81BD"/>
          <w:sz w:val="24"/>
          <w:szCs w:val="24"/>
        </w:rPr>
      </w:pPr>
      <w:r w:rsidRPr="00607429">
        <w:rPr>
          <w:rFonts w:ascii="Times New Roman" w:hAnsi="Times New Roman" w:cs="Times New Roman"/>
          <w:b/>
          <w:color w:val="1A1A1A"/>
          <w:sz w:val="24"/>
          <w:szCs w:val="24"/>
        </w:rPr>
        <w:t>самый высокий балл интегрального показателя</w:t>
      </w:r>
      <w:r w:rsidRPr="00607429">
        <w:rPr>
          <w:rFonts w:ascii="Times New Roman" w:hAnsi="Times New Roman" w:cs="Times New Roman"/>
          <w:color w:val="1A1A1A"/>
          <w:sz w:val="24"/>
          <w:szCs w:val="24"/>
        </w:rPr>
        <w:t xml:space="preserve"> оценки качества условий осуществления образовательной деятельности набрала МБОУ Кильмезская СОШ – 88,73 балла. Втрое место у МКОУ «Пижильская ООШ» -88,3 балла. На третьем месте – МКОУ «Маркеловская ООШ» - 88,19 балла.</w:t>
      </w:r>
    </w:p>
    <w:p w:rsidR="00607429" w:rsidRPr="00607429" w:rsidRDefault="00607429" w:rsidP="00607429">
      <w:pPr>
        <w:ind w:firstLine="708"/>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xml:space="preserve">Образовательные учреждения Сюмсинского района стараются активно принимать участие в грантовой деятельности для привлечения дополнительных средств на </w:t>
      </w:r>
      <w:r w:rsidRPr="00607429">
        <w:rPr>
          <w:rFonts w:ascii="Times New Roman" w:eastAsia="Calibri" w:hAnsi="Times New Roman" w:cs="Times New Roman"/>
          <w:sz w:val="24"/>
          <w:szCs w:val="24"/>
          <w:lang w:eastAsia="en-US"/>
        </w:rPr>
        <w:lastRenderedPageBreak/>
        <w:t>реализацию своих проектов. Так за период 2024 года была подана 21 заявка, двенадцать  из которых стали победителями, 7 из которых получили поддержку.</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b/>
          <w:sz w:val="24"/>
          <w:szCs w:val="24"/>
          <w:lang w:eastAsia="en-US"/>
        </w:rPr>
        <w:t>Инициативное бюджетирование «Без границ» и «Атмосфера»:</w:t>
      </w:r>
      <w:r w:rsidRPr="00607429">
        <w:rPr>
          <w:rFonts w:ascii="Times New Roman" w:eastAsia="Calibri" w:hAnsi="Times New Roman" w:cs="Times New Roman"/>
          <w:sz w:val="24"/>
          <w:szCs w:val="24"/>
          <w:lang w:eastAsia="en-US"/>
        </w:rPr>
        <w:t xml:space="preserve"> </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МБОУ Сюмсинская школа проект «Профильная сена» «Медиаторы»; «Спорт без границ» - создание мягкого спортивного зала для работы с детьми с ОВЗ, с гиперактивностью.</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МБОУ ДО «Сюмсинский ДДТ» проект «Профильная смена «Медиа Мы; ремонт актового зала,</w:t>
      </w:r>
    </w:p>
    <w:p w:rsidR="00607429" w:rsidRPr="00607429" w:rsidRDefault="00607429" w:rsidP="00607429">
      <w:pPr>
        <w:jc w:val="both"/>
        <w:rPr>
          <w:rFonts w:ascii="Times New Roman" w:eastAsia="Calibri" w:hAnsi="Times New Roman" w:cs="Times New Roman"/>
          <w:b/>
          <w:sz w:val="24"/>
          <w:szCs w:val="24"/>
          <w:lang w:eastAsia="en-US"/>
        </w:rPr>
      </w:pPr>
      <w:r w:rsidRPr="00607429">
        <w:rPr>
          <w:rFonts w:ascii="Times New Roman" w:eastAsia="Calibri" w:hAnsi="Times New Roman" w:cs="Times New Roman"/>
          <w:b/>
          <w:sz w:val="24"/>
          <w:szCs w:val="24"/>
          <w:lang w:eastAsia="en-US"/>
        </w:rPr>
        <w:t>Рыбаков Фонд:</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МБОУ ДО «Сюмсинская спортивная школа» - ремонт пола в зале ФОКа</w:t>
      </w:r>
    </w:p>
    <w:p w:rsidR="00607429" w:rsidRPr="00607429" w:rsidRDefault="00607429" w:rsidP="00607429">
      <w:pPr>
        <w:jc w:val="both"/>
        <w:rPr>
          <w:rFonts w:ascii="Times New Roman" w:eastAsia="Calibri" w:hAnsi="Times New Roman" w:cs="Times New Roman"/>
          <w:b/>
          <w:sz w:val="24"/>
          <w:szCs w:val="24"/>
          <w:lang w:eastAsia="en-US"/>
        </w:rPr>
      </w:pPr>
      <w:r w:rsidRPr="00607429">
        <w:rPr>
          <w:rFonts w:ascii="Times New Roman" w:eastAsia="Calibri" w:hAnsi="Times New Roman" w:cs="Times New Roman"/>
          <w:b/>
          <w:sz w:val="24"/>
          <w:szCs w:val="24"/>
          <w:lang w:eastAsia="en-US"/>
        </w:rPr>
        <w:t>Росмолодёжь. Гранты:</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МКОУ «Дмитрошурская СОШ» - «Студия ССР»</w:t>
      </w:r>
    </w:p>
    <w:p w:rsidR="00607429" w:rsidRPr="00607429" w:rsidRDefault="00607429" w:rsidP="00607429">
      <w:pPr>
        <w:jc w:val="both"/>
        <w:rPr>
          <w:rFonts w:ascii="Times New Roman" w:eastAsia="Calibri" w:hAnsi="Times New Roman" w:cs="Times New Roman"/>
          <w:b/>
          <w:sz w:val="24"/>
          <w:szCs w:val="24"/>
          <w:lang w:eastAsia="en-US"/>
        </w:rPr>
      </w:pPr>
      <w:r w:rsidRPr="00607429">
        <w:rPr>
          <w:rFonts w:ascii="Times New Roman" w:eastAsia="Calibri" w:hAnsi="Times New Roman" w:cs="Times New Roman"/>
          <w:b/>
          <w:sz w:val="24"/>
          <w:szCs w:val="24"/>
          <w:lang w:eastAsia="en-US"/>
        </w:rPr>
        <w:t>Президентский фонд культурных инициатив:</w:t>
      </w:r>
    </w:p>
    <w:p w:rsidR="00607429" w:rsidRPr="00607429" w:rsidRDefault="00607429" w:rsidP="00607429">
      <w:pPr>
        <w:jc w:val="both"/>
        <w:rPr>
          <w:rFonts w:ascii="Times New Roman" w:eastAsia="Calibri" w:hAnsi="Times New Roman" w:cs="Times New Roman"/>
          <w:sz w:val="24"/>
          <w:szCs w:val="24"/>
          <w:lang w:eastAsia="en-US"/>
        </w:rPr>
      </w:pPr>
      <w:r w:rsidRPr="00607429">
        <w:rPr>
          <w:rFonts w:ascii="Times New Roman" w:eastAsia="Calibri" w:hAnsi="Times New Roman" w:cs="Times New Roman"/>
          <w:sz w:val="24"/>
          <w:szCs w:val="24"/>
          <w:lang w:eastAsia="en-US"/>
        </w:rPr>
        <w:t>- МБОУ ДО «Сюмсинский ДДТ» - творческий марафон наследия 19-го века «В гостях у Долбежева».</w:t>
      </w:r>
    </w:p>
    <w:p w:rsidR="00607429" w:rsidRPr="00607429" w:rsidRDefault="00607429" w:rsidP="00607429">
      <w:pPr>
        <w:jc w:val="center"/>
        <w:rPr>
          <w:rFonts w:ascii="Times New Roman" w:eastAsia="Calibri" w:hAnsi="Times New Roman" w:cs="Times New Roman"/>
          <w:b/>
          <w:sz w:val="24"/>
          <w:szCs w:val="24"/>
          <w:u w:val="single"/>
        </w:rPr>
      </w:pPr>
    </w:p>
    <w:p w:rsidR="00607429" w:rsidRPr="00607429" w:rsidRDefault="00607429" w:rsidP="00607429">
      <w:pPr>
        <w:jc w:val="center"/>
        <w:rPr>
          <w:rFonts w:ascii="Times New Roman" w:hAnsi="Times New Roman" w:cs="Times New Roman"/>
          <w:color w:val="FF0000"/>
          <w:sz w:val="24"/>
          <w:szCs w:val="24"/>
        </w:rPr>
      </w:pPr>
      <w:r w:rsidRPr="00607429">
        <w:rPr>
          <w:rFonts w:ascii="Times New Roman" w:eastAsia="Calibri" w:hAnsi="Times New Roman" w:cs="Times New Roman"/>
          <w:b/>
          <w:sz w:val="24"/>
          <w:szCs w:val="24"/>
          <w:u w:val="single"/>
        </w:rPr>
        <w:t>КУЛЬТУРА</w:t>
      </w:r>
    </w:p>
    <w:p w:rsidR="00607429" w:rsidRPr="00607429" w:rsidRDefault="00607429" w:rsidP="00607429">
      <w:pPr>
        <w:shd w:val="clear" w:color="auto" w:fill="FFFFFF"/>
        <w:tabs>
          <w:tab w:val="left" w:pos="567"/>
        </w:tabs>
        <w:ind w:left="-567"/>
        <w:jc w:val="both"/>
        <w:rPr>
          <w:rFonts w:ascii="Times New Roman" w:hAnsi="Times New Roman" w:cs="Times New Roman"/>
          <w:color w:val="252525"/>
          <w:spacing w:val="-2"/>
          <w:sz w:val="24"/>
          <w:szCs w:val="24"/>
        </w:rPr>
      </w:pPr>
      <w:r w:rsidRPr="00607429">
        <w:rPr>
          <w:rFonts w:ascii="Times New Roman" w:hAnsi="Times New Roman" w:cs="Times New Roman"/>
          <w:color w:val="252525"/>
          <w:spacing w:val="-2"/>
          <w:sz w:val="24"/>
          <w:szCs w:val="24"/>
        </w:rPr>
        <w:tab/>
      </w:r>
    </w:p>
    <w:p w:rsidR="00607429" w:rsidRPr="00607429" w:rsidRDefault="00607429" w:rsidP="00607429">
      <w:pPr>
        <w:shd w:val="clear" w:color="auto" w:fill="FFFFFF"/>
        <w:ind w:firstLine="708"/>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На сегодняшний день в муниципальном районе 30 учреждений культуры и искусства, в том числе 14 библиотек и филиалов, 13 домов культуры, 1 национальный культурный центр, 2 детские школы искусств. </w:t>
      </w:r>
    </w:p>
    <w:p w:rsidR="00607429" w:rsidRPr="00607429" w:rsidRDefault="00607429" w:rsidP="00607429">
      <w:pPr>
        <w:ind w:firstLine="709"/>
        <w:contextualSpacing/>
        <w:jc w:val="both"/>
        <w:rPr>
          <w:rFonts w:ascii="Times New Roman" w:hAnsi="Times New Roman" w:cs="Times New Roman"/>
          <w:b/>
          <w:color w:val="000000"/>
          <w:spacing w:val="-5"/>
          <w:sz w:val="24"/>
          <w:szCs w:val="24"/>
        </w:rPr>
      </w:pPr>
      <w:r w:rsidRPr="00607429">
        <w:rPr>
          <w:rFonts w:ascii="Times New Roman" w:hAnsi="Times New Roman" w:cs="Times New Roman"/>
          <w:b/>
          <w:color w:val="252525"/>
          <w:spacing w:val="-2"/>
          <w:sz w:val="24"/>
          <w:szCs w:val="24"/>
        </w:rPr>
        <w:t>1. П</w:t>
      </w:r>
      <w:r w:rsidRPr="00607429">
        <w:rPr>
          <w:rFonts w:ascii="Times New Roman" w:hAnsi="Times New Roman" w:cs="Times New Roman"/>
          <w:b/>
          <w:color w:val="000000"/>
          <w:spacing w:val="-5"/>
          <w:sz w:val="24"/>
          <w:szCs w:val="24"/>
        </w:rPr>
        <w:t>риоритетные направления деятельности учреждений культуры в отчетном году:</w:t>
      </w:r>
    </w:p>
    <w:p w:rsidR="00607429" w:rsidRPr="00607429" w:rsidRDefault="00607429" w:rsidP="00607429">
      <w:pPr>
        <w:pStyle w:val="af9"/>
        <w:ind w:left="0" w:firstLine="709"/>
        <w:jc w:val="both"/>
        <w:rPr>
          <w:rFonts w:ascii="Times New Roman" w:eastAsia="MS Mincho" w:hAnsi="Times New Roman" w:cs="Times New Roman"/>
          <w:sz w:val="24"/>
          <w:szCs w:val="24"/>
          <w:lang w:eastAsia="ja-JP"/>
        </w:rPr>
      </w:pPr>
      <w:r w:rsidRPr="00607429">
        <w:rPr>
          <w:rFonts w:ascii="Times New Roman" w:eastAsia="MS Mincho" w:hAnsi="Times New Roman" w:cs="Times New Roman"/>
          <w:sz w:val="24"/>
          <w:szCs w:val="24"/>
          <w:lang w:eastAsia="ja-JP"/>
        </w:rPr>
        <w:t>- Организация работы в рамках объявленного в России и Удмуртии  Года семьи;</w:t>
      </w:r>
    </w:p>
    <w:p w:rsidR="00607429" w:rsidRPr="00607429" w:rsidRDefault="00607429" w:rsidP="00607429">
      <w:pPr>
        <w:pStyle w:val="af9"/>
        <w:ind w:left="0" w:firstLine="709"/>
        <w:jc w:val="both"/>
        <w:rPr>
          <w:rFonts w:ascii="Times New Roman" w:eastAsia="MS Mincho" w:hAnsi="Times New Roman" w:cs="Times New Roman"/>
          <w:sz w:val="24"/>
          <w:szCs w:val="24"/>
          <w:lang w:eastAsia="ja-JP"/>
        </w:rPr>
      </w:pPr>
      <w:r w:rsidRPr="00607429">
        <w:rPr>
          <w:rFonts w:ascii="Times New Roman" w:eastAsia="MS Mincho" w:hAnsi="Times New Roman" w:cs="Times New Roman"/>
          <w:sz w:val="24"/>
          <w:szCs w:val="24"/>
          <w:lang w:eastAsia="ja-JP"/>
        </w:rPr>
        <w:t>- Организация мероприятий, посвящённых празднованию 95-летия Сюмсинского района;</w:t>
      </w:r>
    </w:p>
    <w:p w:rsidR="00607429" w:rsidRPr="00607429" w:rsidRDefault="00607429" w:rsidP="00607429">
      <w:pPr>
        <w:pStyle w:val="af9"/>
        <w:ind w:left="0" w:firstLine="709"/>
        <w:jc w:val="both"/>
        <w:rPr>
          <w:rFonts w:ascii="Times New Roman" w:eastAsia="MS Mincho" w:hAnsi="Times New Roman" w:cs="Times New Roman"/>
          <w:sz w:val="24"/>
          <w:szCs w:val="24"/>
          <w:lang w:eastAsia="ja-JP"/>
        </w:rPr>
      </w:pPr>
      <w:r w:rsidRPr="00607429">
        <w:rPr>
          <w:rFonts w:ascii="Times New Roman" w:eastAsia="MS Mincho" w:hAnsi="Times New Roman" w:cs="Times New Roman"/>
          <w:sz w:val="24"/>
          <w:szCs w:val="24"/>
          <w:lang w:eastAsia="ja-JP"/>
        </w:rPr>
        <w:t>- Организация работы по подготовке республиканских фестивалей «Узы-боры» и инклюзивного фестиваля – конкурса «Таланты без границ»;</w:t>
      </w:r>
    </w:p>
    <w:p w:rsidR="00607429" w:rsidRPr="00607429" w:rsidRDefault="00607429" w:rsidP="00607429">
      <w:pPr>
        <w:pStyle w:val="af9"/>
        <w:ind w:left="0" w:firstLine="709"/>
        <w:jc w:val="both"/>
        <w:rPr>
          <w:rFonts w:ascii="Times New Roman" w:eastAsia="MS Mincho" w:hAnsi="Times New Roman" w:cs="Times New Roman"/>
          <w:sz w:val="24"/>
          <w:szCs w:val="24"/>
          <w:lang w:eastAsia="ja-JP"/>
        </w:rPr>
      </w:pPr>
      <w:r w:rsidRPr="00607429">
        <w:rPr>
          <w:rFonts w:ascii="Times New Roman" w:eastAsia="MS Mincho" w:hAnsi="Times New Roman" w:cs="Times New Roman"/>
          <w:sz w:val="24"/>
          <w:szCs w:val="24"/>
          <w:lang w:eastAsia="ja-JP"/>
        </w:rPr>
        <w:t>- Активизация деятельности по реализации программы «Пушкинская карта»;</w:t>
      </w:r>
    </w:p>
    <w:p w:rsidR="00607429" w:rsidRPr="00607429" w:rsidRDefault="00607429" w:rsidP="00607429">
      <w:pPr>
        <w:pStyle w:val="af9"/>
        <w:ind w:left="0" w:firstLine="709"/>
        <w:jc w:val="both"/>
        <w:rPr>
          <w:rFonts w:ascii="Times New Roman" w:eastAsia="MS Mincho" w:hAnsi="Times New Roman" w:cs="Times New Roman"/>
          <w:sz w:val="24"/>
          <w:szCs w:val="24"/>
          <w:lang w:eastAsia="ja-JP"/>
        </w:rPr>
      </w:pPr>
      <w:r w:rsidRPr="00607429">
        <w:rPr>
          <w:rFonts w:ascii="Times New Roman" w:eastAsia="MS Mincho" w:hAnsi="Times New Roman" w:cs="Times New Roman"/>
          <w:sz w:val="24"/>
          <w:szCs w:val="24"/>
          <w:lang w:eastAsia="ja-JP"/>
        </w:rPr>
        <w:t>- Организация мероприятий по «Профилактическому календарю» и увеличение мероприятий патриотического направления;</w:t>
      </w:r>
    </w:p>
    <w:p w:rsidR="00607429" w:rsidRPr="00607429" w:rsidRDefault="00607429" w:rsidP="00607429">
      <w:pPr>
        <w:ind w:firstLine="709"/>
        <w:jc w:val="both"/>
        <w:rPr>
          <w:rFonts w:ascii="Times New Roman" w:hAnsi="Times New Roman" w:cs="Times New Roman"/>
          <w:iCs/>
          <w:spacing w:val="-5"/>
          <w:sz w:val="24"/>
          <w:szCs w:val="24"/>
        </w:rPr>
      </w:pPr>
      <w:r w:rsidRPr="00607429">
        <w:rPr>
          <w:rFonts w:ascii="Times New Roman" w:hAnsi="Times New Roman" w:cs="Times New Roman"/>
          <w:iCs/>
          <w:spacing w:val="-5"/>
          <w:sz w:val="24"/>
          <w:szCs w:val="24"/>
        </w:rPr>
        <w:t>- Подготовка и проведение мероприятий, посвященных юбилейным датам писателей: 100-летия В.Астафьева, 225-летия А.С.Пушкина;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Выполнение показателя «Число посещений культурных мероприятий»;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Участие в проектной деятельности: реализация проекта ПФКИ, написание новых проектов.</w:t>
      </w:r>
    </w:p>
    <w:p w:rsidR="00607429" w:rsidRPr="00607429" w:rsidRDefault="00607429" w:rsidP="00607429">
      <w:pPr>
        <w:pStyle w:val="afb"/>
        <w:ind w:firstLine="709"/>
        <w:rPr>
          <w:rFonts w:ascii="Times New Roman" w:hAnsi="Times New Roman" w:cs="Times New Roman"/>
          <w:b/>
          <w:sz w:val="24"/>
          <w:szCs w:val="24"/>
        </w:rPr>
      </w:pPr>
      <w:r w:rsidRPr="00607429">
        <w:rPr>
          <w:rFonts w:ascii="Times New Roman" w:hAnsi="Times New Roman" w:cs="Times New Roman"/>
          <w:b/>
          <w:sz w:val="24"/>
          <w:szCs w:val="24"/>
        </w:rPr>
        <w:t>2. Основные достижения за 2024 год:</w:t>
      </w:r>
    </w:p>
    <w:p w:rsidR="00607429" w:rsidRPr="00607429" w:rsidRDefault="00607429" w:rsidP="00607429">
      <w:pPr>
        <w:pStyle w:val="16"/>
        <w:ind w:firstLine="708"/>
        <w:jc w:val="both"/>
        <w:rPr>
          <w:rFonts w:ascii="Times New Roman" w:hAnsi="Times New Roman" w:cs="Times New Roman"/>
        </w:rPr>
      </w:pPr>
      <w:r w:rsidRPr="00607429">
        <w:rPr>
          <w:rFonts w:ascii="Times New Roman" w:hAnsi="Times New Roman" w:cs="Times New Roman"/>
        </w:rPr>
        <w:t>- Сюмсинский РДК получил безвозмездную субсидию на переоборудование кинозала за счет средств Фонда кино в размере 9 000, 0 тыс. рублей;</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iCs/>
          <w:sz w:val="24"/>
          <w:szCs w:val="24"/>
        </w:rPr>
        <w:t>- Сюмсинская Центральная районная библиотека стала победителем Конкурсного отбора на создание модельных библиотек нового поколения в 2025 году, сумма гранта 15 000, 00 тыс. рублей;</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iCs/>
          <w:sz w:val="24"/>
          <w:szCs w:val="24"/>
        </w:rPr>
        <w:t>- Благодаря реализации программы самообложения граждан в Центральной районной библиотеке открылся обновленный абонемент;</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iCs/>
          <w:sz w:val="24"/>
          <w:szCs w:val="24"/>
        </w:rPr>
        <w:t>- Приобрели здание для ДШИ Сюмси;</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iCs/>
          <w:sz w:val="24"/>
          <w:szCs w:val="24"/>
        </w:rPr>
        <w:t>- Районной библиотекой впервые была организована культурно-просветительская акция «Сюмсинский диктант», посвященная 95-летию Сюмсинского района. За 3 дня диктант написали 162 человека на 10-ти офлайн-площадках. В онлайн-формате акцию поддержали 211 человек;</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iCs/>
          <w:sz w:val="24"/>
          <w:szCs w:val="24"/>
        </w:rPr>
        <w:t>- Два сотрудника учреждений культуры удостоились звания «Заслуженный работник культуры УР»;</w:t>
      </w:r>
    </w:p>
    <w:p w:rsidR="00607429" w:rsidRPr="00607429" w:rsidRDefault="00607429" w:rsidP="00607429">
      <w:pPr>
        <w:pStyle w:val="afb"/>
        <w:ind w:firstLine="709"/>
        <w:contextualSpacing/>
        <w:rPr>
          <w:rFonts w:ascii="Times New Roman" w:hAnsi="Times New Roman" w:cs="Times New Roman"/>
          <w:iCs/>
          <w:sz w:val="24"/>
          <w:szCs w:val="24"/>
        </w:rPr>
      </w:pPr>
      <w:r w:rsidRPr="00607429">
        <w:rPr>
          <w:rFonts w:ascii="Times New Roman" w:hAnsi="Times New Roman" w:cs="Times New Roman"/>
          <w:iCs/>
          <w:sz w:val="24"/>
          <w:szCs w:val="24"/>
        </w:rPr>
        <w:lastRenderedPageBreak/>
        <w:t>- Учреждения культуры Сюмсинского района выполнили планы по показателю «Число посещений культурных мероприятий» и программе «Пушкинская карта»;</w:t>
      </w:r>
    </w:p>
    <w:p w:rsidR="00607429" w:rsidRPr="00607429" w:rsidRDefault="00607429" w:rsidP="00607429">
      <w:pPr>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color w:val="000000"/>
          <w:sz w:val="24"/>
          <w:szCs w:val="24"/>
          <w:shd w:val="clear" w:color="auto" w:fill="FFFFFF"/>
        </w:rPr>
        <w:t xml:space="preserve">- Ансамбль «Сударыня» Пижильского психоневрологического интерната (руководители В.В.Соковиков и Т.А.Морозова) в номинации «Инструментальное исполнительство» с вариациями на тему русских народных песен, удостоен Диплома Лауреата 1 степени в </w:t>
      </w:r>
      <w:r w:rsidRPr="00607429">
        <w:rPr>
          <w:rFonts w:ascii="Times New Roman" w:hAnsi="Times New Roman" w:cs="Times New Roman"/>
          <w:bCs/>
          <w:sz w:val="24"/>
          <w:szCs w:val="24"/>
          <w:shd w:val="clear" w:color="auto" w:fill="FFFFFF"/>
        </w:rPr>
        <w:t>Республиканских творческих состязаниях (играх) для людей с инвалидностью</w:t>
      </w:r>
      <w:r w:rsidRPr="00607429">
        <w:rPr>
          <w:rFonts w:ascii="Times New Roman" w:hAnsi="Times New Roman" w:cs="Times New Roman"/>
          <w:sz w:val="24"/>
          <w:szCs w:val="24"/>
          <w:shd w:val="clear" w:color="auto" w:fill="FFFFFF"/>
        </w:rPr>
        <w:t xml:space="preserve">.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shd w:val="clear" w:color="auto" w:fill="FFFFFF"/>
        </w:rPr>
        <w:t xml:space="preserve">- Народный ансамбль «Сюмсинский сувенир» стал Лауреатом I степени в </w:t>
      </w:r>
      <w:r w:rsidRPr="00607429">
        <w:rPr>
          <w:rFonts w:ascii="Times New Roman" w:hAnsi="Times New Roman" w:cs="Times New Roman"/>
          <w:bCs/>
          <w:sz w:val="24"/>
          <w:szCs w:val="24"/>
          <w:shd w:val="clear" w:color="auto" w:fill="FFFFFF"/>
        </w:rPr>
        <w:t>ХII Республиканском межнациональном фестивале-конкурсе народного творчества «СУББОТЕЯ»</w:t>
      </w:r>
      <w:r w:rsidRPr="00607429">
        <w:rPr>
          <w:rFonts w:ascii="Times New Roman" w:hAnsi="Times New Roman" w:cs="Times New Roman"/>
          <w:sz w:val="24"/>
          <w:szCs w:val="24"/>
          <w:shd w:val="clear" w:color="auto" w:fill="FFFFFF"/>
        </w:rPr>
        <w:t xml:space="preserve"> в п.Игра.</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b/>
          <w:color w:val="252525"/>
          <w:spacing w:val="-19"/>
          <w:sz w:val="24"/>
          <w:szCs w:val="24"/>
        </w:rPr>
        <w:t xml:space="preserve">- </w:t>
      </w:r>
      <w:r w:rsidRPr="00607429">
        <w:rPr>
          <w:rFonts w:ascii="Times New Roman" w:hAnsi="Times New Roman" w:cs="Times New Roman"/>
          <w:sz w:val="24"/>
          <w:szCs w:val="24"/>
        </w:rPr>
        <w:t xml:space="preserve">Презентация проекта к 100-летию выдающегося удмуртского композитора Г.А.Корепанова, Гричик М.В – Диплом лауреата 1 степени; </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xml:space="preserve"> - Подведение итогов конкурса на лучший музыкально-поэтический проект гимна Сюмсинского района, Гричик М.В. – победитель конкурса;</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Участие в Международном многожанровом детском, взрослом и профессиональном конкурсе-фестивале «Талантливая нация» при поддержке Министерства культуры РФ и ЮНЕСКО  Георгиевских И. – лауреат 1 степени, Гричик М.В. – Диплом лучшего педагога;</w:t>
      </w:r>
    </w:p>
    <w:p w:rsidR="00607429" w:rsidRPr="00607429" w:rsidRDefault="00607429" w:rsidP="00607429">
      <w:pPr>
        <w:pStyle w:val="afb"/>
        <w:ind w:firstLine="709"/>
        <w:rPr>
          <w:rFonts w:ascii="Times New Roman" w:hAnsi="Times New Roman" w:cs="Times New Roman"/>
          <w:iCs/>
          <w:sz w:val="24"/>
          <w:szCs w:val="24"/>
        </w:rPr>
      </w:pPr>
      <w:r w:rsidRPr="00607429">
        <w:rPr>
          <w:rFonts w:ascii="Times New Roman" w:hAnsi="Times New Roman" w:cs="Times New Roman"/>
          <w:sz w:val="24"/>
          <w:szCs w:val="24"/>
        </w:rPr>
        <w:t xml:space="preserve">- Участие во </w:t>
      </w:r>
      <w:r w:rsidRPr="00607429">
        <w:rPr>
          <w:rFonts w:ascii="Times New Roman" w:hAnsi="Times New Roman" w:cs="Times New Roman"/>
          <w:iCs/>
          <w:sz w:val="24"/>
          <w:szCs w:val="24"/>
        </w:rPr>
        <w:t>Всероссийском многожанровый конкурсе «Сила России», Диплом 1 степени (ансамбль «Родничок» - 11 человек).</w:t>
      </w:r>
    </w:p>
    <w:p w:rsidR="00607429" w:rsidRPr="00607429" w:rsidRDefault="00607429" w:rsidP="00607429">
      <w:pPr>
        <w:pStyle w:val="afb"/>
        <w:ind w:firstLine="709"/>
        <w:rPr>
          <w:rFonts w:ascii="Times New Roman" w:hAnsi="Times New Roman" w:cs="Times New Roman"/>
          <w:b/>
          <w:color w:val="252525"/>
          <w:sz w:val="24"/>
          <w:szCs w:val="24"/>
        </w:rPr>
      </w:pPr>
      <w:r w:rsidRPr="00607429">
        <w:rPr>
          <w:rFonts w:ascii="Times New Roman" w:hAnsi="Times New Roman" w:cs="Times New Roman"/>
          <w:b/>
          <w:color w:val="252525"/>
          <w:spacing w:val="-19"/>
          <w:sz w:val="24"/>
          <w:szCs w:val="24"/>
        </w:rPr>
        <w:t>3. Вопросы</w:t>
      </w:r>
      <w:r w:rsidRPr="00607429">
        <w:rPr>
          <w:rFonts w:ascii="Times New Roman" w:hAnsi="Times New Roman" w:cs="Times New Roman"/>
          <w:b/>
          <w:color w:val="252525"/>
          <w:sz w:val="24"/>
          <w:szCs w:val="24"/>
        </w:rPr>
        <w:t xml:space="preserve">, рассмотренные </w:t>
      </w:r>
      <w:r w:rsidRPr="00607429">
        <w:rPr>
          <w:rFonts w:ascii="Times New Roman" w:hAnsi="Times New Roman" w:cs="Times New Roman"/>
          <w:b/>
          <w:color w:val="252525"/>
          <w:spacing w:val="-1"/>
          <w:sz w:val="24"/>
          <w:szCs w:val="24"/>
        </w:rPr>
        <w:t xml:space="preserve">на коллегии, президиуме Администрации </w:t>
      </w:r>
      <w:r w:rsidRPr="00607429">
        <w:rPr>
          <w:rFonts w:ascii="Times New Roman" w:hAnsi="Times New Roman" w:cs="Times New Roman"/>
          <w:b/>
          <w:sz w:val="24"/>
          <w:szCs w:val="24"/>
        </w:rPr>
        <w:t>муниципального образования</w:t>
      </w:r>
      <w:r w:rsidRPr="00607429">
        <w:rPr>
          <w:rFonts w:ascii="Times New Roman" w:hAnsi="Times New Roman" w:cs="Times New Roman"/>
          <w:b/>
          <w:color w:val="252525"/>
          <w:spacing w:val="-1"/>
          <w:sz w:val="24"/>
          <w:szCs w:val="24"/>
        </w:rPr>
        <w:t>, сессии районного Совета депутатов</w:t>
      </w:r>
      <w:r w:rsidRPr="00607429">
        <w:rPr>
          <w:rFonts w:ascii="Times New Roman" w:hAnsi="Times New Roman" w:cs="Times New Roman"/>
          <w:b/>
          <w:color w:val="252525"/>
          <w:spacing w:val="2"/>
          <w:sz w:val="24"/>
          <w:szCs w:val="24"/>
        </w:rPr>
        <w:t xml:space="preserve"> </w:t>
      </w:r>
      <w:r w:rsidRPr="00607429">
        <w:rPr>
          <w:rFonts w:ascii="Times New Roman" w:hAnsi="Times New Roman" w:cs="Times New Roman"/>
          <w:b/>
          <w:color w:val="252525"/>
          <w:sz w:val="24"/>
          <w:szCs w:val="24"/>
        </w:rPr>
        <w:t>о деятельности отдела культуры, учреждений культуры:</w:t>
      </w:r>
    </w:p>
    <w:p w:rsidR="00607429" w:rsidRPr="00607429" w:rsidRDefault="00607429" w:rsidP="00607429">
      <w:pPr>
        <w:pStyle w:val="afb"/>
        <w:ind w:firstLine="567"/>
        <w:rPr>
          <w:rFonts w:ascii="Times New Roman" w:hAnsi="Times New Roman" w:cs="Times New Roman"/>
          <w:color w:val="252525"/>
          <w:sz w:val="24"/>
          <w:szCs w:val="24"/>
        </w:rPr>
      </w:pPr>
      <w:r w:rsidRPr="00607429">
        <w:rPr>
          <w:rFonts w:ascii="Times New Roman" w:hAnsi="Times New Roman" w:cs="Times New Roman"/>
          <w:color w:val="252525"/>
          <w:sz w:val="24"/>
          <w:szCs w:val="24"/>
        </w:rPr>
        <w:t xml:space="preserve">На сессии Совета депутатов в октябре 2024 года рассматривался вопрос о приобретении здания бывшей полиции для реконструкции здания под ДШИ с. Сюмси. </w:t>
      </w:r>
    </w:p>
    <w:p w:rsidR="00607429" w:rsidRPr="00607429" w:rsidRDefault="00607429" w:rsidP="00607429">
      <w:pPr>
        <w:pStyle w:val="afb"/>
        <w:ind w:firstLine="567"/>
        <w:rPr>
          <w:rFonts w:ascii="Times New Roman" w:hAnsi="Times New Roman" w:cs="Times New Roman"/>
          <w:b/>
          <w:color w:val="252525"/>
          <w:sz w:val="24"/>
          <w:szCs w:val="24"/>
        </w:rPr>
      </w:pPr>
      <w:r w:rsidRPr="00607429">
        <w:rPr>
          <w:rFonts w:ascii="Times New Roman" w:hAnsi="Times New Roman" w:cs="Times New Roman"/>
          <w:b/>
          <w:color w:val="252525"/>
          <w:sz w:val="24"/>
          <w:szCs w:val="24"/>
        </w:rPr>
        <w:t xml:space="preserve">4.Выполнение целевого показателя </w:t>
      </w:r>
      <w:r w:rsidRPr="00607429">
        <w:rPr>
          <w:rFonts w:ascii="Times New Roman" w:hAnsi="Times New Roman" w:cs="Times New Roman"/>
          <w:b/>
          <w:sz w:val="24"/>
          <w:szCs w:val="24"/>
        </w:rPr>
        <w:t>для оценки эффективности высшего должностного лица Удмуртской Республики и деятельности исполнительных органов Удмуртской Республики</w:t>
      </w:r>
      <w:r w:rsidRPr="00607429">
        <w:rPr>
          <w:rFonts w:ascii="Times New Roman" w:hAnsi="Times New Roman" w:cs="Times New Roman"/>
          <w:b/>
          <w:color w:val="252525"/>
          <w:sz w:val="24"/>
          <w:szCs w:val="24"/>
        </w:rPr>
        <w:t xml:space="preserve"> «Число посещений культурных мероприятий»:</w:t>
      </w:r>
    </w:p>
    <w:p w:rsidR="00607429" w:rsidRPr="00607429" w:rsidRDefault="00607429" w:rsidP="00607429">
      <w:pPr>
        <w:pStyle w:val="afb"/>
        <w:ind w:firstLine="567"/>
        <w:rPr>
          <w:rFonts w:ascii="Times New Roman" w:hAnsi="Times New Roman" w:cs="Times New Roman"/>
          <w:b/>
          <w:color w:val="25252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559"/>
        <w:gridCol w:w="1559"/>
        <w:gridCol w:w="1276"/>
        <w:gridCol w:w="1417"/>
        <w:gridCol w:w="1701"/>
      </w:tblGrid>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2023 год план</w:t>
            </w:r>
          </w:p>
        </w:tc>
        <w:tc>
          <w:tcPr>
            <w:tcW w:w="1559"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2023 год, факт</w:t>
            </w:r>
          </w:p>
        </w:tc>
        <w:tc>
          <w:tcPr>
            <w:tcW w:w="1559"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Отклонения, +,-</w:t>
            </w:r>
          </w:p>
        </w:tc>
        <w:tc>
          <w:tcPr>
            <w:tcW w:w="1276"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2024 год план</w:t>
            </w:r>
          </w:p>
        </w:tc>
        <w:tc>
          <w:tcPr>
            <w:tcW w:w="1417"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2024 факт</w:t>
            </w:r>
          </w:p>
        </w:tc>
        <w:tc>
          <w:tcPr>
            <w:tcW w:w="1701"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Отклонения, +,-</w:t>
            </w:r>
          </w:p>
        </w:tc>
      </w:tr>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ЦБС</w:t>
            </w:r>
          </w:p>
        </w:tc>
        <w:tc>
          <w:tcPr>
            <w:tcW w:w="1276"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119010</w:t>
            </w:r>
          </w:p>
        </w:tc>
        <w:tc>
          <w:tcPr>
            <w:tcW w:w="1559"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119706</w:t>
            </w:r>
          </w:p>
        </w:tc>
        <w:tc>
          <w:tcPr>
            <w:tcW w:w="1559"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+696</w:t>
            </w:r>
          </w:p>
        </w:tc>
        <w:tc>
          <w:tcPr>
            <w:tcW w:w="1276"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145895</w:t>
            </w:r>
          </w:p>
        </w:tc>
        <w:tc>
          <w:tcPr>
            <w:tcW w:w="1417"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145897</w:t>
            </w:r>
          </w:p>
        </w:tc>
        <w:tc>
          <w:tcPr>
            <w:tcW w:w="1701" w:type="dxa"/>
            <w:tcBorders>
              <w:top w:val="single" w:sz="4" w:space="0" w:color="auto"/>
              <w:left w:val="single" w:sz="4" w:space="0" w:color="auto"/>
              <w:bottom w:val="single" w:sz="4" w:space="0" w:color="auto"/>
              <w:right w:val="single" w:sz="4" w:space="0" w:color="auto"/>
            </w:tcBorders>
            <w:hideMark/>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+2</w:t>
            </w:r>
          </w:p>
        </w:tc>
      </w:tr>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РДК</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105640</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96194</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- 9446</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116206</w:t>
            </w:r>
          </w:p>
        </w:tc>
        <w:tc>
          <w:tcPr>
            <w:tcW w:w="141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119624</w:t>
            </w:r>
          </w:p>
        </w:tc>
        <w:tc>
          <w:tcPr>
            <w:tcW w:w="170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+ 3418</w:t>
            </w:r>
          </w:p>
        </w:tc>
      </w:tr>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ДШИ Сюмси</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4180</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3350</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-830</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5000</w:t>
            </w:r>
          </w:p>
        </w:tc>
        <w:tc>
          <w:tcPr>
            <w:tcW w:w="141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5007</w:t>
            </w:r>
          </w:p>
        </w:tc>
        <w:tc>
          <w:tcPr>
            <w:tcW w:w="170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+7</w:t>
            </w:r>
          </w:p>
        </w:tc>
      </w:tr>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ДШИ Кильмезь</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2180</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2133</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-47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2000</w:t>
            </w:r>
          </w:p>
        </w:tc>
        <w:tc>
          <w:tcPr>
            <w:tcW w:w="141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sz w:val="24"/>
                <w:szCs w:val="24"/>
              </w:rPr>
            </w:pPr>
            <w:r w:rsidRPr="00607429">
              <w:rPr>
                <w:rFonts w:ascii="Times New Roman" w:hAnsi="Times New Roman" w:cs="Times New Roman"/>
                <w:sz w:val="24"/>
                <w:szCs w:val="24"/>
              </w:rPr>
              <w:t>2403</w:t>
            </w:r>
          </w:p>
        </w:tc>
        <w:tc>
          <w:tcPr>
            <w:tcW w:w="170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+403</w:t>
            </w:r>
          </w:p>
        </w:tc>
      </w:tr>
      <w:tr w:rsidR="00607429" w:rsidRPr="00607429" w:rsidTr="000A03EE">
        <w:tc>
          <w:tcPr>
            <w:tcW w:w="152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231 010</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221 383</w:t>
            </w:r>
          </w:p>
        </w:tc>
        <w:tc>
          <w:tcPr>
            <w:tcW w:w="1559"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-9 627</w:t>
            </w:r>
          </w:p>
        </w:tc>
        <w:tc>
          <w:tcPr>
            <w:tcW w:w="1276"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269 101</w:t>
            </w:r>
          </w:p>
        </w:tc>
        <w:tc>
          <w:tcPr>
            <w:tcW w:w="1417"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272 931</w:t>
            </w:r>
          </w:p>
        </w:tc>
        <w:tc>
          <w:tcPr>
            <w:tcW w:w="1701" w:type="dxa"/>
            <w:tcBorders>
              <w:top w:val="single" w:sz="4" w:space="0" w:color="auto"/>
              <w:left w:val="single" w:sz="4" w:space="0" w:color="auto"/>
              <w:bottom w:val="single" w:sz="4" w:space="0" w:color="auto"/>
              <w:right w:val="single" w:sz="4" w:space="0" w:color="auto"/>
            </w:tcBorders>
          </w:tcPr>
          <w:p w:rsidR="00607429" w:rsidRPr="00607429" w:rsidRDefault="00607429" w:rsidP="000A03EE">
            <w:pPr>
              <w:pStyle w:val="afb"/>
              <w:rPr>
                <w:rFonts w:ascii="Times New Roman" w:hAnsi="Times New Roman" w:cs="Times New Roman"/>
                <w:b/>
                <w:sz w:val="24"/>
                <w:szCs w:val="24"/>
              </w:rPr>
            </w:pPr>
            <w:r w:rsidRPr="00607429">
              <w:rPr>
                <w:rFonts w:ascii="Times New Roman" w:hAnsi="Times New Roman" w:cs="Times New Roman"/>
                <w:b/>
                <w:sz w:val="24"/>
                <w:szCs w:val="24"/>
              </w:rPr>
              <w:t>+3 830</w:t>
            </w:r>
          </w:p>
        </w:tc>
      </w:tr>
    </w:tbl>
    <w:p w:rsidR="00607429" w:rsidRPr="00607429" w:rsidRDefault="00607429" w:rsidP="00607429">
      <w:pPr>
        <w:pStyle w:val="afb"/>
        <w:ind w:firstLine="567"/>
        <w:rPr>
          <w:rFonts w:ascii="Times New Roman" w:hAnsi="Times New Roman" w:cs="Times New Roman"/>
          <w:i/>
          <w:color w:val="FF0000"/>
          <w:sz w:val="24"/>
          <w:szCs w:val="24"/>
        </w:rPr>
      </w:pPr>
    </w:p>
    <w:p w:rsidR="00607429" w:rsidRPr="00607429" w:rsidRDefault="00607429" w:rsidP="00607429">
      <w:pPr>
        <w:pStyle w:val="afb"/>
        <w:ind w:firstLine="567"/>
        <w:contextualSpacing/>
        <w:rPr>
          <w:rFonts w:ascii="Times New Roman" w:hAnsi="Times New Roman" w:cs="Times New Roman"/>
          <w:b/>
          <w:color w:val="252525"/>
          <w:sz w:val="24"/>
          <w:szCs w:val="24"/>
        </w:rPr>
      </w:pPr>
      <w:r w:rsidRPr="00607429">
        <w:rPr>
          <w:rFonts w:ascii="Times New Roman" w:hAnsi="Times New Roman" w:cs="Times New Roman"/>
          <w:b/>
          <w:color w:val="252525"/>
          <w:sz w:val="24"/>
          <w:szCs w:val="24"/>
        </w:rPr>
        <w:t xml:space="preserve">5. О результатах работы по гражданско-патриотическому, духовно-нравственному воспитанию детей, подростков, молодежи: </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Всего проведено 1 240 мероприятий с охватом в 50 933 человек (2023 год – 1060 мероприятий, 28541 человек), в том числе:</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наиболее значимые мероприятия:</w:t>
      </w:r>
    </w:p>
    <w:p w:rsidR="00607429" w:rsidRPr="00607429" w:rsidRDefault="00607429" w:rsidP="00607429">
      <w:pPr>
        <w:suppressAutoHyphens/>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1) Сюмсинский РДК провел цикл мероприятий, посвящённых 80-летию со дня полного снятия фашистской блокады с Ленинграда, прошло с 26 января по 16 февраля. </w:t>
      </w:r>
    </w:p>
    <w:p w:rsidR="00607429" w:rsidRPr="00607429" w:rsidRDefault="00607429" w:rsidP="00607429">
      <w:pPr>
        <w:suppressAutoHyphens/>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В</w:t>
      </w:r>
      <w:r w:rsidRPr="00607429">
        <w:rPr>
          <w:rFonts w:ascii="Times New Roman" w:hAnsi="Times New Roman" w:cs="Times New Roman"/>
          <w:sz w:val="24"/>
          <w:szCs w:val="24"/>
          <w:shd w:val="clear" w:color="auto" w:fill="FFFFFF"/>
        </w:rPr>
        <w:t xml:space="preserve"> честь 100 - летия со дня рождения, настоящего мастера искусства слова писателя Виктора Петровича Астафьева состоялся конкурс чтецов прозы «Окна родного дома». </w:t>
      </w:r>
    </w:p>
    <w:p w:rsidR="00607429" w:rsidRPr="00607429" w:rsidRDefault="00607429" w:rsidP="00607429">
      <w:pPr>
        <w:suppressAutoHyphens/>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 xml:space="preserve">В 225 - й юбилейный день рождения Александра Сергеевича Пушкина состоялась литературная гостиная «Пушкин видит, Пушкин слышит, Пушкин нас благодарит». </w:t>
      </w:r>
    </w:p>
    <w:p w:rsidR="00607429" w:rsidRPr="00607429" w:rsidRDefault="00607429" w:rsidP="00607429">
      <w:pPr>
        <w:suppressAutoHyphens/>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 xml:space="preserve">Патриотическая тема звучит и в мероприятиях с молодыми семьями, детьми, с женщинами старшего поколения по сбору подарков для бойцов СВО, по созданию окопных свечей. </w:t>
      </w:r>
    </w:p>
    <w:p w:rsidR="00607429" w:rsidRPr="00607429" w:rsidRDefault="00607429" w:rsidP="00607429">
      <w:pPr>
        <w:suppressAutoHyphens/>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В четвёртый раз, состоялся яркий, наполненный небывалой энергетикой фестиваль-конкурс сельской молодёжи «Время выбрало нас!».</w:t>
      </w:r>
    </w:p>
    <w:p w:rsidR="00607429" w:rsidRPr="00607429" w:rsidRDefault="00607429" w:rsidP="00607429">
      <w:pPr>
        <w:suppressAutoHyphens/>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 xml:space="preserve">Третий год проводится необычный праздник - праздник талантливых мальчишек и девчонок талант-шоу «Ты - лучший!». Каждый год на празднике «Ты - лучший» открываются новые звёзды, у которых есть свои имена и свой звёздный путь. </w:t>
      </w:r>
    </w:p>
    <w:p w:rsidR="00607429" w:rsidRPr="00607429" w:rsidRDefault="00607429" w:rsidP="00607429">
      <w:pPr>
        <w:suppressAutoHyphens/>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2) Централизованная библиотечная система провели фестиваль «Костюм в диалоге культур» на закрытие проекта «Этномастерская «Устокиос», победителя первого конкурса 2023 года фонда Президентских грантов.</w:t>
      </w:r>
    </w:p>
    <w:p w:rsidR="00607429" w:rsidRPr="00607429" w:rsidRDefault="00607429" w:rsidP="00607429">
      <w:pPr>
        <w:suppressAutoHyphens/>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Продолжилась работа над проектом победителем Президентского фонда культурных инициатив «Дом Островского или театр в действии». Завершением проекта стал театрально-художественный фестиваль-конкурс «Отец русского театра». Участники показали высокий уровень мастерства, продемонстрировали глубокое понимание произведений великого драматурга.</w:t>
      </w:r>
    </w:p>
    <w:p w:rsidR="00607429" w:rsidRPr="00607429" w:rsidRDefault="00607429" w:rsidP="00607429">
      <w:pPr>
        <w:suppressAutoHyphens/>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Вечер встречи трех поколений «Афганистан к нам тянется сквозь годы», посвященный 35-летию вывода советских войск из Афганистана и Дню Защитника Отечества прошел в Кильмезской модельной библиотеке. На вечере было рассказано об участии односельчан в этом военном конфликте.</w:t>
      </w:r>
    </w:p>
    <w:p w:rsidR="00607429" w:rsidRPr="00607429" w:rsidRDefault="00607429" w:rsidP="00607429">
      <w:pPr>
        <w:suppressAutoHyphens/>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 xml:space="preserve">В апреле месяце прошло четыре встречи с приглашением бойца СВО с позывным «Иисус», находящегося в краткосрочном отпуске. </w:t>
      </w:r>
    </w:p>
    <w:p w:rsidR="00607429" w:rsidRPr="00607429" w:rsidRDefault="00607429" w:rsidP="00607429">
      <w:pPr>
        <w:suppressAutoHyphens/>
        <w:ind w:firstLine="709"/>
        <w:contextualSpacing/>
        <w:jc w:val="both"/>
        <w:rPr>
          <w:rFonts w:ascii="Times New Roman" w:hAnsi="Times New Roman" w:cs="Times New Roman"/>
          <w:color w:val="252525"/>
          <w:sz w:val="24"/>
          <w:szCs w:val="24"/>
        </w:rPr>
      </w:pPr>
      <w:r w:rsidRPr="00607429">
        <w:rPr>
          <w:rFonts w:ascii="Times New Roman" w:hAnsi="Times New Roman" w:cs="Times New Roman"/>
          <w:color w:val="252525"/>
          <w:sz w:val="24"/>
          <w:szCs w:val="24"/>
        </w:rPr>
        <w:t xml:space="preserve">3) ДШИ Сюмси. </w:t>
      </w:r>
    </w:p>
    <w:p w:rsidR="00607429" w:rsidRPr="00607429" w:rsidRDefault="00607429" w:rsidP="00607429">
      <w:pPr>
        <w:suppressAutoHyphens/>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Лекция-концерт «Песни защитников Отечества» в поддержку участников СВО.</w:t>
      </w:r>
    </w:p>
    <w:p w:rsidR="00607429" w:rsidRPr="00607429" w:rsidRDefault="00607429" w:rsidP="00607429">
      <w:pPr>
        <w:suppressAutoHyphens/>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Лекция-концерт «Вокальная музыка от средневековья до наших дней» для учащихся начальных классов Дмитрошурской СОШ.</w:t>
      </w:r>
    </w:p>
    <w:p w:rsidR="00607429" w:rsidRPr="00607429" w:rsidRDefault="00607429" w:rsidP="00607429">
      <w:pPr>
        <w:suppressAutoHyphens/>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Фортепианный концерт выпускника музыкального отделения Сюмсинской ДШИ Дмитрия Останина.</w:t>
      </w:r>
    </w:p>
    <w:p w:rsidR="00607429" w:rsidRPr="00607429" w:rsidRDefault="00607429" w:rsidP="00607429">
      <w:pPr>
        <w:suppressAutoHyphens/>
        <w:ind w:firstLine="709"/>
        <w:contextualSpacing/>
        <w:jc w:val="both"/>
        <w:rPr>
          <w:rFonts w:ascii="Times New Roman" w:hAnsi="Times New Roman" w:cs="Times New Roman"/>
          <w:color w:val="252525"/>
          <w:sz w:val="24"/>
          <w:szCs w:val="24"/>
        </w:rPr>
      </w:pPr>
      <w:r w:rsidRPr="00607429">
        <w:rPr>
          <w:rFonts w:ascii="Times New Roman" w:hAnsi="Times New Roman" w:cs="Times New Roman"/>
          <w:color w:val="252525"/>
          <w:sz w:val="24"/>
          <w:szCs w:val="24"/>
        </w:rPr>
        <w:t>4) ДШИ Кильмезь.</w:t>
      </w:r>
    </w:p>
    <w:p w:rsidR="00607429" w:rsidRPr="00607429" w:rsidRDefault="00607429" w:rsidP="00607429">
      <w:pPr>
        <w:suppressAutoHyphens/>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В ДШИ ведется регулярная работа по формированию посылок в зону СВО учащимися и неравнодушными педагогами школы искусств:</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xml:space="preserve">- работа с семьями, людьми старшего поколения, людьми с ограниченными возможностями здоровья. </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Всего проведено 436 мероприятий с охватом в 20351 человек (2023- 329 мероприятий, 18393 человек), в том числе:</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наиболее значимые мероприятия:</w:t>
      </w:r>
    </w:p>
    <w:p w:rsidR="00607429" w:rsidRPr="00607429" w:rsidRDefault="00607429" w:rsidP="00607429">
      <w:pPr>
        <w:ind w:firstLine="709"/>
        <w:contextualSpacing/>
        <w:jc w:val="both"/>
        <w:rPr>
          <w:rFonts w:ascii="Times New Roman" w:hAnsi="Times New Roman" w:cs="Times New Roman"/>
          <w:b/>
          <w:sz w:val="24"/>
          <w:szCs w:val="24"/>
          <w:shd w:val="clear" w:color="auto" w:fill="FFFFFF"/>
        </w:rPr>
      </w:pPr>
      <w:r w:rsidRPr="00607429">
        <w:rPr>
          <w:rFonts w:ascii="Times New Roman" w:hAnsi="Times New Roman" w:cs="Times New Roman"/>
          <w:bCs/>
          <w:sz w:val="24"/>
          <w:szCs w:val="24"/>
        </w:rPr>
        <w:t xml:space="preserve">1) РДК: </w:t>
      </w:r>
      <w:r w:rsidRPr="00607429">
        <w:rPr>
          <w:rFonts w:ascii="Times New Roman" w:hAnsi="Times New Roman" w:cs="Times New Roman"/>
          <w:sz w:val="24"/>
          <w:szCs w:val="24"/>
          <w:shd w:val="clear" w:color="auto" w:fill="FFFFFF"/>
        </w:rPr>
        <w:t xml:space="preserve">1 мая </w:t>
      </w:r>
      <w:r w:rsidRPr="00607429">
        <w:rPr>
          <w:rFonts w:ascii="Times New Roman" w:hAnsi="Times New Roman" w:cs="Times New Roman"/>
          <w:sz w:val="24"/>
          <w:szCs w:val="24"/>
        </w:rPr>
        <w:t xml:space="preserve">на стадионе спортивной школы прошли народные гуляния «Народ, встречай! Семейный ПервоМай!». На первомайской демонстрации были представлены 33 рабочих коллектива, кадетский класс Сюмсинской школы, футбольная команда «Сириус» и команда по гиревому спорту. </w:t>
      </w:r>
    </w:p>
    <w:p w:rsidR="00607429" w:rsidRPr="00607429" w:rsidRDefault="00607429" w:rsidP="00607429">
      <w:pPr>
        <w:ind w:firstLine="710"/>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В Международный День семьи  в «Семейную гостиную» были приглашены звёздные семейные пары. Так они названы неслучайно, каждая из приглашённых супружеских пар в этом году празднует свой свадебный юбилей.</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С большим успехом состоялся творческий вечер-концерт «Звёздные пары», главными героями которого стали творческие семейные пары Галины и Владимира Соковиковых,  Алевтины и Николая Моховых. </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Прошел II районный фестиваль-конкурс декоративно-прикладного и художественного творчества ветеранов (пенсионеров) «Золотые россыпи талантов».</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Состоялся показ спектакля Нины Семеновой «Семь мисок, семь ложек» о трогательной жизни солдатской матери. Его поставила группа любителей театра Кильмезского СДК, в основном пенсионеры. Постановку с большим интересом посмотрели жители деревень Васькино, Дмитрошур, села Кильмезь.</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наших бабушек!</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В 9-ый раз состоялся Инклюзивный фестиваль-конкурс «Таланты без границ». В этом году он был уже второй раз Республиканский. Впервые на него заявилось большое количество участников - 94.</w:t>
      </w:r>
    </w:p>
    <w:p w:rsidR="00607429" w:rsidRPr="00607429" w:rsidRDefault="00607429" w:rsidP="00607429">
      <w:pPr>
        <w:pStyle w:val="afb"/>
        <w:ind w:firstLine="709"/>
        <w:contextualSpacing/>
        <w:rPr>
          <w:rFonts w:ascii="Times New Roman" w:hAnsi="Times New Roman" w:cs="Times New Roman"/>
          <w:bCs/>
          <w:sz w:val="24"/>
          <w:szCs w:val="24"/>
        </w:rPr>
      </w:pPr>
      <w:r w:rsidRPr="00607429">
        <w:rPr>
          <w:rFonts w:ascii="Times New Roman" w:hAnsi="Times New Roman" w:cs="Times New Roman"/>
          <w:noProof/>
          <w:sz w:val="24"/>
          <w:szCs w:val="24"/>
        </w:rPr>
        <w:t>2) ЦБС:</w:t>
      </w:r>
      <w:r w:rsidRPr="00607429">
        <w:rPr>
          <w:rFonts w:ascii="Times New Roman" w:hAnsi="Times New Roman" w:cs="Times New Roman"/>
          <w:bCs/>
          <w:sz w:val="24"/>
          <w:szCs w:val="24"/>
        </w:rPr>
        <w:t xml:space="preserve"> «Библионочь-2024» в отчетном году проходила под единым девизом «Читаем всей семьей!». Это мероприятие объединило семьи нашего села.</w:t>
      </w:r>
    </w:p>
    <w:p w:rsidR="00607429" w:rsidRPr="00607429" w:rsidRDefault="00607429" w:rsidP="00607429">
      <w:pPr>
        <w:pStyle w:val="afb"/>
        <w:ind w:firstLine="709"/>
        <w:contextualSpacing/>
        <w:rPr>
          <w:rFonts w:ascii="Times New Roman" w:hAnsi="Times New Roman" w:cs="Times New Roman"/>
          <w:bCs/>
          <w:sz w:val="24"/>
          <w:szCs w:val="24"/>
        </w:rPr>
      </w:pPr>
      <w:r w:rsidRPr="00607429">
        <w:rPr>
          <w:rFonts w:ascii="Times New Roman" w:hAnsi="Times New Roman" w:cs="Times New Roman"/>
          <w:bCs/>
          <w:sz w:val="24"/>
          <w:szCs w:val="24"/>
        </w:rPr>
        <w:t>Конкурс семейного чтения «Чтение – дело семейное», организованного Советом женщин Сюмсинского района и Районной детской библиотекой.</w:t>
      </w:r>
    </w:p>
    <w:p w:rsidR="00607429" w:rsidRPr="00607429" w:rsidRDefault="00607429" w:rsidP="00607429">
      <w:pPr>
        <w:pStyle w:val="afb"/>
        <w:ind w:firstLine="709"/>
        <w:contextualSpacing/>
        <w:rPr>
          <w:rFonts w:ascii="Times New Roman" w:hAnsi="Times New Roman" w:cs="Times New Roman"/>
          <w:bCs/>
          <w:sz w:val="24"/>
          <w:szCs w:val="24"/>
        </w:rPr>
      </w:pPr>
      <w:r w:rsidRPr="00607429">
        <w:rPr>
          <w:rFonts w:ascii="Times New Roman" w:hAnsi="Times New Roman" w:cs="Times New Roman"/>
          <w:bCs/>
          <w:sz w:val="24"/>
          <w:szCs w:val="24"/>
        </w:rPr>
        <w:t>Конкурс буктрейлеров «Читаем всей семьей». На конкурс представлено 7 роликов по различным книгам, которые можно прочитать всей семьей.</w:t>
      </w:r>
    </w:p>
    <w:p w:rsidR="00607429" w:rsidRPr="00607429" w:rsidRDefault="00607429" w:rsidP="00607429">
      <w:pPr>
        <w:ind w:firstLine="709"/>
        <w:contextualSpacing/>
        <w:jc w:val="both"/>
        <w:rPr>
          <w:rFonts w:ascii="Times New Roman" w:hAnsi="Times New Roman" w:cs="Times New Roman"/>
          <w:noProof/>
          <w:sz w:val="24"/>
          <w:szCs w:val="24"/>
        </w:rPr>
      </w:pPr>
      <w:r w:rsidRPr="00607429">
        <w:rPr>
          <w:rFonts w:ascii="Times New Roman" w:hAnsi="Times New Roman" w:cs="Times New Roman"/>
          <w:noProof/>
          <w:sz w:val="24"/>
          <w:szCs w:val="24"/>
        </w:rPr>
        <w:t xml:space="preserve">3) ДШИ Сюмси, ДШИ Кильмезь: </w:t>
      </w:r>
      <w:r w:rsidRPr="00607429">
        <w:rPr>
          <w:rFonts w:ascii="Times New Roman" w:hAnsi="Times New Roman" w:cs="Times New Roman"/>
          <w:sz w:val="24"/>
          <w:szCs w:val="24"/>
        </w:rPr>
        <w:t>Выставка работ учащихся общеразвивающего отделения «Я с мамой», «Мама».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Концерт ко Дню пожилых людей.</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Концерт ко Дню инвалида.</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реализация мероприятий по пропаганде здорового образа жизни, профилактике правонарушений, мероприятий антинаркотической направленности, мероприятий по противодействию экстремизму и терроризму.</w:t>
      </w:r>
    </w:p>
    <w:p w:rsidR="00607429" w:rsidRPr="00607429" w:rsidRDefault="00607429" w:rsidP="00607429">
      <w:pPr>
        <w:pStyle w:val="afb"/>
        <w:ind w:firstLine="567"/>
        <w:contextualSpacing/>
        <w:rPr>
          <w:rFonts w:ascii="Times New Roman" w:hAnsi="Times New Roman" w:cs="Times New Roman"/>
          <w:sz w:val="24"/>
          <w:szCs w:val="24"/>
        </w:rPr>
      </w:pPr>
      <w:r w:rsidRPr="00607429">
        <w:rPr>
          <w:rFonts w:ascii="Times New Roman" w:hAnsi="Times New Roman" w:cs="Times New Roman"/>
          <w:sz w:val="24"/>
          <w:szCs w:val="24"/>
        </w:rPr>
        <w:t xml:space="preserve">Всего проведено 677 мероприятий, с охватом 21497 человека (2023- 397 мероприятий, 21496 человек), в том числе: </w:t>
      </w:r>
    </w:p>
    <w:p w:rsidR="00607429" w:rsidRPr="00607429" w:rsidRDefault="00607429" w:rsidP="00607429">
      <w:pPr>
        <w:ind w:firstLine="710"/>
        <w:contextualSpacing/>
        <w:jc w:val="both"/>
        <w:rPr>
          <w:rFonts w:ascii="Times New Roman" w:hAnsi="Times New Roman" w:cs="Times New Roman"/>
          <w:sz w:val="24"/>
          <w:szCs w:val="24"/>
        </w:rPr>
      </w:pPr>
      <w:r w:rsidRPr="00607429">
        <w:rPr>
          <w:rFonts w:ascii="Times New Roman" w:hAnsi="Times New Roman" w:cs="Times New Roman"/>
          <w:sz w:val="24"/>
          <w:szCs w:val="24"/>
        </w:rPr>
        <w:t>Наиболее значимые мероприятия:</w:t>
      </w:r>
    </w:p>
    <w:p w:rsidR="00607429" w:rsidRPr="00607429" w:rsidRDefault="00607429" w:rsidP="00607429">
      <w:pPr>
        <w:pStyle w:val="afb"/>
        <w:ind w:firstLine="709"/>
        <w:contextualSpacing/>
        <w:rPr>
          <w:rFonts w:ascii="Times New Roman" w:hAnsi="Times New Roman" w:cs="Times New Roman"/>
          <w:sz w:val="24"/>
          <w:szCs w:val="24"/>
          <w:shd w:val="clear" w:color="auto" w:fill="FFFFFF"/>
        </w:rPr>
      </w:pPr>
      <w:r w:rsidRPr="00607429">
        <w:rPr>
          <w:rFonts w:ascii="Times New Roman" w:hAnsi="Times New Roman" w:cs="Times New Roman"/>
          <w:color w:val="252525"/>
          <w:sz w:val="24"/>
          <w:szCs w:val="24"/>
        </w:rPr>
        <w:t>1)РДК: с</w:t>
      </w:r>
      <w:r w:rsidRPr="00607429">
        <w:rPr>
          <w:rFonts w:ascii="Times New Roman" w:hAnsi="Times New Roman" w:cs="Times New Roman"/>
          <w:sz w:val="24"/>
          <w:szCs w:val="24"/>
          <w:shd w:val="clear" w:color="auto" w:fill="FFFFFF"/>
        </w:rPr>
        <w:t>пециалисты Дома культуры подготовили и провели итоговое мероприятие Спартакиады среди семей Сюмсинского района.</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xml:space="preserve">В </w:t>
      </w:r>
      <w:hyperlink r:id="rId29" w:history="1">
        <w:r w:rsidRPr="00607429">
          <w:rPr>
            <w:rStyle w:val="postheadertitleauthorname"/>
            <w:rFonts w:ascii="Times New Roman" w:hAnsi="Times New Roman" w:cs="Times New Roman"/>
            <w:bCs/>
            <w:sz w:val="24"/>
            <w:szCs w:val="24"/>
          </w:rPr>
          <w:t xml:space="preserve">Дмитрошурском СДК </w:t>
        </w:r>
      </w:hyperlink>
      <w:r w:rsidRPr="00607429">
        <w:rPr>
          <w:rFonts w:ascii="Times New Roman" w:hAnsi="Times New Roman" w:cs="Times New Roman"/>
          <w:sz w:val="24"/>
          <w:szCs w:val="24"/>
        </w:rPr>
        <w:t>состоялось масштабное мероприятие – «Форум здоровья».</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Интерактивно-интеллектуальная программа «Вместе» для 9-x классов прошла с большой энергией и увлечением.</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В районном фестивале - конкурсе моды «Твой стиль – 2024» дети представили свои коллекции одежды и аксессуаров, разработанные и сшитые их собственными руками.</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В рамках Международного дня борьбы со СПИДом в Сюмсинской школе было организовано информационно-просветительское мероприятие для учащихся 7-х и 9-х классов.</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На протяжении двух недель проводился районный конкурс видеороликов «Мы выбираем жизнь!».</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xml:space="preserve">В </w:t>
      </w:r>
      <w:hyperlink r:id="rId30" w:history="1">
        <w:r w:rsidRPr="00607429">
          <w:rPr>
            <w:rStyle w:val="postheadertitleauthorname"/>
            <w:rFonts w:ascii="Times New Roman" w:hAnsi="Times New Roman" w:cs="Times New Roman"/>
            <w:bCs/>
            <w:sz w:val="24"/>
            <w:szCs w:val="24"/>
          </w:rPr>
          <w:t>Кильмезском СДК</w:t>
        </w:r>
      </w:hyperlink>
      <w:r w:rsidRPr="00607429">
        <w:rPr>
          <w:rFonts w:ascii="Times New Roman" w:hAnsi="Times New Roman" w:cs="Times New Roman"/>
          <w:sz w:val="24"/>
          <w:szCs w:val="24"/>
        </w:rPr>
        <w:t xml:space="preserve"> при поддержке Удмуртского регионального отделения РССМ и Фонда Тимченко состоялся концерт «Наций много, но </w:t>
      </w:r>
      <w:hyperlink r:id="rId31" w:history="1">
        <w:r w:rsidRPr="00607429">
          <w:rPr>
            <w:rStyle w:val="ac"/>
            <w:rFonts w:ascii="Times New Roman" w:eastAsia="Arial" w:hAnsi="Times New Roman"/>
            <w:sz w:val="24"/>
            <w:szCs w:val="24"/>
          </w:rPr>
          <w:t>МЫ_ЕДИНЫ</w:t>
        </w:r>
      </w:hyperlink>
      <w:r w:rsidRPr="00607429">
        <w:rPr>
          <w:rFonts w:ascii="Times New Roman" w:hAnsi="Times New Roman" w:cs="Times New Roman"/>
          <w:sz w:val="24"/>
          <w:szCs w:val="24"/>
        </w:rPr>
        <w:t xml:space="preserve">». </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В честь Дня Героев Отечества, в начале декабря проведено 7 благотворительных концертов в помощь и поддержку СВО.</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Состоялся Республиканский праздник</w:t>
      </w:r>
      <w:r w:rsidRPr="00607429">
        <w:rPr>
          <w:rFonts w:ascii="Times New Roman" w:hAnsi="Times New Roman" w:cs="Times New Roman"/>
          <w:b/>
          <w:sz w:val="24"/>
          <w:szCs w:val="24"/>
        </w:rPr>
        <w:t xml:space="preserve"> #Узы_боры2024 </w:t>
      </w:r>
      <w:r w:rsidRPr="00607429">
        <w:rPr>
          <w:rFonts w:ascii="Times New Roman" w:hAnsi="Times New Roman" w:cs="Times New Roman"/>
          <w:sz w:val="24"/>
          <w:szCs w:val="24"/>
        </w:rPr>
        <w:t xml:space="preserve">(Лесная ягода). Фестиваль прошел в пятый раз. </w:t>
      </w:r>
    </w:p>
    <w:p w:rsidR="00607429" w:rsidRPr="00607429" w:rsidRDefault="00607429" w:rsidP="00607429">
      <w:pPr>
        <w:pStyle w:val="afb"/>
        <w:ind w:firstLine="709"/>
        <w:contextualSpacing/>
        <w:rPr>
          <w:rFonts w:ascii="Times New Roman" w:hAnsi="Times New Roman" w:cs="Times New Roman"/>
          <w:sz w:val="24"/>
          <w:szCs w:val="24"/>
          <w:shd w:val="clear" w:color="auto" w:fill="FFFFFF"/>
        </w:rPr>
      </w:pPr>
      <w:r w:rsidRPr="00607429">
        <w:rPr>
          <w:rFonts w:ascii="Times New Roman" w:hAnsi="Times New Roman" w:cs="Times New Roman"/>
          <w:sz w:val="24"/>
          <w:szCs w:val="24"/>
        </w:rPr>
        <w:t>2) ЦБС: в</w:t>
      </w:r>
      <w:r w:rsidRPr="00607429">
        <w:rPr>
          <w:rFonts w:ascii="Times New Roman" w:hAnsi="Times New Roman" w:cs="Times New Roman"/>
          <w:sz w:val="24"/>
          <w:szCs w:val="24"/>
          <w:shd w:val="clear" w:color="auto" w:fill="FFFFFF"/>
        </w:rPr>
        <w:t xml:space="preserve"> Центральной районной библиотеке работает внутрибиблиотечная программа «Оставайся на линии жизни», в рамках программы проведены познавательный час « Моё здоровье-успех завтра», организован квест «Жить здорово!».</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Дню правовой помощи детям в Центральной районной библиотеке был посвящен эрудит-час «Имею права, знаю обязанности».</w:t>
      </w:r>
    </w:p>
    <w:p w:rsidR="00607429" w:rsidRPr="00607429" w:rsidRDefault="00607429" w:rsidP="00607429">
      <w:pPr>
        <w:pStyle w:val="afb"/>
        <w:ind w:firstLineChars="271" w:firstLine="650"/>
        <w:contextualSpacing/>
        <w:rPr>
          <w:rFonts w:ascii="Times New Roman" w:hAnsi="Times New Roman" w:cs="Times New Roman"/>
          <w:sz w:val="24"/>
          <w:szCs w:val="24"/>
        </w:rPr>
      </w:pPr>
      <w:r w:rsidRPr="00607429">
        <w:rPr>
          <w:rFonts w:ascii="Times New Roman" w:hAnsi="Times New Roman" w:cs="Times New Roman"/>
          <w:sz w:val="24"/>
          <w:szCs w:val="24"/>
        </w:rPr>
        <w:t xml:space="preserve">В </w:t>
      </w:r>
      <w:hyperlink r:id="rId32" w:history="1">
        <w:r w:rsidRPr="00607429">
          <w:rPr>
            <w:rFonts w:ascii="Times New Roman" w:hAnsi="Times New Roman" w:cs="Times New Roman"/>
            <w:sz w:val="24"/>
            <w:szCs w:val="24"/>
          </w:rPr>
          <w:t>Кильмезской модельной библиотек</w:t>
        </w:r>
      </w:hyperlink>
      <w:r w:rsidRPr="00607429">
        <w:rPr>
          <w:rFonts w:ascii="Times New Roman" w:hAnsi="Times New Roman" w:cs="Times New Roman"/>
          <w:sz w:val="24"/>
          <w:szCs w:val="24"/>
        </w:rPr>
        <w:t>е прошла антинаркотическая акция «Нарко - СТОП!».</w:t>
      </w:r>
    </w:p>
    <w:p w:rsidR="00607429" w:rsidRPr="00607429" w:rsidRDefault="00607429" w:rsidP="00607429">
      <w:pPr>
        <w:pStyle w:val="afb"/>
        <w:ind w:firstLineChars="271" w:firstLine="650"/>
        <w:contextualSpacing/>
        <w:rPr>
          <w:rFonts w:ascii="Times New Roman" w:hAnsi="Times New Roman" w:cs="Times New Roman"/>
          <w:sz w:val="24"/>
          <w:szCs w:val="24"/>
        </w:rPr>
      </w:pPr>
      <w:r w:rsidRPr="00607429">
        <w:rPr>
          <w:rFonts w:ascii="Times New Roman" w:hAnsi="Times New Roman" w:cs="Times New Roman"/>
          <w:sz w:val="24"/>
          <w:szCs w:val="24"/>
        </w:rPr>
        <w:t>В Гуртлудской сельской библиотеке прошел час памяти «Беслан – боль и скорбь всей планеты».</w:t>
      </w:r>
    </w:p>
    <w:p w:rsidR="00607429" w:rsidRPr="00607429" w:rsidRDefault="00607429" w:rsidP="00607429">
      <w:pPr>
        <w:pStyle w:val="afb"/>
        <w:ind w:firstLineChars="271" w:firstLine="650"/>
        <w:contextualSpacing/>
        <w:rPr>
          <w:rFonts w:ascii="Times New Roman" w:hAnsi="Times New Roman" w:cs="Times New Roman"/>
          <w:sz w:val="24"/>
          <w:szCs w:val="24"/>
        </w:rPr>
      </w:pPr>
      <w:r w:rsidRPr="00607429">
        <w:rPr>
          <w:rFonts w:ascii="Times New Roman" w:hAnsi="Times New Roman" w:cs="Times New Roman"/>
          <w:sz w:val="24"/>
          <w:szCs w:val="24"/>
        </w:rPr>
        <w:t>Для учеников 9-а класса Кильмезской школы был проведен урок памяти «Беслан. Трагедия, которую никто не забудет».</w:t>
      </w:r>
    </w:p>
    <w:p w:rsidR="00607429" w:rsidRPr="00607429" w:rsidRDefault="00607429" w:rsidP="00607429">
      <w:pPr>
        <w:pStyle w:val="afb"/>
        <w:ind w:firstLineChars="271" w:firstLine="650"/>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3) ДШИ Сюмси и ДШИ Кильмезь: лекция-концерт «Вокальная музыка от средневековья до наших дней» для учащихся начальных классов Дмитрошурской СОШ.</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Пленэр для учащихся художественного отделения.</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xml:space="preserve">6. О результатах работы по развитию культурного волонтерства: </w:t>
      </w:r>
    </w:p>
    <w:p w:rsidR="00607429" w:rsidRPr="00607429" w:rsidRDefault="00607429" w:rsidP="00607429">
      <w:pPr>
        <w:pStyle w:val="afb"/>
        <w:contextualSpacing/>
        <w:rPr>
          <w:rFonts w:ascii="Times New Roman" w:hAnsi="Times New Roman" w:cs="Times New Roman"/>
          <w:sz w:val="24"/>
          <w:szCs w:val="24"/>
        </w:rPr>
      </w:pPr>
      <w:r w:rsidRPr="00607429">
        <w:rPr>
          <w:rFonts w:ascii="Times New Roman" w:hAnsi="Times New Roman" w:cs="Times New Roman"/>
          <w:sz w:val="24"/>
          <w:szCs w:val="24"/>
        </w:rPr>
        <w:t xml:space="preserve">волонтерами культуры в Сюмсинском районе на сегодняшний день является более 150 человек, зарегистрированы </w:t>
      </w:r>
      <w:r w:rsidRPr="00607429">
        <w:rPr>
          <w:rFonts w:ascii="Times New Roman" w:hAnsi="Times New Roman" w:cs="Times New Roman"/>
          <w:color w:val="000000"/>
          <w:sz w:val="24"/>
          <w:szCs w:val="24"/>
        </w:rPr>
        <w:t>в интернет-портале «Добро.ру»</w:t>
      </w:r>
      <w:r w:rsidRPr="00607429">
        <w:rPr>
          <w:rFonts w:ascii="Times New Roman" w:hAnsi="Times New Roman" w:cs="Times New Roman"/>
          <w:sz w:val="24"/>
          <w:szCs w:val="24"/>
        </w:rPr>
        <w:t xml:space="preserve">  около 100 человек.</w:t>
      </w:r>
    </w:p>
    <w:p w:rsidR="00607429" w:rsidRPr="00607429" w:rsidRDefault="00607429" w:rsidP="00607429">
      <w:pPr>
        <w:pStyle w:val="afb"/>
        <w:ind w:firstLine="851"/>
        <w:contextualSpacing/>
        <w:rPr>
          <w:rFonts w:ascii="Times New Roman" w:hAnsi="Times New Roman" w:cs="Times New Roman"/>
          <w:color w:val="252525"/>
          <w:sz w:val="24"/>
          <w:szCs w:val="24"/>
        </w:rPr>
      </w:pPr>
      <w:r w:rsidRPr="00607429">
        <w:rPr>
          <w:rFonts w:ascii="Times New Roman" w:hAnsi="Times New Roman" w:cs="Times New Roman"/>
          <w:color w:val="252525"/>
          <w:sz w:val="24"/>
          <w:szCs w:val="24"/>
        </w:rPr>
        <w:t xml:space="preserve">На территории муниципального образования действуют 14 добровольческих формирования ОД «Волонтеры культуры», 1 из которых функционируют на базе Дома Культуры, 1 на базе ЦБС, 1 ДШИ, 11 на базе СДК.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Ведётся группа в ВКонтакте «Волонтёры культуры Сюмсинского района». На сайте «Добро.ru» зарегистрирована организация МБУК Сюмсинского района «РДК», получившая статус верифицированного сообщества. В 2024 году на сайте «DOBRO.RU» было организовано 12 мероприятий, на которые зарегистрировались 155 человек. Всего за год было проведено 128 мероприятий.</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Приняли участие в Республиканском </w:t>
      </w:r>
      <w:r w:rsidRPr="00607429">
        <w:rPr>
          <w:rFonts w:ascii="Times New Roman" w:hAnsi="Times New Roman" w:cs="Times New Roman"/>
          <w:sz w:val="24"/>
          <w:szCs w:val="24"/>
          <w:shd w:val="clear" w:color="auto" w:fill="FFFFFF"/>
        </w:rPr>
        <w:t xml:space="preserve">интенсиве волонтеров культуры «КУЖЫМ». </w:t>
      </w:r>
      <w:r w:rsidRPr="00607429">
        <w:rPr>
          <w:rFonts w:ascii="Times New Roman" w:hAnsi="Times New Roman" w:cs="Times New Roman"/>
          <w:color w:val="000000"/>
          <w:sz w:val="24"/>
          <w:szCs w:val="24"/>
          <w:shd w:val="clear" w:color="auto" w:fill="FFFFFF"/>
        </w:rPr>
        <w:t>В республиканском конкурсе «Волонтеры культуры: Вдохновение в кадре» наш видеоролик «Волонтеры культуры Сюмсинского района» (автор Светлана Шушакова) удостоился Диплома 3 степени.</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течение года с участием волонтеров культуры проводятся акции «Снежный десант», «Чистое село», «Чистый берег», «Зелёная весна», «Чистый двор», «Зажги свечу», «День Памяти и скорби», «Помним всех поимённо», «Возвращение имён», «Своих не бросаем», уход за памятниками культуры и объектами культурного наследия.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Волонтеры культуры активно помогают в подготовке и проведении мероприятий: изготовление декораций, пошив и ремонт костюмов, фото и видео-съемка мероприятий, звуковое и световое сопровождение мероприятий.</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На республиканском форуме волонтеров культуры 6 человек получили Благодарности регионального центра развития добровольчества в сфере культуры в Удмуртской республике за поддержку культурного добровольчества и значимый вклад в реализацию программы «Волонтёры культуры» Удмуртской Республики. </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7. О результатах проведенных мероприятий в рамках реализации национального и партийного проектов в сфере культуры и искусства, достижении значений результативности.</w:t>
      </w:r>
    </w:p>
    <w:p w:rsidR="00607429" w:rsidRPr="00607429" w:rsidRDefault="00607429" w:rsidP="00607429">
      <w:pPr>
        <w:pStyle w:val="afb"/>
        <w:ind w:firstLine="709"/>
        <w:contextualSpacing/>
        <w:rPr>
          <w:rFonts w:ascii="Times New Roman" w:hAnsi="Times New Roman" w:cs="Times New Roman"/>
          <w:b/>
          <w:sz w:val="24"/>
          <w:szCs w:val="24"/>
        </w:rPr>
      </w:pPr>
      <w:r w:rsidRPr="00607429">
        <w:rPr>
          <w:rFonts w:ascii="Times New Roman" w:hAnsi="Times New Roman" w:cs="Times New Roman"/>
          <w:sz w:val="24"/>
          <w:szCs w:val="24"/>
        </w:rPr>
        <w:t>В рамках партийного проекта «Культура малой родины» проведён текущий ремонт крыши здания Орловского сельского Дома культуры муниципального бюджетного учреждения культуры Сюмсинского района «Районный Дом культуры» на сумму 1 111,11 тыс.рублей.</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 xml:space="preserve">Увеличился объём показателя результативности «Средняя численность участников клубных формирований в расчёте на 1 тыс.человек» по плану 126 чел., факт 131,2 чел. Увеличение на 5,2 человека. На базе Орловского СДК создали два новых любительских объединения: для детей «Мастерская креатива» и для молодёжи медиа-студия «19/56». </w:t>
      </w:r>
    </w:p>
    <w:p w:rsidR="00607429" w:rsidRPr="00607429" w:rsidRDefault="00607429" w:rsidP="00607429">
      <w:pPr>
        <w:pStyle w:val="16"/>
        <w:ind w:firstLine="708"/>
        <w:contextualSpacing/>
        <w:jc w:val="both"/>
        <w:rPr>
          <w:rFonts w:ascii="Times New Roman" w:hAnsi="Times New Roman" w:cs="Times New Roman"/>
        </w:rPr>
      </w:pPr>
      <w:r w:rsidRPr="00607429">
        <w:rPr>
          <w:rFonts w:ascii="Times New Roman" w:hAnsi="Times New Roman" w:cs="Times New Roman"/>
        </w:rPr>
        <w:t xml:space="preserve">В рамках национального проекта «Культура» МБУК Сюмсинского района «РДК» получили безвозмездную субсидию на переоборудование кинозала за счет средств Фонда кино в размере 9 000, 0 тыс. рублей. На выделенные средства приобрели высокотехнологичное кинооборудование и удобные кресла в количестве 35 шт. </w:t>
      </w:r>
    </w:p>
    <w:p w:rsidR="00607429" w:rsidRPr="00607429" w:rsidRDefault="00607429" w:rsidP="00607429">
      <w:pPr>
        <w:pStyle w:val="16"/>
        <w:ind w:firstLine="708"/>
        <w:contextualSpacing/>
        <w:jc w:val="both"/>
        <w:rPr>
          <w:rFonts w:ascii="Times New Roman" w:hAnsi="Times New Roman" w:cs="Times New Roman"/>
        </w:rPr>
      </w:pPr>
      <w:r w:rsidRPr="00607429">
        <w:rPr>
          <w:rFonts w:ascii="Times New Roman" w:hAnsi="Times New Roman" w:cs="Times New Roman"/>
        </w:rPr>
        <w:t>В рамках национального проекта «Культура» «Творческие люди» прошли курсы повышения квалификации 9 специалистов МБУК Сюмсинского района «РДК».</w:t>
      </w:r>
    </w:p>
    <w:p w:rsidR="00607429" w:rsidRPr="00607429" w:rsidRDefault="00607429" w:rsidP="00607429">
      <w:pPr>
        <w:pStyle w:val="afb"/>
        <w:ind w:firstLine="709"/>
        <w:contextualSpacing/>
        <w:rPr>
          <w:rFonts w:ascii="Times New Roman" w:hAnsi="Times New Roman" w:cs="Times New Roman"/>
          <w:bCs/>
          <w:sz w:val="24"/>
          <w:szCs w:val="24"/>
        </w:rPr>
      </w:pPr>
      <w:r w:rsidRPr="00607429">
        <w:rPr>
          <w:rFonts w:ascii="Times New Roman" w:hAnsi="Times New Roman" w:cs="Times New Roman"/>
          <w:sz w:val="24"/>
          <w:szCs w:val="24"/>
        </w:rPr>
        <w:t xml:space="preserve">В рамках Федерального проекта «Сохранение культурного и исторического наследия», государственной поддержки отрасли культуры, модернизации библиотек в части комплектования книжных фондов муниципальных библиотек, в библиотеку села Сюмси  поступили книги на сумму </w:t>
      </w:r>
      <w:r w:rsidRPr="00607429">
        <w:rPr>
          <w:rFonts w:ascii="Times New Roman" w:hAnsi="Times New Roman" w:cs="Times New Roman"/>
          <w:bCs/>
          <w:sz w:val="24"/>
          <w:szCs w:val="24"/>
        </w:rPr>
        <w:t>98,9 тыс. рублей.</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В рамках национального проекта «Культура (гарантированный объем пополнения библиотечного фонда после модернизации) в модельную библиотеку с.Кильмезь были закуплены книги на сумму 275,6 тыс. руб.</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В 2024 году в третий раз была подана заявка Кильмезской ДШИ на модернизацию детских школ искусств путем реконструкции и (или) капитального ремонта. В выделении федеральных денежных средств  в очередной раз отказано.</w:t>
      </w:r>
    </w:p>
    <w:p w:rsidR="00607429" w:rsidRPr="00607429" w:rsidRDefault="00607429" w:rsidP="00607429">
      <w:pPr>
        <w:pStyle w:val="16"/>
        <w:ind w:firstLine="709"/>
        <w:contextualSpacing/>
        <w:jc w:val="both"/>
        <w:rPr>
          <w:rFonts w:ascii="Times New Roman" w:hAnsi="Times New Roman" w:cs="Times New Roman"/>
        </w:rPr>
      </w:pPr>
      <w:r w:rsidRPr="00607429">
        <w:rPr>
          <w:rFonts w:ascii="Times New Roman" w:hAnsi="Times New Roman" w:cs="Times New Roman"/>
        </w:rPr>
        <w:t>8. О реализации на территории муниципального образования программы «Пушкинская карта».</w:t>
      </w:r>
    </w:p>
    <w:p w:rsidR="00607429" w:rsidRPr="00607429" w:rsidRDefault="00607429" w:rsidP="00607429">
      <w:pPr>
        <w:pStyle w:val="afb"/>
        <w:tabs>
          <w:tab w:val="left" w:pos="1843"/>
        </w:tabs>
        <w:ind w:firstLine="709"/>
        <w:contextualSpacing/>
        <w:rPr>
          <w:rFonts w:ascii="Times New Roman" w:hAnsi="Times New Roman" w:cs="Times New Roman"/>
          <w:sz w:val="24"/>
          <w:szCs w:val="24"/>
        </w:rPr>
      </w:pPr>
      <w:r w:rsidRPr="00607429">
        <w:rPr>
          <w:rFonts w:ascii="Times New Roman" w:hAnsi="Times New Roman" w:cs="Times New Roman"/>
          <w:sz w:val="24"/>
          <w:szCs w:val="24"/>
        </w:rPr>
        <w:t>РДК - продано 4033 (2023 - 3631) билетов на сумму 7750300 (2023-600847) рублей.</w:t>
      </w:r>
    </w:p>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ЦБС – продано1454 (2023 – 959) билетов на сумму 353 900 (2023 – 192470) рублей. </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ДШИ Сюмси - продано 149 (2023 - 151) билетов на сумму 56 800 (2023 - 44500) рублей.</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ДШИ Кильмезь- продано 178 (2023 – 94) билетов на сумму 34 000 (2023 – 8100) рублей.</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ИТОГО по учреждениям культуры: продано 5814 (2023 - 4 835)  билетов на сумму 1 220 000 (2023 – 845917) рублей, при плане 1062 000.</w:t>
      </w: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Общий процент освоения денежных средств по проекту за 2024 год составил 114,88 % (2023- 79,65%).</w:t>
      </w:r>
    </w:p>
    <w:p w:rsidR="00607429" w:rsidRPr="00607429" w:rsidRDefault="00607429" w:rsidP="00607429">
      <w:pPr>
        <w:pStyle w:val="afb"/>
        <w:ind w:firstLine="709"/>
        <w:contextualSpacing/>
        <w:rPr>
          <w:rFonts w:ascii="Times New Roman" w:hAnsi="Times New Roman" w:cs="Times New Roman"/>
          <w:sz w:val="24"/>
          <w:szCs w:val="24"/>
        </w:rPr>
      </w:pPr>
    </w:p>
    <w:p w:rsidR="00607429" w:rsidRPr="00607429" w:rsidRDefault="00607429" w:rsidP="00607429">
      <w:pPr>
        <w:pStyle w:val="afb"/>
        <w:ind w:firstLine="709"/>
        <w:contextualSpacing/>
        <w:rPr>
          <w:rFonts w:ascii="Times New Roman" w:hAnsi="Times New Roman" w:cs="Times New Roman"/>
          <w:sz w:val="24"/>
          <w:szCs w:val="24"/>
        </w:rPr>
      </w:pPr>
      <w:r w:rsidRPr="00607429">
        <w:rPr>
          <w:rFonts w:ascii="Times New Roman" w:hAnsi="Times New Roman" w:cs="Times New Roman"/>
          <w:sz w:val="24"/>
          <w:szCs w:val="24"/>
        </w:rPr>
        <w:t>СПРАВОЧНО: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2055"/>
        <w:gridCol w:w="2055"/>
        <w:gridCol w:w="2056"/>
      </w:tblGrid>
      <w:tr w:rsidR="00607429" w:rsidRPr="00607429" w:rsidTr="000A03EE">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p>
        </w:tc>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2022 год</w:t>
            </w:r>
          </w:p>
        </w:tc>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2023 год</w:t>
            </w:r>
          </w:p>
        </w:tc>
        <w:tc>
          <w:tcPr>
            <w:tcW w:w="2056"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2024 год</w:t>
            </w:r>
          </w:p>
        </w:tc>
      </w:tr>
      <w:tr w:rsidR="00607429" w:rsidRPr="00607429" w:rsidTr="000A03EE">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 xml:space="preserve">Процент освоения, сумма  </w:t>
            </w:r>
          </w:p>
        </w:tc>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 xml:space="preserve">8,75%, </w:t>
            </w:r>
          </w:p>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93 020 руб.</w:t>
            </w:r>
          </w:p>
        </w:tc>
        <w:tc>
          <w:tcPr>
            <w:tcW w:w="2055"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79,65%</w:t>
            </w:r>
          </w:p>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845 917 руб.</w:t>
            </w:r>
          </w:p>
        </w:tc>
        <w:tc>
          <w:tcPr>
            <w:tcW w:w="2056" w:type="dxa"/>
            <w:shd w:val="clear" w:color="auto" w:fill="auto"/>
          </w:tcPr>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114,88%</w:t>
            </w:r>
          </w:p>
          <w:p w:rsidR="00607429" w:rsidRPr="00607429" w:rsidRDefault="00607429" w:rsidP="000A03EE">
            <w:pPr>
              <w:pStyle w:val="16"/>
              <w:contextualSpacing/>
              <w:jc w:val="both"/>
              <w:rPr>
                <w:rFonts w:ascii="Times New Roman" w:hAnsi="Times New Roman" w:cs="Times New Roman"/>
              </w:rPr>
            </w:pPr>
            <w:r w:rsidRPr="00607429">
              <w:rPr>
                <w:rFonts w:ascii="Times New Roman" w:hAnsi="Times New Roman" w:cs="Times New Roman"/>
              </w:rPr>
              <w:t>1 220 000 руб.</w:t>
            </w:r>
          </w:p>
        </w:tc>
      </w:tr>
    </w:tbl>
    <w:p w:rsidR="00607429" w:rsidRPr="00607429" w:rsidRDefault="00607429" w:rsidP="00607429">
      <w:pPr>
        <w:pStyle w:val="16"/>
        <w:ind w:firstLine="851"/>
        <w:contextualSpacing/>
        <w:jc w:val="both"/>
        <w:rPr>
          <w:rFonts w:ascii="Times New Roman" w:hAnsi="Times New Roman" w:cs="Times New Roman"/>
        </w:rPr>
      </w:pPr>
    </w:p>
    <w:p w:rsidR="00607429" w:rsidRPr="00607429" w:rsidRDefault="00607429" w:rsidP="00607429">
      <w:pPr>
        <w:pStyle w:val="16"/>
        <w:ind w:firstLine="709"/>
        <w:contextualSpacing/>
        <w:jc w:val="both"/>
        <w:rPr>
          <w:rFonts w:ascii="Times New Roman" w:hAnsi="Times New Roman" w:cs="Times New Roman"/>
        </w:rPr>
      </w:pPr>
      <w:r w:rsidRPr="00607429">
        <w:rPr>
          <w:rFonts w:ascii="Times New Roman" w:hAnsi="Times New Roman" w:cs="Times New Roman"/>
        </w:rPr>
        <w:t xml:space="preserve">Наиболее востребованные мероприятия: </w:t>
      </w:r>
    </w:p>
    <w:p w:rsidR="00607429" w:rsidRPr="00607429" w:rsidRDefault="00607429" w:rsidP="00607429">
      <w:pPr>
        <w:pStyle w:val="16"/>
        <w:ind w:firstLine="709"/>
        <w:contextualSpacing/>
        <w:jc w:val="both"/>
        <w:rPr>
          <w:rFonts w:ascii="Times New Roman" w:hAnsi="Times New Roman" w:cs="Times New Roman"/>
          <w:color w:val="000000"/>
          <w:shd w:val="clear" w:color="auto" w:fill="FFFFFF"/>
        </w:rPr>
      </w:pPr>
      <w:r w:rsidRPr="00607429">
        <w:rPr>
          <w:rFonts w:ascii="Times New Roman" w:hAnsi="Times New Roman" w:cs="Times New Roman"/>
          <w:color w:val="000000"/>
          <w:shd w:val="clear" w:color="auto" w:fill="FFFFFF"/>
        </w:rPr>
        <w:t xml:space="preserve">Яркие эмоции и незабываемые впечатления остаются у молодёжи после  мастер-классов:  «Окрашивание ткани в технике Тай-Дай», «Рисование на воде – ЭБРУ», «Украшение из УФ-смолы»,  «Роспись пряников», «Трайфл: пустячок, а приятно!», Мастер-класс «ЭКО-ПАННО», «МИНИ – ГОБЕЛЕН», «Трайфл ОРЕО», «Ключница», «Осеннее яблоко», «Шкатулка и украшение для мамы» и др.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Молодёжные программы для студентов Сюмсинского техникума лесного и сельского хозяйства и для учащихся Сюмсинской школы, организованные в этом году, показали отличные результаты и вызвали большой интерес среди участников. Среди них можно выделить интеллектуально-развлекательную программу «Веселый космодром», интеллектуальный квиз «Культурная страна», квиз-игру «Обо всем на свете», интерактивно-интеллектуальную программу «Вместе».</w:t>
      </w:r>
    </w:p>
    <w:p w:rsidR="00607429" w:rsidRPr="00607429" w:rsidRDefault="00607429" w:rsidP="00607429">
      <w:pPr>
        <w:ind w:firstLine="709"/>
        <w:contextualSpacing/>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Много молодёжи пришло на открытие нового творческого сезона «На старт! Внимание! Полетели!», где зрители вместе с обаятельными и весёлыми стюардессами под руководством командира экипажа, отправились в захватывающее путешествие на борту авиалайнера «Праздник».</w:t>
      </w:r>
    </w:p>
    <w:p w:rsidR="00607429" w:rsidRPr="00607429" w:rsidRDefault="00607429" w:rsidP="00607429">
      <w:pPr>
        <w:ind w:firstLine="709"/>
        <w:contextualSpacing/>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Для активизации программы «Пушкинская карта» второй год МАСШТАБНО проходит  РОЗЫГРЫШ ПРИЗОВ в рамках Положения «Пушкин видит». По итогам года были подведены результаты и выявлены самые активные участники, которые потратили наибольшую сумму на наши мероприятия.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Молодежь активнее и охотнее посещала мероприятия – мастер-классы, где они могли познакомиться с новыми для себя техниками ДПИ и изготовить подарки для себя и своих близких. Такие как: «Весенний топиарий», «Мастерская фоамирана», Роспись ткани акрилом «Больше цвета», «Декор из гипса», «В стране гномов».</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Популярные мероприятия: Познавательно-исторический квест «ПРО_Кильмезь» и Интеллектуальная игра «Что? Где? Когда?».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Мероприятия посещают в основном учащиеся школ района, а также в этом году увеличилось количество мероприятий, участниками которых стали студенты БПОУ УР «Сюмсинский техникум лесного и сельского хозяйства».</w:t>
      </w:r>
    </w:p>
    <w:p w:rsidR="00607429" w:rsidRPr="00607429" w:rsidRDefault="00607429" w:rsidP="00607429">
      <w:pPr>
        <w:pStyle w:val="16"/>
        <w:ind w:firstLine="709"/>
        <w:contextualSpacing/>
        <w:jc w:val="both"/>
        <w:rPr>
          <w:rFonts w:ascii="Times New Roman" w:hAnsi="Times New Roman" w:cs="Times New Roman"/>
        </w:rPr>
      </w:pPr>
      <w:r w:rsidRPr="00607429">
        <w:rPr>
          <w:rFonts w:ascii="Times New Roman" w:hAnsi="Times New Roman" w:cs="Times New Roman"/>
        </w:rPr>
        <w:t xml:space="preserve">Наиболее востребованные мероприятия в ДШИ Сюмси – мастер-классы «Гончарная мастерская» (изготовление глиняных изделий), «Знакомство с гитарой» (индивидуальные занятия игры на гитаре), «Культурное ремесло бересты» (изготовление изделий из бересты), «Цветы из изолона» и «Батик». </w:t>
      </w:r>
    </w:p>
    <w:p w:rsidR="00607429" w:rsidRPr="00607429" w:rsidRDefault="00607429" w:rsidP="00607429">
      <w:pPr>
        <w:ind w:firstLine="709"/>
        <w:contextualSpacing/>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Наиболее востребованные мероприятия в ДШИ Кильмезь - творческо-декоративный мастер-класс «Роспись по камню», картины из соленого теста, открытый урок «Образ матери в искусстве», мастер-класс «Необычная свеча».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9. О результатах проектного управления в деятельности учреждений культуры как фактора развития территории, объемы привлеченных финансовых средств из всех уровней бюджетов, спонсорских, благотворительных фондов: </w:t>
      </w:r>
    </w:p>
    <w:p w:rsidR="00607429" w:rsidRPr="00607429" w:rsidRDefault="00607429" w:rsidP="00607429">
      <w:pPr>
        <w:ind w:firstLine="709"/>
        <w:jc w:val="center"/>
        <w:rPr>
          <w:rFonts w:ascii="Times New Roman" w:hAnsi="Times New Roman" w:cs="Times New Roman"/>
          <w:sz w:val="24"/>
          <w:szCs w:val="24"/>
        </w:rPr>
      </w:pPr>
    </w:p>
    <w:p w:rsidR="00607429" w:rsidRPr="00607429" w:rsidRDefault="00607429" w:rsidP="00607429">
      <w:pPr>
        <w:ind w:firstLine="709"/>
        <w:jc w:val="center"/>
        <w:rPr>
          <w:rFonts w:ascii="Times New Roman" w:hAnsi="Times New Roman" w:cs="Times New Roman"/>
          <w:sz w:val="24"/>
          <w:szCs w:val="24"/>
        </w:rPr>
      </w:pPr>
      <w:r w:rsidRPr="00607429">
        <w:rPr>
          <w:rFonts w:ascii="Times New Roman" w:hAnsi="Times New Roman" w:cs="Times New Roman"/>
          <w:sz w:val="24"/>
          <w:szCs w:val="24"/>
        </w:rPr>
        <w:t>Информация о проектной деятельности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1559"/>
        <w:gridCol w:w="992"/>
        <w:gridCol w:w="1418"/>
        <w:gridCol w:w="1276"/>
        <w:gridCol w:w="1275"/>
        <w:gridCol w:w="1843"/>
      </w:tblGrid>
      <w:tr w:rsidR="00607429" w:rsidRPr="00607429" w:rsidTr="000A03EE">
        <w:trPr>
          <w:trHeight w:val="876"/>
        </w:trPr>
        <w:tc>
          <w:tcPr>
            <w:tcW w:w="568" w:type="dxa"/>
            <w:vMerge w:val="restart"/>
            <w:shd w:val="clear" w:color="auto" w:fill="auto"/>
          </w:tcPr>
          <w:p w:rsidR="00607429" w:rsidRPr="00607429" w:rsidRDefault="00607429" w:rsidP="000A03EE">
            <w:pPr>
              <w:ind w:left="-392"/>
              <w:contextualSpacing/>
              <w:jc w:val="center"/>
              <w:rPr>
                <w:rFonts w:ascii="Times New Roman" w:hAnsi="Times New Roman" w:cs="Times New Roman"/>
                <w:sz w:val="24"/>
                <w:szCs w:val="24"/>
              </w:rPr>
            </w:pPr>
            <w:r w:rsidRPr="00607429">
              <w:rPr>
                <w:rFonts w:ascii="Times New Roman" w:hAnsi="Times New Roman" w:cs="Times New Roman"/>
                <w:sz w:val="24"/>
                <w:szCs w:val="24"/>
              </w:rPr>
              <w:t>№</w:t>
            </w:r>
          </w:p>
          <w:p w:rsidR="00607429" w:rsidRPr="00607429" w:rsidRDefault="00607429" w:rsidP="000A03EE">
            <w:pPr>
              <w:ind w:right="-504"/>
              <w:contextualSpacing/>
              <w:rPr>
                <w:rFonts w:ascii="Times New Roman" w:hAnsi="Times New Roman" w:cs="Times New Roman"/>
                <w:sz w:val="24"/>
                <w:szCs w:val="24"/>
              </w:rPr>
            </w:pPr>
            <w:r w:rsidRPr="00607429">
              <w:rPr>
                <w:rFonts w:ascii="Times New Roman" w:hAnsi="Times New Roman" w:cs="Times New Roman"/>
                <w:sz w:val="24"/>
                <w:szCs w:val="24"/>
              </w:rPr>
              <w:t>п/п</w:t>
            </w:r>
          </w:p>
        </w:tc>
        <w:tc>
          <w:tcPr>
            <w:tcW w:w="1559" w:type="dxa"/>
            <w:vMerge w:val="restart"/>
            <w:shd w:val="clear" w:color="auto" w:fill="auto"/>
          </w:tcPr>
          <w:p w:rsidR="00607429" w:rsidRPr="00607429" w:rsidRDefault="00607429" w:rsidP="000A03EE">
            <w:pPr>
              <w:ind w:firstLine="19"/>
              <w:contextualSpacing/>
              <w:jc w:val="center"/>
              <w:rPr>
                <w:rFonts w:ascii="Times New Roman" w:hAnsi="Times New Roman" w:cs="Times New Roman"/>
                <w:sz w:val="24"/>
                <w:szCs w:val="24"/>
              </w:rPr>
            </w:pPr>
            <w:r w:rsidRPr="00607429">
              <w:rPr>
                <w:rFonts w:ascii="Times New Roman" w:hAnsi="Times New Roman" w:cs="Times New Roman"/>
                <w:sz w:val="24"/>
                <w:szCs w:val="24"/>
              </w:rPr>
              <w:t>Наименование фонда, спонсора и пр.</w:t>
            </w:r>
          </w:p>
        </w:tc>
        <w:tc>
          <w:tcPr>
            <w:tcW w:w="1559" w:type="dxa"/>
            <w:vMerge w:val="restart"/>
            <w:shd w:val="clear" w:color="auto" w:fill="auto"/>
          </w:tcPr>
          <w:p w:rsidR="00607429" w:rsidRPr="00607429" w:rsidRDefault="00607429" w:rsidP="000A03EE">
            <w:pPr>
              <w:ind w:left="34"/>
              <w:contextualSpacing/>
              <w:jc w:val="center"/>
              <w:rPr>
                <w:rFonts w:ascii="Times New Roman" w:hAnsi="Times New Roman" w:cs="Times New Roman"/>
                <w:sz w:val="24"/>
                <w:szCs w:val="24"/>
              </w:rPr>
            </w:pPr>
            <w:r w:rsidRPr="00607429">
              <w:rPr>
                <w:rFonts w:ascii="Times New Roman" w:hAnsi="Times New Roman" w:cs="Times New Roman"/>
                <w:sz w:val="24"/>
                <w:szCs w:val="24"/>
              </w:rPr>
              <w:t>Наименование проекта, мероприятия</w:t>
            </w:r>
          </w:p>
        </w:tc>
        <w:tc>
          <w:tcPr>
            <w:tcW w:w="3686" w:type="dxa"/>
            <w:gridSpan w:val="3"/>
            <w:shd w:val="clear" w:color="auto" w:fill="auto"/>
          </w:tcPr>
          <w:p w:rsidR="00607429" w:rsidRPr="00607429" w:rsidRDefault="00607429" w:rsidP="000A03EE">
            <w:pPr>
              <w:ind w:left="48"/>
              <w:contextualSpacing/>
              <w:jc w:val="center"/>
              <w:rPr>
                <w:rFonts w:ascii="Times New Roman" w:hAnsi="Times New Roman" w:cs="Times New Roman"/>
                <w:sz w:val="24"/>
                <w:szCs w:val="24"/>
              </w:rPr>
            </w:pPr>
            <w:r w:rsidRPr="00607429">
              <w:rPr>
                <w:rFonts w:ascii="Times New Roman" w:hAnsi="Times New Roman" w:cs="Times New Roman"/>
                <w:sz w:val="24"/>
                <w:szCs w:val="24"/>
              </w:rPr>
              <w:t>Сумма</w:t>
            </w:r>
          </w:p>
        </w:tc>
        <w:tc>
          <w:tcPr>
            <w:tcW w:w="1275" w:type="dxa"/>
            <w:vMerge w:val="restart"/>
            <w:shd w:val="clear" w:color="auto" w:fill="auto"/>
          </w:tcPr>
          <w:p w:rsidR="00607429" w:rsidRPr="00607429" w:rsidRDefault="00607429" w:rsidP="000A03EE">
            <w:pPr>
              <w:ind w:left="-43" w:firstLine="50"/>
              <w:contextualSpacing/>
              <w:jc w:val="center"/>
              <w:rPr>
                <w:rFonts w:ascii="Times New Roman" w:hAnsi="Times New Roman" w:cs="Times New Roman"/>
                <w:sz w:val="24"/>
                <w:szCs w:val="24"/>
              </w:rPr>
            </w:pPr>
            <w:r w:rsidRPr="00607429">
              <w:rPr>
                <w:rFonts w:ascii="Times New Roman" w:hAnsi="Times New Roman" w:cs="Times New Roman"/>
                <w:sz w:val="24"/>
                <w:szCs w:val="24"/>
              </w:rPr>
              <w:t>Срок реализации</w:t>
            </w:r>
          </w:p>
        </w:tc>
        <w:tc>
          <w:tcPr>
            <w:tcW w:w="1843" w:type="dxa"/>
            <w:vMerge w:val="restart"/>
            <w:shd w:val="clear" w:color="auto" w:fill="auto"/>
          </w:tcPr>
          <w:p w:rsidR="00607429" w:rsidRPr="00607429" w:rsidRDefault="00607429" w:rsidP="000A03EE">
            <w:pPr>
              <w:ind w:left="48" w:hanging="29"/>
              <w:contextualSpacing/>
              <w:jc w:val="center"/>
              <w:rPr>
                <w:rFonts w:ascii="Times New Roman" w:hAnsi="Times New Roman" w:cs="Times New Roman"/>
                <w:sz w:val="24"/>
                <w:szCs w:val="24"/>
              </w:rPr>
            </w:pPr>
            <w:r w:rsidRPr="00607429">
              <w:rPr>
                <w:rFonts w:ascii="Times New Roman" w:hAnsi="Times New Roman" w:cs="Times New Roman"/>
                <w:sz w:val="24"/>
                <w:szCs w:val="24"/>
              </w:rPr>
              <w:t>Достигнутые результаты реализации  проекта</w:t>
            </w:r>
          </w:p>
        </w:tc>
      </w:tr>
      <w:tr w:rsidR="00607429" w:rsidRPr="00607429" w:rsidTr="000A03EE">
        <w:tc>
          <w:tcPr>
            <w:tcW w:w="568" w:type="dxa"/>
            <w:vMerge/>
            <w:shd w:val="clear" w:color="auto" w:fill="auto"/>
          </w:tcPr>
          <w:p w:rsidR="00607429" w:rsidRPr="00607429" w:rsidRDefault="00607429" w:rsidP="000A03EE">
            <w:pPr>
              <w:ind w:left="-581" w:hanging="94"/>
              <w:contextualSpacing/>
              <w:jc w:val="both"/>
              <w:rPr>
                <w:rFonts w:ascii="Times New Roman" w:hAnsi="Times New Roman" w:cs="Times New Roman"/>
                <w:sz w:val="24"/>
                <w:szCs w:val="24"/>
              </w:rPr>
            </w:pPr>
          </w:p>
        </w:tc>
        <w:tc>
          <w:tcPr>
            <w:tcW w:w="1559" w:type="dxa"/>
            <w:vMerge/>
            <w:shd w:val="clear" w:color="auto" w:fill="auto"/>
          </w:tcPr>
          <w:p w:rsidR="00607429" w:rsidRPr="00607429" w:rsidRDefault="00607429" w:rsidP="000A03EE">
            <w:pPr>
              <w:ind w:firstLine="709"/>
              <w:contextualSpacing/>
              <w:jc w:val="both"/>
              <w:rPr>
                <w:rFonts w:ascii="Times New Roman" w:hAnsi="Times New Roman" w:cs="Times New Roman"/>
                <w:sz w:val="24"/>
                <w:szCs w:val="24"/>
              </w:rPr>
            </w:pPr>
          </w:p>
        </w:tc>
        <w:tc>
          <w:tcPr>
            <w:tcW w:w="1559" w:type="dxa"/>
            <w:vMerge/>
            <w:shd w:val="clear" w:color="auto" w:fill="auto"/>
          </w:tcPr>
          <w:p w:rsidR="00607429" w:rsidRPr="00607429" w:rsidRDefault="00607429" w:rsidP="000A03EE">
            <w:pPr>
              <w:ind w:firstLine="709"/>
              <w:contextualSpacing/>
              <w:jc w:val="both"/>
              <w:rPr>
                <w:rFonts w:ascii="Times New Roman" w:hAnsi="Times New Roman" w:cs="Times New Roman"/>
                <w:sz w:val="24"/>
                <w:szCs w:val="24"/>
              </w:rPr>
            </w:pPr>
          </w:p>
        </w:tc>
        <w:tc>
          <w:tcPr>
            <w:tcW w:w="992" w:type="dxa"/>
            <w:shd w:val="clear" w:color="auto" w:fill="auto"/>
          </w:tcPr>
          <w:p w:rsidR="00607429" w:rsidRPr="00607429" w:rsidRDefault="00607429" w:rsidP="000A03EE">
            <w:pPr>
              <w:ind w:firstLine="48"/>
              <w:contextualSpacing/>
              <w:jc w:val="center"/>
              <w:rPr>
                <w:rFonts w:ascii="Times New Roman" w:hAnsi="Times New Roman" w:cs="Times New Roman"/>
                <w:sz w:val="24"/>
                <w:szCs w:val="24"/>
              </w:rPr>
            </w:pPr>
            <w:r w:rsidRPr="00607429">
              <w:rPr>
                <w:rFonts w:ascii="Times New Roman" w:hAnsi="Times New Roman" w:cs="Times New Roman"/>
                <w:sz w:val="24"/>
                <w:szCs w:val="24"/>
              </w:rPr>
              <w:t xml:space="preserve">Всего, </w:t>
            </w:r>
          </w:p>
          <w:p w:rsidR="00607429" w:rsidRPr="00607429" w:rsidRDefault="00607429" w:rsidP="000A03EE">
            <w:pPr>
              <w:ind w:firstLine="48"/>
              <w:contextualSpacing/>
              <w:jc w:val="center"/>
              <w:rPr>
                <w:rFonts w:ascii="Times New Roman" w:hAnsi="Times New Roman" w:cs="Times New Roman"/>
                <w:color w:val="FF0000"/>
                <w:sz w:val="24"/>
                <w:szCs w:val="24"/>
              </w:rPr>
            </w:pPr>
            <w:r w:rsidRPr="00607429">
              <w:rPr>
                <w:rFonts w:ascii="Times New Roman" w:hAnsi="Times New Roman" w:cs="Times New Roman"/>
                <w:sz w:val="24"/>
                <w:szCs w:val="24"/>
              </w:rPr>
              <w:t xml:space="preserve">из них </w:t>
            </w:r>
          </w:p>
        </w:tc>
        <w:tc>
          <w:tcPr>
            <w:tcW w:w="1418" w:type="dxa"/>
            <w:shd w:val="clear" w:color="auto" w:fill="auto"/>
          </w:tcPr>
          <w:p w:rsidR="00607429" w:rsidRPr="00607429" w:rsidRDefault="00607429" w:rsidP="000A03EE">
            <w:pPr>
              <w:ind w:firstLine="48"/>
              <w:contextualSpacing/>
              <w:jc w:val="center"/>
              <w:rPr>
                <w:rFonts w:ascii="Times New Roman" w:hAnsi="Times New Roman" w:cs="Times New Roman"/>
                <w:color w:val="FF0000"/>
                <w:sz w:val="24"/>
                <w:szCs w:val="24"/>
              </w:rPr>
            </w:pPr>
            <w:r w:rsidRPr="00607429">
              <w:rPr>
                <w:rFonts w:ascii="Times New Roman" w:hAnsi="Times New Roman" w:cs="Times New Roman"/>
                <w:sz w:val="24"/>
                <w:szCs w:val="24"/>
              </w:rPr>
              <w:t>Средства фонда, спонсора,    рублей</w:t>
            </w:r>
          </w:p>
        </w:tc>
        <w:tc>
          <w:tcPr>
            <w:tcW w:w="1276" w:type="dxa"/>
            <w:shd w:val="clear" w:color="auto" w:fill="auto"/>
          </w:tcPr>
          <w:p w:rsidR="00607429" w:rsidRPr="00607429" w:rsidRDefault="00607429" w:rsidP="000A03EE">
            <w:pPr>
              <w:ind w:firstLine="48"/>
              <w:contextualSpacing/>
              <w:jc w:val="both"/>
              <w:rPr>
                <w:rFonts w:ascii="Times New Roman" w:hAnsi="Times New Roman" w:cs="Times New Roman"/>
                <w:sz w:val="24"/>
                <w:szCs w:val="24"/>
              </w:rPr>
            </w:pPr>
            <w:r w:rsidRPr="00607429">
              <w:rPr>
                <w:rFonts w:ascii="Times New Roman" w:hAnsi="Times New Roman" w:cs="Times New Roman"/>
                <w:sz w:val="24"/>
                <w:szCs w:val="24"/>
              </w:rPr>
              <w:t>Софинансирование, рублей</w:t>
            </w:r>
          </w:p>
        </w:tc>
        <w:tc>
          <w:tcPr>
            <w:tcW w:w="1275" w:type="dxa"/>
            <w:vMerge/>
            <w:shd w:val="clear" w:color="auto" w:fill="auto"/>
          </w:tcPr>
          <w:p w:rsidR="00607429" w:rsidRPr="00607429" w:rsidRDefault="00607429" w:rsidP="000A03EE">
            <w:pPr>
              <w:ind w:firstLine="709"/>
              <w:contextualSpacing/>
              <w:jc w:val="both"/>
              <w:rPr>
                <w:rFonts w:ascii="Times New Roman" w:hAnsi="Times New Roman" w:cs="Times New Roman"/>
                <w:sz w:val="24"/>
                <w:szCs w:val="24"/>
              </w:rPr>
            </w:pPr>
          </w:p>
        </w:tc>
        <w:tc>
          <w:tcPr>
            <w:tcW w:w="1843" w:type="dxa"/>
            <w:vMerge/>
            <w:shd w:val="clear" w:color="auto" w:fill="auto"/>
          </w:tcPr>
          <w:p w:rsidR="00607429" w:rsidRPr="00607429" w:rsidRDefault="00607429" w:rsidP="000A03EE">
            <w:pPr>
              <w:ind w:firstLine="709"/>
              <w:contextualSpacing/>
              <w:jc w:val="both"/>
              <w:rPr>
                <w:rFonts w:ascii="Times New Roman" w:hAnsi="Times New Roman" w:cs="Times New Roman"/>
                <w:sz w:val="24"/>
                <w:szCs w:val="24"/>
              </w:rPr>
            </w:pP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w:t>
            </w:r>
          </w:p>
        </w:tc>
        <w:tc>
          <w:tcPr>
            <w:tcW w:w="1559"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Фонд президентских грантов культурных инициатив</w:t>
            </w:r>
          </w:p>
        </w:tc>
        <w:tc>
          <w:tcPr>
            <w:tcW w:w="1559" w:type="dxa"/>
            <w:shd w:val="clear" w:color="auto" w:fill="auto"/>
          </w:tcPr>
          <w:p w:rsidR="00607429" w:rsidRPr="00607429" w:rsidRDefault="00607429" w:rsidP="000A03EE">
            <w:pPr>
              <w:ind w:firstLine="36"/>
              <w:contextualSpacing/>
              <w:jc w:val="center"/>
              <w:rPr>
                <w:rFonts w:ascii="Times New Roman" w:hAnsi="Times New Roman" w:cs="Times New Roman"/>
                <w:sz w:val="24"/>
                <w:szCs w:val="24"/>
              </w:rPr>
            </w:pPr>
            <w:r w:rsidRPr="00607429">
              <w:rPr>
                <w:rFonts w:ascii="Times New Roman" w:hAnsi="Times New Roman" w:cs="Times New Roman"/>
                <w:sz w:val="24"/>
                <w:szCs w:val="24"/>
              </w:rPr>
              <w:t>Проект МБУК Сюмсинского района «РДК» «Шулдырарганчиос»</w:t>
            </w:r>
          </w:p>
        </w:tc>
        <w:tc>
          <w:tcPr>
            <w:tcW w:w="992"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1022602,75</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459 335,00</w:t>
            </w:r>
          </w:p>
        </w:tc>
        <w:tc>
          <w:tcPr>
            <w:tcW w:w="1276"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563 267,75</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01.09.24</w:t>
            </w:r>
          </w:p>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31.05.25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 стадии реализации</w:t>
            </w:r>
          </w:p>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Приобретены 2 гармони, 2 балалайки, 1 тамбурин, 2 жалейки</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w:t>
            </w:r>
          </w:p>
        </w:tc>
        <w:tc>
          <w:tcPr>
            <w:tcW w:w="1559" w:type="dxa"/>
            <w:shd w:val="clear" w:color="auto" w:fill="auto"/>
          </w:tcPr>
          <w:p w:rsidR="00607429" w:rsidRPr="00607429" w:rsidRDefault="00607429" w:rsidP="000A03EE">
            <w:pPr>
              <w:ind w:firstLine="35"/>
              <w:contextualSpacing/>
              <w:jc w:val="center"/>
              <w:rPr>
                <w:rFonts w:ascii="Times New Roman" w:hAnsi="Times New Roman" w:cs="Times New Roman"/>
                <w:sz w:val="24"/>
                <w:szCs w:val="24"/>
              </w:rPr>
            </w:pPr>
            <w:r w:rsidRPr="00607429">
              <w:rPr>
                <w:rFonts w:ascii="Times New Roman" w:hAnsi="Times New Roman" w:cs="Times New Roman"/>
                <w:sz w:val="24"/>
                <w:szCs w:val="24"/>
              </w:rPr>
              <w:t>Всероссийское общество для детей и молодежи «Движение Первых»</w:t>
            </w:r>
          </w:p>
        </w:tc>
        <w:tc>
          <w:tcPr>
            <w:tcW w:w="1559" w:type="dxa"/>
            <w:shd w:val="clear" w:color="auto" w:fill="auto"/>
          </w:tcPr>
          <w:p w:rsidR="00607429" w:rsidRPr="00607429" w:rsidRDefault="00607429" w:rsidP="000A03EE">
            <w:pPr>
              <w:ind w:firstLine="34"/>
              <w:contextualSpacing/>
              <w:jc w:val="center"/>
              <w:rPr>
                <w:rFonts w:ascii="Times New Roman" w:hAnsi="Times New Roman" w:cs="Times New Roman"/>
                <w:sz w:val="24"/>
                <w:szCs w:val="24"/>
              </w:rPr>
            </w:pPr>
            <w:r w:rsidRPr="00607429">
              <w:rPr>
                <w:rFonts w:ascii="Times New Roman" w:hAnsi="Times New Roman" w:cs="Times New Roman"/>
                <w:sz w:val="24"/>
                <w:szCs w:val="24"/>
              </w:rPr>
              <w:t>Проект МБУК Сюмсинского района «РДК» «Инклюзивный фестиваль-конкурс «Таланты без границ»</w:t>
            </w:r>
          </w:p>
        </w:tc>
        <w:tc>
          <w:tcPr>
            <w:tcW w:w="992" w:type="dxa"/>
            <w:shd w:val="clear" w:color="auto" w:fill="auto"/>
          </w:tcPr>
          <w:p w:rsidR="00607429" w:rsidRPr="00607429" w:rsidRDefault="00607429" w:rsidP="000A03EE">
            <w:pPr>
              <w:ind w:firstLine="35"/>
              <w:contextualSpacing/>
              <w:jc w:val="center"/>
              <w:rPr>
                <w:rFonts w:ascii="Times New Roman" w:hAnsi="Times New Roman" w:cs="Times New Roman"/>
                <w:sz w:val="24"/>
                <w:szCs w:val="24"/>
              </w:rPr>
            </w:pPr>
            <w:r w:rsidRPr="00607429">
              <w:rPr>
                <w:rFonts w:ascii="Times New Roman" w:hAnsi="Times New Roman" w:cs="Times New Roman"/>
                <w:sz w:val="24"/>
                <w:szCs w:val="24"/>
              </w:rPr>
              <w:t>406 497,60</w:t>
            </w:r>
          </w:p>
        </w:tc>
        <w:tc>
          <w:tcPr>
            <w:tcW w:w="1418"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300 000,00</w:t>
            </w:r>
          </w:p>
        </w:tc>
        <w:tc>
          <w:tcPr>
            <w:tcW w:w="1276" w:type="dxa"/>
            <w:shd w:val="clear" w:color="auto" w:fill="auto"/>
          </w:tcPr>
          <w:p w:rsidR="00607429" w:rsidRPr="00607429" w:rsidRDefault="00607429" w:rsidP="000A03EE">
            <w:pPr>
              <w:ind w:hanging="108"/>
              <w:contextualSpacing/>
              <w:jc w:val="both"/>
              <w:rPr>
                <w:rFonts w:ascii="Times New Roman" w:hAnsi="Times New Roman" w:cs="Times New Roman"/>
                <w:sz w:val="24"/>
                <w:szCs w:val="24"/>
              </w:rPr>
            </w:pPr>
            <w:r w:rsidRPr="00607429">
              <w:rPr>
                <w:rFonts w:ascii="Times New Roman" w:hAnsi="Times New Roman" w:cs="Times New Roman"/>
                <w:sz w:val="24"/>
                <w:szCs w:val="24"/>
              </w:rPr>
              <w:t>106 497,60</w:t>
            </w:r>
          </w:p>
        </w:tc>
        <w:tc>
          <w:tcPr>
            <w:tcW w:w="1275"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15.05.24</w:t>
            </w:r>
          </w:p>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30.11.24</w:t>
            </w:r>
          </w:p>
        </w:tc>
        <w:tc>
          <w:tcPr>
            <w:tcW w:w="1843" w:type="dxa"/>
            <w:shd w:val="clear" w:color="auto" w:fill="auto"/>
          </w:tcPr>
          <w:p w:rsidR="00607429" w:rsidRPr="00607429" w:rsidRDefault="00607429" w:rsidP="000A03EE">
            <w:pPr>
              <w:contextualSpacing/>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В Фестивале выступили инвалиды из 14 районов 4 городов Удмуртской Республики и поселка Кильмезь Кировской области:</w:t>
            </w:r>
          </w:p>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 xml:space="preserve">На Фестиваль заявилось 94 участника, с охватом в 324 человека (в том числе 213 инвалидов, 62 помощника и 49 руководителей, 38 заявок с участие детей </w:t>
            </w:r>
            <w:r w:rsidRPr="00607429">
              <w:rPr>
                <w:rFonts w:ascii="Times New Roman" w:hAnsi="Times New Roman" w:cs="Times New Roman"/>
                <w:sz w:val="24"/>
                <w:szCs w:val="24"/>
              </w:rPr>
              <w:lastRenderedPageBreak/>
              <w:t>инвалидов в количестве 67 ребенка.</w:t>
            </w:r>
          </w:p>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После проведения 1 этапа (отборочного) для проведения Фестиваля выбрано 67 заявок, с участием 262 человек (из них 152 инвалида, 7 из которых на колясках. Заявок с участием детей инвалидов 34 (с участием 63 детей).</w:t>
            </w:r>
          </w:p>
          <w:p w:rsidR="00607429" w:rsidRPr="00607429" w:rsidRDefault="00607429" w:rsidP="000A03EE">
            <w:pPr>
              <w:ind w:firstLine="35"/>
              <w:contextualSpacing/>
              <w:jc w:val="both"/>
              <w:rPr>
                <w:rFonts w:ascii="Times New Roman" w:hAnsi="Times New Roman" w:cs="Times New Roman"/>
                <w:color w:val="000000"/>
                <w:sz w:val="24"/>
                <w:szCs w:val="24"/>
                <w:shd w:val="clear" w:color="auto" w:fill="FFFFFF"/>
              </w:rPr>
            </w:pPr>
            <w:r w:rsidRPr="00607429">
              <w:rPr>
                <w:rFonts w:ascii="Times New Roman" w:hAnsi="Times New Roman" w:cs="Times New Roman"/>
                <w:sz w:val="24"/>
                <w:szCs w:val="24"/>
              </w:rPr>
              <w:t xml:space="preserve">В итоговом мероприятии, в самом Фестивале приняло участие </w:t>
            </w:r>
            <w:r w:rsidRPr="00607429">
              <w:rPr>
                <w:rFonts w:ascii="Times New Roman" w:hAnsi="Times New Roman" w:cs="Times New Roman"/>
                <w:color w:val="000000"/>
                <w:sz w:val="24"/>
                <w:szCs w:val="24"/>
                <w:shd w:val="clear" w:color="auto" w:fill="FFFFFF"/>
              </w:rPr>
              <w:t>58 участников (заявок) из них 30 участников (заявок) дети инвалиды - 53 ребенка.</w:t>
            </w:r>
          </w:p>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shd w:val="clear" w:color="auto" w:fill="FFFFFF"/>
              </w:rPr>
              <w:t>Закуплен большой телевизор в РДК и 29 стульев</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3</w:t>
            </w:r>
          </w:p>
        </w:tc>
        <w:tc>
          <w:tcPr>
            <w:tcW w:w="1559"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Конкурс партии «Единая Россия»</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Проект Блаж-Юсовского СК МБУК Сюмсинского района «РДК»</w:t>
            </w:r>
          </w:p>
          <w:p w:rsidR="00607429" w:rsidRPr="00607429" w:rsidRDefault="00607429" w:rsidP="000A03EE">
            <w:pPr>
              <w:ind w:firstLine="34"/>
              <w:contextualSpacing/>
              <w:jc w:val="both"/>
              <w:rPr>
                <w:rFonts w:ascii="Times New Roman" w:hAnsi="Times New Roman" w:cs="Times New Roman"/>
                <w:sz w:val="24"/>
                <w:szCs w:val="24"/>
              </w:rPr>
            </w:pPr>
            <w:r w:rsidRPr="00607429">
              <w:rPr>
                <w:rFonts w:ascii="Times New Roman" w:hAnsi="Times New Roman" w:cs="Times New Roman"/>
                <w:sz w:val="24"/>
                <w:szCs w:val="24"/>
              </w:rPr>
              <w:t>«Танцуй сердцем»</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30000,00</w:t>
            </w:r>
          </w:p>
        </w:tc>
        <w:tc>
          <w:tcPr>
            <w:tcW w:w="1418"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30000,00</w:t>
            </w:r>
          </w:p>
        </w:tc>
        <w:tc>
          <w:tcPr>
            <w:tcW w:w="1276" w:type="dxa"/>
            <w:shd w:val="clear" w:color="auto" w:fill="auto"/>
          </w:tcPr>
          <w:p w:rsidR="00607429" w:rsidRPr="00607429" w:rsidRDefault="00607429" w:rsidP="000A03EE">
            <w:pPr>
              <w:ind w:hanging="108"/>
              <w:contextualSpacing/>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1275"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2025</w:t>
            </w:r>
          </w:p>
        </w:tc>
        <w:tc>
          <w:tcPr>
            <w:tcW w:w="1843"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На экспертизе</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4</w:t>
            </w:r>
          </w:p>
        </w:tc>
        <w:tc>
          <w:tcPr>
            <w:tcW w:w="1559"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Всероссийский конкурс «серебряных» волонтеров </w:t>
            </w:r>
            <w:r w:rsidRPr="00607429">
              <w:rPr>
                <w:rFonts w:ascii="Times New Roman" w:hAnsi="Times New Roman" w:cs="Times New Roman"/>
                <w:sz w:val="24"/>
                <w:szCs w:val="24"/>
              </w:rPr>
              <w:lastRenderedPageBreak/>
              <w:t>«Молоды душой»</w:t>
            </w:r>
          </w:p>
        </w:tc>
        <w:tc>
          <w:tcPr>
            <w:tcW w:w="1559" w:type="dxa"/>
            <w:shd w:val="clear" w:color="auto" w:fill="auto"/>
          </w:tcPr>
          <w:p w:rsidR="00607429" w:rsidRPr="00607429" w:rsidRDefault="00607429" w:rsidP="000A03EE">
            <w:pPr>
              <w:ind w:firstLine="34"/>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«Мастерская добрых дел»</w:t>
            </w:r>
          </w:p>
        </w:tc>
        <w:tc>
          <w:tcPr>
            <w:tcW w:w="992" w:type="dxa"/>
            <w:shd w:val="clear" w:color="auto" w:fill="auto"/>
          </w:tcPr>
          <w:p w:rsidR="00607429" w:rsidRPr="00607429" w:rsidRDefault="00607429" w:rsidP="000A03EE">
            <w:pPr>
              <w:ind w:firstLine="36"/>
              <w:contextualSpacing/>
              <w:jc w:val="center"/>
              <w:rPr>
                <w:rFonts w:ascii="Times New Roman" w:hAnsi="Times New Roman" w:cs="Times New Roman"/>
                <w:sz w:val="24"/>
                <w:szCs w:val="24"/>
              </w:rPr>
            </w:pPr>
            <w:r w:rsidRPr="00607429">
              <w:rPr>
                <w:rFonts w:ascii="Times New Roman" w:hAnsi="Times New Roman" w:cs="Times New Roman"/>
                <w:sz w:val="24"/>
                <w:szCs w:val="24"/>
              </w:rPr>
              <w:t>257 527,00</w:t>
            </w:r>
          </w:p>
        </w:tc>
        <w:tc>
          <w:tcPr>
            <w:tcW w:w="1418" w:type="dxa"/>
            <w:shd w:val="clear" w:color="auto" w:fill="auto"/>
          </w:tcPr>
          <w:p w:rsidR="00607429" w:rsidRPr="00607429" w:rsidRDefault="00607429" w:rsidP="000A03EE">
            <w:pPr>
              <w:ind w:firstLine="36"/>
              <w:contextualSpacing/>
              <w:jc w:val="center"/>
              <w:rPr>
                <w:rFonts w:ascii="Times New Roman" w:hAnsi="Times New Roman" w:cs="Times New Roman"/>
                <w:sz w:val="24"/>
                <w:szCs w:val="24"/>
              </w:rPr>
            </w:pPr>
            <w:r w:rsidRPr="00607429">
              <w:rPr>
                <w:rFonts w:ascii="Times New Roman" w:hAnsi="Times New Roman" w:cs="Times New Roman"/>
                <w:sz w:val="24"/>
                <w:szCs w:val="24"/>
              </w:rPr>
              <w:t xml:space="preserve">195 355,00 </w:t>
            </w:r>
          </w:p>
        </w:tc>
        <w:tc>
          <w:tcPr>
            <w:tcW w:w="1276" w:type="dxa"/>
            <w:shd w:val="clear" w:color="auto" w:fill="auto"/>
          </w:tcPr>
          <w:p w:rsidR="00607429" w:rsidRPr="00607429" w:rsidRDefault="00607429" w:rsidP="000A03EE">
            <w:pPr>
              <w:ind w:firstLine="36"/>
              <w:contextualSpacing/>
              <w:jc w:val="center"/>
              <w:rPr>
                <w:rFonts w:ascii="Times New Roman" w:hAnsi="Times New Roman" w:cs="Times New Roman"/>
                <w:sz w:val="24"/>
                <w:szCs w:val="24"/>
              </w:rPr>
            </w:pPr>
            <w:r w:rsidRPr="00607429">
              <w:rPr>
                <w:rFonts w:ascii="Times New Roman" w:hAnsi="Times New Roman" w:cs="Times New Roman"/>
                <w:sz w:val="24"/>
                <w:szCs w:val="24"/>
              </w:rPr>
              <w:t xml:space="preserve">62 172,00 </w:t>
            </w:r>
          </w:p>
        </w:tc>
        <w:tc>
          <w:tcPr>
            <w:tcW w:w="1275" w:type="dxa"/>
            <w:shd w:val="clear" w:color="auto" w:fill="auto"/>
          </w:tcPr>
          <w:p w:rsidR="00607429" w:rsidRPr="00607429" w:rsidRDefault="00607429" w:rsidP="000A03EE">
            <w:pPr>
              <w:ind w:firstLine="86"/>
              <w:contextualSpacing/>
              <w:jc w:val="both"/>
              <w:rPr>
                <w:rFonts w:ascii="Times New Roman" w:hAnsi="Times New Roman" w:cs="Times New Roman"/>
                <w:sz w:val="24"/>
                <w:szCs w:val="24"/>
              </w:rPr>
            </w:pPr>
            <w:r w:rsidRPr="00607429">
              <w:rPr>
                <w:rFonts w:ascii="Times New Roman" w:hAnsi="Times New Roman" w:cs="Times New Roman"/>
                <w:sz w:val="24"/>
                <w:szCs w:val="24"/>
              </w:rPr>
              <w:t>2024-2025 гг</w:t>
            </w:r>
          </w:p>
        </w:tc>
        <w:tc>
          <w:tcPr>
            <w:tcW w:w="1843" w:type="dxa"/>
            <w:shd w:val="clear" w:color="auto" w:fill="auto"/>
          </w:tcPr>
          <w:p w:rsidR="00607429" w:rsidRPr="00607429" w:rsidRDefault="00607429" w:rsidP="000A03EE">
            <w:pPr>
              <w:ind w:firstLine="86"/>
              <w:contextualSpacing/>
              <w:jc w:val="both"/>
              <w:rPr>
                <w:rFonts w:ascii="Times New Roman" w:hAnsi="Times New Roman" w:cs="Times New Roman"/>
                <w:sz w:val="24"/>
                <w:szCs w:val="24"/>
              </w:rPr>
            </w:pPr>
            <w:r w:rsidRPr="00607429">
              <w:rPr>
                <w:rFonts w:ascii="Times New Roman" w:hAnsi="Times New Roman" w:cs="Times New Roman"/>
                <w:sz w:val="24"/>
                <w:szCs w:val="24"/>
              </w:rPr>
              <w:t>не поддержан</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5</w:t>
            </w:r>
          </w:p>
        </w:tc>
        <w:tc>
          <w:tcPr>
            <w:tcW w:w="1559"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Конкурс партии «Единая Россия»</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Проект Акиловского СК МБУК Сюмсинского района «РДК»</w:t>
            </w:r>
          </w:p>
          <w:p w:rsidR="00607429" w:rsidRPr="00607429" w:rsidRDefault="00607429" w:rsidP="000A03EE">
            <w:pPr>
              <w:ind w:firstLine="34"/>
              <w:contextualSpacing/>
              <w:jc w:val="both"/>
              <w:rPr>
                <w:rFonts w:ascii="Times New Roman" w:hAnsi="Times New Roman" w:cs="Times New Roman"/>
                <w:sz w:val="24"/>
                <w:szCs w:val="24"/>
              </w:rPr>
            </w:pPr>
            <w:r w:rsidRPr="00607429">
              <w:rPr>
                <w:rFonts w:ascii="Times New Roman" w:hAnsi="Times New Roman" w:cs="Times New Roman"/>
                <w:sz w:val="24"/>
                <w:szCs w:val="24"/>
              </w:rPr>
              <w:t>«В гости к домовому»</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20000,00</w:t>
            </w:r>
          </w:p>
        </w:tc>
        <w:tc>
          <w:tcPr>
            <w:tcW w:w="1418"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20000,00</w:t>
            </w:r>
          </w:p>
        </w:tc>
        <w:tc>
          <w:tcPr>
            <w:tcW w:w="1276" w:type="dxa"/>
            <w:shd w:val="clear" w:color="auto" w:fill="auto"/>
          </w:tcPr>
          <w:p w:rsidR="00607429" w:rsidRPr="00607429" w:rsidRDefault="00607429" w:rsidP="000A03EE">
            <w:pPr>
              <w:ind w:hanging="108"/>
              <w:contextualSpacing/>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1275"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2025</w:t>
            </w:r>
          </w:p>
        </w:tc>
        <w:tc>
          <w:tcPr>
            <w:tcW w:w="1843"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не поддержан</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6</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Фонд президетскихгрантов культурных инициатив</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Проект МБУК Сюмсинского района «РДК»</w:t>
            </w:r>
          </w:p>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«Районный фестиваль-конкурс «Время выбрало нас»</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1 020 73,00</w:t>
            </w:r>
          </w:p>
        </w:tc>
        <w:tc>
          <w:tcPr>
            <w:tcW w:w="1418"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552 101,00 </w:t>
            </w:r>
          </w:p>
        </w:tc>
        <w:tc>
          <w:tcPr>
            <w:tcW w:w="1276" w:type="dxa"/>
            <w:shd w:val="clear" w:color="auto" w:fill="auto"/>
          </w:tcPr>
          <w:p w:rsidR="00607429" w:rsidRPr="00607429" w:rsidRDefault="00607429" w:rsidP="000A03EE">
            <w:pPr>
              <w:ind w:hanging="108"/>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   450 028</w:t>
            </w:r>
          </w:p>
        </w:tc>
        <w:tc>
          <w:tcPr>
            <w:tcW w:w="1275"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2025</w:t>
            </w:r>
          </w:p>
        </w:tc>
        <w:tc>
          <w:tcPr>
            <w:tcW w:w="1843"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не поддержан</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7</w:t>
            </w:r>
          </w:p>
        </w:tc>
        <w:tc>
          <w:tcPr>
            <w:tcW w:w="1559"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Самообложение граждан</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Приобретение материалов для ремонта сцены Васькинского СДК</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50000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37500</w:t>
            </w:r>
          </w:p>
          <w:p w:rsidR="00607429" w:rsidRPr="00607429" w:rsidRDefault="00607429" w:rsidP="000A03EE">
            <w:pPr>
              <w:contextualSpacing/>
              <w:rPr>
                <w:rFonts w:ascii="Times New Roman" w:hAnsi="Times New Roman" w:cs="Times New Roman"/>
                <w:sz w:val="24"/>
                <w:szCs w:val="24"/>
              </w:rPr>
            </w:pPr>
          </w:p>
        </w:tc>
        <w:tc>
          <w:tcPr>
            <w:tcW w:w="1276" w:type="dxa"/>
            <w:shd w:val="clear" w:color="auto" w:fill="auto"/>
          </w:tcPr>
          <w:p w:rsidR="00607429" w:rsidRPr="00607429" w:rsidRDefault="00607429" w:rsidP="000A03EE">
            <w:pPr>
              <w:ind w:firstLine="35"/>
              <w:contextualSpacing/>
              <w:jc w:val="both"/>
              <w:rPr>
                <w:rFonts w:ascii="Times New Roman" w:hAnsi="Times New Roman" w:cs="Times New Roman"/>
                <w:sz w:val="24"/>
                <w:szCs w:val="24"/>
              </w:rPr>
            </w:pPr>
            <w:r w:rsidRPr="00607429">
              <w:rPr>
                <w:rFonts w:ascii="Times New Roman" w:hAnsi="Times New Roman" w:cs="Times New Roman"/>
                <w:sz w:val="24"/>
                <w:szCs w:val="24"/>
              </w:rPr>
              <w:t>12500</w:t>
            </w:r>
          </w:p>
        </w:tc>
        <w:tc>
          <w:tcPr>
            <w:tcW w:w="1275"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color w:val="231F1F"/>
                <w:sz w:val="24"/>
                <w:szCs w:val="24"/>
                <w:shd w:val="clear" w:color="auto" w:fill="FFFFFF"/>
              </w:rPr>
              <w:t>01.07.24 - 01.08.24</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 рамках проекта были приобретены строительные материалы для ремонта сцены Васькинского СДК (пиломатериалы, лакокрасочные изделия, крепежные элементы), работы по ремонту выполнялись силами волонтеров культуры</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8</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ФПГ</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Территория «ШахМат»</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1869339,00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988559,00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880780,00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01.07.24-31.05.25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прошел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9</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ФПГ</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Территория «ШахМат»</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1835447,00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903027,00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932420,00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01.03.25-30.04.26</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На рассмотрении</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10</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Территория «ШахМат»</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1985656,00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999 566,00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986090,00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01.02.25- 31.05.26</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прошел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11</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Азбука Сюмсинского района</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1247577,69</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496598,00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750979,69</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01.09.24- 31.05.25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12</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 xml:space="preserve">Мастерская «Лазоревые </w:t>
            </w:r>
            <w:r w:rsidRPr="00607429">
              <w:rPr>
                <w:rFonts w:ascii="Times New Roman" w:hAnsi="Times New Roman" w:cs="Times New Roman"/>
                <w:sz w:val="24"/>
                <w:szCs w:val="24"/>
              </w:rPr>
              <w:lastRenderedPageBreak/>
              <w:t>ситцы»</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861382,20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416289,00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445093,00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01.07.24-28.02.25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13</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Мастерская «Лазоревые ситцы»</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747 948,20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302 855,00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445093,20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01.03.25-31.10.25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14</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Православная инициатива-2024</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Школа экологического выживания «Территория «БЛАГОсти»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695156,00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386326,00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308830,00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01.05.24-30.09.24</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15</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АНО «Девелопмент-групп», Скиньте мяч-2024</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Интеллектуальная игра «Что? Где? Когда?»</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153466,00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126466,00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27000,00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08.07.24-15.10.24</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16</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Министерство экономики УР</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Территория «ШахМат»</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1632459,00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940491,00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691968,00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01.11.24-30.06.25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17</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Министерство национальной политики УР</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Профильная лагерная смена для творческих детей «Шунытпумиськом»</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159400,00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137400,00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22000,00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03.06.24-28.06.24</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прошёл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18</w:t>
            </w:r>
          </w:p>
        </w:tc>
        <w:tc>
          <w:tcPr>
            <w:tcW w:w="1559"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Благотворительный фонд Елены и Геннадия Тимченко</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 книжной памяти мгновения войны»</w:t>
            </w:r>
          </w:p>
        </w:tc>
        <w:tc>
          <w:tcPr>
            <w:tcW w:w="992"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980353,00</w:t>
            </w:r>
          </w:p>
        </w:tc>
        <w:tc>
          <w:tcPr>
            <w:tcW w:w="1418"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452653,00</w:t>
            </w:r>
          </w:p>
        </w:tc>
        <w:tc>
          <w:tcPr>
            <w:tcW w:w="1276"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527700,00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03.02.25-30.09.25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Не прошел</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19</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Благотворительный фонд «Культура благотворительности»</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«Обучающая программа «65 – не возраст»</w:t>
            </w:r>
          </w:p>
        </w:tc>
        <w:tc>
          <w:tcPr>
            <w:tcW w:w="992"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563793,00</w:t>
            </w:r>
          </w:p>
        </w:tc>
        <w:tc>
          <w:tcPr>
            <w:tcW w:w="1418"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435795,00</w:t>
            </w:r>
          </w:p>
        </w:tc>
        <w:tc>
          <w:tcPr>
            <w:tcW w:w="1276"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127998,00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15.02.25-15.08.25</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На рассмотрении</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20</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Краудфантинговая платформа «Планета.ру»</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Ремонт храма «Территория БЛАГОсти» с.Сюмси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145500,00</w:t>
            </w:r>
          </w:p>
        </w:tc>
        <w:tc>
          <w:tcPr>
            <w:tcW w:w="1418" w:type="dxa"/>
            <w:shd w:val="clear" w:color="auto" w:fill="auto"/>
          </w:tcPr>
          <w:p w:rsidR="00607429" w:rsidRPr="00607429" w:rsidRDefault="00607429" w:rsidP="000A03EE">
            <w:pPr>
              <w:ind w:firstLine="34"/>
              <w:contextualSpacing/>
              <w:jc w:val="center"/>
              <w:rPr>
                <w:rFonts w:ascii="Times New Roman" w:hAnsi="Times New Roman" w:cs="Times New Roman"/>
                <w:sz w:val="24"/>
                <w:szCs w:val="24"/>
              </w:rPr>
            </w:pPr>
            <w:r w:rsidRPr="00607429">
              <w:rPr>
                <w:rFonts w:ascii="Times New Roman" w:hAnsi="Times New Roman" w:cs="Times New Roman"/>
                <w:sz w:val="24"/>
                <w:szCs w:val="24"/>
              </w:rPr>
              <w:t>145500, 00</w:t>
            </w:r>
          </w:p>
        </w:tc>
        <w:tc>
          <w:tcPr>
            <w:tcW w:w="1276" w:type="dxa"/>
            <w:shd w:val="clear" w:color="auto" w:fill="auto"/>
          </w:tcPr>
          <w:p w:rsidR="00607429" w:rsidRPr="00607429" w:rsidRDefault="00607429" w:rsidP="000A03EE">
            <w:pPr>
              <w:ind w:firstLine="709"/>
              <w:contextualSpacing/>
              <w:jc w:val="center"/>
              <w:rPr>
                <w:rFonts w:ascii="Times New Roman" w:hAnsi="Times New Roman" w:cs="Times New Roman"/>
                <w:sz w:val="24"/>
                <w:szCs w:val="24"/>
              </w:rPr>
            </w:pPr>
            <w:r w:rsidRPr="00607429">
              <w:rPr>
                <w:rFonts w:ascii="Times New Roman" w:hAnsi="Times New Roman" w:cs="Times New Roman"/>
                <w:sz w:val="24"/>
                <w:szCs w:val="24"/>
              </w:rPr>
              <w:t>-</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11.03. 24-01.06.24</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Реализован</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21</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Инклюзивноеинициативне бюджетирование «Без границ»</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АРТлаборатория «Успешны вместе»</w:t>
            </w:r>
          </w:p>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Кильмезская модельная библиотека</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102212,00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86877,00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15335,00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2025 год</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Реализуется</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22</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Инклюзивноеинициативн</w:t>
            </w:r>
            <w:r w:rsidRPr="00607429">
              <w:rPr>
                <w:rFonts w:ascii="Times New Roman" w:hAnsi="Times New Roman" w:cs="Times New Roman"/>
                <w:sz w:val="24"/>
                <w:szCs w:val="24"/>
              </w:rPr>
              <w:lastRenderedPageBreak/>
              <w:t>е бюджетирование «Без границ»</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 xml:space="preserve">«Лавочки-Читалочки» </w:t>
            </w:r>
            <w:r w:rsidRPr="00607429">
              <w:rPr>
                <w:rFonts w:ascii="Times New Roman" w:hAnsi="Times New Roman" w:cs="Times New Roman"/>
                <w:sz w:val="24"/>
                <w:szCs w:val="24"/>
              </w:rPr>
              <w:lastRenderedPageBreak/>
              <w:t>с.Сюмси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738888,00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628038,00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110850,00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2025 год</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Реализуется</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lastRenderedPageBreak/>
              <w:t>23</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Конкурсный отбор на создание модельных библиотек нового поколения</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Модельная библиотека с.Сюмси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15 151 515,15</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14700000,00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451515,15</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2025 год</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Реализация</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24</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Программа «Самообложение граждан»</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Приобретение оборудования для зала выдачи литературы с.Сюмси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400000,00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300000,00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100000,00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2024 год</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Реализован</w:t>
            </w:r>
          </w:p>
        </w:tc>
      </w:tr>
      <w:tr w:rsidR="00607429" w:rsidRPr="00607429" w:rsidTr="000A03EE">
        <w:tc>
          <w:tcPr>
            <w:tcW w:w="568" w:type="dxa"/>
            <w:shd w:val="clear" w:color="auto" w:fill="auto"/>
          </w:tcPr>
          <w:p w:rsidR="00607429" w:rsidRPr="00607429" w:rsidRDefault="00607429" w:rsidP="000A03EE">
            <w:pPr>
              <w:ind w:left="-13" w:right="-362" w:firstLine="48"/>
              <w:contextualSpacing/>
              <w:rPr>
                <w:rFonts w:ascii="Times New Roman" w:hAnsi="Times New Roman" w:cs="Times New Roman"/>
                <w:sz w:val="24"/>
                <w:szCs w:val="24"/>
              </w:rPr>
            </w:pPr>
            <w:r w:rsidRPr="00607429">
              <w:rPr>
                <w:rFonts w:ascii="Times New Roman" w:hAnsi="Times New Roman" w:cs="Times New Roman"/>
                <w:sz w:val="24"/>
                <w:szCs w:val="24"/>
              </w:rPr>
              <w:t>25</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Программа «Самообложение граждан»</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Приобретение оборудования для Орловской сельской библиотеки</w:t>
            </w:r>
          </w:p>
        </w:tc>
        <w:tc>
          <w:tcPr>
            <w:tcW w:w="992"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80000,00</w:t>
            </w:r>
          </w:p>
        </w:tc>
        <w:tc>
          <w:tcPr>
            <w:tcW w:w="1418"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60000,00</w:t>
            </w:r>
          </w:p>
        </w:tc>
        <w:tc>
          <w:tcPr>
            <w:tcW w:w="1276"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20000,00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2024 год</w:t>
            </w:r>
          </w:p>
        </w:tc>
        <w:tc>
          <w:tcPr>
            <w:tcW w:w="1843"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Реализован</w:t>
            </w:r>
          </w:p>
        </w:tc>
      </w:tr>
      <w:tr w:rsidR="00607429" w:rsidRPr="00607429" w:rsidTr="000A03EE">
        <w:tc>
          <w:tcPr>
            <w:tcW w:w="568" w:type="dxa"/>
            <w:shd w:val="clear" w:color="auto" w:fill="auto"/>
          </w:tcPr>
          <w:p w:rsidR="00607429" w:rsidRPr="00607429" w:rsidRDefault="00607429" w:rsidP="000A03EE">
            <w:pPr>
              <w:ind w:left="-13" w:right="-362" w:firstLine="47"/>
              <w:contextualSpacing/>
              <w:rPr>
                <w:rFonts w:ascii="Times New Roman" w:hAnsi="Times New Roman" w:cs="Times New Roman"/>
                <w:sz w:val="24"/>
                <w:szCs w:val="24"/>
              </w:rPr>
            </w:pPr>
            <w:r w:rsidRPr="00607429">
              <w:rPr>
                <w:rFonts w:ascii="Times New Roman" w:hAnsi="Times New Roman" w:cs="Times New Roman"/>
                <w:sz w:val="24"/>
                <w:szCs w:val="24"/>
              </w:rPr>
              <w:t>26</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«Хор Воскресной школы «Божий лучик»</w:t>
            </w:r>
          </w:p>
        </w:tc>
        <w:tc>
          <w:tcPr>
            <w:tcW w:w="992"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574 166,00</w:t>
            </w:r>
          </w:p>
        </w:tc>
        <w:tc>
          <w:tcPr>
            <w:tcW w:w="1418"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455 934,00</w:t>
            </w:r>
          </w:p>
        </w:tc>
        <w:tc>
          <w:tcPr>
            <w:tcW w:w="1276"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118 232,00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15.01.2024по 31.01.2025 гг.</w:t>
            </w: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Приобретено оборудование: электронное пианино, ноутбук, 4 стойки для микрофона, две радиосистемы, керамический тренажер колокольного звона</w:t>
            </w:r>
          </w:p>
        </w:tc>
      </w:tr>
      <w:tr w:rsidR="00607429" w:rsidRPr="00607429" w:rsidTr="000A03EE">
        <w:tc>
          <w:tcPr>
            <w:tcW w:w="568" w:type="dxa"/>
            <w:shd w:val="clear" w:color="auto" w:fill="auto"/>
          </w:tcPr>
          <w:p w:rsidR="00607429" w:rsidRPr="00607429" w:rsidRDefault="00607429" w:rsidP="000A03EE">
            <w:pPr>
              <w:ind w:left="-13" w:right="-362" w:firstLine="47"/>
              <w:contextualSpacing/>
              <w:rPr>
                <w:rFonts w:ascii="Times New Roman" w:hAnsi="Times New Roman" w:cs="Times New Roman"/>
                <w:sz w:val="24"/>
                <w:szCs w:val="24"/>
              </w:rPr>
            </w:pPr>
            <w:r w:rsidRPr="00607429">
              <w:rPr>
                <w:rFonts w:ascii="Times New Roman" w:hAnsi="Times New Roman" w:cs="Times New Roman"/>
                <w:sz w:val="24"/>
                <w:szCs w:val="24"/>
              </w:rPr>
              <w:t>27</w:t>
            </w:r>
          </w:p>
        </w:tc>
        <w:tc>
          <w:tcPr>
            <w:tcW w:w="1559" w:type="dxa"/>
            <w:shd w:val="clear" w:color="auto" w:fill="auto"/>
          </w:tcPr>
          <w:p w:rsidR="00607429" w:rsidRPr="00607429" w:rsidRDefault="00607429" w:rsidP="000A03EE">
            <w:pPr>
              <w:contextualSpacing/>
              <w:jc w:val="center"/>
              <w:rPr>
                <w:rFonts w:ascii="Times New Roman" w:hAnsi="Times New Roman" w:cs="Times New Roman"/>
                <w:sz w:val="24"/>
                <w:szCs w:val="24"/>
              </w:rPr>
            </w:pPr>
            <w:r w:rsidRPr="00607429">
              <w:rPr>
                <w:rFonts w:ascii="Times New Roman" w:hAnsi="Times New Roman" w:cs="Times New Roman"/>
                <w:sz w:val="24"/>
                <w:szCs w:val="24"/>
              </w:rPr>
              <w:t>ПФКИ</w:t>
            </w:r>
          </w:p>
        </w:tc>
        <w:tc>
          <w:tcPr>
            <w:tcW w:w="1559"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Современная студия «Профф СТАРТ»</w:t>
            </w:r>
          </w:p>
        </w:tc>
        <w:tc>
          <w:tcPr>
            <w:tcW w:w="992"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991 723,68</w:t>
            </w:r>
          </w:p>
        </w:tc>
        <w:tc>
          <w:tcPr>
            <w:tcW w:w="1418"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694 478,00</w:t>
            </w:r>
          </w:p>
        </w:tc>
        <w:tc>
          <w:tcPr>
            <w:tcW w:w="1276"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297 245,68</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01.03.2024 по 30.11.2024гг.</w:t>
            </w: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Не стал победителем конкурса</w:t>
            </w: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ИТОГО:</w:t>
            </w:r>
          </w:p>
        </w:tc>
        <w:tc>
          <w:tcPr>
            <w:tcW w:w="992" w:type="dxa"/>
            <w:shd w:val="clear" w:color="auto" w:fill="auto"/>
            <w:vAlign w:val="center"/>
          </w:tcPr>
          <w:p w:rsidR="00607429" w:rsidRPr="00607429" w:rsidRDefault="00607429" w:rsidP="000A03EE">
            <w:pPr>
              <w:contextualSpacing/>
              <w:rPr>
                <w:rFonts w:ascii="Times New Roman" w:hAnsi="Times New Roman" w:cs="Times New Roman"/>
                <w:color w:val="000000"/>
                <w:sz w:val="24"/>
                <w:szCs w:val="24"/>
              </w:rPr>
            </w:pPr>
            <w:r w:rsidRPr="00607429">
              <w:rPr>
                <w:rFonts w:ascii="Times New Roman" w:hAnsi="Times New Roman" w:cs="Times New Roman"/>
                <w:color w:val="000000"/>
                <w:sz w:val="24"/>
                <w:szCs w:val="24"/>
              </w:rPr>
              <w:t>31 680 006,52</w:t>
            </w:r>
          </w:p>
        </w:tc>
        <w:tc>
          <w:tcPr>
            <w:tcW w:w="1418" w:type="dxa"/>
            <w:shd w:val="clear" w:color="auto" w:fill="auto"/>
            <w:vAlign w:val="center"/>
          </w:tcPr>
          <w:p w:rsidR="00607429" w:rsidRPr="00607429" w:rsidRDefault="00607429" w:rsidP="000A03EE">
            <w:pPr>
              <w:contextualSpacing/>
              <w:rPr>
                <w:rFonts w:ascii="Times New Roman" w:hAnsi="Times New Roman" w:cs="Times New Roman"/>
                <w:color w:val="000000"/>
                <w:sz w:val="24"/>
                <w:szCs w:val="24"/>
              </w:rPr>
            </w:pPr>
            <w:r w:rsidRPr="00607429">
              <w:rPr>
                <w:rFonts w:ascii="Times New Roman" w:hAnsi="Times New Roman" w:cs="Times New Roman"/>
                <w:color w:val="000000"/>
                <w:sz w:val="24"/>
                <w:szCs w:val="24"/>
              </w:rPr>
              <w:t>24 646 308, 00</w:t>
            </w:r>
          </w:p>
        </w:tc>
        <w:tc>
          <w:tcPr>
            <w:tcW w:w="1276" w:type="dxa"/>
            <w:shd w:val="clear" w:color="auto" w:fill="auto"/>
            <w:vAlign w:val="center"/>
          </w:tcPr>
          <w:p w:rsidR="00607429" w:rsidRPr="00607429" w:rsidRDefault="00607429" w:rsidP="000A03EE">
            <w:pPr>
              <w:contextualSpacing/>
              <w:rPr>
                <w:rFonts w:ascii="Times New Roman" w:hAnsi="Times New Roman" w:cs="Times New Roman"/>
                <w:color w:val="000000"/>
                <w:sz w:val="24"/>
                <w:szCs w:val="24"/>
              </w:rPr>
            </w:pPr>
            <w:r w:rsidRPr="00607429">
              <w:rPr>
                <w:rFonts w:ascii="Times New Roman" w:hAnsi="Times New Roman" w:cs="Times New Roman"/>
                <w:color w:val="000000"/>
                <w:sz w:val="24"/>
                <w:szCs w:val="24"/>
              </w:rPr>
              <w:t>7 783 829, 72</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выиграны</w:t>
            </w:r>
          </w:p>
        </w:tc>
        <w:tc>
          <w:tcPr>
            <w:tcW w:w="992" w:type="dxa"/>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rPr>
              <w:t>18 671 381,50</w:t>
            </w:r>
          </w:p>
        </w:tc>
        <w:tc>
          <w:tcPr>
            <w:tcW w:w="1418"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17173184, 00</w:t>
            </w:r>
          </w:p>
        </w:tc>
        <w:tc>
          <w:tcPr>
            <w:tcW w:w="1276"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1498197, 50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2022 </w:t>
            </w:r>
          </w:p>
        </w:tc>
        <w:tc>
          <w:tcPr>
            <w:tcW w:w="992"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418"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276"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выиграны</w:t>
            </w:r>
          </w:p>
        </w:tc>
        <w:tc>
          <w:tcPr>
            <w:tcW w:w="992"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2 536 025,0</w:t>
            </w:r>
          </w:p>
        </w:tc>
        <w:tc>
          <w:tcPr>
            <w:tcW w:w="1418"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1846589,60</w:t>
            </w:r>
          </w:p>
        </w:tc>
        <w:tc>
          <w:tcPr>
            <w:tcW w:w="1276"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689435,40</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2023</w:t>
            </w:r>
          </w:p>
        </w:tc>
        <w:tc>
          <w:tcPr>
            <w:tcW w:w="992"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418"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276"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r w:rsidR="00607429" w:rsidRPr="00607429" w:rsidTr="000A03EE">
        <w:tc>
          <w:tcPr>
            <w:tcW w:w="3686" w:type="dxa"/>
            <w:gridSpan w:val="3"/>
            <w:shd w:val="clear" w:color="auto" w:fill="auto"/>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выиграны</w:t>
            </w:r>
          </w:p>
        </w:tc>
        <w:tc>
          <w:tcPr>
            <w:tcW w:w="992"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5 437331,94</w:t>
            </w:r>
          </w:p>
        </w:tc>
        <w:tc>
          <w:tcPr>
            <w:tcW w:w="1418"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2 532 292,0</w:t>
            </w:r>
          </w:p>
        </w:tc>
        <w:tc>
          <w:tcPr>
            <w:tcW w:w="1276" w:type="dxa"/>
            <w:shd w:val="clear" w:color="auto" w:fill="auto"/>
          </w:tcPr>
          <w:p w:rsidR="00607429" w:rsidRPr="00607429" w:rsidRDefault="00607429" w:rsidP="000A03EE">
            <w:pPr>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2 905 039,  94</w:t>
            </w:r>
          </w:p>
        </w:tc>
        <w:tc>
          <w:tcPr>
            <w:tcW w:w="1275" w:type="dxa"/>
            <w:shd w:val="clear" w:color="auto" w:fill="auto"/>
          </w:tcPr>
          <w:p w:rsidR="00607429" w:rsidRPr="00607429" w:rsidRDefault="00607429" w:rsidP="000A03EE">
            <w:pPr>
              <w:contextualSpacing/>
              <w:jc w:val="both"/>
              <w:rPr>
                <w:rFonts w:ascii="Times New Roman" w:hAnsi="Times New Roman" w:cs="Times New Roman"/>
                <w:sz w:val="24"/>
                <w:szCs w:val="24"/>
              </w:rPr>
            </w:pPr>
          </w:p>
        </w:tc>
        <w:tc>
          <w:tcPr>
            <w:tcW w:w="1843" w:type="dxa"/>
            <w:shd w:val="clear" w:color="auto" w:fill="auto"/>
          </w:tcPr>
          <w:p w:rsidR="00607429" w:rsidRPr="00607429" w:rsidRDefault="00607429" w:rsidP="000A03EE">
            <w:pPr>
              <w:contextualSpacing/>
              <w:rPr>
                <w:rFonts w:ascii="Times New Roman" w:hAnsi="Times New Roman" w:cs="Times New Roman"/>
                <w:sz w:val="24"/>
                <w:szCs w:val="24"/>
              </w:rPr>
            </w:pPr>
          </w:p>
        </w:tc>
      </w:tr>
    </w:tbl>
    <w:p w:rsidR="00607429" w:rsidRPr="00607429" w:rsidRDefault="00607429" w:rsidP="00607429">
      <w:pPr>
        <w:ind w:firstLine="709"/>
        <w:contextualSpacing/>
        <w:jc w:val="both"/>
        <w:rPr>
          <w:rFonts w:ascii="Times New Roman" w:hAnsi="Times New Roman" w:cs="Times New Roman"/>
          <w:sz w:val="24"/>
          <w:szCs w:val="24"/>
        </w:rPr>
      </w:pP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10. О результатах проведенных мероприятий по оптимизации сети учреждений культуры, штатной численности в 2024 году (указать среднее число работников культуры на 1000 человек населения).</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 2024 году вопросов оптимизации в учреждениях культуры не осуществлялось.</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На конец года не работают четыре библиотеки - Лекшурский и Акиловский филиалы не работают давно, Дмитрошурский филиал не работает с апреля (сотрудник ушла в декрет, нового специалиста на нашли), Маркеловский филиал не работает с июля, сотрудник ушла на пенсию, нового сотрудника нет, Муки-Каксинский филиал не работал более полугода, сейчас приняли сотрудника.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связи с открытием кинозала в декабре 2024 года, были переименованы две ставки: «Заведующая кинозалом» и «Методист по составлению программ» (РДК).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Среднее число работников культуры на 1 тыс. человек населения составляет 6 человек (63*1000/9970). В сравнении с прошлым годом число работников на 1 тыс. человек не изменилось 6 (65*1000/10209).</w:t>
      </w:r>
    </w:p>
    <w:p w:rsidR="00607429" w:rsidRPr="00607429" w:rsidRDefault="00607429" w:rsidP="00607429">
      <w:pPr>
        <w:pStyle w:val="16"/>
        <w:ind w:firstLine="709"/>
        <w:contextualSpacing/>
        <w:jc w:val="both"/>
        <w:rPr>
          <w:rFonts w:ascii="Times New Roman" w:hAnsi="Times New Roman" w:cs="Times New Roman"/>
          <w:bCs/>
        </w:rPr>
      </w:pPr>
      <w:r w:rsidRPr="00607429">
        <w:rPr>
          <w:rFonts w:ascii="Times New Roman" w:hAnsi="Times New Roman" w:cs="Times New Roman"/>
        </w:rPr>
        <w:t>11. О результатах работы по</w:t>
      </w:r>
      <w:r w:rsidRPr="00607429">
        <w:rPr>
          <w:rFonts w:ascii="Times New Roman" w:hAnsi="Times New Roman" w:cs="Times New Roman"/>
          <w:bCs/>
        </w:rPr>
        <w:t xml:space="preserve"> привлечению молодых специалистов, использованию мер социальной поддержки по закреплению их на местах.</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 2024 году в МБУК Сюмсинского района «РДК» трудоустроены 5 (пять) молодых специалистов:</w:t>
      </w:r>
    </w:p>
    <w:p w:rsidR="00607429" w:rsidRPr="00607429" w:rsidRDefault="00607429" w:rsidP="00A265A6">
      <w:pPr>
        <w:pStyle w:val="af9"/>
        <w:numPr>
          <w:ilvl w:val="0"/>
          <w:numId w:val="13"/>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Жуйкова Анастасия Константиновна, 2002 г.р. переведена на должность менеджера Орловского сельского Дома культуры;</w:t>
      </w:r>
    </w:p>
    <w:p w:rsidR="00607429" w:rsidRPr="00607429" w:rsidRDefault="00607429" w:rsidP="00A265A6">
      <w:pPr>
        <w:pStyle w:val="af9"/>
        <w:numPr>
          <w:ilvl w:val="0"/>
          <w:numId w:val="13"/>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Шмыкова Инга Германовна, 1997 г.р. на должность культорганизатора Васькинского СДК МБУК Сюмсинского района «РДК»;</w:t>
      </w:r>
    </w:p>
    <w:p w:rsidR="00607429" w:rsidRPr="00607429" w:rsidRDefault="00607429" w:rsidP="00A265A6">
      <w:pPr>
        <w:pStyle w:val="af9"/>
        <w:numPr>
          <w:ilvl w:val="0"/>
          <w:numId w:val="13"/>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Поздеева Ирина Васильевна, 1988 г.р. на должность методиста районного Дома культуры;</w:t>
      </w:r>
    </w:p>
    <w:p w:rsidR="00607429" w:rsidRPr="00607429" w:rsidRDefault="00607429" w:rsidP="00A265A6">
      <w:pPr>
        <w:pStyle w:val="af9"/>
        <w:numPr>
          <w:ilvl w:val="0"/>
          <w:numId w:val="13"/>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Патрушев Евгений Владимирович, 2000 г.р. на должность методиста по составлению кинопрограмм,</w:t>
      </w:r>
    </w:p>
    <w:p w:rsidR="00607429" w:rsidRPr="00607429" w:rsidRDefault="00607429" w:rsidP="00A265A6">
      <w:pPr>
        <w:pStyle w:val="af9"/>
        <w:numPr>
          <w:ilvl w:val="0"/>
          <w:numId w:val="13"/>
        </w:numPr>
        <w:ind w:left="0" w:firstLine="709"/>
        <w:jc w:val="both"/>
        <w:rPr>
          <w:rFonts w:ascii="Times New Roman" w:hAnsi="Times New Roman" w:cs="Times New Roman"/>
          <w:sz w:val="24"/>
          <w:szCs w:val="24"/>
        </w:rPr>
      </w:pPr>
      <w:r w:rsidRPr="00607429">
        <w:rPr>
          <w:rFonts w:ascii="Times New Roman" w:hAnsi="Times New Roman" w:cs="Times New Roman"/>
          <w:sz w:val="24"/>
          <w:szCs w:val="24"/>
        </w:rPr>
        <w:t>Шушакова Елизавета Дмитриевна, 2003 г.р. на должность менеджера Дмитрошурского сельского Дома культуры.</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Студенты Республиканского колледжа культуры (специальность СКД) в Красноперова Полина Андреева и Брагина Яна Николаевна в период с 09.01 -31.01 были трудоустроены и активно вовлечены в творческий процесс районного Дома культуры, обозначив свои самые лучшие качества - исполнительность, ответственность, креатив и грамотный подход к работе.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 летний период с 02.07 – 15.08 студенты Республиканского колледжа культуры Курбатова Анна Максимовна (специальность ТТ), Брагина Яна Николаевна (специальность СКД), Красноперова Полина Андреевна (специальность СКД) и Мезрина Софья Андреевна (специальность ТТ) были трудоустроены и приняли активное участие в организации и проведении Республиканского фестиваля-конкурса «Узы-боры». Также ими проведен ряд мероприятий для молодежи, более того,  они стали незаменимыми кураторами детской лагерной площадки «Смайлики.КУ».</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За активную и плодотворную работу с детьми труд Курбатовой А. М., Красноперовой П. А., Мезриной С. А. и Брагиной Я. Н. поощрен Благодарственным Письмом Администрации Сюмсинского района.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Молодые специалисты МБУК Сюмсинского района «РДК» активны в общественной жизни, незаменимы в волонтерской деятельности и энергичны в социально-культурной деятельности района. </w:t>
      </w:r>
    </w:p>
    <w:p w:rsidR="00607429" w:rsidRPr="00607429" w:rsidRDefault="00607429" w:rsidP="00607429">
      <w:pPr>
        <w:pStyle w:val="16"/>
        <w:ind w:firstLine="709"/>
        <w:contextualSpacing/>
        <w:jc w:val="both"/>
        <w:rPr>
          <w:rFonts w:ascii="Times New Roman" w:hAnsi="Times New Roman" w:cs="Times New Roman"/>
          <w:bCs/>
        </w:rPr>
      </w:pPr>
      <w:r w:rsidRPr="00607429">
        <w:rPr>
          <w:rFonts w:ascii="Times New Roman" w:hAnsi="Times New Roman" w:cs="Times New Roman"/>
          <w:bCs/>
        </w:rPr>
        <w:t>Для привлечения молодых специалистов используем систему договоров по целевому обучению. В данный момент обучается одна студентка в УдГУ по специальности «Библиотековедение». Для специалистов, как молодых, так и уже работающих предусмотрены коммунальные выплаты. Также предусмотрены стажевые выплаты.</w:t>
      </w:r>
    </w:p>
    <w:p w:rsidR="00607429" w:rsidRPr="00607429" w:rsidRDefault="00607429" w:rsidP="00607429">
      <w:pPr>
        <w:pStyle w:val="16"/>
        <w:ind w:firstLine="709"/>
        <w:contextualSpacing/>
        <w:jc w:val="both"/>
        <w:rPr>
          <w:rFonts w:ascii="Times New Roman" w:hAnsi="Times New Roman" w:cs="Times New Roman"/>
          <w:bCs/>
          <w:iCs/>
        </w:rPr>
      </w:pPr>
      <w:r w:rsidRPr="00607429">
        <w:rPr>
          <w:rFonts w:ascii="Times New Roman" w:hAnsi="Times New Roman" w:cs="Times New Roman"/>
          <w:bCs/>
          <w:iCs/>
        </w:rPr>
        <w:lastRenderedPageBreak/>
        <w:t>Молодых специалистов в нашей организации немного. В Центральной районной библиотеке третий год работает Корякина Л.В., в Кильмезской модельной библиотеке второй год работает Минимуллина Л.А.</w:t>
      </w:r>
    </w:p>
    <w:p w:rsidR="00607429" w:rsidRPr="00607429" w:rsidRDefault="00607429" w:rsidP="00607429">
      <w:pPr>
        <w:pStyle w:val="16"/>
        <w:ind w:firstLine="709"/>
        <w:contextualSpacing/>
        <w:jc w:val="both"/>
        <w:rPr>
          <w:rFonts w:ascii="Times New Roman" w:hAnsi="Times New Roman" w:cs="Times New Roman"/>
          <w:bCs/>
          <w:iCs/>
        </w:rPr>
      </w:pPr>
      <w:r w:rsidRPr="00607429">
        <w:rPr>
          <w:rFonts w:ascii="Times New Roman" w:hAnsi="Times New Roman" w:cs="Times New Roman"/>
          <w:bCs/>
          <w:iCs/>
        </w:rPr>
        <w:t xml:space="preserve">Корякина Л.В. имеет специальное библиотечное образование, поэтому в 2024 году её перевели на освободившееся место библиографа. Здесь требуется специальная подготовка. </w:t>
      </w:r>
    </w:p>
    <w:p w:rsidR="00607429" w:rsidRPr="00607429" w:rsidRDefault="00607429" w:rsidP="00607429">
      <w:pPr>
        <w:pStyle w:val="16"/>
        <w:ind w:firstLine="709"/>
        <w:contextualSpacing/>
        <w:jc w:val="both"/>
        <w:rPr>
          <w:rFonts w:ascii="Times New Roman" w:hAnsi="Times New Roman" w:cs="Times New Roman"/>
          <w:bCs/>
          <w:iCs/>
        </w:rPr>
      </w:pPr>
      <w:r w:rsidRPr="00607429">
        <w:rPr>
          <w:rFonts w:ascii="Times New Roman" w:hAnsi="Times New Roman" w:cs="Times New Roman"/>
          <w:bCs/>
          <w:iCs/>
        </w:rPr>
        <w:t xml:space="preserve">Минимуллина Л.А. работает библиотекарем, образование культурологическое. Проходила повышение квалификации в 2024 году по направлению «Основы монтажа видео в популярных программах для начинающих». </w:t>
      </w:r>
    </w:p>
    <w:p w:rsidR="00607429" w:rsidRPr="00607429" w:rsidRDefault="00607429" w:rsidP="00607429">
      <w:pPr>
        <w:ind w:firstLine="708"/>
        <w:contextualSpacing/>
        <w:jc w:val="both"/>
        <w:rPr>
          <w:rFonts w:ascii="Times New Roman" w:hAnsi="Times New Roman" w:cs="Times New Roman"/>
          <w:sz w:val="24"/>
          <w:szCs w:val="24"/>
        </w:rPr>
      </w:pPr>
      <w:r w:rsidRPr="00607429">
        <w:rPr>
          <w:rFonts w:ascii="Times New Roman" w:hAnsi="Times New Roman" w:cs="Times New Roman"/>
          <w:bCs/>
          <w:sz w:val="24"/>
          <w:szCs w:val="24"/>
        </w:rPr>
        <w:t xml:space="preserve">Для привлечения молодых специалистов в ДШИ используем систему договоров по целевому обучению. В данный момент обучается  одна студентка в УдГУ Факультет искусств и дизайна по специальности «Преподаватель изобразительного искусства и МХК» (студентка проходила педагогическую практику в ДШИ с.Сюмси). </w:t>
      </w:r>
    </w:p>
    <w:p w:rsidR="00607429" w:rsidRPr="00607429" w:rsidRDefault="00607429" w:rsidP="00607429">
      <w:pPr>
        <w:ind w:firstLine="709"/>
        <w:contextualSpacing/>
        <w:jc w:val="both"/>
        <w:rPr>
          <w:rFonts w:ascii="Times New Roman" w:hAnsi="Times New Roman" w:cs="Times New Roman"/>
          <w:b/>
          <w:bCs/>
          <w:sz w:val="24"/>
          <w:szCs w:val="24"/>
        </w:rPr>
      </w:pPr>
      <w:r w:rsidRPr="00607429">
        <w:rPr>
          <w:rFonts w:ascii="Times New Roman" w:hAnsi="Times New Roman" w:cs="Times New Roman"/>
          <w:b/>
          <w:bCs/>
          <w:sz w:val="24"/>
          <w:szCs w:val="24"/>
        </w:rPr>
        <w:t>12. о работе по обеспечению равного доступа лиц с ограниченными возможностями к получению услуг учреждений культуры;</w:t>
      </w:r>
    </w:p>
    <w:p w:rsidR="00607429" w:rsidRPr="00607429" w:rsidRDefault="00607429" w:rsidP="00607429">
      <w:pPr>
        <w:pStyle w:val="aa"/>
        <w:spacing w:before="0" w:beforeAutospacing="0" w:after="0"/>
        <w:ind w:firstLine="709"/>
        <w:contextualSpacing/>
        <w:jc w:val="both"/>
        <w:rPr>
          <w:color w:val="222222"/>
        </w:rPr>
      </w:pPr>
      <w:r w:rsidRPr="00607429">
        <w:t>В ДШИ для лиц с ОВЗ проводятся выездные мероприятия в КЦСОН, в места проведения мероприятий, по заявкам. Здание ДШИ с.Сюмси не полностью адаптировано для посещения инвалидов</w:t>
      </w:r>
      <w:r w:rsidRPr="00607429">
        <w:rPr>
          <w:color w:val="222222"/>
        </w:rPr>
        <w:t>. Имеется только кнопка вызова и тактильная табличка  со шрифтом Брайля.</w:t>
      </w:r>
    </w:p>
    <w:p w:rsidR="00607429" w:rsidRPr="00607429" w:rsidRDefault="00607429" w:rsidP="00607429">
      <w:pPr>
        <w:pStyle w:val="aa"/>
        <w:spacing w:before="0" w:beforeAutospacing="0" w:after="0"/>
        <w:ind w:firstLine="709"/>
        <w:contextualSpacing/>
        <w:jc w:val="both"/>
        <w:rPr>
          <w:bCs/>
        </w:rPr>
      </w:pPr>
      <w:r w:rsidRPr="00607429">
        <w:rPr>
          <w:bCs/>
        </w:rPr>
        <w:t xml:space="preserve">В ЦБС для лиц с ОВЗ предоставляем библиотечные услуги удобными для них способами. Книги и периодика приносятся на дом. Мероприятия проводим так, чтобы в них могли принять участие и люди с ОВЗ или специально для них. </w:t>
      </w:r>
    </w:p>
    <w:p w:rsidR="00607429" w:rsidRPr="00607429" w:rsidRDefault="00607429" w:rsidP="00607429">
      <w:pPr>
        <w:pStyle w:val="aa"/>
        <w:spacing w:before="0" w:beforeAutospacing="0" w:after="0"/>
        <w:ind w:firstLine="709"/>
        <w:contextualSpacing/>
        <w:jc w:val="both"/>
        <w:rPr>
          <w:bCs/>
        </w:rPr>
      </w:pPr>
      <w:r w:rsidRPr="00607429">
        <w:rPr>
          <w:bCs/>
        </w:rPr>
        <w:t xml:space="preserve">В 2024 году привозили книги из Регионального центра для слепых и слабовидящих – 92 экземпляра. </w:t>
      </w:r>
    </w:p>
    <w:p w:rsidR="00607429" w:rsidRPr="00607429" w:rsidRDefault="00607429" w:rsidP="00607429">
      <w:pPr>
        <w:pStyle w:val="aa"/>
        <w:spacing w:before="0" w:beforeAutospacing="0" w:after="0"/>
        <w:ind w:firstLine="709"/>
        <w:contextualSpacing/>
        <w:jc w:val="both"/>
        <w:rPr>
          <w:bCs/>
        </w:rPr>
      </w:pPr>
      <w:r w:rsidRPr="00607429">
        <w:rPr>
          <w:bCs/>
        </w:rPr>
        <w:t>Адаптирована для посещения инвалидов только Кильмезская модельная библиотека. В Кильмезской модельной библиотеке для инвалидов-колясочников установлены лестничный подъемник, кнопка-вызов специалиста, для незрячих и слабовидящих размещены мнемосхема, тактильные таблички и знаки-пиктограммы со шрифтом Брайля.</w:t>
      </w:r>
    </w:p>
    <w:p w:rsidR="00607429" w:rsidRPr="00607429" w:rsidRDefault="00607429" w:rsidP="00607429">
      <w:pPr>
        <w:pStyle w:val="aa"/>
        <w:spacing w:before="0" w:beforeAutospacing="0" w:after="0"/>
        <w:ind w:firstLine="709"/>
        <w:contextualSpacing/>
        <w:jc w:val="both"/>
        <w:rPr>
          <w:bCs/>
        </w:rPr>
      </w:pPr>
      <w:r w:rsidRPr="00607429">
        <w:rPr>
          <w:bCs/>
        </w:rPr>
        <w:t>Доступная среда запланирована в рамках капитального ремонта по НП «Культура».</w:t>
      </w:r>
    </w:p>
    <w:p w:rsidR="00607429" w:rsidRPr="00607429" w:rsidRDefault="00607429" w:rsidP="00607429">
      <w:pPr>
        <w:pStyle w:val="aa"/>
        <w:spacing w:before="0" w:beforeAutospacing="0" w:after="0"/>
        <w:ind w:firstLine="709"/>
        <w:contextualSpacing/>
        <w:jc w:val="both"/>
      </w:pPr>
      <w:r w:rsidRPr="00607429">
        <w:t>В отчетном году в МБОУ ДО «Кильмезская ДШИ» не обучаются дети с ОВЗ.</w:t>
      </w:r>
    </w:p>
    <w:p w:rsidR="00607429" w:rsidRPr="00607429" w:rsidRDefault="00607429" w:rsidP="00607429">
      <w:pPr>
        <w:ind w:firstLine="709"/>
        <w:contextualSpacing/>
        <w:jc w:val="both"/>
        <w:rPr>
          <w:rFonts w:ascii="Times New Roman" w:hAnsi="Times New Roman" w:cs="Times New Roman"/>
          <w:b/>
          <w:sz w:val="24"/>
          <w:szCs w:val="24"/>
        </w:rPr>
      </w:pPr>
      <w:r w:rsidRPr="00607429">
        <w:rPr>
          <w:rFonts w:ascii="Times New Roman" w:hAnsi="Times New Roman" w:cs="Times New Roman"/>
          <w:b/>
          <w:sz w:val="24"/>
          <w:szCs w:val="24"/>
        </w:rPr>
        <w:t>13. наличие СОНКО (социально-ориентированные некоммерческие организации).</w:t>
      </w:r>
    </w:p>
    <w:p w:rsidR="00607429" w:rsidRPr="00607429" w:rsidRDefault="00607429" w:rsidP="00607429">
      <w:pPr>
        <w:pStyle w:val="af9"/>
        <w:ind w:left="0" w:firstLine="567"/>
        <w:jc w:val="both"/>
        <w:rPr>
          <w:rFonts w:ascii="Times New Roman" w:hAnsi="Times New Roman" w:cs="Times New Roman"/>
          <w:sz w:val="24"/>
          <w:szCs w:val="24"/>
        </w:rPr>
      </w:pPr>
      <w:r w:rsidRPr="00607429">
        <w:rPr>
          <w:rFonts w:ascii="Times New Roman" w:hAnsi="Times New Roman" w:cs="Times New Roman"/>
          <w:sz w:val="24"/>
          <w:szCs w:val="24"/>
        </w:rPr>
        <w:t>При подготовке грантов, проектов взаимодействие происходит  со следующими представителями СОНКО зарегистрированными в районе:</w:t>
      </w:r>
    </w:p>
    <w:tbl>
      <w:tblPr>
        <w:tblW w:w="5188" w:type="pct"/>
        <w:jc w:val="center"/>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0"/>
        <w:gridCol w:w="2530"/>
        <w:gridCol w:w="1289"/>
        <w:gridCol w:w="1509"/>
        <w:gridCol w:w="1579"/>
        <w:gridCol w:w="876"/>
        <w:gridCol w:w="1557"/>
      </w:tblGrid>
      <w:tr w:rsidR="00607429" w:rsidRPr="00607429" w:rsidTr="000A03EE">
        <w:trPr>
          <w:jc w:val="center"/>
        </w:trPr>
        <w:tc>
          <w:tcPr>
            <w:tcW w:w="297"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 п</w:t>
            </w:r>
            <w:r w:rsidRPr="00607429">
              <w:rPr>
                <w:rFonts w:ascii="Times New Roman" w:hAnsi="Times New Roman" w:cs="Times New Roman"/>
                <w:b/>
                <w:sz w:val="24"/>
                <w:szCs w:val="24"/>
                <w:lang w:val="en-US"/>
              </w:rPr>
              <w:t>/</w:t>
            </w:r>
            <w:r w:rsidRPr="00607429">
              <w:rPr>
                <w:rFonts w:ascii="Times New Roman" w:hAnsi="Times New Roman" w:cs="Times New Roman"/>
                <w:b/>
                <w:sz w:val="24"/>
                <w:szCs w:val="24"/>
              </w:rPr>
              <w:t>п</w:t>
            </w:r>
          </w:p>
        </w:tc>
        <w:tc>
          <w:tcPr>
            <w:tcW w:w="1274"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Наименование НКОО</w:t>
            </w:r>
          </w:p>
        </w:tc>
        <w:tc>
          <w:tcPr>
            <w:tcW w:w="649"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Ф.И.О. руководителя,  контактные данные</w:t>
            </w:r>
          </w:p>
        </w:tc>
        <w:tc>
          <w:tcPr>
            <w:tcW w:w="760"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Дата регистрации</w:t>
            </w:r>
          </w:p>
        </w:tc>
        <w:tc>
          <w:tcPr>
            <w:tcW w:w="795"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ИНН / ОГРН</w:t>
            </w:r>
          </w:p>
        </w:tc>
        <w:tc>
          <w:tcPr>
            <w:tcW w:w="441"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Количество членов НКОО</w:t>
            </w:r>
          </w:p>
        </w:tc>
        <w:tc>
          <w:tcPr>
            <w:tcW w:w="784" w:type="pct"/>
            <w:tcBorders>
              <w:left w:val="single" w:sz="4" w:space="0" w:color="auto"/>
              <w:right w:val="single" w:sz="4" w:space="0" w:color="auto"/>
            </w:tcBorders>
            <w:vAlign w:val="center"/>
          </w:tcPr>
          <w:p w:rsidR="00607429" w:rsidRPr="00607429" w:rsidRDefault="00607429" w:rsidP="000A03EE">
            <w:pPr>
              <w:contextualSpacing/>
              <w:jc w:val="center"/>
              <w:rPr>
                <w:rFonts w:ascii="Times New Roman" w:hAnsi="Times New Roman" w:cs="Times New Roman"/>
                <w:b/>
                <w:sz w:val="24"/>
                <w:szCs w:val="24"/>
              </w:rPr>
            </w:pPr>
            <w:r w:rsidRPr="00607429">
              <w:rPr>
                <w:rFonts w:ascii="Times New Roman" w:hAnsi="Times New Roman" w:cs="Times New Roman"/>
                <w:b/>
                <w:sz w:val="24"/>
                <w:szCs w:val="24"/>
              </w:rPr>
              <w:t>Адрес</w:t>
            </w:r>
          </w:p>
        </w:tc>
      </w:tr>
      <w:tr w:rsidR="00607429" w:rsidRPr="00607429" w:rsidTr="000A03EE">
        <w:trPr>
          <w:jc w:val="center"/>
        </w:trPr>
        <w:tc>
          <w:tcPr>
            <w:tcW w:w="297"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w:t>
            </w:r>
          </w:p>
        </w:tc>
        <w:tc>
          <w:tcPr>
            <w:tcW w:w="127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АНО по оказанию услуг в сфере физической культуры и спорта «Спортивное  поколение» </w:t>
            </w:r>
          </w:p>
        </w:tc>
        <w:tc>
          <w:tcPr>
            <w:tcW w:w="649"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Альматов Павел Анатольевич, 89508112260</w:t>
            </w:r>
          </w:p>
        </w:tc>
        <w:tc>
          <w:tcPr>
            <w:tcW w:w="760"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25.05.2021</w:t>
            </w:r>
          </w:p>
        </w:tc>
        <w:tc>
          <w:tcPr>
            <w:tcW w:w="795"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1821016330</w:t>
            </w:r>
          </w:p>
        </w:tc>
        <w:tc>
          <w:tcPr>
            <w:tcW w:w="441"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78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427370, УР, Сюмсинский район, с. Сюмси, ул. Партизанская, 46</w:t>
            </w:r>
          </w:p>
        </w:tc>
      </w:tr>
      <w:tr w:rsidR="00607429" w:rsidRPr="00607429" w:rsidTr="000A03EE">
        <w:trPr>
          <w:jc w:val="center"/>
        </w:trPr>
        <w:tc>
          <w:tcPr>
            <w:tcW w:w="297"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127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Региональная общественная организация «Совет </w:t>
            </w:r>
            <w:r w:rsidRPr="00607429">
              <w:rPr>
                <w:rFonts w:ascii="Times New Roman" w:hAnsi="Times New Roman" w:cs="Times New Roman"/>
                <w:sz w:val="24"/>
                <w:szCs w:val="24"/>
              </w:rPr>
              <w:lastRenderedPageBreak/>
              <w:t xml:space="preserve">родителей  военнослужащих  Удмуртской Республики» </w:t>
            </w:r>
          </w:p>
        </w:tc>
        <w:tc>
          <w:tcPr>
            <w:tcW w:w="649"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Чучкалова Татьяна Николаев</w:t>
            </w:r>
            <w:r w:rsidRPr="00607429">
              <w:rPr>
                <w:rFonts w:ascii="Times New Roman" w:hAnsi="Times New Roman" w:cs="Times New Roman"/>
                <w:sz w:val="24"/>
                <w:szCs w:val="24"/>
              </w:rPr>
              <w:lastRenderedPageBreak/>
              <w:t xml:space="preserve">на </w:t>
            </w:r>
          </w:p>
        </w:tc>
        <w:tc>
          <w:tcPr>
            <w:tcW w:w="760"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22.06.2018</w:t>
            </w:r>
          </w:p>
        </w:tc>
        <w:tc>
          <w:tcPr>
            <w:tcW w:w="795"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color w:val="2C2D2E"/>
                <w:sz w:val="24"/>
                <w:szCs w:val="24"/>
                <w:shd w:val="clear" w:color="auto" w:fill="FFFFFF"/>
              </w:rPr>
            </w:pPr>
            <w:r w:rsidRPr="00607429">
              <w:rPr>
                <w:rFonts w:ascii="Times New Roman" w:hAnsi="Times New Roman" w:cs="Times New Roman"/>
                <w:color w:val="2C2D2E"/>
                <w:sz w:val="24"/>
                <w:szCs w:val="24"/>
                <w:shd w:val="clear" w:color="auto" w:fill="FFFFFF"/>
              </w:rPr>
              <w:t>1832051760/</w:t>
            </w:r>
          </w:p>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color w:val="2C2D2E"/>
                <w:sz w:val="24"/>
                <w:szCs w:val="24"/>
                <w:shd w:val="clear" w:color="auto" w:fill="FFFFFF"/>
              </w:rPr>
              <w:t>1832051760</w:t>
            </w:r>
          </w:p>
        </w:tc>
        <w:tc>
          <w:tcPr>
            <w:tcW w:w="441"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8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427370, УР, Сюмсинский райорн, с. </w:t>
            </w:r>
            <w:r w:rsidRPr="00607429">
              <w:rPr>
                <w:rFonts w:ascii="Times New Roman" w:hAnsi="Times New Roman" w:cs="Times New Roman"/>
                <w:sz w:val="24"/>
                <w:szCs w:val="24"/>
              </w:rPr>
              <w:lastRenderedPageBreak/>
              <w:t xml:space="preserve">Кильмезь, ул. Стахановская, д. 16 Б, офис 1 </w:t>
            </w:r>
          </w:p>
        </w:tc>
      </w:tr>
      <w:tr w:rsidR="00607429" w:rsidRPr="00607429" w:rsidTr="000A03EE">
        <w:trPr>
          <w:trHeight w:val="517"/>
          <w:jc w:val="center"/>
        </w:trPr>
        <w:tc>
          <w:tcPr>
            <w:tcW w:w="297"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3</w:t>
            </w:r>
          </w:p>
        </w:tc>
        <w:tc>
          <w:tcPr>
            <w:tcW w:w="1274" w:type="pct"/>
            <w:vMerge w:val="restart"/>
            <w:tcBorders>
              <w:left w:val="single" w:sz="4" w:space="0" w:color="auto"/>
              <w:right w:val="single" w:sz="4" w:space="0" w:color="auto"/>
            </w:tcBorders>
          </w:tcPr>
          <w:p w:rsidR="00607429" w:rsidRPr="00607429" w:rsidRDefault="00607429" w:rsidP="000A03EE">
            <w:pPr>
              <w:shd w:val="clear" w:color="auto" w:fill="FFFFFF"/>
              <w:contextualSpacing/>
              <w:rPr>
                <w:rFonts w:ascii="Times New Roman" w:hAnsi="Times New Roman" w:cs="Times New Roman"/>
                <w:sz w:val="24"/>
                <w:szCs w:val="24"/>
              </w:rPr>
            </w:pPr>
            <w:r w:rsidRPr="00607429">
              <w:rPr>
                <w:rFonts w:ascii="Times New Roman" w:hAnsi="Times New Roman" w:cs="Times New Roman"/>
                <w:sz w:val="24"/>
                <w:szCs w:val="24"/>
              </w:rPr>
              <w:t>Сюмсинская районная местная организация Удмуртской Республиканской организации</w:t>
            </w:r>
          </w:p>
          <w:p w:rsidR="00607429" w:rsidRPr="00607429" w:rsidRDefault="00607429" w:rsidP="000A03EE">
            <w:pPr>
              <w:shd w:val="clear" w:color="auto" w:fill="FFFFFF"/>
              <w:contextualSpacing/>
              <w:rPr>
                <w:rFonts w:ascii="Times New Roman" w:hAnsi="Times New Roman" w:cs="Times New Roman"/>
                <w:sz w:val="24"/>
                <w:szCs w:val="24"/>
              </w:rPr>
            </w:pPr>
            <w:r w:rsidRPr="00607429">
              <w:rPr>
                <w:rFonts w:ascii="Times New Roman" w:hAnsi="Times New Roman" w:cs="Times New Roman"/>
                <w:sz w:val="24"/>
                <w:szCs w:val="24"/>
              </w:rPr>
              <w:t>Общероссийской общественной организации «Всероссийское Общество Инвалидов» (СРО ВОИ</w:t>
            </w:r>
          </w:p>
        </w:tc>
        <w:tc>
          <w:tcPr>
            <w:tcW w:w="649"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ШульминаЗульфияРизануровна, </w:t>
            </w:r>
            <w:r w:rsidRPr="00607429">
              <w:rPr>
                <w:rFonts w:ascii="Times New Roman" w:hAnsi="Times New Roman" w:cs="Times New Roman"/>
                <w:color w:val="2C2D2E"/>
                <w:sz w:val="24"/>
                <w:szCs w:val="24"/>
                <w:shd w:val="clear" w:color="auto" w:fill="FFFFFF"/>
              </w:rPr>
              <w:t>89512126713</w:t>
            </w:r>
          </w:p>
        </w:tc>
        <w:tc>
          <w:tcPr>
            <w:tcW w:w="760"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color w:val="2C2D2E"/>
                <w:sz w:val="24"/>
                <w:szCs w:val="24"/>
                <w:shd w:val="clear" w:color="auto" w:fill="FFFFFF"/>
              </w:rPr>
              <w:t>03.06.2003</w:t>
            </w:r>
          </w:p>
        </w:tc>
        <w:tc>
          <w:tcPr>
            <w:tcW w:w="795"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color w:val="2C2D2E"/>
                <w:sz w:val="24"/>
                <w:szCs w:val="24"/>
                <w:shd w:val="clear" w:color="auto" w:fill="FFFFFF"/>
              </w:rPr>
              <w:t>1820902287</w:t>
            </w:r>
          </w:p>
        </w:tc>
        <w:tc>
          <w:tcPr>
            <w:tcW w:w="441"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80 </w:t>
            </w:r>
          </w:p>
        </w:tc>
        <w:tc>
          <w:tcPr>
            <w:tcW w:w="784" w:type="pct"/>
            <w:vMerge w:val="restar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color w:val="2C2D2E"/>
                <w:sz w:val="24"/>
                <w:szCs w:val="24"/>
                <w:shd w:val="clear" w:color="auto" w:fill="FFFFFF"/>
              </w:rPr>
              <w:t>427370, с Сюмси  ул .Советская дом 45</w:t>
            </w:r>
          </w:p>
        </w:tc>
      </w:tr>
      <w:tr w:rsidR="00607429" w:rsidRPr="00607429" w:rsidTr="000A03EE">
        <w:trPr>
          <w:trHeight w:val="517"/>
          <w:jc w:val="center"/>
        </w:trPr>
        <w:tc>
          <w:tcPr>
            <w:tcW w:w="297"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r>
      <w:tr w:rsidR="00607429" w:rsidRPr="00607429" w:rsidTr="000A03EE">
        <w:trPr>
          <w:trHeight w:val="517"/>
          <w:jc w:val="center"/>
        </w:trPr>
        <w:tc>
          <w:tcPr>
            <w:tcW w:w="297"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r>
      <w:tr w:rsidR="00607429" w:rsidRPr="00607429" w:rsidTr="000A03EE">
        <w:trPr>
          <w:trHeight w:val="1476"/>
          <w:jc w:val="center"/>
        </w:trPr>
        <w:tc>
          <w:tcPr>
            <w:tcW w:w="297"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p>
        </w:tc>
      </w:tr>
      <w:tr w:rsidR="00607429" w:rsidRPr="00607429" w:rsidTr="000A03EE">
        <w:trPr>
          <w:trHeight w:val="701"/>
          <w:jc w:val="center"/>
        </w:trPr>
        <w:tc>
          <w:tcPr>
            <w:tcW w:w="297"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w:t>
            </w:r>
          </w:p>
        </w:tc>
        <w:tc>
          <w:tcPr>
            <w:tcW w:w="127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Местная общественная организация Граждане Сюмсинского района за защиту социальных прав  «ГРАЖДАНСКИЙ СОЮЗ»</w:t>
            </w:r>
          </w:p>
        </w:tc>
        <w:tc>
          <w:tcPr>
            <w:tcW w:w="649" w:type="pct"/>
            <w:tcBorders>
              <w:left w:val="single" w:sz="4" w:space="0" w:color="auto"/>
              <w:right w:val="single" w:sz="4" w:space="0" w:color="auto"/>
            </w:tcBorders>
          </w:tcPr>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 xml:space="preserve">Писаненко Николай Васильевич, </w:t>
            </w:r>
          </w:p>
          <w:p w:rsidR="00607429" w:rsidRPr="00607429" w:rsidRDefault="00607429" w:rsidP="000A03EE">
            <w:pPr>
              <w:contextualSpacing/>
              <w:rPr>
                <w:rFonts w:ascii="Times New Roman" w:hAnsi="Times New Roman" w:cs="Times New Roman"/>
                <w:sz w:val="24"/>
                <w:szCs w:val="24"/>
              </w:rPr>
            </w:pPr>
            <w:r w:rsidRPr="00607429">
              <w:rPr>
                <w:rFonts w:ascii="Times New Roman" w:hAnsi="Times New Roman" w:cs="Times New Roman"/>
                <w:sz w:val="24"/>
                <w:szCs w:val="24"/>
              </w:rPr>
              <w:t>919 905 82 08</w:t>
            </w:r>
          </w:p>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982 117 09 40</w:t>
            </w:r>
          </w:p>
        </w:tc>
        <w:tc>
          <w:tcPr>
            <w:tcW w:w="760"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16.03.2016</w:t>
            </w:r>
          </w:p>
        </w:tc>
        <w:tc>
          <w:tcPr>
            <w:tcW w:w="795"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1821013587/ 1161832058310</w:t>
            </w:r>
          </w:p>
        </w:tc>
        <w:tc>
          <w:tcPr>
            <w:tcW w:w="441"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67</w:t>
            </w:r>
          </w:p>
        </w:tc>
        <w:tc>
          <w:tcPr>
            <w:tcW w:w="784" w:type="pct"/>
            <w:tcBorders>
              <w:left w:val="single" w:sz="4" w:space="0" w:color="auto"/>
              <w:right w:val="single" w:sz="4" w:space="0" w:color="auto"/>
            </w:tcBorders>
          </w:tcPr>
          <w:p w:rsidR="00607429" w:rsidRPr="00607429" w:rsidRDefault="00607429" w:rsidP="000A03EE">
            <w:pPr>
              <w:contextualSpacing/>
              <w:jc w:val="both"/>
              <w:rPr>
                <w:rFonts w:ascii="Times New Roman" w:hAnsi="Times New Roman" w:cs="Times New Roman"/>
                <w:sz w:val="24"/>
                <w:szCs w:val="24"/>
              </w:rPr>
            </w:pPr>
            <w:r w:rsidRPr="00607429">
              <w:rPr>
                <w:rFonts w:ascii="Times New Roman" w:hAnsi="Times New Roman" w:cs="Times New Roman"/>
                <w:sz w:val="24"/>
                <w:szCs w:val="24"/>
              </w:rPr>
              <w:t>427370, Удмуртская Республика, село Сюмси, ул. Маяковского, д.5 кв.1</w:t>
            </w:r>
          </w:p>
        </w:tc>
      </w:tr>
    </w:tbl>
    <w:p w:rsidR="00607429" w:rsidRPr="00607429" w:rsidRDefault="00607429" w:rsidP="00607429">
      <w:pPr>
        <w:pStyle w:val="af9"/>
        <w:ind w:left="0" w:firstLine="567"/>
        <w:jc w:val="center"/>
        <w:rPr>
          <w:rFonts w:ascii="Times New Roman" w:hAnsi="Times New Roman" w:cs="Times New Roman"/>
          <w:b/>
          <w:color w:val="FF0000"/>
          <w:sz w:val="24"/>
          <w:szCs w:val="24"/>
          <w:u w:val="single"/>
        </w:rPr>
      </w:pPr>
    </w:p>
    <w:p w:rsidR="00607429" w:rsidRPr="00607429" w:rsidRDefault="00607429" w:rsidP="00607429">
      <w:pPr>
        <w:pStyle w:val="af9"/>
        <w:ind w:left="0" w:firstLine="567"/>
        <w:jc w:val="center"/>
        <w:rPr>
          <w:rFonts w:ascii="Times New Roman" w:hAnsi="Times New Roman" w:cs="Times New Roman"/>
          <w:b/>
          <w:sz w:val="24"/>
          <w:szCs w:val="24"/>
          <w:u w:val="single"/>
        </w:rPr>
      </w:pPr>
      <w:r w:rsidRPr="00607429">
        <w:rPr>
          <w:rFonts w:ascii="Times New Roman" w:hAnsi="Times New Roman" w:cs="Times New Roman"/>
          <w:b/>
          <w:sz w:val="24"/>
          <w:szCs w:val="24"/>
          <w:u w:val="single"/>
        </w:rPr>
        <w:t>Физическая культура и спорт</w:t>
      </w:r>
    </w:p>
    <w:p w:rsidR="00607429" w:rsidRPr="00607429" w:rsidRDefault="00607429" w:rsidP="00607429">
      <w:pPr>
        <w:pStyle w:val="af9"/>
        <w:ind w:left="0" w:firstLine="567"/>
        <w:jc w:val="center"/>
        <w:rPr>
          <w:rFonts w:ascii="Times New Roman" w:hAnsi="Times New Roman" w:cs="Times New Roman"/>
          <w:b/>
          <w:color w:val="FF0000"/>
          <w:sz w:val="24"/>
          <w:szCs w:val="24"/>
          <w:u w:val="single"/>
        </w:rPr>
      </w:pP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На территории муниципального образования «Муниципальный округ Сюмсинский район Удмуртской Республики» структурой, исполняющей полномочия органов местного самоуправления по развитию физической культуры и спорта, является муниципальное бюджетное образовательное учреждение дополнительного образования «Сюмсинская спортивная школа» (далее МБОУ ДО «Сюмсинская СШ»). МБОУ ДО «Сюмсинская СШ» осуществляет организацию, общее руководство и координацию работы по развитию физической культуры и спорта на территории района. Также основной целью работы МБОУ ДО «Сюмсинская СШ» является повышение роли физической культуры, спорта в формировании здорового образа жизни граждан, сохранение и укрепление здоровья населения. В его штате работают директор, заместитель директора по спортивно-массовой работе, заместитель директора по учебно-спортивной части, инструктор-методист и тренер-преподаватель. Директор, заместитель директора по спортивно-массовой работе, заместитель директора по учебно-спортивной части, и тренер-преподаватель имеют высшее образование, а инструктор-методист среднее специальное.</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На территории района 2 территориальных отдела и 2 территориальных управления, в структуре которых отсутствуют органы управления физической культурой и спортом, но имеются инструктора по спорту на местах, которые занимаются сбором команд на районные мероприятия, а также проводят спортивные мероприятия в своих населенных пунктах.</w:t>
      </w:r>
    </w:p>
    <w:p w:rsidR="00607429" w:rsidRPr="00607429" w:rsidRDefault="00607429" w:rsidP="00607429">
      <w:pPr>
        <w:pStyle w:val="2fc"/>
        <w:contextualSpacing/>
        <w:jc w:val="both"/>
        <w:rPr>
          <w:szCs w:val="24"/>
        </w:rPr>
      </w:pPr>
      <w:r w:rsidRPr="00607429">
        <w:rPr>
          <w:b/>
          <w:szCs w:val="24"/>
        </w:rPr>
        <w:t>В структуру организации физкультурного движения в Сюмсинском районе входят:</w:t>
      </w:r>
    </w:p>
    <w:p w:rsidR="00607429" w:rsidRPr="00607429" w:rsidRDefault="00607429" w:rsidP="00607429">
      <w:pPr>
        <w:pStyle w:val="2fc"/>
        <w:ind w:firstLine="641"/>
        <w:contextualSpacing/>
        <w:jc w:val="both"/>
        <w:rPr>
          <w:szCs w:val="24"/>
        </w:rPr>
      </w:pPr>
      <w:r w:rsidRPr="00607429">
        <w:rPr>
          <w:szCs w:val="24"/>
        </w:rPr>
        <w:t>- 10 общеобразовательных школ;</w:t>
      </w:r>
    </w:p>
    <w:p w:rsidR="00607429" w:rsidRPr="00607429" w:rsidRDefault="00607429" w:rsidP="00607429">
      <w:pPr>
        <w:pStyle w:val="2fc"/>
        <w:ind w:firstLine="641"/>
        <w:contextualSpacing/>
        <w:jc w:val="both"/>
        <w:rPr>
          <w:szCs w:val="24"/>
        </w:rPr>
      </w:pPr>
      <w:r w:rsidRPr="00607429">
        <w:rPr>
          <w:szCs w:val="24"/>
        </w:rPr>
        <w:t>- 8 дошкольных учреждений;</w:t>
      </w:r>
    </w:p>
    <w:p w:rsidR="00607429" w:rsidRPr="00607429" w:rsidRDefault="00607429" w:rsidP="00607429">
      <w:pPr>
        <w:pStyle w:val="2fc"/>
        <w:ind w:firstLine="641"/>
        <w:contextualSpacing/>
        <w:jc w:val="both"/>
        <w:rPr>
          <w:szCs w:val="24"/>
        </w:rPr>
      </w:pPr>
      <w:r w:rsidRPr="00607429">
        <w:rPr>
          <w:szCs w:val="24"/>
        </w:rPr>
        <w:lastRenderedPageBreak/>
        <w:t>- Муниципальное бюджетное образовательное учреждение дополнительного образования «Сюмсинская спортивная школа» (далее МБОУ ДО «Сюмсинская СШ»);</w:t>
      </w:r>
    </w:p>
    <w:p w:rsidR="00607429" w:rsidRPr="00607429" w:rsidRDefault="00607429" w:rsidP="00607429">
      <w:pPr>
        <w:pStyle w:val="2fc"/>
        <w:ind w:firstLine="641"/>
        <w:contextualSpacing/>
        <w:jc w:val="both"/>
        <w:rPr>
          <w:szCs w:val="24"/>
        </w:rPr>
      </w:pPr>
      <w:r w:rsidRPr="00607429">
        <w:rPr>
          <w:szCs w:val="24"/>
        </w:rPr>
        <w:t>-  Управление образования Администрации Сюмсинского района;</w:t>
      </w:r>
    </w:p>
    <w:p w:rsidR="00607429" w:rsidRPr="00607429" w:rsidRDefault="00607429" w:rsidP="00607429">
      <w:pPr>
        <w:pStyle w:val="2fc"/>
        <w:ind w:firstLine="641"/>
        <w:jc w:val="both"/>
        <w:rPr>
          <w:szCs w:val="24"/>
        </w:rPr>
      </w:pPr>
      <w:r w:rsidRPr="00607429">
        <w:rPr>
          <w:szCs w:val="24"/>
        </w:rPr>
        <w:t>- Бюджетное профессиональное образовательное учреждение Удмуртской Республики  «Сюмсинский техникум лесного и сельского хозяйства» (далее БПОУ УР «СТЛ и СХ»);</w:t>
      </w:r>
    </w:p>
    <w:p w:rsidR="00607429" w:rsidRPr="00607429" w:rsidRDefault="00607429" w:rsidP="00607429">
      <w:pPr>
        <w:pStyle w:val="2fc"/>
        <w:ind w:firstLine="641"/>
        <w:jc w:val="both"/>
        <w:rPr>
          <w:szCs w:val="24"/>
        </w:rPr>
      </w:pPr>
      <w:r w:rsidRPr="00607429">
        <w:rPr>
          <w:szCs w:val="24"/>
        </w:rPr>
        <w:t xml:space="preserve">- Муниципальное казённое учреждение «Молодёжный центр «Светлана» (далее МКУ «МЦ «Светлана»»); </w:t>
      </w:r>
    </w:p>
    <w:p w:rsidR="00607429" w:rsidRPr="00607429" w:rsidRDefault="00607429" w:rsidP="00607429">
      <w:pPr>
        <w:pStyle w:val="2fc"/>
        <w:ind w:firstLine="641"/>
        <w:jc w:val="both"/>
        <w:rPr>
          <w:szCs w:val="24"/>
        </w:rPr>
      </w:pPr>
      <w:r w:rsidRPr="00607429">
        <w:rPr>
          <w:szCs w:val="24"/>
        </w:rPr>
        <w:t>- Муниципальное бюджетное образовательное учреждение дополнительного образования «Сюмсинский дом детского творчества» (далее МБОУ ДО «Сюмсинский ДДТ»);</w:t>
      </w:r>
    </w:p>
    <w:p w:rsidR="00607429" w:rsidRPr="00607429" w:rsidRDefault="00607429" w:rsidP="00607429">
      <w:pPr>
        <w:pStyle w:val="2fc"/>
        <w:ind w:firstLine="641"/>
        <w:jc w:val="both"/>
        <w:rPr>
          <w:szCs w:val="24"/>
        </w:rPr>
      </w:pPr>
      <w:r w:rsidRPr="00607429">
        <w:rPr>
          <w:szCs w:val="24"/>
        </w:rPr>
        <w:t>- Центр тестирования ГТО муниципального образования «Муниципальный округ Сюмсинский район Удмуртской Республики»;</w:t>
      </w:r>
    </w:p>
    <w:p w:rsidR="00607429" w:rsidRPr="00607429" w:rsidRDefault="00607429" w:rsidP="00607429">
      <w:pPr>
        <w:pStyle w:val="2fc"/>
        <w:ind w:firstLine="641"/>
        <w:jc w:val="both"/>
        <w:rPr>
          <w:szCs w:val="24"/>
        </w:rPr>
      </w:pPr>
      <w:r w:rsidRPr="00607429">
        <w:rPr>
          <w:szCs w:val="24"/>
        </w:rPr>
        <w:t>- Общество инвалидов Сюмсинского района.</w:t>
      </w:r>
    </w:p>
    <w:p w:rsidR="00607429" w:rsidRPr="00607429" w:rsidRDefault="00607429" w:rsidP="00607429">
      <w:pPr>
        <w:pStyle w:val="2fc"/>
        <w:jc w:val="both"/>
        <w:rPr>
          <w:b/>
          <w:szCs w:val="24"/>
        </w:rPr>
      </w:pPr>
      <w:r w:rsidRPr="00607429">
        <w:rPr>
          <w:b/>
          <w:szCs w:val="24"/>
        </w:rPr>
        <w:t xml:space="preserve">Деятельность организаций: </w:t>
      </w:r>
    </w:p>
    <w:p w:rsidR="00607429" w:rsidRPr="00607429" w:rsidRDefault="00607429" w:rsidP="00607429">
      <w:pPr>
        <w:pStyle w:val="2fc"/>
        <w:ind w:firstLine="709"/>
        <w:jc w:val="both"/>
        <w:rPr>
          <w:b/>
          <w:szCs w:val="24"/>
        </w:rPr>
      </w:pPr>
      <w:r w:rsidRPr="00607429">
        <w:rPr>
          <w:b/>
          <w:szCs w:val="24"/>
        </w:rPr>
        <w:t xml:space="preserve">- </w:t>
      </w:r>
      <w:r w:rsidRPr="00607429">
        <w:rPr>
          <w:szCs w:val="24"/>
        </w:rPr>
        <w:t>МБОУ ДО «Сюмсинская СШ» проводит спортивные мероприятия совместно с учителями физической культуры школ района, инструкторами по спорту, специалистами Управления образования и руководителем Центра тестирования ГТО Сюмсинского района согласно ежегодного плана спортивно-массовых мероприятий Сюмсинского района, таких как Спартакиада среди территориальных отделов и управлений, Спартакиада среди семей, муниципальные этапы Фестивалей ГТО, подготовка и формирование сборных команд района для участия в республиканских спортивно-массовых мероприятиях;</w:t>
      </w:r>
    </w:p>
    <w:p w:rsidR="00607429" w:rsidRPr="00607429" w:rsidRDefault="00607429" w:rsidP="00607429">
      <w:pPr>
        <w:pStyle w:val="2fc"/>
        <w:ind w:firstLine="708"/>
        <w:jc w:val="both"/>
        <w:rPr>
          <w:szCs w:val="24"/>
        </w:rPr>
      </w:pPr>
      <w:r w:rsidRPr="00607429">
        <w:rPr>
          <w:szCs w:val="24"/>
        </w:rPr>
        <w:t>- на базе МКУ МЦ «Светлана» имеется тренажерный зал для всех желающих, который в 2023 году был отремонтирован на сумму 615,790 тыс. руб. в результате победы в молодежном проекте «Атмосфера». Также проводятся занятия по тхеквондо для детей на платной основе, секция по вольной борьбе для детей. В здании Молодежного центра расположен теннисный стол, где все желающие могут поиграть в настольный теннис;</w:t>
      </w:r>
    </w:p>
    <w:p w:rsidR="00607429" w:rsidRPr="00607429" w:rsidRDefault="00607429" w:rsidP="00607429">
      <w:pPr>
        <w:pStyle w:val="2fc"/>
        <w:ind w:firstLine="708"/>
        <w:jc w:val="both"/>
        <w:rPr>
          <w:szCs w:val="24"/>
        </w:rPr>
      </w:pPr>
      <w:r w:rsidRPr="00607429">
        <w:rPr>
          <w:szCs w:val="24"/>
        </w:rPr>
        <w:t>- на базе МБОУ ДО «Сюмсинский ДДТ» организована секция по спортивному туризму;</w:t>
      </w:r>
    </w:p>
    <w:p w:rsidR="00607429" w:rsidRPr="00607429" w:rsidRDefault="00607429" w:rsidP="00607429">
      <w:pPr>
        <w:pStyle w:val="2fc"/>
        <w:ind w:firstLine="708"/>
        <w:jc w:val="both"/>
        <w:rPr>
          <w:szCs w:val="24"/>
        </w:rPr>
      </w:pPr>
      <w:r w:rsidRPr="00607429">
        <w:rPr>
          <w:szCs w:val="24"/>
        </w:rPr>
        <w:t>- силами учителей и специалистов МБОУ ДО «Сюмсинский ДДТ», Кильмезской и Сюмсинской СОШ организованы туристические объединения;</w:t>
      </w:r>
    </w:p>
    <w:p w:rsidR="00607429" w:rsidRPr="00607429" w:rsidRDefault="00607429" w:rsidP="00607429">
      <w:pPr>
        <w:pStyle w:val="2fc"/>
        <w:ind w:firstLine="641"/>
        <w:jc w:val="both"/>
        <w:rPr>
          <w:szCs w:val="24"/>
        </w:rPr>
      </w:pPr>
      <w:r w:rsidRPr="00607429">
        <w:rPr>
          <w:szCs w:val="24"/>
        </w:rPr>
        <w:t xml:space="preserve">- тренеры МБОУ ДО «Сюмсинская СШ»на базе своих школ ведут секции по волейболу, баскетболу, легкой атлетике, лыжным гонкам, вольной борьбе, футболу и настольному теннису. Ежегодно Сюмсинская СШ проводит Спартакиаду среди школьников всех школ района, что дает возможность провести отбор участников для формирования сборной команды района на республиканские спортивные игры среди обучающихся образовательных организаций Удмуртской Республики; </w:t>
      </w:r>
    </w:p>
    <w:p w:rsidR="00607429" w:rsidRPr="00607429" w:rsidRDefault="00607429" w:rsidP="00607429">
      <w:pPr>
        <w:pStyle w:val="2fc"/>
        <w:ind w:firstLine="641"/>
        <w:jc w:val="both"/>
        <w:rPr>
          <w:szCs w:val="24"/>
        </w:rPr>
      </w:pPr>
      <w:r w:rsidRPr="00607429">
        <w:rPr>
          <w:szCs w:val="24"/>
        </w:rPr>
        <w:t xml:space="preserve">- по плану работы Центра тестирования муниципального образования «Муниципальный округ Сюмсинский район Удмуртской Республики» специалистами дважды в неделю организован прием нормативов ГТО для всех желающих района. Так же сформирован план выезда по школам района с целью большего охвата населения; </w:t>
      </w:r>
    </w:p>
    <w:p w:rsidR="00607429" w:rsidRPr="00607429" w:rsidRDefault="00607429" w:rsidP="00607429">
      <w:pPr>
        <w:pStyle w:val="2fc"/>
        <w:ind w:firstLine="641"/>
        <w:jc w:val="both"/>
        <w:rPr>
          <w:szCs w:val="24"/>
        </w:rPr>
      </w:pPr>
      <w:r w:rsidRPr="00607429">
        <w:rPr>
          <w:szCs w:val="24"/>
        </w:rPr>
        <w:t>- общество инвалидов Сюмсинского района совместно с КЦСОН Сюмсинского района и МБОУ ДО «Сюмсинская СШ» организуют спортивную жизнь инвалидов, как на местном уровне, так и с выездом на республиканские соревнования, согласно республиканского плана спортивно-массовых мероприятий;</w:t>
      </w:r>
    </w:p>
    <w:p w:rsidR="00607429" w:rsidRPr="00607429" w:rsidRDefault="00607429" w:rsidP="00607429">
      <w:pPr>
        <w:ind w:firstLine="641"/>
        <w:contextualSpacing/>
        <w:jc w:val="both"/>
        <w:rPr>
          <w:rFonts w:ascii="Times New Roman" w:hAnsi="Times New Roman" w:cs="Times New Roman"/>
          <w:sz w:val="24"/>
          <w:szCs w:val="24"/>
        </w:rPr>
      </w:pPr>
      <w:r w:rsidRPr="00607429">
        <w:rPr>
          <w:rFonts w:ascii="Times New Roman" w:hAnsi="Times New Roman" w:cs="Times New Roman"/>
          <w:sz w:val="24"/>
          <w:szCs w:val="24"/>
        </w:rPr>
        <w:t>- на базе БПОУ УР «СТЛ и СХ» организованы секции по волейболу, баскетболу, настольному теннису, дартс и гиревому спорту. Студенты училища активно принимают участие в республиканских спортивных соревнованиях среди обучающихся образовательных учреждений начального и среднего профессионального образования Удмуртской Республики. Студенты училища привлекаются на республиканские отборочные соревнования, по программе зимних и летних республиканских спортивных игр. Принимают активное участие в мероприятиях по сдаче нормативов комплекса ГТО и получают знаки отличия комплекса ГТО различного достоинства.</w:t>
      </w:r>
    </w:p>
    <w:p w:rsidR="00607429" w:rsidRPr="00607429" w:rsidRDefault="00607429" w:rsidP="00607429">
      <w:pPr>
        <w:pStyle w:val="af9"/>
        <w:ind w:left="0"/>
        <w:jc w:val="both"/>
        <w:rPr>
          <w:rFonts w:ascii="Times New Roman" w:hAnsi="Times New Roman" w:cs="Times New Roman"/>
          <w:sz w:val="24"/>
          <w:szCs w:val="24"/>
        </w:rPr>
      </w:pPr>
      <w:r w:rsidRPr="00607429">
        <w:rPr>
          <w:rFonts w:ascii="Times New Roman" w:hAnsi="Times New Roman" w:cs="Times New Roman"/>
          <w:sz w:val="24"/>
          <w:szCs w:val="24"/>
        </w:rPr>
        <w:t xml:space="preserve">В течение года (ежемесячно) проходят заседания Координационного Совета Администрации Сюмсинского района с участием структурных подразделений Администрации Сюмсинского района, территориальных отделов и ведомственных организаций. Заслушиваются отчеты о проведенных мероприятиях, в том числе </w:t>
      </w:r>
      <w:r w:rsidRPr="00607429">
        <w:rPr>
          <w:rFonts w:ascii="Times New Roman" w:hAnsi="Times New Roman" w:cs="Times New Roman"/>
          <w:sz w:val="24"/>
          <w:szCs w:val="24"/>
        </w:rPr>
        <w:lastRenderedPageBreak/>
        <w:t xml:space="preserve">спортивно-массовых, а так же выносятся вопросы о согласовании места, времени и формы проведения массовых и спортивно-массовых мероприятий на территории района. </w:t>
      </w:r>
    </w:p>
    <w:p w:rsidR="00607429" w:rsidRPr="00607429" w:rsidRDefault="00607429" w:rsidP="00607429">
      <w:pPr>
        <w:ind w:firstLine="708"/>
        <w:contextualSpacing/>
        <w:jc w:val="both"/>
        <w:rPr>
          <w:rFonts w:ascii="Times New Roman" w:hAnsi="Times New Roman" w:cs="Times New Roman"/>
          <w:sz w:val="24"/>
          <w:szCs w:val="24"/>
        </w:rPr>
      </w:pPr>
      <w:r w:rsidRPr="00607429">
        <w:rPr>
          <w:rFonts w:ascii="Times New Roman" w:hAnsi="Times New Roman" w:cs="Times New Roman"/>
          <w:sz w:val="24"/>
          <w:szCs w:val="24"/>
        </w:rPr>
        <w:t>Специалисты МБОУ ДО «Сюмсинская СШ» принимают участие в сессиях Сюмсинского районного Совета депутатов с целью корректировки финансирования муниципальной программы «Создание условий для развития физической культуры и спорта», утверждения положения о проведении Спартакиады среди территориальных отделов и управлений, среди семей в муниципальном образовании «Муниципальный округ Сюмсинский район Удмуртской Республики».</w:t>
      </w:r>
    </w:p>
    <w:p w:rsidR="00607429" w:rsidRPr="00607429" w:rsidRDefault="00607429" w:rsidP="00607429">
      <w:pPr>
        <w:pStyle w:val="af9"/>
        <w:ind w:left="0"/>
        <w:jc w:val="both"/>
        <w:rPr>
          <w:rFonts w:ascii="Times New Roman" w:hAnsi="Times New Roman" w:cs="Times New Roman"/>
          <w:sz w:val="24"/>
          <w:szCs w:val="24"/>
        </w:rPr>
      </w:pPr>
      <w:r w:rsidRPr="00607429">
        <w:rPr>
          <w:rFonts w:ascii="Times New Roman" w:hAnsi="Times New Roman" w:cs="Times New Roman"/>
          <w:sz w:val="24"/>
          <w:szCs w:val="24"/>
        </w:rPr>
        <w:t xml:space="preserve">С целью организации межведомственного взаимодействия при разработке и реализации муниципальной программы «Создание условий для развития физической культуры и спорта» создана рабочая группа по управлению муниципальной программой. </w:t>
      </w:r>
    </w:p>
    <w:p w:rsidR="00607429" w:rsidRPr="00607429" w:rsidRDefault="00607429" w:rsidP="00607429">
      <w:pPr>
        <w:pStyle w:val="af9"/>
        <w:ind w:left="0" w:firstLine="708"/>
        <w:jc w:val="both"/>
        <w:rPr>
          <w:rFonts w:ascii="Times New Roman" w:hAnsi="Times New Roman" w:cs="Times New Roman"/>
          <w:sz w:val="24"/>
          <w:szCs w:val="24"/>
        </w:rPr>
      </w:pPr>
      <w:r w:rsidRPr="00607429">
        <w:rPr>
          <w:rFonts w:ascii="Times New Roman" w:hAnsi="Times New Roman" w:cs="Times New Roman"/>
          <w:sz w:val="24"/>
          <w:szCs w:val="24"/>
        </w:rPr>
        <w:t>Протоколом организационного комитета, состав которого ежегодно утверждается Постановлением Администрации муниципального образования «Муниципальный округ Сюмсинский район Удмуртской Республики», определяется перечень спортивных мероприятий Спартакиады среди территориальных отделов, управлений, Спартакиады среди семей Сюмсинского района на следующий год.</w:t>
      </w:r>
    </w:p>
    <w:p w:rsidR="00607429" w:rsidRPr="00607429" w:rsidRDefault="00607429" w:rsidP="00607429">
      <w:pPr>
        <w:pStyle w:val="2fc"/>
        <w:ind w:firstLine="708"/>
        <w:contextualSpacing/>
        <w:jc w:val="both"/>
        <w:rPr>
          <w:szCs w:val="24"/>
        </w:rPr>
      </w:pPr>
      <w:r w:rsidRPr="00607429">
        <w:rPr>
          <w:szCs w:val="24"/>
        </w:rPr>
        <w:t>Работа по физической культуре и спорту строится в рамках реализации Федерального закона «О физической культуре и спорте в Российской Федерации», принятом Государственной Думой 16 ноября 2007 года и одобренном Советом Федерации 23 ноября 2007 года. С целью создания системы оздоровления средствами физической культуры и спорта, улучшения материально–технической и спортивной базы в Сюмсинском районе, развития детско-юношеского спорта на заседании коллегии Администрации района в 2020 году утверждена муниципальная программа «Создание условий для развития физической культуры и спорта», которая предусматривает увеличение денежных средств на развитие физической культуры и спорта. Основным источником финансирования программы являются средства районного бюджета. Муниципальная программа позволила обеспечить участие лучших спортсменов на зональных и республиканских соревнованиях. За счет средств данной программы идет оплата страхования, питания, проживания участников соревнований и приобретение спортивного инвентаря, награждение и поощрение спортсменов победителей республиканских соревнований. Также в 2020 году утверждена муниципальная программа «Укрепление общественного здоровья». Цели программы - сохранение и укрепление здоровья всех категорий населения Сюмсинского района; формирование культуры здоровья путем формирования мотивации к ведению ЗОЖ; снижение уровня распространенности вредных привычек и другое.</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РАБОТА С ФИЗКУЛЬТУРНЫМИ КАДРАМИ</w:t>
      </w:r>
    </w:p>
    <w:p w:rsidR="00607429" w:rsidRPr="00607429" w:rsidRDefault="00607429" w:rsidP="00607429">
      <w:pPr>
        <w:pStyle w:val="a5"/>
        <w:ind w:firstLine="641"/>
        <w:rPr>
          <w:rFonts w:ascii="Times New Roman" w:hAnsi="Times New Roman" w:cs="Times New Roman"/>
          <w:sz w:val="24"/>
          <w:szCs w:val="24"/>
        </w:rPr>
      </w:pPr>
      <w:r w:rsidRPr="00607429">
        <w:rPr>
          <w:rFonts w:ascii="Times New Roman" w:hAnsi="Times New Roman" w:cs="Times New Roman"/>
          <w:sz w:val="24"/>
          <w:szCs w:val="24"/>
        </w:rPr>
        <w:t>Физкультурно-спортивную работу среди школьников, студентов, молодежи и взрослого населения осуществляют 36 работников физической культуры и спорта, из них 18 человек имеют высшее образование и 18 среднее–специальное образование. Средний возраст преподавателей в школах 45 лет и старше. Одна из причин нежелания работать в области физической культуры и спорта – низкая заработная плата и нехватка спортивных объектов, спортивного инвентаря и отсутствие жилья молодым специалистам.</w:t>
      </w:r>
    </w:p>
    <w:p w:rsidR="00607429" w:rsidRPr="00607429" w:rsidRDefault="00607429" w:rsidP="00607429">
      <w:pPr>
        <w:pStyle w:val="a5"/>
        <w:ind w:firstLine="641"/>
        <w:rPr>
          <w:rFonts w:ascii="Times New Roman" w:hAnsi="Times New Roman" w:cs="Times New Roman"/>
          <w:sz w:val="24"/>
          <w:szCs w:val="24"/>
        </w:rPr>
      </w:pPr>
      <w:r w:rsidRPr="00607429">
        <w:rPr>
          <w:rFonts w:ascii="Times New Roman" w:hAnsi="Times New Roman" w:cs="Times New Roman"/>
          <w:sz w:val="24"/>
          <w:szCs w:val="24"/>
        </w:rPr>
        <w:t>В 2022 году в МБОУ ДО «Сюмсинская СШ» выделили ставки инструкторов по спорту, которые ведут работу с населением в своих населенных пунктах, проводят спортивные мероприятия, выявляют лучших спортсменов для участия в районных мероприятиях, принимают нормативы ГТО на местах.</w:t>
      </w:r>
    </w:p>
    <w:p w:rsidR="00607429" w:rsidRPr="00607429" w:rsidRDefault="00607429" w:rsidP="00607429">
      <w:pPr>
        <w:pStyle w:val="3f"/>
        <w:ind w:firstLine="641"/>
        <w:jc w:val="both"/>
        <w:rPr>
          <w:szCs w:val="24"/>
        </w:rPr>
      </w:pPr>
      <w:r w:rsidRPr="00607429">
        <w:rPr>
          <w:szCs w:val="24"/>
        </w:rPr>
        <w:t xml:space="preserve">Тренерский состав системы дополнительного образования и учителя физической культуры общеобразовательных школ периодически повышают свой профессиональный уровень: участие в работе методических объединений, самообразование, аттестация, курсы повышения квалификации, участие в работе республиканских совещаний и семинаров. </w:t>
      </w:r>
    </w:p>
    <w:p w:rsidR="00607429" w:rsidRPr="00607429" w:rsidRDefault="00607429" w:rsidP="00607429">
      <w:pPr>
        <w:ind w:firstLine="641"/>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района функционируют следующие официальные общественные организации: Совет ветеранов Сюмсинского района, Общество инвалидов Сюмсинского района. С большим желанием пенсионеры принимают участие в районных соревнованиях, выезжают на республиканскую и зимнюю спартакиады. Кроме того, участники клубов </w:t>
      </w:r>
      <w:r w:rsidRPr="00607429">
        <w:rPr>
          <w:rFonts w:ascii="Times New Roman" w:hAnsi="Times New Roman" w:cs="Times New Roman"/>
          <w:sz w:val="24"/>
          <w:szCs w:val="24"/>
        </w:rPr>
        <w:lastRenderedPageBreak/>
        <w:t>активно занимаются финской ходьбой, принимают участие в сдаче нормативов ГТО. Администрация Сюмсинского района совместно с КЦСОН Сюмсинского района и МБОУ ДО «Сюмсинская СШ» в течение года оказывает посильную финансовую (питание, страхование, проживание) и техническую (предоставление автомобиля) помощь спортсменам Общества инвалидов и Совета ветеранов для выезда и участия команд в Республиканских соревнованиях.</w:t>
      </w:r>
    </w:p>
    <w:p w:rsidR="00607429" w:rsidRPr="00607429" w:rsidRDefault="00607429" w:rsidP="00607429">
      <w:pPr>
        <w:ind w:firstLine="641"/>
        <w:jc w:val="both"/>
        <w:rPr>
          <w:rFonts w:ascii="Times New Roman" w:hAnsi="Times New Roman" w:cs="Times New Roman"/>
          <w:sz w:val="24"/>
          <w:szCs w:val="24"/>
        </w:rPr>
      </w:pPr>
      <w:r w:rsidRPr="00607429">
        <w:rPr>
          <w:rFonts w:ascii="Times New Roman" w:hAnsi="Times New Roman" w:cs="Times New Roman"/>
          <w:sz w:val="24"/>
          <w:szCs w:val="24"/>
        </w:rPr>
        <w:t>С 1 августа 2022 году благодаря проекту «Удмуртское долголетие» на территории района начали свою работу 2 пенсионных клуба, участники которых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607429" w:rsidRPr="00607429" w:rsidRDefault="00607429" w:rsidP="00607429">
      <w:pPr>
        <w:ind w:firstLine="641"/>
        <w:jc w:val="both"/>
        <w:rPr>
          <w:rFonts w:ascii="Times New Roman" w:hAnsi="Times New Roman" w:cs="Times New Roman"/>
          <w:sz w:val="24"/>
          <w:szCs w:val="24"/>
        </w:rPr>
      </w:pPr>
      <w:r w:rsidRPr="00607429">
        <w:rPr>
          <w:rFonts w:ascii="Times New Roman" w:hAnsi="Times New Roman" w:cs="Times New Roman"/>
          <w:sz w:val="24"/>
          <w:szCs w:val="24"/>
        </w:rPr>
        <w:t>На территории района отсутствуют общественные организации – федерации, ассоциации по видам спорта. МБОУ ДО «Сюмсинская СШ» сотрудничает с такими, как спортивная организация Школьная баскетбольная лига «КЭС-баскет» (участие в проведении соревнований по баскетболу), а также Удмуртские республиканские федерации волейбола и футбола (реализация проекта «Волейбол в школу» в виде проведение соревнований по волейболу и реализация проекта «Мини-футбол в школу» в виде проведение соревнований по футболу).</w:t>
      </w:r>
    </w:p>
    <w:p w:rsidR="00607429" w:rsidRPr="00607429" w:rsidRDefault="00607429" w:rsidP="00607429">
      <w:pP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РАБОТА ПО ФИЗИЧЕСКОМУ ВОСПИТАНИЮ</w:t>
      </w:r>
    </w:p>
    <w:p w:rsidR="00607429" w:rsidRPr="00607429" w:rsidRDefault="00607429" w:rsidP="00607429">
      <w:pPr>
        <w:jc w:val="center"/>
        <w:rPr>
          <w:rFonts w:ascii="Times New Roman" w:hAnsi="Times New Roman" w:cs="Times New Roman"/>
          <w:color w:val="FF0000"/>
          <w:sz w:val="24"/>
          <w:szCs w:val="24"/>
        </w:rPr>
      </w:pPr>
      <w:r w:rsidRPr="00607429">
        <w:rPr>
          <w:rFonts w:ascii="Times New Roman" w:hAnsi="Times New Roman" w:cs="Times New Roman"/>
          <w:sz w:val="24"/>
          <w:szCs w:val="24"/>
        </w:rPr>
        <w:t>В ДОШКОЛЬНЫХ И ОБЩЕОБРАЗОВАТЕЛЬНЫХ ОРГАНИЗАЦИЯХ</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 xml:space="preserve">В Сюмсинском районе регулярно проводятся спортивно массовая оздоровительная работа с дошкольниками общеобразовательных учреждений. В 2024 году проведено 85 спортивных мероприятий, с общим обхватом более 5000 человек. Организация физического воспитания проходит в форме физкультминуток, спортивных соревнований и праздников. </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Только в двух детских садах района открыты ставки инструкторов по физическому воспитанию: Сюмсинский детский сад №1 – 1 ставка (среднее, высшее образование) (2 спортивных зала, в старом и новом здании) и Кильмезский детский сад – 1 ставка (среднее образование).</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Открыта секция тхеквондо на платной основе. Занятия посещают более 30 человек. Действует 3 группы: с 3 до 6 лет, 7 до 10 лет и старшая группа от 11 лет. Под руководством тренера-преподавателя в 2024 году дети выезжали на республиканские и всероссийские соревнования.</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Дом детского творчества регулярно проводят соревнования по спортивному ориентированию, привлекая и сотрудников образовательных учреждений. Всего в организации летнего отдыха, оздоровления и занятости несовершеннолетних около 120 человек. На особом контроле находятся дети и подростки в социально–опасном положении и состоящие на различных видах ведомственного учета.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Проблемные вопросы. Катастрофически не хватает спортивных залов. Необходимо создать условия для занятий хоккеем и лыжным спортом. Остро стоит необходимость в строительстве лыжной базы и крытого катка.</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РАБОТА СО СТУДЕНЧЕСКОЙ МОЛОДЕЖЬЮ</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 xml:space="preserve">Студенческая молодежь района, особенно на период каникул, активно включается в спортивную жизнь сельских поселений района. Многие студенты в составе сборных команд сельских поселений регулярно принимают участие во всех проводимых в районе спортивно-массовых мероприятиях. Целый ряд студенческой молодежи входит в состав сборных команд муниципального района и защищает его спортивную честь на соревнованиях различного уровня. Активно принимают участие в Республиканских зимних и летних сельских спортивных играх. Выпускники детско-юношеской спортивной </w:t>
      </w:r>
      <w:r w:rsidRPr="00607429">
        <w:rPr>
          <w:rFonts w:ascii="Times New Roman" w:hAnsi="Times New Roman" w:cs="Times New Roman"/>
          <w:sz w:val="24"/>
          <w:szCs w:val="24"/>
        </w:rPr>
        <w:lastRenderedPageBreak/>
        <w:t xml:space="preserve">школы и общеобразовательных школ района продолжают занятия спортом в учебных заведениях Удмуртской Республики.  </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 xml:space="preserve">В Сюмсинском техникуме лесного и сельского хозяйства спортивную работу проводит преподаватель физической культуры Ю.В.Сухотин и тренер по гиревому спорту О.Н. Жуков. Физическое воспитание в техникуме поставлено на хороший уровень, работают спортивные секции по волейболу, баскетболу, гиревому спорту, настольному теннису, дартсу. Сборные команды Сюмсинского техникума регулярно занимают призовые места на районных соревнованиях, соревнованиях среди учащихся СПО и НПО. </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 xml:space="preserve">Команда Сюмсинского района ежегодно участвует в соревнованиях по гиревому спорту, занимая призовые места. В этом году гиревики Сюмсинского техникума лесного и сельского хозяйства были в числе участников Республиканских сельских спортивных летних игр, открытого Первенства Селтинского района по гиревому спорту. Участникам выплачены денежные вознаграждения за счет муниципальной программы «Создание условий для развития физической культуры и спорта». </w:t>
      </w:r>
    </w:p>
    <w:p w:rsidR="00607429" w:rsidRPr="00607429" w:rsidRDefault="00607429" w:rsidP="00607429">
      <w:pPr>
        <w:pStyle w:val="a5"/>
        <w:ind w:firstLine="708"/>
        <w:rPr>
          <w:rFonts w:ascii="Times New Roman" w:hAnsi="Times New Roman" w:cs="Times New Roman"/>
          <w:sz w:val="24"/>
          <w:szCs w:val="24"/>
        </w:rPr>
      </w:pPr>
      <w:r w:rsidRPr="00607429">
        <w:rPr>
          <w:rFonts w:ascii="Times New Roman" w:hAnsi="Times New Roman" w:cs="Times New Roman"/>
          <w:sz w:val="24"/>
          <w:szCs w:val="24"/>
        </w:rPr>
        <w:t xml:space="preserve">В техникуме имеется небольшой спортивный зал размерами 18х9 м, он требует капитального ремонта, зал для занятий гиревым спортом и футбольная площадка с грунтовым покрытием. Учащиеся имеют возможность заниматься спортом во всех спортивных секциях, которые работают на территории района.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На базе училища есть сооружение для стрелковых видов спорта (тир), который не используется по назначению, т.к. требует капитального ремонта.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На территории училища находится объект незавершенного строительства, который включает в себя мастерские, а главное спортивный зал размерами 24х14 м, а так же зал для занятий гиревым видом спорта. Введение данного объекта в эксплуатацию значительно бы разрядило напряженную обстановку с нехваткой спортивных залов, даже при установке платы за посещение данного спортивного сооружения.</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ОРГАНИЗАЦИЯ РАБОТЫ С МОЛОДЕЖЬЮ</w:t>
      </w: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ПРИЗЫВНОГО И ДОПРИЗЫВНОГО ВОЗРАСТА</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В районе проводится работа по подготовке молодежи к службе в рядах Российской армии. Ребята призывного и допризывного возраста являются самыми активными участниками многих районных спортивных мероприятий.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В период призывной кампании Молодёжным центром «Светлана» и Селтинским межрайонным комиссариатом 3 раза в год  проводит троеборье среди призывников, годных к службе в армии на базе Молодежного центра «Светлана» с приглашением ветеранов Великой Отечественной войны, участников локальных войн, солдатских матерей и представителей Администрации района.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 период призывной кампании на базе Молодежного центра «Светлана» сотрудники  Молодежного центра «Светлана» провели с призывниками  спортивные мероприятия по КСУ (комплексно силовые упражнение) количество привлеченных 30 человек и НСИ (настольные спортивные игры) в количестве 35 человек.</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района с 01.02.2017 г. действует Военно-патриотический клуб (ВПК «Долг») на базе Кильмезской школы под руководством директора Копанева Александра Витальевича. В клуб входят дети допризывного и призывного возраста в количестве 15 чел (до 14 лет – 7 человек; от 14 до 18 лет – 8 чел.). Дети выигрывают все районные мероприятия военно-патриотической направленности, а также занимают призовые места на республиканских мероприятиях.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lastRenderedPageBreak/>
        <w:t>Особое внимание уделяется организации летней занятости несовершеннолетних и молодежи.</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На базе Сюмсинской школы организован кадетский класс (5,7,9 класс, 65 чел.) действует 4-й год. Руководство классов –Ложкина Лидия Валентиновна, Волкова Елена Михайловна, Ямщиков Андрей Юрьевич. Дети участвуют в районных соревнованиях по военно-строевой подготовке, готовятся к Республиканским мероприятиям.</w:t>
      </w:r>
    </w:p>
    <w:p w:rsidR="00607429" w:rsidRPr="00607429" w:rsidRDefault="00607429" w:rsidP="00607429">
      <w:pP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ОРГАНИЗАЦИЯ ФИЗКУЛЬТУРНО-ОЗДОРОВИТЕЛЬНОЙ РАБОТЫ</w:t>
      </w:r>
    </w:p>
    <w:p w:rsidR="00607429" w:rsidRPr="00607429" w:rsidRDefault="00607429" w:rsidP="00607429">
      <w:pPr>
        <w:jc w:val="center"/>
        <w:rPr>
          <w:rFonts w:ascii="Times New Roman" w:hAnsi="Times New Roman" w:cs="Times New Roman"/>
          <w:spacing w:val="-3"/>
          <w:sz w:val="24"/>
          <w:szCs w:val="24"/>
        </w:rPr>
      </w:pPr>
      <w:r w:rsidRPr="00607429">
        <w:rPr>
          <w:rFonts w:ascii="Times New Roman" w:hAnsi="Times New Roman" w:cs="Times New Roman"/>
          <w:spacing w:val="-3"/>
          <w:sz w:val="24"/>
          <w:szCs w:val="24"/>
        </w:rPr>
        <w:t>В УЧРЕЖДЕНИЯХ, ОРГАНИЗАЦИЯХ, НА ПРЕДПРИЯТИЯХ И В ОБЪЕДИНЕНИЯХ</w:t>
      </w:r>
    </w:p>
    <w:p w:rsidR="00607429" w:rsidRPr="00607429" w:rsidRDefault="00607429" w:rsidP="00607429">
      <w:pPr>
        <w:pStyle w:val="a5"/>
        <w:ind w:firstLine="708"/>
        <w:contextualSpacing/>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муниципального образования «Муниципальный округ Сюмсинский район Удмуртской Республики» нет крупных предприятий и организаций, в основном мелкие частные предприятия, а также филиалы федеральных служб, силовых структур и социальная сфера, поэтому нет структур, отвечающих за физкультуру и спорт в районе. </w:t>
      </w:r>
    </w:p>
    <w:p w:rsidR="00607429" w:rsidRPr="00607429" w:rsidRDefault="00607429" w:rsidP="00607429">
      <w:pPr>
        <w:pStyle w:val="a5"/>
        <w:ind w:firstLine="708"/>
        <w:contextualSpacing/>
        <w:rPr>
          <w:rFonts w:ascii="Times New Roman" w:hAnsi="Times New Roman" w:cs="Times New Roman"/>
          <w:spacing w:val="9"/>
          <w:sz w:val="24"/>
          <w:szCs w:val="24"/>
        </w:rPr>
      </w:pPr>
      <w:r w:rsidRPr="00607429">
        <w:rPr>
          <w:rFonts w:ascii="Times New Roman" w:hAnsi="Times New Roman" w:cs="Times New Roman"/>
          <w:sz w:val="24"/>
          <w:szCs w:val="24"/>
        </w:rPr>
        <w:t>В районе на протяжении пятнадцати лет проводится Спартакиада среди территориальных отделов и управлений, и впервые была проведена Спартакиада среди семей. Постановлениями Главы муниципального образования «Муниципальный округ Сюмсинский район Удмуртской Республики» от 08.02.2024 года № 82 «О проведении Спартакиады среди территориальных отделов и управлений муниципального образования «Муниципальный округ Сюмсинский район Удмуртской Республики» в 2024 году» от 05.02.2024 года № 69 «О проведении Спартакиады среди семей на территории Муниципального образования «Муниципальный округ Сюмсинский район Удмуртской Республики» в 2024 году»утверждены Положения, оргкомитет, назначен главный судья Спартакиад. Основной целью Спартакиады является</w:t>
      </w:r>
      <w:r w:rsidRPr="00607429">
        <w:rPr>
          <w:rFonts w:ascii="Times New Roman" w:hAnsi="Times New Roman" w:cs="Times New Roman"/>
          <w:spacing w:val="9"/>
          <w:sz w:val="24"/>
          <w:szCs w:val="24"/>
        </w:rPr>
        <w:t xml:space="preserve"> пропаганда здорового образа жизни среди населения Сюмсинского района. Задачи Спартакиады:</w:t>
      </w:r>
    </w:p>
    <w:p w:rsidR="00607429" w:rsidRPr="00607429" w:rsidRDefault="00607429" w:rsidP="00607429">
      <w:pPr>
        <w:pStyle w:val="a5"/>
        <w:ind w:firstLine="708"/>
        <w:contextualSpacing/>
        <w:rPr>
          <w:rFonts w:ascii="Times New Roman" w:hAnsi="Times New Roman" w:cs="Times New Roman"/>
          <w:sz w:val="24"/>
          <w:szCs w:val="24"/>
        </w:rPr>
      </w:pPr>
      <w:r w:rsidRPr="00607429">
        <w:rPr>
          <w:rFonts w:ascii="Times New Roman" w:hAnsi="Times New Roman" w:cs="Times New Roman"/>
          <w:sz w:val="24"/>
          <w:szCs w:val="24"/>
        </w:rPr>
        <w:t>- популяризации массовых видов спорта в районе и вовлечение населения к занятиям спорта;</w:t>
      </w:r>
    </w:p>
    <w:p w:rsidR="00607429" w:rsidRPr="00607429" w:rsidRDefault="00607429" w:rsidP="00607429">
      <w:pPr>
        <w:pStyle w:val="32"/>
        <w:spacing w:after="0"/>
        <w:ind w:right="-159" w:firstLine="708"/>
        <w:contextualSpacing/>
        <w:jc w:val="both"/>
        <w:rPr>
          <w:rFonts w:ascii="Times New Roman" w:hAnsi="Times New Roman" w:cs="Times New Roman"/>
          <w:sz w:val="24"/>
          <w:szCs w:val="24"/>
        </w:rPr>
      </w:pPr>
      <w:r w:rsidRPr="00607429">
        <w:rPr>
          <w:rFonts w:ascii="Times New Roman" w:hAnsi="Times New Roman" w:cs="Times New Roman"/>
          <w:spacing w:val="9"/>
          <w:sz w:val="24"/>
          <w:szCs w:val="24"/>
        </w:rPr>
        <w:t xml:space="preserve">- выявление сильнейших спортсменов и формирование сборной команды Сюмсинского района для </w:t>
      </w:r>
      <w:r w:rsidRPr="00607429">
        <w:rPr>
          <w:rFonts w:ascii="Times New Roman" w:hAnsi="Times New Roman" w:cs="Times New Roman"/>
          <w:sz w:val="24"/>
          <w:szCs w:val="24"/>
        </w:rPr>
        <w:t xml:space="preserve">участия в Республиканских летних и зимних сельских  спортивных играх;  </w:t>
      </w:r>
    </w:p>
    <w:p w:rsidR="00607429" w:rsidRPr="00607429" w:rsidRDefault="00607429" w:rsidP="00607429">
      <w:pPr>
        <w:pStyle w:val="32"/>
        <w:spacing w:after="0"/>
        <w:ind w:right="-159" w:firstLine="708"/>
        <w:contextualSpacing/>
        <w:jc w:val="both"/>
        <w:rPr>
          <w:rFonts w:ascii="Times New Roman" w:hAnsi="Times New Roman" w:cs="Times New Roman"/>
          <w:sz w:val="24"/>
          <w:szCs w:val="24"/>
        </w:rPr>
      </w:pPr>
      <w:r w:rsidRPr="00607429">
        <w:rPr>
          <w:rFonts w:ascii="Times New Roman" w:hAnsi="Times New Roman" w:cs="Times New Roman"/>
          <w:sz w:val="24"/>
          <w:szCs w:val="24"/>
        </w:rPr>
        <w:t>- досуг населения района в праздничные и выходные дни;</w:t>
      </w:r>
    </w:p>
    <w:p w:rsidR="00607429" w:rsidRPr="00607429" w:rsidRDefault="00607429" w:rsidP="00607429">
      <w:pPr>
        <w:pStyle w:val="32"/>
        <w:spacing w:after="0"/>
        <w:ind w:right="-159" w:firstLine="284"/>
        <w:contextualSpacing/>
        <w:jc w:val="both"/>
        <w:rPr>
          <w:rFonts w:ascii="Times New Roman" w:hAnsi="Times New Roman" w:cs="Times New Roman"/>
          <w:sz w:val="24"/>
          <w:szCs w:val="24"/>
        </w:rPr>
      </w:pPr>
      <w:r w:rsidRPr="00607429">
        <w:rPr>
          <w:rFonts w:ascii="Times New Roman" w:hAnsi="Times New Roman" w:cs="Times New Roman"/>
          <w:sz w:val="24"/>
          <w:szCs w:val="24"/>
        </w:rPr>
        <w:t>- укрепление семьи  и семейных традиций.</w:t>
      </w:r>
    </w:p>
    <w:p w:rsidR="00607429" w:rsidRPr="00607429" w:rsidRDefault="00607429" w:rsidP="00607429">
      <w:pPr>
        <w:pStyle w:val="24"/>
        <w:ind w:firstLine="709"/>
        <w:contextualSpacing/>
        <w:jc w:val="both"/>
        <w:rPr>
          <w:rFonts w:ascii="Times New Roman" w:hAnsi="Times New Roman" w:cs="Times New Roman"/>
        </w:rPr>
      </w:pPr>
      <w:r w:rsidRPr="00607429">
        <w:rPr>
          <w:rFonts w:ascii="Times New Roman" w:hAnsi="Times New Roman" w:cs="Times New Roman"/>
        </w:rPr>
        <w:t xml:space="preserve">На оргкомитете для Спартакиады среди территориальных отделов определено 16 видов спорта, зачет по 12 видам. В 2021 году были введены новые условия подсчета побед, в том числе в денежном выражении. Чтобы привлечь команды принимать участие во всех возможных видах программы Спартакиады была установлена накопительная система учета баллов, т.е. каждая команда, которая хотя бы раз заработала призовое место (1,2,3) может рассчитывать на некую сумму согласно расчетам положения по окончании Спартакиады. Для Спартакиады среди семей определено 7 видов спорта, зачет по четырем видам, включая обязательные виды. Соревнования проводятся по двум возрастным категориям: семьи с детьми 2017 года рождения и младше (независимо от пола ребенка) и семьи с детьми 2013-2016 года рождения (раздельно среди мальчиков и девочек). Победители и призеры по итогу Спартакиады награждаются кубками, денежными сертификатами в размере 10 000 рублей за 1 место, 6000 рублей за 2 </w:t>
      </w:r>
      <w:r w:rsidRPr="00607429">
        <w:rPr>
          <w:rFonts w:ascii="Times New Roman" w:hAnsi="Times New Roman" w:cs="Times New Roman"/>
        </w:rPr>
        <w:lastRenderedPageBreak/>
        <w:t>место, 4000 рублей за 3 место и грамотами Администрации муниципального образования «Муниципальный округ Сюмсинский район Удмуртской Республики».</w:t>
      </w:r>
    </w:p>
    <w:p w:rsidR="00607429" w:rsidRPr="00607429" w:rsidRDefault="00607429" w:rsidP="00607429">
      <w:pPr>
        <w:pStyle w:val="24"/>
        <w:ind w:firstLine="284"/>
        <w:contextualSpacing/>
        <w:jc w:val="both"/>
        <w:rPr>
          <w:rFonts w:ascii="Times New Roman" w:hAnsi="Times New Roman" w:cs="Times New Roman"/>
        </w:rPr>
      </w:pPr>
      <w:r w:rsidRPr="00607429">
        <w:rPr>
          <w:rFonts w:ascii="Times New Roman" w:hAnsi="Times New Roman" w:cs="Times New Roman"/>
        </w:rPr>
        <w:t xml:space="preserve">Стоит отметить, что для команд-призёров Спартакиады, ежегодно централизовано закупается (в рамках 44-ФЗ) необходимое им спортивное оборудование, спортивная форма, лыжная экипировка, мази. В прошлом году по результатам 2023 года были вручены Сертификаты спортивного магазина, где каждая команда закупила соответствующий спортивный инвентарь. Приобретение оборудования дает неоценимый толчок в процессе подготовки спортсменов организаций к ежегодной Спартакиаде. Также всем территориальным отделам и управлениям были вручены спортивные комплекты из  футболок и шорт с надписью территориального отдела и управления. Данная форма предназначена для участия в районных соревнованиях. </w:t>
      </w:r>
    </w:p>
    <w:p w:rsidR="00607429" w:rsidRPr="00607429" w:rsidRDefault="00607429" w:rsidP="00607429">
      <w:pPr>
        <w:contextualSpacing/>
        <w:jc w:val="center"/>
        <w:rPr>
          <w:rFonts w:ascii="Times New Roman" w:hAnsi="Times New Roman" w:cs="Times New Roman"/>
          <w:sz w:val="24"/>
          <w:szCs w:val="24"/>
        </w:rPr>
      </w:pPr>
      <w:r w:rsidRPr="00607429">
        <w:rPr>
          <w:rFonts w:ascii="Times New Roman" w:hAnsi="Times New Roman" w:cs="Times New Roman"/>
          <w:sz w:val="24"/>
          <w:szCs w:val="24"/>
        </w:rPr>
        <w:t>ОРГАНИЗАЦИЯ ФИЗКУЛЬТУРНО-МАССОВОЙ</w:t>
      </w: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И СПОРТИВНОЙ РАБОТЫ</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pStyle w:val="29"/>
        <w:ind w:firstLine="709"/>
        <w:rPr>
          <w:b/>
        </w:rPr>
      </w:pPr>
      <w:r w:rsidRPr="00607429">
        <w:t xml:space="preserve">В районе ежегодно формируется календарный план спортивно-массовых мероприятий, который утверждается Главой муниципального образования «Муниципальный округ Сюмсинский район Удмуртской Республики». В разделы плана включены не только районные спортивные мероприятия, но и всероссийские спортивные даты «Кросс нации» и «Лыжня России». В 2024 году в районе проведено 103 спортивно-массовых мероприятия. </w:t>
      </w:r>
    </w:p>
    <w:p w:rsidR="00607429" w:rsidRPr="00607429" w:rsidRDefault="00607429" w:rsidP="00607429">
      <w:pPr>
        <w:pStyle w:val="24"/>
        <w:ind w:firstLine="708"/>
        <w:jc w:val="both"/>
        <w:rPr>
          <w:rFonts w:ascii="Times New Roman" w:hAnsi="Times New Roman" w:cs="Times New Roman"/>
        </w:rPr>
      </w:pPr>
      <w:r w:rsidRPr="00607429">
        <w:rPr>
          <w:rFonts w:ascii="Times New Roman" w:hAnsi="Times New Roman" w:cs="Times New Roman"/>
        </w:rPr>
        <w:t>Самыми популярными и массовыми спортивными мероприятиями в Сюмсинском районе являются:«Лыжня России»,«Эстафета Мира», легкоатлетический пробег среди воспитанников дошкольных образовательных учреждений, 1-х классов, легкоатлетический пробег «Кросс Нации», Летний Фестиваль ГТО среди территориальных отделов и управлений, районные летние спортивные сельские игры, первенство района по гиревому спорту, хоккей на валенках. С февраля по март уже четвертый год подряд проводятся вечерние лыжные гонки на освещенной лыжной трассе, так полюбившиеся всем категориям населения. Весной 2024 также проводилась «Вечерняя Лига» по волейболу среди мужских любительских команд. Среди женских любительских команд проводилась «Весенняя Лига» на кубок Главы. Это позволило привлечь работающее население к занятиям спортом в вечернее время.</w:t>
      </w:r>
    </w:p>
    <w:p w:rsidR="00607429" w:rsidRPr="00607429" w:rsidRDefault="00607429" w:rsidP="00607429">
      <w:pPr>
        <w:pStyle w:val="24"/>
        <w:ind w:firstLine="709"/>
        <w:jc w:val="both"/>
        <w:rPr>
          <w:rFonts w:ascii="Times New Roman" w:hAnsi="Times New Roman" w:cs="Times New Roman"/>
        </w:rPr>
      </w:pPr>
      <w:r w:rsidRPr="00607429">
        <w:rPr>
          <w:rFonts w:ascii="Times New Roman" w:hAnsi="Times New Roman" w:cs="Times New Roman"/>
        </w:rPr>
        <w:lastRenderedPageBreak/>
        <w:t>В течение года регулярно проводятся онлайн-марафоны #НасНеДогнать. Зимой – по лыжам, летом – бег. Суть марафонов – записать тренировку в специальном приложении и отправить скриншот тренировки в беседу ВКонтакте.</w:t>
      </w:r>
    </w:p>
    <w:p w:rsidR="00607429" w:rsidRPr="00607429" w:rsidRDefault="00607429" w:rsidP="00607429">
      <w:pPr>
        <w:pStyle w:val="24"/>
        <w:ind w:firstLine="709"/>
        <w:jc w:val="both"/>
        <w:rPr>
          <w:rFonts w:ascii="Times New Roman" w:hAnsi="Times New Roman" w:cs="Times New Roman"/>
        </w:rPr>
      </w:pPr>
      <w:r w:rsidRPr="00607429">
        <w:rPr>
          <w:rFonts w:ascii="Times New Roman" w:hAnsi="Times New Roman" w:cs="Times New Roman"/>
        </w:rPr>
        <w:t xml:space="preserve">В течение года также проведены соревнования и турниры по баскетболу, лыжным гонкам, футболу, шахматам, шашкам, гиревому спорту, городошному спорту (нововведение), легкой атлетике, настольному теннису, стрельбе из пневматической винтовки, дартсу, товарищеский турнир по хоккею, хоккей на валенках. </w:t>
      </w:r>
    </w:p>
    <w:p w:rsidR="00607429" w:rsidRPr="00607429" w:rsidRDefault="00607429" w:rsidP="00607429">
      <w:pPr>
        <w:pStyle w:val="24"/>
        <w:ind w:firstLine="709"/>
        <w:jc w:val="both"/>
        <w:rPr>
          <w:rFonts w:ascii="Times New Roman" w:hAnsi="Times New Roman" w:cs="Times New Roman"/>
        </w:rPr>
      </w:pPr>
      <w:r w:rsidRPr="00607429">
        <w:rPr>
          <w:rFonts w:ascii="Times New Roman" w:hAnsi="Times New Roman" w:cs="Times New Roman"/>
        </w:rPr>
        <w:t>Более взрослому населению района по душе пришелся такой вид спорта, как скандинавская ходьба. Более 300 человек занимаются этим видом спорта. Благодаря проекту «Удмуртское долголетие» любителей скандинавской ходьбы становится все больше.</w:t>
      </w:r>
    </w:p>
    <w:p w:rsidR="00607429" w:rsidRPr="00607429" w:rsidRDefault="00607429" w:rsidP="00607429">
      <w:pPr>
        <w:pStyle w:val="24"/>
        <w:ind w:firstLine="708"/>
        <w:jc w:val="both"/>
        <w:rPr>
          <w:rFonts w:ascii="Times New Roman" w:hAnsi="Times New Roman" w:cs="Times New Roman"/>
        </w:rPr>
      </w:pPr>
      <w:r w:rsidRPr="00607429">
        <w:rPr>
          <w:rFonts w:ascii="Times New Roman" w:hAnsi="Times New Roman" w:cs="Times New Roman"/>
        </w:rPr>
        <w:t xml:space="preserve">Спортсмены района также активно принимают участие в республиканских и всероссийских соревнованиях.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Базовыми видами спорта в районе являются: лыжные гонки, гиревой спорт, футбол (мини-футбол), волейбол, баскетбол. В этих видах спорта работают штатные тренеры-преподаватели, имеется материально-спортивная база, финансирование.</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Для всех желающих открыт Центр тестирования ГТО, специалисты помогают зарегистрироваться и сдать нормативы ГТО по всем ступеням.</w:t>
      </w:r>
    </w:p>
    <w:p w:rsidR="00607429" w:rsidRPr="00607429" w:rsidRDefault="00607429" w:rsidP="00607429">
      <w:pPr>
        <w:tabs>
          <w:tab w:val="left" w:pos="4709"/>
        </w:tabs>
        <w:jc w:val="center"/>
        <w:rPr>
          <w:rFonts w:ascii="Times New Roman" w:hAnsi="Times New Roman" w:cs="Times New Roman"/>
          <w:b/>
          <w:sz w:val="24"/>
          <w:szCs w:val="24"/>
        </w:rPr>
      </w:pPr>
    </w:p>
    <w:p w:rsidR="00607429" w:rsidRPr="00607429" w:rsidRDefault="00607429" w:rsidP="00607429">
      <w:pPr>
        <w:tabs>
          <w:tab w:val="left" w:pos="4709"/>
        </w:tabs>
        <w:jc w:val="center"/>
        <w:rPr>
          <w:rFonts w:ascii="Times New Roman" w:hAnsi="Times New Roman" w:cs="Times New Roman"/>
          <w:b/>
          <w:sz w:val="24"/>
          <w:szCs w:val="24"/>
        </w:rPr>
      </w:pPr>
      <w:r w:rsidRPr="00607429">
        <w:rPr>
          <w:rFonts w:ascii="Times New Roman" w:hAnsi="Times New Roman" w:cs="Times New Roman"/>
          <w:b/>
          <w:sz w:val="24"/>
          <w:szCs w:val="24"/>
        </w:rPr>
        <w:t>Достижения спортсменов в 2024 году:</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занявшие призовые места на 30-х Республиканских зимних сельских спортивных играх в г.Можга проходивших с 21 по 24 февраля 2024г;33-х Республиканских летних сельских спортивных  играх в п. Кез, проходивших с 31 июля по 03 августа 2024 года, в чемпионатах Удмуртской Республики, открытых первенствах Удмуртской Республики и прочих любительских республиканских и всероссийских соревнованиях:</w:t>
      </w: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328"/>
        <w:gridCol w:w="1701"/>
        <w:gridCol w:w="4536"/>
        <w:gridCol w:w="992"/>
      </w:tblGrid>
      <w:tr w:rsidR="00607429" w:rsidRPr="00607429" w:rsidTr="000A03EE">
        <w:trPr>
          <w:trHeight w:val="421"/>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r w:rsidRPr="00607429">
              <w:rPr>
                <w:rFonts w:ascii="Times New Roman" w:hAnsi="Times New Roman" w:cs="Times New Roman"/>
                <w:sz w:val="24"/>
                <w:szCs w:val="24"/>
              </w:rPr>
              <w:t>№</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Ф.И.О.</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Вид спорта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Наименование соревнований</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r w:rsidRPr="00607429">
              <w:rPr>
                <w:rFonts w:ascii="Times New Roman" w:hAnsi="Times New Roman" w:cs="Times New Roman"/>
                <w:sz w:val="24"/>
                <w:szCs w:val="24"/>
              </w:rPr>
              <w:t>Место</w:t>
            </w:r>
          </w:p>
        </w:tc>
      </w:tr>
      <w:tr w:rsidR="00607429" w:rsidRPr="00607429" w:rsidTr="000A03EE">
        <w:trPr>
          <w:trHeight w:val="357"/>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4</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jc w:val="both"/>
              <w:rPr>
                <w:rFonts w:ascii="Times New Roman" w:hAnsi="Times New Roman" w:cs="Times New Roman"/>
                <w:sz w:val="24"/>
                <w:szCs w:val="24"/>
              </w:rPr>
            </w:pPr>
            <w:r w:rsidRPr="00607429">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6</w:t>
            </w:r>
          </w:p>
        </w:tc>
      </w:tr>
      <w:tr w:rsidR="00607429" w:rsidRPr="00607429" w:rsidTr="000A03EE">
        <w:trPr>
          <w:trHeight w:val="1020"/>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Якимов Михаил Витальевич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Всероссийский сельский  фестиваль Всеросс ийский физкультурно-спортивный комплекс «Готов к труду и обороне» 8-9 ступень</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p w:rsidR="00607429" w:rsidRPr="00607429" w:rsidRDefault="00607429" w:rsidP="000A03EE">
            <w:pPr>
              <w:jc w:val="center"/>
              <w:rPr>
                <w:rFonts w:ascii="Times New Roman" w:hAnsi="Times New Roman" w:cs="Times New Roman"/>
                <w:sz w:val="24"/>
                <w:szCs w:val="24"/>
              </w:rPr>
            </w:pPr>
          </w:p>
        </w:tc>
      </w:tr>
      <w:tr w:rsidR="00607429" w:rsidRPr="00607429" w:rsidTr="000A03EE">
        <w:trPr>
          <w:trHeight w:val="569"/>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 xml:space="preserve">XIVВсероссийские летние сельские спортивные игры </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650"/>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1"/>
              <w:ind w:left="-10" w:firstLine="60"/>
              <w:contextualSpacing/>
              <w:jc w:val="both"/>
              <w:rPr>
                <w:b w:val="0"/>
                <w:szCs w:val="24"/>
              </w:rPr>
            </w:pPr>
            <w:r w:rsidRPr="00607429">
              <w:rPr>
                <w:b w:val="0"/>
                <w:szCs w:val="24"/>
              </w:rPr>
              <w:t xml:space="preserve">XXXIII </w:t>
            </w:r>
            <w:r w:rsidRPr="00607429">
              <w:rPr>
                <w:b w:val="0"/>
                <w:szCs w:val="24"/>
                <w:highlight w:val="white"/>
              </w:rPr>
              <w:t>Республиканские летние сельские спортивные игры</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Завалина Екатерина Леонидовна</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Лыжный марафон</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44-ый лыжный марафон «Шижма»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Всероссийский «Пермский марафон»</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lastRenderedPageBreak/>
              <w:t>3</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Соловьева Анна Алексеевна</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(командные соревнования)</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среди женщин, бег 200 м.</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среди женщин, бег 60 м.</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Рябова Раиса Ивановна</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Стрельба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5</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Кунавин Александр Алексеевич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Дартс</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6</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Петров Яков Анатольевич, (Петров Иван Яковлевич)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7 этап соревнований «Стриж» на призы Максима Вылегжанина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горному бегу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Шашки</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шашкам «Кубок Единой России»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7</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Петрова Елена Александровна, (Петров Иван Яковлевич, Петров Яков Анатольевич)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640"/>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Соревнования спортивных семей, итоговое место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nil"/>
              <w:left w:val="single" w:sz="4" w:space="0" w:color="000000"/>
              <w:bottom w:val="nil"/>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Шашки</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nil"/>
              <w:left w:val="single" w:sz="4" w:space="0" w:color="000000"/>
              <w:bottom w:val="nil"/>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Теннис</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nil"/>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495"/>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«Земля спорта» в Удмуртской Республике</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8</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Карин Вячеслав Алексеевич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Дартс</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p w:rsidR="00607429" w:rsidRPr="00607429" w:rsidRDefault="00607429" w:rsidP="000A03EE">
            <w:pPr>
              <w:jc w:val="center"/>
              <w:rPr>
                <w:rFonts w:ascii="Times New Roman" w:hAnsi="Times New Roman" w:cs="Times New Roman"/>
                <w:sz w:val="24"/>
                <w:szCs w:val="24"/>
              </w:rPr>
            </w:pP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9</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Шульмин Никита Николаевич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Дартс</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lastRenderedPageBreak/>
              <w:t>10</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Древеснников</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Дартс</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 xml:space="preserve">11 </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12</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13</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Ушаков Евгений Михайлович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14</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15</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Крысов Владислав Сергеевич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16</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Данканич Алексей Сергеевич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17</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Егоров Павел Олегович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18</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Крысов Владислав Сергеевич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19</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20</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Ушаков Евгений Михайлович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21</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Данканич Алексей Сергеевич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22</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Егоров Павел Олегович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23</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Стрижов Семен Михайлович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24</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Калашников Евгений Леонидович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XXXIII Республиканские летние сельские спортивные игры в п. Кез</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 xml:space="preserve">Открытое первенство Сюмсинского района по гиревому спорту </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64-я Спартакиада по массовым видам спорта Удмуртской Республики организации общественно-</w:t>
            </w:r>
            <w:r w:rsidRPr="00607429">
              <w:rPr>
                <w:highlight w:val="white"/>
              </w:rPr>
              <w:lastRenderedPageBreak/>
              <w:t>государственная объединения   «Всероссийская физкультурно-спортивное общество«Динамо»</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lastRenderedPageBreak/>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25</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Калашников Владимир Леонидович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Гиревой спорт</w:t>
            </w:r>
          </w:p>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26</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Зеленцов Павел Михайлович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Открытое первенство в с. Кыйлуд ТРЕЙЛЕРОВЫЙ ЗАБЕГ «НАЗАД В СССР»</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27</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Зеленцов Павел Михайлович (Зеленцов Сергей Михайлович)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Лыжные гонки</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Открытые соревнования по лыжным гонкам с. Кыйлуд «Новогодняя классика»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28</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Лебедев Андрей Владимирович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Футбол</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IX Спартакиада студенческих отрядов Приволжского федерального округа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Футбол</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Отборочные соревнования по футболу в рамках XXXIII Республиканские летние сельские спортивные игры с.Вавож</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29</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Плетнев Артемий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Бодибилдинг</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36-й Чемпионат и Первенство России по бодибилдингу</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31</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Вологжанин Трофим Валидмирович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Кандидат в мастера спорта</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 xml:space="preserve">Всероссийские соревнования по спортивному туризму на пешеходных дистанциях </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32</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Болотников Александр Викторович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 xml:space="preserve">Чемпионат Удмуртской Республики по спортивному туризму на пешеходных дистанциях контрольного пункта </w:t>
            </w:r>
            <w:r w:rsidRPr="00607429">
              <w:rPr>
                <w:highlight w:val="white"/>
              </w:rPr>
              <w:lastRenderedPageBreak/>
              <w:t>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lastRenderedPageBreak/>
              <w:t>Кандидат в мастер</w:t>
            </w:r>
            <w:r w:rsidRPr="00607429">
              <w:rPr>
                <w:rFonts w:ascii="Times New Roman" w:hAnsi="Times New Roman" w:cs="Times New Roman"/>
                <w:sz w:val="24"/>
                <w:szCs w:val="24"/>
              </w:rPr>
              <w:lastRenderedPageBreak/>
              <w:t>а спорта</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33</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Березина Ольга Дмитриевна</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Приволжского федерального округа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34</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Воронова Арина Михайловна</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35</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Слобожанин Иван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36</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Котлячков Вадим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37</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Альматов Иван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38</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Локтина Дарья Дмитриевна(Лобовиков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 xml:space="preserve">Первенство Удмуртской Республики по </w:t>
            </w:r>
            <w:r w:rsidRPr="00607429">
              <w:rPr>
                <w:highlight w:val="white"/>
              </w:rPr>
              <w:lastRenderedPageBreak/>
              <w:t>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lastRenderedPageBreak/>
              <w:t>2</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lastRenderedPageBreak/>
              <w:t>39</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Булдаков Александр Михайлович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40</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Вострикова Валерия Константиновна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708"/>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41</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Туманова Юлия Ивановна(Лобовиков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42</w:t>
            </w:r>
          </w:p>
        </w:tc>
        <w:tc>
          <w:tcPr>
            <w:tcW w:w="2328" w:type="dxa"/>
            <w:vMerge w:val="restart"/>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Шушакова Анна Сергевна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2</w:t>
            </w:r>
          </w:p>
        </w:tc>
      </w:tr>
      <w:tr w:rsidR="00607429" w:rsidRPr="00607429" w:rsidTr="000A03EE">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43</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Привалова Виктория Сергеевна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44</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Брагина Вероника Николаевна(Лобовиков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3</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45</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Телицин Евгений Алексеевич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r w:rsidR="00607429" w:rsidRPr="00607429" w:rsidTr="000A03EE">
        <w:trPr>
          <w:trHeight w:val="332"/>
        </w:trPr>
        <w:tc>
          <w:tcPr>
            <w:tcW w:w="47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spacing w:line="360" w:lineRule="auto"/>
              <w:jc w:val="center"/>
              <w:rPr>
                <w:rFonts w:ascii="Times New Roman" w:hAnsi="Times New Roman" w:cs="Times New Roman"/>
                <w:sz w:val="24"/>
                <w:szCs w:val="24"/>
              </w:rPr>
            </w:pPr>
            <w:r w:rsidRPr="00607429">
              <w:rPr>
                <w:rFonts w:ascii="Times New Roman" w:hAnsi="Times New Roman" w:cs="Times New Roman"/>
                <w:sz w:val="24"/>
                <w:szCs w:val="24"/>
              </w:rPr>
              <w:t>46</w:t>
            </w:r>
          </w:p>
        </w:tc>
        <w:tc>
          <w:tcPr>
            <w:tcW w:w="2328"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Сентебов Максим Владимирович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ind w:firstLine="60"/>
              <w:contextualSpacing/>
              <w:jc w:val="both"/>
              <w:rPr>
                <w:rFonts w:ascii="Times New Roman" w:hAnsi="Times New Roman" w:cs="Times New Roman"/>
                <w:sz w:val="24"/>
                <w:szCs w:val="24"/>
              </w:rPr>
            </w:pPr>
            <w:r w:rsidRPr="00607429">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pStyle w:val="aa"/>
              <w:spacing w:after="0"/>
              <w:ind w:firstLine="60"/>
              <w:contextualSpacing/>
              <w:jc w:val="both"/>
              <w:rPr>
                <w:highlight w:val="white"/>
              </w:rPr>
            </w:pPr>
            <w:r w:rsidRPr="00607429">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1</w:t>
            </w:r>
          </w:p>
        </w:tc>
      </w:tr>
    </w:tbl>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ОРГАНИЗАЦИЯ РАБОТЫ ПО МЕСТУ ЖИТЕЛЬСТВА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xml:space="preserve">Развитию семейного спорта помогает проведение спортивных мероприятий с участием членов всей семьи: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 с 2023 спортивная семья Петровых Яков Анатольевич и Елена Александровна ежегодно организовывают семейный турнир по дартсу, в котором принимают участие и семьи с соседних районов. </w:t>
      </w:r>
      <w:r w:rsidRPr="00607429">
        <w:rPr>
          <w:rFonts w:ascii="Times New Roman" w:hAnsi="Times New Roman" w:cs="Times New Roman"/>
          <w:sz w:val="24"/>
          <w:szCs w:val="24"/>
          <w:highlight w:val="white"/>
        </w:rPr>
        <w:t xml:space="preserve">Семья Петровых является двукратными победителями Республиканских летних сельских спортивных играх в п.Ува и п.Кез, Победители 14-х </w:t>
      </w:r>
      <w:r w:rsidRPr="00607429">
        <w:rPr>
          <w:rFonts w:ascii="Times New Roman" w:hAnsi="Times New Roman" w:cs="Times New Roman"/>
          <w:sz w:val="24"/>
          <w:szCs w:val="24"/>
          <w:highlight w:val="white"/>
        </w:rPr>
        <w:lastRenderedPageBreak/>
        <w:t>Всероссийских летних сельских спортивных игр в  д.Большой Суходол, Городецкого района Нижегородской области.</w:t>
      </w:r>
    </w:p>
    <w:p w:rsidR="00607429" w:rsidRPr="00607429" w:rsidRDefault="00607429" w:rsidP="00607429">
      <w:pPr>
        <w:tabs>
          <w:tab w:val="left" w:pos="709"/>
        </w:tabs>
        <w:jc w:val="both"/>
        <w:rPr>
          <w:rFonts w:ascii="Times New Roman" w:hAnsi="Times New Roman" w:cs="Times New Roman"/>
          <w:sz w:val="24"/>
          <w:szCs w:val="24"/>
        </w:rPr>
      </w:pPr>
      <w:r w:rsidRPr="00607429">
        <w:rPr>
          <w:rFonts w:ascii="Times New Roman" w:hAnsi="Times New Roman" w:cs="Times New Roman"/>
          <w:sz w:val="24"/>
          <w:szCs w:val="24"/>
        </w:rPr>
        <w:t>Совместно с Молодежным центром «Светлана» и МБОУ ДО «Сюмсинская СШ» проводится агитационная работа среди несовершеннолетних, подверженных асоциальному поведению, привлечение данной категории населения в спортивную жизнь района (секции, районные и республиканские спортивные мероприятия).</w:t>
      </w:r>
    </w:p>
    <w:p w:rsidR="00607429" w:rsidRPr="00607429" w:rsidRDefault="00607429" w:rsidP="00607429">
      <w:pPr>
        <w:pStyle w:val="32"/>
        <w:spacing w:after="0"/>
        <w:ind w:left="360"/>
        <w:jc w:val="center"/>
        <w:rPr>
          <w:rFonts w:ascii="Times New Roman" w:hAnsi="Times New Roman" w:cs="Times New Roman"/>
          <w:sz w:val="24"/>
          <w:szCs w:val="24"/>
        </w:rPr>
      </w:pPr>
    </w:p>
    <w:p w:rsidR="00607429" w:rsidRPr="00607429" w:rsidRDefault="00607429" w:rsidP="00607429">
      <w:pPr>
        <w:pStyle w:val="32"/>
        <w:spacing w:after="0"/>
        <w:ind w:left="360"/>
        <w:jc w:val="center"/>
        <w:rPr>
          <w:rFonts w:ascii="Times New Roman" w:hAnsi="Times New Roman" w:cs="Times New Roman"/>
          <w:sz w:val="24"/>
          <w:szCs w:val="24"/>
        </w:rPr>
      </w:pPr>
      <w:r w:rsidRPr="00607429">
        <w:rPr>
          <w:rFonts w:ascii="Times New Roman" w:hAnsi="Times New Roman" w:cs="Times New Roman"/>
          <w:sz w:val="24"/>
          <w:szCs w:val="24"/>
        </w:rPr>
        <w:t>ОРГАНИЗАЦИЯ ФИЗКУЛЬТУРНО-СПОРТИВНОЙ РАБОТЫ</w:t>
      </w:r>
    </w:p>
    <w:p w:rsidR="00607429" w:rsidRPr="00607429" w:rsidRDefault="00607429" w:rsidP="00607429">
      <w:pPr>
        <w:pStyle w:val="32"/>
        <w:spacing w:after="0"/>
        <w:ind w:left="720"/>
        <w:jc w:val="center"/>
        <w:rPr>
          <w:rFonts w:ascii="Times New Roman" w:hAnsi="Times New Roman" w:cs="Times New Roman"/>
          <w:sz w:val="24"/>
          <w:szCs w:val="24"/>
        </w:rPr>
      </w:pPr>
      <w:r w:rsidRPr="00607429">
        <w:rPr>
          <w:rFonts w:ascii="Times New Roman" w:hAnsi="Times New Roman" w:cs="Times New Roman"/>
          <w:sz w:val="24"/>
          <w:szCs w:val="24"/>
        </w:rPr>
        <w:t>В СЕЛЬСКОЙ МЕСТНОСТИ</w:t>
      </w:r>
    </w:p>
    <w:p w:rsidR="00607429" w:rsidRPr="00607429" w:rsidRDefault="00607429" w:rsidP="00607429">
      <w:pPr>
        <w:pStyle w:val="aa"/>
        <w:spacing w:before="0" w:beforeAutospacing="0" w:after="0"/>
        <w:ind w:firstLine="708"/>
        <w:jc w:val="both"/>
      </w:pPr>
      <w:r w:rsidRPr="00607429">
        <w:t>В 2022 году во всех территориальных управлениях и отделах района появились инструктора по спорту. Специалисты занимаются подбором команды на районные соревнования, организацией работы спортивных залов в своих поселениях, организацией проведения мероприятий, приемом нормативов ГТО. Не все организации и муниципальные образования готовят команды на районные соревнования по видам спорта, проводят свои соревнования. В большинстве случаев они привлекают к этой работе учителей физкультуры, ветеранов спорта и общественников. Как правило, участники сборных команд поселений и организаций пользуются инвентарем школ, так как не имеют своего спортивного оборудования.</w:t>
      </w:r>
    </w:p>
    <w:p w:rsidR="00607429" w:rsidRPr="00607429" w:rsidRDefault="00607429" w:rsidP="00607429">
      <w:pPr>
        <w:pStyle w:val="29"/>
        <w:ind w:firstLine="709"/>
      </w:pPr>
      <w:r w:rsidRPr="00607429">
        <w:t>В территориальных отделах очень слабая спортивная база, все объекты - это школьные залы, комнаты для занятий физической культурой и спортом, небольшой школьный инвентарь. Недостаток тренеров по видам спорта. Ввиду отсутствия финансирования часто команды сельских поселений не могут выехать на спортивные соревнования, организованные на территории села Сюмси, даже в зачёт Спартакиады среди территориальных отделов.</w:t>
      </w:r>
    </w:p>
    <w:p w:rsidR="00607429" w:rsidRPr="00607429" w:rsidRDefault="00607429" w:rsidP="00607429">
      <w:pPr>
        <w:pStyle w:val="29"/>
        <w:ind w:firstLine="709"/>
      </w:pPr>
      <w:r w:rsidRPr="00607429">
        <w:t>В 2023 году в с.Сюмси за счет средств социального контракта жительницей села была открыта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607429" w:rsidRPr="00607429" w:rsidRDefault="00607429" w:rsidP="00607429">
      <w:pPr>
        <w:pStyle w:val="29"/>
        <w:ind w:firstLine="709"/>
      </w:pPr>
      <w:r w:rsidRPr="00607429">
        <w:t>На базе Районного дома культуры проводятся занятия по танцам для женщин.</w:t>
      </w:r>
    </w:p>
    <w:p w:rsidR="00607429" w:rsidRPr="00607429" w:rsidRDefault="00607429" w:rsidP="00607429">
      <w:pPr>
        <w:pStyle w:val="24"/>
        <w:ind w:left="709"/>
        <w:jc w:val="both"/>
        <w:rPr>
          <w:rFonts w:ascii="Times New Roman" w:hAnsi="Times New Roman" w:cs="Times New Roman"/>
        </w:rPr>
      </w:pPr>
    </w:p>
    <w:p w:rsidR="00607429" w:rsidRPr="00607429" w:rsidRDefault="00607429" w:rsidP="00607429">
      <w:pPr>
        <w:pStyle w:val="32"/>
        <w:spacing w:after="0"/>
        <w:jc w:val="center"/>
        <w:rPr>
          <w:rFonts w:ascii="Times New Roman" w:hAnsi="Times New Roman" w:cs="Times New Roman"/>
          <w:sz w:val="24"/>
          <w:szCs w:val="24"/>
        </w:rPr>
      </w:pPr>
      <w:r w:rsidRPr="00607429">
        <w:rPr>
          <w:rFonts w:ascii="Times New Roman" w:hAnsi="Times New Roman" w:cs="Times New Roman"/>
          <w:sz w:val="24"/>
          <w:szCs w:val="24"/>
        </w:rPr>
        <w:t>ФИЗИЧЕСКАЯ КУЛЬТУРА И СПОРТ СРЕДИ ИНВАЛИДОВ</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Развитие спорта среди людей с ограниченными возможностями здоровья, вовлечение их в каждодневные занятия физической культурой и спортом является одним из основных направлений социальной реабилитации. За период реализации данного направления число лиц с ограниченной возможностями здоровья, систематически занимающиеся физической культурой и спортом, в Сюмсинском районе выросло. В текущем году проведено более 6 спортивно-массовых районных соревнований, что позволило выявить талантливых участников и привлечь их к систематическим занятиями спортом, с целью совершенствования спортивного мастерства.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 2019 году сменился руководитель общества инвалидов Сюмсинского района, что значительно улучшило обстановку и активность наших инвалидов. Они участвуют не только в районных спортивных мероприятиях, но часто выезжают на Республиканские мероприятия и занимают призовые места, по шахматам, лыжным гонкам, рыбной ловле, дартсу, пулевой стрельбе.</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В 2022 Общество инвалидов приобрели катамараны, весла и спасательные жилеты за счет средств Фонда Президентских грантов. Благодаря этому в течении летнего сезона неоднократно состоялись справы по р. Кильмезь с привлечением инвалидов из соседних районов. Финансирование выездов участников осуществляется за счет муниципальной программы ««Создание условий для развития физической культуры и спорта», средства КЦСОН, взносы участников общества инвалидов. </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color w:val="FF0000"/>
          <w:spacing w:val="-4"/>
          <w:sz w:val="24"/>
          <w:szCs w:val="24"/>
          <w:highlight w:val="yellow"/>
        </w:rPr>
      </w:pPr>
      <w:r w:rsidRPr="00607429">
        <w:rPr>
          <w:rFonts w:ascii="Times New Roman" w:hAnsi="Times New Roman" w:cs="Times New Roman"/>
          <w:sz w:val="24"/>
          <w:szCs w:val="24"/>
        </w:rPr>
        <w:t xml:space="preserve"> УЧАСТИЕ В РЕАЛИЗАЦИИ ФЕДЕРАЛЬНЫХ ЦЕЛЕВЫХ ПРОГРАММ</w:t>
      </w:r>
    </w:p>
    <w:p w:rsidR="00607429" w:rsidRPr="00607429" w:rsidRDefault="00607429" w:rsidP="00607429">
      <w:pPr>
        <w:pStyle w:val="aff3"/>
        <w:widowControl w:val="0"/>
        <w:ind w:firstLine="709"/>
        <w:jc w:val="both"/>
        <w:rPr>
          <w:b w:val="0"/>
          <w:spacing w:val="-4"/>
        </w:rPr>
      </w:pPr>
      <w:r w:rsidRPr="00607429">
        <w:rPr>
          <w:b w:val="0"/>
          <w:spacing w:val="-4"/>
        </w:rPr>
        <w:t>В рамках молодежного инициативного бюджетирования «Атмосфера» осенью 2024 года в  спортивном зале МБОУ ДО «Сюмсинская СШ» произведен ремонт на сумму 454,027 тыс.руб. ; в МКУ «МЦ «Светлана»» произведен ремонт раздевалки и санузла  на сумму 417,7266 тыс. руб.</w:t>
      </w:r>
    </w:p>
    <w:p w:rsidR="00607429" w:rsidRPr="00607429" w:rsidRDefault="00607429" w:rsidP="00607429">
      <w:pPr>
        <w:pStyle w:val="aff3"/>
        <w:widowControl w:val="0"/>
        <w:ind w:firstLine="709"/>
        <w:jc w:val="both"/>
        <w:rPr>
          <w:b w:val="0"/>
          <w:spacing w:val="-4"/>
          <w:highlight w:val="yellow"/>
        </w:rPr>
      </w:pPr>
      <w:r w:rsidRPr="00607429">
        <w:rPr>
          <w:b w:val="0"/>
          <w:spacing w:val="-4"/>
        </w:rPr>
        <w:t>В рамках инициативного бюджетирования «Без границ 2024» приобретено спортивное оборудование в МБОУ Сюмсинская СОШ на сумму 167,634 тыс.руб.</w:t>
      </w:r>
    </w:p>
    <w:p w:rsidR="00607429" w:rsidRPr="00607429" w:rsidRDefault="00607429" w:rsidP="00607429">
      <w:pPr>
        <w:pStyle w:val="aff3"/>
        <w:widowControl w:val="0"/>
        <w:jc w:val="both"/>
        <w:rPr>
          <w:b w:val="0"/>
          <w:spacing w:val="-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 xml:space="preserve">МЕДИЦИНСКИЙ КОНТРОЛЬ ЗА ЗАНИМАЮЩИМИСЯ </w:t>
      </w: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ФИЗИЧЕСКОЙ КУЛЬТУРОЙ И СПОРТОМ</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Медицинский контроль людей, занимающихся физической культурой и спортом, осуществляется БУЗ УР «Сюмсинская РБ МЗ УР». Проводятся медосмотры 2 раза в год в дошкольных и общеобразовательных учреждениях, 1 раз – в учреждениях, организациях и предприятиях района. Осмотр спортсменов перед республиканскими соревнованиями проводится в районной больнице. Все участники республиканских соревнований ежегодно проходят диспансеризацию.</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С Сюмсинской районной больницей на каждое спортивное мероприятие заключается договор для выделения медицинского работника.</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ПРОПАГАНДА ФИЗИЧЕСКОЙ КУЛЬТУРЫ И СПОРТА</w:t>
      </w:r>
    </w:p>
    <w:p w:rsidR="00607429" w:rsidRPr="00607429" w:rsidRDefault="00607429" w:rsidP="00607429">
      <w:pPr>
        <w:ind w:firstLine="708"/>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Пропаганде физической культуры и спорта в Сюмсинском районе уделяется самое пристальное внимание. Для широкой информационной  пропаганды активно используется сеть Интернет. На официальном сайте Администрации муниципального образования «Муниципальный округ Сюмсинский район Удмуртской Республики» sumsi-adm.ru ведется работа по подготовке информационных материалов о спортивной жизни района (новости сайта, раздел «Физическая культура и спорт»), размещаются положения и отчеты соревнований и др. В социальной сети «ВКонтакте» ведется несколько открытых групп: </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«Физическая культура и спорт. Сюмсинский район»</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«Волейбол в Сюмсинском районе»;</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МБОУ ДО «Сюмсинская СШ»;</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БПОУ УР «СТЛ и СХ»;</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«Общество инвалидов Сюмсинского района»;</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«Тхеквондо Сюмси-Вавож СК «Успех»;</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и еще множество страничек школ и детских садов района, где все желающие могут делиться своими впечатлениями о прошедших спортивных мероприятиях, найти соболельщиков, увидеть фотографии и ознакомиться с положениями соревнований.</w:t>
      </w:r>
    </w:p>
    <w:p w:rsidR="00607429" w:rsidRPr="00607429" w:rsidRDefault="00607429" w:rsidP="00607429">
      <w:pPr>
        <w:pStyle w:val="29"/>
        <w:ind w:firstLine="709"/>
        <w:contextualSpacing/>
      </w:pPr>
      <w:r w:rsidRPr="00607429">
        <w:t>Все основные спортивные события, которые проходят в районе и итоги выступления наших спортивных команд и спортсменов на республиканских, всероссийских соревнованиях регулярно освещаются в районной газете «Знамя».</w:t>
      </w:r>
    </w:p>
    <w:p w:rsidR="00607429" w:rsidRPr="00607429" w:rsidRDefault="00607429" w:rsidP="00607429">
      <w:pPr>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Постоянно с помощью местных печатных изданий, афиш, интернет-ресурсов проводится реклама всех проводимых в районе спортивных мероприятий. </w:t>
      </w:r>
    </w:p>
    <w:p w:rsidR="00607429" w:rsidRPr="00607429" w:rsidRDefault="00607429" w:rsidP="00607429">
      <w:pPr>
        <w:pStyle w:val="29"/>
        <w:ind w:firstLine="709"/>
        <w:contextualSpacing/>
      </w:pPr>
      <w:r w:rsidRPr="00607429">
        <w:t xml:space="preserve">Спортсмены, занявшие призовые места на Первенствах и Чемпионатах УР, РФ по видам спорта, тренеры подготовивших призеров и чемпионов УР, РФ награждаются денежным вознаграждением Администрации района. </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ПРОИЗВОДСТВО СПОРТИВНОГО ИНВЕНТАРЯ И ОБОРУДОВАНИЯ</w:t>
      </w:r>
    </w:p>
    <w:p w:rsidR="00607429" w:rsidRPr="00607429" w:rsidRDefault="00607429" w:rsidP="00607429">
      <w:pPr>
        <w:jc w:val="both"/>
        <w:rPr>
          <w:rFonts w:ascii="Times New Roman" w:hAnsi="Times New Roman" w:cs="Times New Roman"/>
          <w:b/>
          <w:sz w:val="24"/>
          <w:szCs w:val="24"/>
        </w:rPr>
      </w:pPr>
      <w:r w:rsidRPr="00607429">
        <w:rPr>
          <w:rFonts w:ascii="Times New Roman" w:hAnsi="Times New Roman" w:cs="Times New Roman"/>
          <w:sz w:val="24"/>
          <w:szCs w:val="24"/>
        </w:rPr>
        <w:t xml:space="preserve"> На территории района отсутствуют предприятия и организации, занимающиеся производством товаров спортивного назначения.</w:t>
      </w:r>
    </w:p>
    <w:p w:rsidR="00607429" w:rsidRPr="00607429" w:rsidRDefault="00607429" w:rsidP="00607429">
      <w:pPr>
        <w:jc w:val="center"/>
        <w:rPr>
          <w:rFonts w:ascii="Times New Roman" w:hAnsi="Times New Roman" w:cs="Times New Roman"/>
          <w:sz w:val="24"/>
          <w:szCs w:val="24"/>
        </w:rPr>
      </w:pPr>
      <w:r w:rsidRPr="00607429">
        <w:rPr>
          <w:rFonts w:ascii="Times New Roman" w:hAnsi="Times New Roman" w:cs="Times New Roman"/>
          <w:sz w:val="24"/>
          <w:szCs w:val="24"/>
        </w:rPr>
        <w:t>АНАЛИЗ СТАТИСТИЧЕСКИХ НАБЛЮДЕНИЙ ПО ФОРМЕ №1</w:t>
      </w:r>
    </w:p>
    <w:p w:rsidR="00607429" w:rsidRPr="00607429" w:rsidRDefault="00607429" w:rsidP="00607429">
      <w:pPr>
        <w:pStyle w:val="29"/>
        <w:ind w:firstLine="708"/>
      </w:pPr>
      <w:r w:rsidRPr="00607429">
        <w:t xml:space="preserve">Количество занимающихся физической культурой и спортом в Сюмсинском районе – 4561 человек, что составляет 48,7 % от общего числа населения. Взрослое население увеличилось за счет учета скандинавской ходьбы, организации в муниципальных </w:t>
      </w:r>
      <w:r w:rsidRPr="00607429">
        <w:lastRenderedPageBreak/>
        <w:t>образованиях групп здоровья, в связи с регулярным проведением соревнований в рамках районной Спартакиады среди семей и территориальных отделов и управлений, введением новых секций (вольная борьба, тхеквондо), введение в действие новых спортивных сооружений (хоккейная коробка, площадка для пляжного волейбола). Люди пенсионного возраста занимаются спортом благодаря проекту «Удмуртское долголетие».</w:t>
      </w:r>
    </w:p>
    <w:p w:rsidR="00607429" w:rsidRPr="00607429" w:rsidRDefault="00607429" w:rsidP="00607429">
      <w:pPr>
        <w:pStyle w:val="29"/>
        <w:ind w:firstLine="708"/>
      </w:pPr>
      <w:r w:rsidRPr="00607429">
        <w:t xml:space="preserve">На территории Сюмсинского района работает 13 спортивных залов. Для занятий используется  14 плоскостных сооружений, из них 10 футбольных полей. Заливается на зимний период 1 нестандартный каток при школе. </w:t>
      </w:r>
    </w:p>
    <w:p w:rsidR="00607429" w:rsidRPr="00607429" w:rsidRDefault="00607429" w:rsidP="00607429">
      <w:pPr>
        <w:pStyle w:val="29"/>
        <w:ind w:firstLine="708"/>
      </w:pPr>
    </w:p>
    <w:p w:rsidR="00607429" w:rsidRPr="00607429" w:rsidRDefault="00607429" w:rsidP="00607429">
      <w:pPr>
        <w:pStyle w:val="29"/>
        <w:jc w:val="center"/>
      </w:pPr>
      <w:r w:rsidRPr="00607429">
        <w:t>ПРОБЛЕМЫ И НЕРЕШЕННЫЕ ВОПРОСЫ В РАЗЛИЧНЫХ НАПРАВЛЕНИЯХ  ДЕЯТЕЛЬНОСТИ</w:t>
      </w:r>
    </w:p>
    <w:p w:rsidR="00607429" w:rsidRPr="00607429" w:rsidRDefault="00607429" w:rsidP="00607429">
      <w:pPr>
        <w:pStyle w:val="29"/>
      </w:pPr>
    </w:p>
    <w:p w:rsidR="00607429" w:rsidRPr="00607429" w:rsidRDefault="00607429" w:rsidP="00607429">
      <w:pPr>
        <w:pStyle w:val="29"/>
        <w:ind w:firstLine="708"/>
      </w:pPr>
      <w:r w:rsidRPr="00607429">
        <w:t xml:space="preserve">1. В районе нет стандартной лыжной базы для развития лыжного спорта, полиатлона и биатлона; </w:t>
      </w:r>
    </w:p>
    <w:p w:rsidR="00607429" w:rsidRPr="00607429" w:rsidRDefault="00607429" w:rsidP="00607429">
      <w:pPr>
        <w:pStyle w:val="29"/>
        <w:ind w:firstLine="708"/>
      </w:pPr>
      <w:r w:rsidRPr="00607429">
        <w:t xml:space="preserve">2. Необходимо регулярная заливка и ремонт льда на новой хоккейной коробке, а также расчистка от снега ввиду отсутствия крыши. </w:t>
      </w:r>
    </w:p>
    <w:p w:rsidR="00607429" w:rsidRPr="00607429" w:rsidRDefault="00607429" w:rsidP="00607429">
      <w:pPr>
        <w:pStyle w:val="29"/>
        <w:rPr>
          <w:b/>
        </w:rPr>
      </w:pPr>
    </w:p>
    <w:p w:rsidR="00607429" w:rsidRPr="00607429" w:rsidRDefault="00607429" w:rsidP="00607429">
      <w:pPr>
        <w:pStyle w:val="29"/>
        <w:jc w:val="center"/>
      </w:pPr>
      <w:r w:rsidRPr="00607429">
        <w:t>СВЕДЕНИЯ О СПОРТИВНЫХ СООРУЖЕНИЯХ</w:t>
      </w:r>
    </w:p>
    <w:p w:rsidR="00607429" w:rsidRPr="00607429" w:rsidRDefault="00607429" w:rsidP="00607429">
      <w:pPr>
        <w:pStyle w:val="29"/>
        <w:ind w:firstLine="709"/>
      </w:pPr>
      <w:r w:rsidRPr="00607429">
        <w:t xml:space="preserve">На территории муниципального образования имеется 51 спортивное  сооружение. </w:t>
      </w:r>
    </w:p>
    <w:p w:rsidR="00607429" w:rsidRPr="00607429" w:rsidRDefault="00607429" w:rsidP="00607429">
      <w:pPr>
        <w:pStyle w:val="29"/>
        <w:ind w:firstLine="709"/>
      </w:pPr>
      <w:r w:rsidRPr="00607429">
        <w:t>Уровень обеспеченности населения муниципального образования «Муниципальный округ Сюмсинский район Удмуртской Республики» спортивными сооружениями исходя из единовременной пропускной способности составляет в среднем 54,8%.</w:t>
      </w:r>
    </w:p>
    <w:p w:rsidR="00607429" w:rsidRPr="00607429" w:rsidRDefault="00607429" w:rsidP="00607429">
      <w:pPr>
        <w:pStyle w:val="29"/>
        <w:ind w:firstLine="709"/>
      </w:pPr>
      <w:r w:rsidRPr="00607429">
        <w:t xml:space="preserve">Адресный перечень спортивных сооружений предоставлен. </w:t>
      </w:r>
    </w:p>
    <w:p w:rsidR="00607429" w:rsidRPr="00607429" w:rsidRDefault="00607429" w:rsidP="00607429">
      <w:pPr>
        <w:pStyle w:val="29"/>
        <w:ind w:firstLine="709"/>
      </w:pPr>
      <w:r w:rsidRPr="00607429">
        <w:t xml:space="preserve"> Как и в любом направлении работы существуют проблемы:</w:t>
      </w:r>
    </w:p>
    <w:p w:rsidR="00607429" w:rsidRPr="00607429" w:rsidRDefault="00607429" w:rsidP="00607429">
      <w:pPr>
        <w:pStyle w:val="29"/>
        <w:ind w:firstLine="709"/>
      </w:pPr>
      <w:r w:rsidRPr="00607429">
        <w:t>- недостаточность, а кое-где отсутствие должного уровня материальной базы развития физкультуры и спорта, а вместе с этим нехватка финансовых средств в муниципальных образованиях на организацию этой работы;</w:t>
      </w:r>
    </w:p>
    <w:p w:rsidR="00607429" w:rsidRPr="00607429" w:rsidRDefault="00607429" w:rsidP="00607429">
      <w:pPr>
        <w:pStyle w:val="29"/>
        <w:ind w:firstLine="709"/>
      </w:pPr>
      <w:r w:rsidRPr="00607429">
        <w:t xml:space="preserve">- отсутствие спортивных объектов, соответствующих требованиям – лыже роллерной трассы, плавательного бассейна, лыжной базы, спортивных залов и отдельного спортивного зала для инвалидов.  </w:t>
      </w:r>
    </w:p>
    <w:p w:rsidR="00607429" w:rsidRPr="00607429" w:rsidRDefault="00607429" w:rsidP="00607429">
      <w:pPr>
        <w:rPr>
          <w:rFonts w:ascii="Times New Roman" w:eastAsia="Calibri" w:hAnsi="Times New Roman" w:cs="Times New Roman"/>
          <w:b/>
          <w:color w:val="FF0000"/>
          <w:sz w:val="24"/>
          <w:szCs w:val="24"/>
          <w:u w:val="single"/>
        </w:rPr>
      </w:pPr>
    </w:p>
    <w:p w:rsidR="00607429" w:rsidRPr="00607429" w:rsidRDefault="00607429" w:rsidP="00607429">
      <w:pPr>
        <w:jc w:val="center"/>
        <w:rPr>
          <w:rFonts w:ascii="Times New Roman" w:eastAsia="Calibri" w:hAnsi="Times New Roman" w:cs="Times New Roman"/>
          <w:b/>
          <w:sz w:val="24"/>
          <w:szCs w:val="24"/>
          <w:u w:val="single"/>
        </w:rPr>
      </w:pPr>
      <w:r w:rsidRPr="00607429">
        <w:rPr>
          <w:rFonts w:ascii="Times New Roman" w:eastAsia="Calibri" w:hAnsi="Times New Roman" w:cs="Times New Roman"/>
          <w:b/>
          <w:sz w:val="24"/>
          <w:szCs w:val="24"/>
          <w:u w:val="single"/>
        </w:rPr>
        <w:t>Молодёжь</w:t>
      </w:r>
    </w:p>
    <w:p w:rsidR="00607429" w:rsidRPr="00607429" w:rsidRDefault="00607429" w:rsidP="00607429">
      <w:pPr>
        <w:ind w:firstLine="708"/>
        <w:jc w:val="both"/>
        <w:rPr>
          <w:rFonts w:ascii="Times New Roman" w:hAnsi="Times New Roman" w:cs="Times New Roman"/>
          <w:sz w:val="24"/>
          <w:szCs w:val="24"/>
        </w:rPr>
      </w:pPr>
    </w:p>
    <w:p w:rsidR="00607429" w:rsidRPr="00607429" w:rsidRDefault="00607429" w:rsidP="00607429">
      <w:pPr>
        <w:ind w:firstLine="708"/>
        <w:jc w:val="both"/>
        <w:rPr>
          <w:rFonts w:ascii="Times New Roman" w:eastAsia="Calibri" w:hAnsi="Times New Roman" w:cs="Times New Roman"/>
          <w:b/>
          <w:sz w:val="24"/>
          <w:szCs w:val="24"/>
          <w:u w:val="single"/>
        </w:rPr>
      </w:pPr>
      <w:r w:rsidRPr="00607429">
        <w:rPr>
          <w:rFonts w:ascii="Times New Roman" w:hAnsi="Times New Roman" w:cs="Times New Roman"/>
          <w:sz w:val="24"/>
          <w:szCs w:val="24"/>
        </w:rPr>
        <w:t>В рамках своей деятельности Молодежный центр «Светлана» активно занимается молодежной политикой в районе. И реализует две важные программы «Развитие образования и воспитание» подпрограмма «Реализация молодежной политики» на сумму 100 000 тысяч рублей и «Противодействие незаконному обороту наркотических средств, профилактика наркомании в Сюмсинском районе» на сумму 50 тысяч. Рублей.</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Молодежный центр «Светлана» стремится создать условия для самореализации молодых людей, поддерживая их инициативы и вовлекая в общественную жизнь. Одним из ярких примеров такого взаимодействия стало участие молодежи в инициативном бюджетировании «Атмосфера-2024». В результате этого проекта была проведен ремонт уборной комнаты и раздевалки Молодежного центра на сумму 454,027 тысяч рублей. Также в коворкинг-зоне была создан центр детских инициатив «Точка притяжения»,  на сумму 306,997 тысяч рублей.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Особое внимание уделяется организации летней занятости несовершеннолетних и молодежи. В этом году Молодежным центром было успешно реализовано 11 программ по трудоустройству несовершеннолетних ребят, из которых 4 финансировались из бюджета Республики, а 7 — из местного бюджета. На общую сумму 491, 822 тысяч рублей.</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 результате этих удалось трудоустроить 61 ребенка в возрасте от 14 лет, среди которых 18 ребят состояли на различных видах учета.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lastRenderedPageBreak/>
        <w:t xml:space="preserve">Молодежный центр «Светлана» активно поддерживает физическую активность и здоровье молодежи и жителей района. В актовом зале центра на платной основе проводятся занятия по тхеквондо для детей и аэробике для женщин, что позволяет. Кроме того в центре проходят занятия по настольному теннису, а также тренажерный зал, в котором проходят занятия по тяжелой атлетике. Эти занятия доступны для всех желающих с 14 лет, что способствует вовлечению молодежи в спортивную жизнь и укреплению их здоровья. Каждый месяц в тренажерном зале организуются различные спортивные мероприятия: включая комплекс силовых упражнений, народный жим, двоеборье и троеборье, соревнования по настольному теннису.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Молодежный центр активно участвовал в организации районных мероприятий, таких как Спартакиада среди семей района, районная Масленица, «Кросс нации», межрайонные фестивали «Лыми-мульи» и «Узы-Боры», а также в крупных мероприятиях, посвященных важным датам истории России.</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В рамках профилактики асоциального поведения (правонарушения, потребление наркотических средств и алкоголя) и формирования здорового образа жизни среди несовершеннолетних, Молодежный центр проводит профилактическую работу в школах района, ежегодно участвует в акции «Сообщи, где торгуют смертью» разрабатывает интерактивные игры, квизы , квесты и мастер-классы. Ежегодно проводиться оздоровительная зарядка для жителей села Сюмси, посвященная Дню здоровья. Также принимает участие в межведомственных рейдах и проверках семей, находящихся в социально опасном положении, в период учебного года.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Центр активно сотрудничает с Отделом семьи и демографии, что позволило за отчетный год организовать множество мероприятий, направленных на поддержку семейных ценностей. Среди них мастер-классы «Моя семья», семейный квартирник, а также семейные площадки на районных мероприятиях. Также были проведены конкурсы рисунков и фотоконкурсы, круглый стол на тему «Беременность и материнство» и семейная гостиная «Все для мамы!».</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Два раза в год на базе Молодёжного центра совместно с Селтинским межрайонным комиссариатом проходит весенняя и осенняя призывная комиссия «День призывника».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На базе молодежного центра также расположен местный штаб Движения Первых Сюмсинского района, а также работает муниципальный координатор «Навигаторов детства». Совместно с ними молодежный центр активно организует множество районных мероприятий, включая слеты волонтеров, коммунарские сборы активистов, различные собрания и конференции. Эти мероприятия способствуют обмену опытом и идеями между молодыми людьми, а также укрепляют связи внутри сообщества. Кроме того, молодежный центр оказывает им  поддержку в реализации различных проектов, таких как «Формула Успеха», «Зарница 2.0», «Юннатская страна», «Вызов Первых» и многие другие. Эти инициативы направлены на развитие лидерских качеств у молодежи, вовлечение их в активную гражданскую позицию и решение социальных вопросов..</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По итогам 2024 года в нашем районе мы можем выделить несколько значимых достижений молодежной политики, ставших настоящими вехами в жизни сообщества: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День Молодежи 2024: 29 июня центральный стадион села Сюмси стал местом яркого и насыщенного праздника, который собрал молодежь со всего района. Участники могли проявить свои таланты на различных интерактивных площадках и участвовать в конкурсах. Завершился праздник зажигательной дискотекой с приглашенным ди-джеем, создавая атмосферу веселья и единства.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 Туристический слет «PROсемью»: 13 сентября в живописной деревне Удмуртские Вишорки прошел туристический слет, в котором приняли участие шесть команд организаций района.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 Спортивные достижения Артемия Плетнева: 12 октября уроженец села Сюмси Артемий Плетнев завоевал первое место в категории «Юноши» на открытом чемпионате Удмуртской Республики по бодибилдингу «Ижевск-2024». Его успех продолжился 24 </w:t>
      </w:r>
      <w:r w:rsidRPr="00607429">
        <w:rPr>
          <w:rFonts w:ascii="Times New Roman" w:hAnsi="Times New Roman" w:cs="Times New Roman"/>
          <w:sz w:val="24"/>
          <w:szCs w:val="24"/>
        </w:rPr>
        <w:lastRenderedPageBreak/>
        <w:t>октября на 36-м чемпионате России в Свердловской области, где он снова занял первое место в своей категории. Эти достижения вдохновляют молодежь и доказывают, что усердный труд приносит плоды.</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 Новые формы работы молодежного центра: Специалисты МКУ «МЦ «Светлана» внедрили новую инициативу под названием «Семейная гостиная», направленную на поддержку молодых семей. Также была введена новая форма работы — интерактивный квиз, что значительно увеличило посещаемость и вовлеченность молодежи в деятельность центра.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День защиты детей: 1 июня Молодежный центр организовал праздничное мероприятие в селе Кильмезь, посвященное Дню защиты детей, которое собрало более 200 участников. Это событие стало важной вехой для местной молодежи и способствовало укреплению семейных ценностей.</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Создание Муниципального штаба «Волонтеров Победы»: 11 ноября был создан Муниципальный штаб «Волонтеров Победы», в который вошли представители различных социальных сфер района. В преддверии 80-летия Великой Отечественной войны штаб будет активно работать над мероприятиями, направленными на сохранение памяти о подвиге наших предков.</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Районный волонтерский слет «Вектор добра»: 6 декабря в Районном доме культуры прошел районный волонтерский слет, на котором волонтеры со всего района представили свои лучшие практики и инициативы за год. Участники были награждены за свои достижения и активное участие в жизни района.</w:t>
      </w:r>
    </w:p>
    <w:p w:rsidR="00607429" w:rsidRPr="00607429" w:rsidRDefault="00607429" w:rsidP="00607429">
      <w:pPr>
        <w:jc w:val="both"/>
        <w:rPr>
          <w:rFonts w:ascii="Times New Roman" w:hAnsi="Times New Roman" w:cs="Times New Roman"/>
          <w:b/>
          <w:sz w:val="24"/>
          <w:szCs w:val="24"/>
        </w:rPr>
      </w:pPr>
      <w:r w:rsidRPr="00607429">
        <w:rPr>
          <w:rFonts w:ascii="Times New Roman" w:hAnsi="Times New Roman" w:cs="Times New Roman"/>
          <w:b/>
          <w:sz w:val="24"/>
          <w:szCs w:val="24"/>
        </w:rPr>
        <w:t>Волонтерская деятельность.</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Также Молодежный центр организует и координирует работу волонтерских отрядов в Сюмсинском районе. В 2024 году в Сюмсинском районе зарегистрировано 15 волонтерских отрядов, среди которых выделяются серебряное волонтерство, волонтеры культуры и отряды учреждений района. Эти отряды объединяют более 408 активных участников, а всего в добровольческую деятельность вовлечены свыше 500 жителей района. На платформе добро.ру волонтерами стали более 100 человек, что подчеркивает растущий интерес к волонтерству среди населения.</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Наиболее популярные направления работы волонтерских отрядов в районе. Во-первых, гражданско-патриотическое волонтерство. Волонтеры активно участвуют в мероприятиях, посвященных значимым праздникам, таким как День Победы , День России, День памяти и скорби. Они участвуют Всероссийских акциях, такие как «Георгиевская лента», «Красная гвоздика» и «Окна Победы», а также проводят встречи с ветеранами.</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Во-вторых, событийное волонтерство. Волонтеры помогают в подготовке и проведении школьных и районных мероприятий, обеспечивая их успешное протекание. ВключаЯ в себя организацию культурных и спортивных событий, что способствует сплочению сообщества и развитию навыков командной работы у участников.</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 xml:space="preserve">Третьим направлением является экологическое волонтерство. Волонтеры участвуют в акциях по очистке территорий, высадке деревьев и ежегодных субботниках по расчистке района.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Наконец, медиа-волонтерство. Ребята занимаются освещением школьных и районных мероприятий, создавая контент для социальных сетей, пишут статьи и ведут блоги и видеоблоги. Это направление позволяет развивать навыки коммуникации и креативности, а также привлекать внимание к важным социальным вопросам.</w:t>
      </w:r>
    </w:p>
    <w:p w:rsidR="00607429" w:rsidRPr="00607429" w:rsidRDefault="00607429" w:rsidP="00607429">
      <w:pPr>
        <w:contextualSpacing/>
        <w:jc w:val="both"/>
        <w:rPr>
          <w:rFonts w:ascii="Times New Roman" w:hAnsi="Times New Roman" w:cs="Times New Roman"/>
          <w:b/>
          <w:sz w:val="24"/>
          <w:szCs w:val="24"/>
        </w:rPr>
      </w:pPr>
      <w:r w:rsidRPr="00607429">
        <w:rPr>
          <w:rFonts w:ascii="Times New Roman" w:hAnsi="Times New Roman" w:cs="Times New Roman"/>
          <w:sz w:val="24"/>
          <w:szCs w:val="24"/>
        </w:rPr>
        <w:t>Количество мероприятий, проводимых в течение 2024 года с привлечением волонтеров, превысило 150. Это включает в себя различные акции, праздники и просветительские мероприятия, которые способствуют укреплению общественных связей и повышению уровня вовлеченности граждан в жизнь района.</w:t>
      </w:r>
      <w:r w:rsidRPr="00607429">
        <w:rPr>
          <w:rFonts w:ascii="Times New Roman" w:hAnsi="Times New Roman" w:cs="Times New Roman"/>
          <w:b/>
          <w:sz w:val="24"/>
          <w:szCs w:val="24"/>
        </w:rPr>
        <w:t xml:space="preserve"> </w:t>
      </w:r>
    </w:p>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lastRenderedPageBreak/>
        <w:t>Отдел по делам семьи и демографии</w:t>
      </w:r>
    </w:p>
    <w:p w:rsidR="00607429" w:rsidRPr="00607429" w:rsidRDefault="00607429" w:rsidP="00607429">
      <w:pPr>
        <w:ind w:firstLine="709"/>
        <w:jc w:val="both"/>
        <w:rPr>
          <w:rFonts w:ascii="Times New Roman" w:hAnsi="Times New Roman" w:cs="Times New Roman"/>
          <w:bCs/>
          <w:color w:val="000000"/>
          <w:sz w:val="24"/>
          <w:szCs w:val="24"/>
          <w:shd w:val="clear" w:color="auto" w:fill="FFFFFF"/>
        </w:rPr>
      </w:pPr>
      <w:r w:rsidRPr="00607429">
        <w:rPr>
          <w:rFonts w:ascii="Times New Roman" w:hAnsi="Times New Roman" w:cs="Times New Roman"/>
          <w:bCs/>
          <w:color w:val="000000"/>
          <w:sz w:val="24"/>
          <w:szCs w:val="24"/>
          <w:shd w:val="clear" w:color="auto" w:fill="FFFFFF"/>
        </w:rPr>
        <w:t>Основными задачами отдела являются: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color w:val="000000"/>
          <w:sz w:val="24"/>
          <w:szCs w:val="24"/>
          <w:shd w:val="clear" w:color="auto" w:fill="FFFFFF"/>
        </w:rPr>
        <w:t xml:space="preserve">- </w:t>
      </w:r>
      <w:r w:rsidRPr="00607429">
        <w:rPr>
          <w:rFonts w:ascii="Times New Roman" w:hAnsi="Times New Roman" w:cs="Times New Roman"/>
          <w:sz w:val="24"/>
          <w:szCs w:val="24"/>
        </w:rPr>
        <w:t>Организация работы по реализации законов и иных нормативно - правовых актов Российской Федерации и Удмуртской Республики в сфере поддержки семьи на территории Сюмсинского района;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Охрана и защита прав несовершеннолетних;</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Предоставление мер социальной поддержки  нуждающимся семьям и сиротам.</w:t>
      </w:r>
    </w:p>
    <w:p w:rsidR="00607429" w:rsidRPr="00607429" w:rsidRDefault="00607429" w:rsidP="00607429">
      <w:pPr>
        <w:ind w:firstLine="709"/>
        <w:jc w:val="both"/>
        <w:rPr>
          <w:rFonts w:ascii="Times New Roman" w:hAnsi="Times New Roman" w:cs="Times New Roman"/>
          <w:bCs/>
          <w:color w:val="000000"/>
          <w:sz w:val="24"/>
          <w:szCs w:val="24"/>
          <w:shd w:val="clear" w:color="auto" w:fill="FFFFFF"/>
        </w:rPr>
      </w:pPr>
      <w:r w:rsidRPr="00607429">
        <w:rPr>
          <w:rFonts w:ascii="Times New Roman" w:hAnsi="Times New Roman" w:cs="Times New Roman"/>
          <w:bCs/>
          <w:color w:val="000000"/>
          <w:sz w:val="24"/>
          <w:szCs w:val="24"/>
          <w:shd w:val="clear" w:color="auto" w:fill="FFFFFF"/>
        </w:rPr>
        <w:t>22 ноября 2023 года Президент РФ Владимир Путин подписал Указ, согласно которому 2024 год объявлен Годом семьи в целях популяризации государственной политики в сфере защиты семьи, сохранения традиционных семейных ценностей. В Год семьи особое внимание уделено сохранению традиционных семейных ценностей. К ним относятся любовь, верность, уважение, взаимопонимание и поддержка. Эти ценности являются основой крепкой и счастливой семьи. Крепкая семья – это залог стабильности и процветания общества.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Cs/>
          <w:color w:val="000000"/>
          <w:sz w:val="24"/>
          <w:szCs w:val="24"/>
          <w:shd w:val="clear" w:color="auto" w:fill="FFFFFF"/>
        </w:rPr>
        <w:t>На конец 2024 года в Сюмсинском районе проживало 1723 семьи из них 335 многодетных семей (</w:t>
      </w:r>
      <w:r w:rsidRPr="00607429">
        <w:rPr>
          <w:rFonts w:ascii="Times New Roman" w:hAnsi="Times New Roman" w:cs="Times New Roman"/>
          <w:bCs/>
          <w:sz w:val="24"/>
          <w:szCs w:val="24"/>
          <w:shd w:val="clear" w:color="auto" w:fill="FFFFFF"/>
        </w:rPr>
        <w:t>146</w:t>
      </w:r>
      <w:r w:rsidRPr="00607429">
        <w:rPr>
          <w:rFonts w:ascii="Times New Roman" w:hAnsi="Times New Roman" w:cs="Times New Roman"/>
          <w:bCs/>
          <w:color w:val="000000"/>
          <w:sz w:val="24"/>
          <w:szCs w:val="24"/>
          <w:shd w:val="clear" w:color="auto" w:fill="FFFFFF"/>
        </w:rPr>
        <w:t xml:space="preserve"> молодых). 39 замещающих семей в них воспитываются 50 опекаемых детей.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соответствии с муниципальной программой «Социальная поддержка населения» систематически проводится работа, направленная на поднятие престижа семьи и семейных ценностей, работа по пропаганде здорового образа жизни, улучшения положения семей, находящихся в трудной жизненной ситуации, поддержка творческих семей.</w:t>
      </w:r>
    </w:p>
    <w:p w:rsidR="00607429" w:rsidRPr="00607429" w:rsidRDefault="00607429" w:rsidP="00607429">
      <w:pPr>
        <w:ind w:firstLine="709"/>
        <w:jc w:val="both"/>
        <w:rPr>
          <w:rFonts w:ascii="Times New Roman" w:hAnsi="Times New Roman" w:cs="Times New Roman"/>
          <w:bCs/>
          <w:color w:val="000000"/>
          <w:sz w:val="24"/>
          <w:szCs w:val="24"/>
          <w:shd w:val="clear" w:color="auto" w:fill="FFFFFF"/>
        </w:rPr>
      </w:pPr>
      <w:r w:rsidRPr="00607429">
        <w:rPr>
          <w:rFonts w:ascii="Times New Roman" w:hAnsi="Times New Roman" w:cs="Times New Roman"/>
          <w:bCs/>
          <w:color w:val="000000"/>
          <w:sz w:val="24"/>
          <w:szCs w:val="24"/>
          <w:shd w:val="clear" w:color="auto" w:fill="FFFFFF"/>
        </w:rPr>
        <w:t>Большое внимание уделяется нашим будущим мамам, это проведение фотоконкурсов, подарки для новорожденных детей вязаных пинеток от женских клубов района, вручение различных буклетов, приглашение на районные мероприятия, а также в этом году было решено вручать будущей маме билета от РДК на бесплатное посещение любого концерта.</w:t>
      </w:r>
    </w:p>
    <w:p w:rsidR="00607429" w:rsidRPr="00607429" w:rsidRDefault="00607429" w:rsidP="00607429">
      <w:pPr>
        <w:ind w:firstLine="709"/>
        <w:jc w:val="both"/>
        <w:rPr>
          <w:rFonts w:ascii="Times New Roman" w:hAnsi="Times New Roman" w:cs="Times New Roman"/>
          <w:bCs/>
          <w:color w:val="000000"/>
          <w:sz w:val="24"/>
          <w:szCs w:val="24"/>
          <w:shd w:val="clear" w:color="auto" w:fill="FFFFFF"/>
        </w:rPr>
      </w:pPr>
      <w:r w:rsidRPr="00607429">
        <w:rPr>
          <w:rFonts w:ascii="Times New Roman" w:hAnsi="Times New Roman" w:cs="Times New Roman"/>
          <w:bCs/>
          <w:color w:val="000000"/>
          <w:sz w:val="24"/>
          <w:szCs w:val="24"/>
          <w:shd w:val="clear" w:color="auto" w:fill="FFFFFF"/>
        </w:rPr>
        <w:t>В 2024 году активизировалась традиция проведения акции Имя наречения, поздравление  молодоженов, юбиляров супружеских пар, работа велась Отделом записи актов гражданского состояния (далее – Отдел ЗАГС)  совместно с Отделом по делам семьи и демографии и Молодежным центром «Светлана». За отчетный период прошло 5 торжественных регистраций.</w:t>
      </w:r>
    </w:p>
    <w:p w:rsidR="00607429" w:rsidRPr="00607429" w:rsidRDefault="00607429" w:rsidP="00607429">
      <w:pPr>
        <w:ind w:firstLine="709"/>
        <w:jc w:val="both"/>
        <w:rPr>
          <w:rFonts w:ascii="Times New Roman" w:hAnsi="Times New Roman" w:cs="Times New Roman"/>
          <w:bCs/>
          <w:iCs/>
          <w:color w:val="000000"/>
          <w:sz w:val="24"/>
          <w:szCs w:val="24"/>
          <w:shd w:val="clear" w:color="auto" w:fill="FFFFFF"/>
        </w:rPr>
      </w:pPr>
      <w:r w:rsidRPr="00607429">
        <w:rPr>
          <w:rFonts w:ascii="Times New Roman" w:hAnsi="Times New Roman" w:cs="Times New Roman"/>
          <w:bCs/>
          <w:iCs/>
          <w:color w:val="000000"/>
          <w:sz w:val="24"/>
          <w:szCs w:val="24"/>
          <w:shd w:val="clear" w:color="auto" w:fill="FFFFFF"/>
        </w:rPr>
        <w:t xml:space="preserve">53 публикации было размещено в газете «Знамя» под рубрикой «Год семьи» (про семьи района, про мероприятия, приуроченные Году семьи). </w:t>
      </w:r>
      <w:r w:rsidRPr="00607429">
        <w:rPr>
          <w:rFonts w:ascii="Times New Roman" w:hAnsi="Times New Roman" w:cs="Times New Roman"/>
          <w:bCs/>
          <w:color w:val="000000"/>
          <w:sz w:val="24"/>
          <w:szCs w:val="24"/>
          <w:shd w:val="clear" w:color="auto" w:fill="FFFFFF"/>
        </w:rPr>
        <w:t>По итогам за год было написано о 21 семье.  Рубрика нас знакомила с семьями и молодыми, и многодетные, семьи СВО, с ограниченными  возможностями, семьи общественники, семьи спортсмены, семьи Юбиляры.</w:t>
      </w:r>
    </w:p>
    <w:p w:rsidR="00607429" w:rsidRPr="00607429" w:rsidRDefault="00607429" w:rsidP="00607429">
      <w:pPr>
        <w:ind w:firstLine="709"/>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В преддверии 8 марта в Районном Доме культуры был проведен торжественный прием. Были приглашены женщины, которые родились, живут и работают в районе, занимают активную жизненную позицию в общественной жизни и вносят важный вклад в развитие нашего района. В дружной, по-семейному теплой обстановке, мамы с дочками, сёстрами или невестками, делились своими секретами женского счастья.</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sz w:val="24"/>
          <w:szCs w:val="24"/>
        </w:rPr>
        <w:t xml:space="preserve">17 мая 2024 г. в Детском саде №1 состоялся </w:t>
      </w:r>
      <w:r w:rsidRPr="00607429">
        <w:rPr>
          <w:rFonts w:ascii="Times New Roman" w:hAnsi="Times New Roman" w:cs="Times New Roman"/>
          <w:color w:val="000000"/>
          <w:sz w:val="24"/>
          <w:szCs w:val="24"/>
          <w:shd w:val="clear" w:color="auto" w:fill="FFFFFF"/>
        </w:rPr>
        <w:t>муниципальный этап Межрайонного фестиваля семей «</w:t>
      </w:r>
      <w:r w:rsidRPr="00607429">
        <w:rPr>
          <w:rStyle w:val="aff7"/>
          <w:rFonts w:ascii="Times New Roman" w:hAnsi="Times New Roman" w:cs="Times New Roman"/>
          <w:color w:val="000000"/>
          <w:sz w:val="24"/>
          <w:szCs w:val="24"/>
          <w:shd w:val="clear" w:color="auto" w:fill="FFFFFF"/>
        </w:rPr>
        <w:t>Семьи</w:t>
      </w:r>
      <w:r w:rsidRPr="00607429">
        <w:rPr>
          <w:rFonts w:ascii="Times New Roman" w:hAnsi="Times New Roman" w:cs="Times New Roman"/>
          <w:b/>
          <w:i/>
          <w:color w:val="000000"/>
          <w:sz w:val="24"/>
          <w:szCs w:val="24"/>
          <w:shd w:val="clear" w:color="auto" w:fill="FFFFFF"/>
        </w:rPr>
        <w:t> </w:t>
      </w:r>
      <w:r w:rsidRPr="00607429">
        <w:rPr>
          <w:rStyle w:val="aff7"/>
          <w:rFonts w:ascii="Times New Roman" w:hAnsi="Times New Roman" w:cs="Times New Roman"/>
          <w:color w:val="000000"/>
          <w:sz w:val="24"/>
          <w:szCs w:val="24"/>
          <w:shd w:val="clear" w:color="auto" w:fill="FFFFFF"/>
        </w:rPr>
        <w:t>Удмуртии</w:t>
      </w:r>
      <w:r w:rsidRPr="00607429">
        <w:rPr>
          <w:rFonts w:ascii="Times New Roman" w:hAnsi="Times New Roman" w:cs="Times New Roman"/>
          <w:b/>
          <w:color w:val="000000"/>
          <w:sz w:val="24"/>
          <w:szCs w:val="24"/>
          <w:shd w:val="clear" w:color="auto" w:fill="FFFFFF"/>
        </w:rPr>
        <w:t> -</w:t>
      </w:r>
      <w:r w:rsidRPr="00607429">
        <w:rPr>
          <w:rFonts w:ascii="Times New Roman" w:hAnsi="Times New Roman" w:cs="Times New Roman"/>
          <w:color w:val="000000"/>
          <w:sz w:val="24"/>
          <w:szCs w:val="24"/>
          <w:shd w:val="clear" w:color="auto" w:fill="FFFFFF"/>
        </w:rPr>
        <w:t xml:space="preserve"> гордость России». Фестиваль объединил 10 семей Сюмсинского района. А уже 7 июля на гала-концерте в п.Ува наш район представили 2 семь -. Семья Майшевых с.Орловское и семья Смирновых с.Сюмси.</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В Международный День семьи на базе Районного Дома культуры  прошла  «Семейная гостиная» для супружеских пар, которые в этом году празднуют свой свадебный юбилей. </w:t>
      </w:r>
    </w:p>
    <w:p w:rsidR="00607429" w:rsidRPr="00607429" w:rsidRDefault="00607429" w:rsidP="00607429">
      <w:pPr>
        <w:ind w:firstLine="709"/>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8 июля на площади  Районного Дома культуры прошло традиционное мероприятие, посвящённое Дню семьи, любви и верности «Счастье там, где верность и любовь». Семье </w:t>
      </w:r>
      <w:r w:rsidRPr="00607429">
        <w:rPr>
          <w:rFonts w:ascii="Times New Roman" w:hAnsi="Times New Roman" w:cs="Times New Roman"/>
          <w:color w:val="000000"/>
          <w:sz w:val="24"/>
          <w:szCs w:val="24"/>
          <w:shd w:val="clear" w:color="auto" w:fill="FFFFFF"/>
        </w:rPr>
        <w:lastRenderedPageBreak/>
        <w:t>Семёновых Василия Сергеевича и Татьяны Павловны из села Сюмси вручили медаль «За любовь и верность».</w:t>
      </w:r>
    </w:p>
    <w:p w:rsidR="00607429" w:rsidRPr="00607429" w:rsidRDefault="00607429" w:rsidP="00607429">
      <w:pPr>
        <w:ind w:firstLine="709"/>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В этом году семья Семеновых отмечает 45-летие семейной жизни – сапфировую свадьбу. Дружная, активная, многодетная семья, достойно воспитала троих детей, а сейчас помогают в воспитании девяти внуков.</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За годы существования района родилось большое количество династий специалистов разной направленности. Семейные династии района чествовали в сентябре в Районном Доме культуры. В теплой, уютной атмосфере поговорили о роли семьи, члены семей поделились своей точкой зрения на различные темы. Каждый присутствующий на программе ещё раз убедился, что только нравственные устои, передающиеся из поколения в поколение, только забота о своих близких делают нас богаче, чище, добрее.</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15 октября на сцене Районного Дома культуры состоялось праздничное мероприятие «Осенняя гармония», посвящённое Дню сельской женщины. Президиум Совета женщин Сюмсинского района в самом начале мероприятия спел Гимн женсовета. Два года назад был презентован именной Сюмсинский женский журнал «СЕЛЬЧАНКА». В 2023 году вышел второй выпуск журнала, а в этом году выпустили 3 номер. Тема этого года: смотр - конкурс на лучшее сельское подворье среди семей и жителей Сюмсинского района - «Палитра красок 2024» в рамках проведения Года Семьи и 95 – летия Сюмсинского района, в котором приняло участие 28 семей.</w:t>
      </w:r>
    </w:p>
    <w:p w:rsidR="00607429" w:rsidRPr="00607429" w:rsidRDefault="00607429" w:rsidP="00607429">
      <w:pPr>
        <w:ind w:firstLine="709"/>
        <w:jc w:val="both"/>
        <w:rPr>
          <w:rFonts w:ascii="Times New Roman" w:hAnsi="Times New Roman" w:cs="Times New Roman"/>
          <w:color w:val="000000"/>
          <w:sz w:val="24"/>
          <w:szCs w:val="24"/>
          <w:shd w:val="clear" w:color="auto" w:fill="FFFFFF"/>
        </w:rPr>
      </w:pPr>
      <w:r w:rsidRPr="00607429">
        <w:rPr>
          <w:rFonts w:ascii="Times New Roman" w:hAnsi="Times New Roman" w:cs="Times New Roman"/>
          <w:sz w:val="24"/>
          <w:szCs w:val="24"/>
          <w:shd w:val="clear" w:color="auto" w:fill="FFFFFF"/>
        </w:rPr>
        <w:t xml:space="preserve">1 </w:t>
      </w:r>
      <w:r w:rsidRPr="00607429">
        <w:rPr>
          <w:rFonts w:ascii="Times New Roman" w:hAnsi="Times New Roman" w:cs="Times New Roman"/>
          <w:color w:val="000000"/>
          <w:sz w:val="24"/>
          <w:szCs w:val="24"/>
          <w:shd w:val="clear" w:color="auto" w:fill="FFFFFF"/>
        </w:rPr>
        <w:t>ноября в г.Ижевск открылась фотовыставка «Счастливы быть вместе!» В Сюмсях открытие фотовыставки было 2 ноября в большом фойе РДК. В 2025 году данные стенды с семьями, а также баннеры на семью Майшевых и Дробининых отправятся по территориальным отделам и управлениям района. Цель выставки - на  стендах с семьями УР представлены фотографии и интересные факты из  их жизни. Из 10 представленных работ, 5 семей из нашего района - Майшевых из Орловского, Семеновых из Сюмсей, Дробининых из Дмитрошура, Андреевых из Кильмези, Лодочниковых -Вороновых из Гуртлуда.</w:t>
      </w:r>
    </w:p>
    <w:p w:rsidR="00607429" w:rsidRPr="00607429" w:rsidRDefault="00607429" w:rsidP="00607429">
      <w:pPr>
        <w:ind w:firstLine="709"/>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В рамках празднования Дня матери был проведен торжественный прием в районном Доме культуры для активных мам - помощниц во всем по линии учреждений школьного и дошкольного образования. Интересное проведение семейной гостиной «Все для Мамы!» прошло на базе молодежного центра «Светлана». Мамы и дети проходили много разных станций - от неформального общения с психологом, посещения мастерской по изготовлению символа года, угадать героя мультиков, вспомнить танцы 90х, проверить знание молодежного сленга. </w:t>
      </w:r>
    </w:p>
    <w:p w:rsidR="00607429" w:rsidRPr="00607429" w:rsidRDefault="00607429" w:rsidP="00607429">
      <w:pPr>
        <w:ind w:firstLine="708"/>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 xml:space="preserve">2 Республиканский инклюзивный фестиваль-конкурс «Таланты без границ». Мы очень рады, что наши семьи активны и здесь. В Фестивале участвовали 3 семьи из Сюмсинского района – Бехтеревы, Гурьяновы, Семеновы. Родители вместе с детьми посещают инклюзивный инструментальный ансамбль «Душа» (руководитель Н.Н Абрамова, аккомпаниатор В.Н.Соковиков), о котором мы уже все наслышаны и многие видели их замечательные номера. </w:t>
      </w:r>
      <w:r w:rsidRPr="00607429">
        <w:rPr>
          <w:rFonts w:ascii="Times New Roman" w:hAnsi="Times New Roman" w:cs="Times New Roman"/>
          <w:sz w:val="24"/>
          <w:szCs w:val="24"/>
        </w:rPr>
        <w:t>Мы очень рады, что 9 декабря в Доме Дружбы народов в Ижевске прошёл гала-концерт «Семейная минута славы», где по итогам отборочного этапа семья Бехтеревых были приглашены и стали участниками</w:t>
      </w:r>
      <w:r w:rsidRPr="00607429">
        <w:rPr>
          <w:rFonts w:ascii="Times New Roman" w:hAnsi="Times New Roman" w:cs="Times New Roman"/>
          <w:b/>
          <w:sz w:val="24"/>
          <w:szCs w:val="24"/>
        </w:rPr>
        <w:t xml:space="preserve"> </w:t>
      </w:r>
      <w:r w:rsidRPr="00607429">
        <w:rPr>
          <w:rFonts w:ascii="Times New Roman" w:hAnsi="Times New Roman" w:cs="Times New Roman"/>
          <w:sz w:val="24"/>
          <w:szCs w:val="24"/>
        </w:rPr>
        <w:t>Республиканского фестиваля художественного творчества семей, воспитывающих детей с ограниченными возможностями здоровья.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Для граждан старшего поколения ежегодно проводится акция «Поздравим юбиляра с 90, 95-летием».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За 2024 год были поздравлены долгожители нашего района 90 лет -17 чел, 95 лет - 4 чел,100 лет- 1 чел. На 2025 год планируется 90 лет -22 чел, 95 лет - 4 чел, 100 лет- 3 чел.</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За 2024 год в районную комиссию по рассмотрению граждан на оказание адресной социальной помощи поступило 17 обращений, 4 заявления поступили от погорельцев Сюмсинского района. Всего было выделено на социальную помощь 38,0 тысяч рублей, реализовано за текущий год 38,0 тыс.рублей.</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lastRenderedPageBreak/>
        <w:t>Администрация муниципального образования «Муниципальный округ Сюмсинский район Удмуртской республики» заключили 4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родителей. Всего детей-сирот и детей, оставшихся без попечения родителей на начало 2024 года стояло в очереди 84 детей из них 4- получили жилье, 4 – денежный сертификат, 6 – переведены в другие районы, 1- погиб, 16 детей поставлены на очередь, на конец периода 2024 года численность детей-сирот составляет 85 человека.</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Совместно с Управлением образования, с Отделом культуры провели работу по выверке данных в реестре локальных мер социальной защиты (далее - ЛМСЗ), загруженных в подсистему «Единая государственная система социального обеспечения» государственной информационной системы «Единая централизованная цифровая платформа в социальной сфере»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 связок указанных мер с категориями получателей.</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sz w:val="24"/>
          <w:szCs w:val="24"/>
        </w:rPr>
        <w:t>Раз в 6 месяцев специалисты отдела проводили анализы ожидаемых среднегодовых расходов на управление одного жилого помещения для детей-сирот;</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 среднемесячных расходов на управление одним жилым помещением для детей-сирот.</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Во 2-ом полугодии совместно с Отделом социальной защиты населения Сюмсинского района по плану проведения проверок сохранности и надлежащего состояния, закрепленных и специализированных жилых помещений состоялась выездная комиссия для составления актов обследования сохранности закрепленных  и специализированных жилых помещений.</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О деятельности добровольной народной дружины (далее - ДНД)</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 январе 2024 года через Агентство по молодежной политике Удмуртской Республики была произведена замена и выдача 12 новых удостоверений народных дружинников. В июне 2024 года 7 действующим членам деятельности народных дружин были выданы новые удостоверения. Членам ДНД Сюмсинского района в 2024 году были выданы новые жилеты и нарукавные повязки, для участия на массовых мероприятиях, в целях </w:t>
      </w:r>
      <w:r w:rsidRPr="00607429">
        <w:rPr>
          <w:rFonts w:ascii="Times New Roman" w:hAnsi="Times New Roman" w:cs="Times New Roman"/>
          <w:bCs/>
          <w:iCs/>
          <w:sz w:val="24"/>
          <w:szCs w:val="24"/>
        </w:rPr>
        <w:t>охраны общественного порядка.</w:t>
      </w:r>
      <w:r w:rsidRPr="00607429">
        <w:rPr>
          <w:rFonts w:ascii="Times New Roman" w:hAnsi="Times New Roman" w:cs="Times New Roman"/>
          <w:sz w:val="24"/>
          <w:szCs w:val="24"/>
        </w:rPr>
        <w:t xml:space="preserve"> 2 ноября 2024 года на мероприятии, посвященном «Дню народного единства», которое состоялось в районном Доме культуры Сюмсинского района были вручены удостоверения новым членам ДНД.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ноябре было в</w:t>
      </w:r>
      <w:r w:rsidRPr="00607429">
        <w:rPr>
          <w:rFonts w:ascii="Times New Roman" w:eastAsia="Calibri" w:hAnsi="Times New Roman" w:cs="Times New Roman"/>
          <w:sz w:val="24"/>
          <w:szCs w:val="24"/>
        </w:rPr>
        <w:t>ручение благодарственного письма члену ДНД, отличившегося в деятельности народной дружины</w:t>
      </w:r>
      <w:r w:rsidRPr="00607429">
        <w:rPr>
          <w:rFonts w:ascii="Times New Roman" w:hAnsi="Times New Roman" w:cs="Times New Roman"/>
          <w:sz w:val="24"/>
          <w:szCs w:val="24"/>
        </w:rPr>
        <w:t xml:space="preserve"> – Лобовиков Сергей Васильевич (с.Сюмси).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течении 2024 года провели 5 заседаний ДНД. Приняли активное участие в культурно-массовых мероприятиях</w:t>
      </w:r>
      <w:r w:rsidRPr="00607429">
        <w:rPr>
          <w:rFonts w:ascii="Times New Roman" w:hAnsi="Times New Roman" w:cs="Times New Roman"/>
          <w:bCs/>
          <w:iCs/>
          <w:sz w:val="24"/>
          <w:szCs w:val="24"/>
        </w:rPr>
        <w:t>: «Новогодние мероприятия», «Рождество Христово», «Крещение Господне», «Лыжня России», «Мужество, доблесть и честь», «Масленница», «Ураза-Байрам», «Вербное воскресенье», «День Весны и Труда», «Пасха Христова», «День Победы ВОВ 1941-1945 годы», «Радоница», «День защиты детей»,  «День России», «Курам-Байрам», «Троица», «День памяти и скорби», «День молодежи» и др.</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В 22 межведомственных рейдах приняли участие члены ДНД по территориям ТУ «Сюмсинское», ТУ «Кильмезское», ТО «Дмитрошурский», ТО «Орловский».</w:t>
      </w:r>
    </w:p>
    <w:p w:rsidR="00607429" w:rsidRPr="00607429" w:rsidRDefault="00607429" w:rsidP="00607429">
      <w:pPr>
        <w:jc w:val="both"/>
        <w:rPr>
          <w:rFonts w:ascii="Times New Roman" w:hAnsi="Times New Roman" w:cs="Times New Roman"/>
          <w:b/>
          <w:sz w:val="24"/>
          <w:szCs w:val="24"/>
        </w:rPr>
      </w:pPr>
      <w:r w:rsidRPr="00607429">
        <w:rPr>
          <w:rFonts w:ascii="Times New Roman" w:hAnsi="Times New Roman" w:cs="Times New Roman"/>
          <w:b/>
          <w:sz w:val="24"/>
          <w:szCs w:val="24"/>
        </w:rPr>
        <w:t>Комиссия по делам несовершеннолетних</w:t>
      </w:r>
    </w:p>
    <w:p w:rsidR="00607429" w:rsidRPr="00607429" w:rsidRDefault="00607429" w:rsidP="00607429">
      <w:pPr>
        <w:tabs>
          <w:tab w:val="left" w:pos="900"/>
        </w:tabs>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В соответствии со ст. 11 Федерального закона от 24 июня 1999 года № 120-ФЗ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w:t>
      </w:r>
      <w:r w:rsidRPr="00607429">
        <w:rPr>
          <w:rFonts w:ascii="Times New Roman" w:hAnsi="Times New Roman" w:cs="Times New Roman"/>
          <w:sz w:val="24"/>
          <w:szCs w:val="24"/>
        </w:rPr>
        <w:lastRenderedPageBreak/>
        <w:t>муниципального образования «Муниципальный округ Сюмсинский  район Удмуртской Республики».</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 xml:space="preserve">За 12 месяцев  2024 года Комиссией проводились акции «Охрана прав детства», «Подросток – лето», «Безопасность детства», в рамках которых проводились межведомственные рейды, с участием органов и учреждений системы профилактики, сотрудников Отделения полиции «Сюмсинское» межмуниципального отдела министерства внутренних дел России «Увинский» (далее ОП «Сюмсинское» МО МВД России «Увинский) и членами добровольной народной дружины ( далее ДНД). В 2024 году комиссией по делам несовершеннолетних Администрации муниципального образования </w:t>
      </w:r>
      <w:r w:rsidRPr="00607429">
        <w:rPr>
          <w:rFonts w:ascii="Times New Roman" w:hAnsi="Times New Roman" w:cs="Times New Roman"/>
          <w:sz w:val="24"/>
          <w:szCs w:val="24"/>
        </w:rPr>
        <w:t xml:space="preserve">«Муниципальный округ Сюмсинский район Удмуртской Республики» </w:t>
      </w:r>
      <w:r w:rsidRPr="00607429">
        <w:rPr>
          <w:rFonts w:ascii="Times New Roman" w:eastAsia="Century Gothic" w:hAnsi="Times New Roman" w:cs="Times New Roman"/>
          <w:sz w:val="24"/>
          <w:szCs w:val="24"/>
        </w:rPr>
        <w:t>проведено 24 заседания комиссии, 1 выездное заседание комиссии, вынесено 229 постановлений комиссии .</w:t>
      </w:r>
    </w:p>
    <w:p w:rsidR="00607429" w:rsidRPr="00607429" w:rsidRDefault="00607429" w:rsidP="00607429">
      <w:pPr>
        <w:pStyle w:val="af9"/>
        <w:ind w:left="0" w:firstLine="708"/>
        <w:contextualSpacing w:val="0"/>
        <w:jc w:val="both"/>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 xml:space="preserve">Всего наложено штрафов на сумму 120300 руб., из них квитированных штрафов по линии несовершеннолетних на сумму 83350 руб. на законных представителей и физических лиц 18+  на сумму 18800 руб. Всего 102150 руб., возмещено на сумму 55850 руб.   </w:t>
      </w:r>
      <w:r w:rsidRPr="00607429">
        <w:rPr>
          <w:rFonts w:ascii="Times New Roman" w:eastAsia="Century Gothic" w:hAnsi="Times New Roman" w:cs="Times New Roman"/>
          <w:sz w:val="24"/>
          <w:szCs w:val="24"/>
        </w:rPr>
        <w:tab/>
      </w:r>
    </w:p>
    <w:p w:rsidR="00607429" w:rsidRPr="00607429" w:rsidRDefault="00607429" w:rsidP="00607429">
      <w:pPr>
        <w:pStyle w:val="afb"/>
        <w:ind w:firstLine="709"/>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 xml:space="preserve">Все дела об административных правонарушениях, материалов не связанных с делами об административных правонарушениях, рассмотрены с участием сотрудника прокуратуры Сюмсинского района. </w:t>
      </w:r>
    </w:p>
    <w:p w:rsidR="00607429" w:rsidRPr="00607429" w:rsidRDefault="00607429" w:rsidP="00607429">
      <w:pPr>
        <w:tabs>
          <w:tab w:val="left" w:pos="900"/>
        </w:tabs>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Комиссией по делам несовершеннолетних и защите их прав рассмотрено 7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607429" w:rsidRPr="00607429" w:rsidRDefault="00607429" w:rsidP="00607429">
      <w:pPr>
        <w:pStyle w:val="afb"/>
        <w:rPr>
          <w:rFonts w:ascii="Times New Roman" w:eastAsia="Century Gothic" w:hAnsi="Times New Roman" w:cs="Times New Roman"/>
          <w:b/>
          <w:sz w:val="24"/>
          <w:szCs w:val="24"/>
        </w:rPr>
      </w:pPr>
      <w:r w:rsidRPr="00607429">
        <w:rPr>
          <w:rFonts w:ascii="Times New Roman" w:eastAsia="Century Gothic" w:hAnsi="Times New Roman" w:cs="Times New Roman"/>
          <w:sz w:val="24"/>
          <w:szCs w:val="24"/>
        </w:rPr>
        <w:t xml:space="preserve">В отчетный период на территории Сюмсинского района УР на основании графика проведения межведомственных рейдов по проверке семей, учреждений, организаций, иных местах возможного пребывания несовершеннолетних на первое и второе полугодие 2024 года, утвержденного постановлением Комиссии по делам несовершеннолетних и защите их прав Администрации муниципального образования «Муниципальный округ Сюмсинский район Удмуртской Республики», проведены совместно 26 профилактических рейда, из них 23 семьи в социально-опасном положении, трудной жизненной ситуации (далее СОП, ТЖС). Всего было проверено 153 семьи и 67 несовершеннолетних состоящих на различных профилактических учетах. В ходе проведения рейдов выявлено и привлечено к административной ответственности по ч.1, ст. 5.35 КоАП РФ 12 родителей,  </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Также за отчетный период в отношении двух родителей (мамы) возбужденно два уголовных дела по ч.1, ст. 156 УК РФ</w:t>
      </w:r>
      <w:r w:rsidRPr="00607429">
        <w:rPr>
          <w:rFonts w:ascii="Times New Roman" w:eastAsia="Century Gothic" w:hAnsi="Times New Roman" w:cs="Times New Roman"/>
          <w:b/>
          <w:sz w:val="24"/>
          <w:szCs w:val="24"/>
        </w:rPr>
        <w:t xml:space="preserve">. </w:t>
      </w:r>
      <w:r w:rsidRPr="00607429">
        <w:rPr>
          <w:rFonts w:ascii="Times New Roman" w:eastAsia="Century Gothic" w:hAnsi="Times New Roman" w:cs="Times New Roman"/>
          <w:sz w:val="24"/>
          <w:szCs w:val="24"/>
        </w:rPr>
        <w:t>Один факт был выявлен субъектами профилактики совместно с ОП «Сюмсинское» аналогичный период прошлого года-1 (далее АППГ). Уголовные  дела возбужденны 30.05.2024, 15.10.2024 года. Данные семьи состоят на профилактическом учете как семья СОП и на ведомственном учете в ПДН ОП «Сюмсинское». Всего за отчетный период проводилась профилактическая работа в отношении 20 семей СОП (АППГ-15). Также за отчетный период выявлено и поставлено на профилактической учет 10 семей, находящиеся в социально-опасном положении (АППГ-1). Снято с учета в связи с положительной динамикой 3 семьи (АППГ-2), в связи с переездом и сменой места жительства- 1 семья (АППГ-1), в связи с достижением ребенка 18 лет- 1 семья (АППГ-1). Всего снято 5 семей. Межведомственные рейдовые мероприятия по проверке семей СОП в том числе имеющих детей до 1 года продолжены и будут проводится согласно графика утвержденного на 1-ое полугодие 2025 г постановлением Комиссии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eastAsia="Century Gothic" w:hAnsi="Times New Roman" w:cs="Times New Roman"/>
          <w:sz w:val="24"/>
          <w:szCs w:val="24"/>
        </w:rPr>
        <w:t xml:space="preserve">В 2024 году </w:t>
      </w:r>
      <w:r w:rsidRPr="00607429">
        <w:rPr>
          <w:rFonts w:ascii="Times New Roman" w:hAnsi="Times New Roman" w:cs="Times New Roman"/>
          <w:sz w:val="24"/>
          <w:szCs w:val="24"/>
        </w:rPr>
        <w:t>за отчетный период по Акту выявления и учета безнадзорного и беспризорного изъято 16 детей из них:</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lastRenderedPageBreak/>
        <w:t xml:space="preserve"> - 7 (из них 2 повторно) детей было помещено в Казенное учреждение здравоохранения Удмуртской Республики «Дом ребенка» г. Ижевска УР (далее КУЗ УР «Дом ребенка) (до 3 лет).</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- 4 (из них 2 повторно) ребенка были помещены в БУЗ УР «Сюмсинская РБ МЗ УР» при наличии заболевания, 2 из них по маршрутизации были направлены в КУЗ УР «Дом ребенка» г. Ижевска (вошли в число 7 помещенных).</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xml:space="preserve"> - 7 детей были помещены в </w:t>
      </w:r>
      <w:r w:rsidRPr="00607429">
        <w:rPr>
          <w:rFonts w:ascii="Times New Roman" w:eastAsia="Century Gothic" w:hAnsi="Times New Roman" w:cs="Times New Roman"/>
          <w:sz w:val="24"/>
          <w:szCs w:val="24"/>
        </w:rPr>
        <w:t xml:space="preserve">филиал «Социальный центр реабилитации для несовершеннолетних Сюмсинского района УР» (далее СРЦН). </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По направлению органов опеки и попечительства в СРЦН помещен 1 несовершеннолетний.</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По заявлению родителей, законных представителей, опекунов в СРЦН было помещено 5 несовершеннолетних. Всего в госучреждения было помещено 22 несовершеннолетних ребенка.</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Органами и учреждениями системы профилактики были организованы дополнительные меры согласно Порядка межведомственного взаимодействия 2/08, утвержденного Постановлением Межведомственной комиссией по делам несовершеннолетних и защите их прав при Правительстве УР (Далее МКДН и ЗП) от 25.04.2023 года и Порядка 2/15 от 27.09.2023 года:</w:t>
      </w:r>
    </w:p>
    <w:p w:rsidR="00607429" w:rsidRPr="00607429" w:rsidRDefault="00607429" w:rsidP="00607429">
      <w:pPr>
        <w:pStyle w:val="afb"/>
        <w:rPr>
          <w:rFonts w:ascii="Times New Roman" w:hAnsi="Times New Roman" w:cs="Times New Roman"/>
          <w:sz w:val="24"/>
          <w:szCs w:val="24"/>
        </w:rPr>
      </w:pPr>
      <w:r w:rsidRPr="00607429">
        <w:rPr>
          <w:rFonts w:ascii="Times New Roman" w:eastAsia="Century Gothic" w:hAnsi="Times New Roman" w:cs="Times New Roman"/>
          <w:sz w:val="24"/>
          <w:szCs w:val="24"/>
        </w:rPr>
        <w:t>Информационные сообщения о выявлении фактов, случая нарушения прав несовершеннолетних, проживающих в семье с признаками социально опасного положения направляются субъектами профилактики в комиссию течении суток, регистрируются в журнале  сообщений, далее составляется Акт первичного посещения семьи. В случаи изъятия детей в рабочее время, в том числе и сотрудниками полиции происходит в присутствии органов и учреждений системы профилактики, транспортировка детей в госучреждения проводится на транспорте как Администрации района, РКЦСОН «Сюмсинского района», автомобиля сотрудников полиции. Межведомственное взаимодействие и взаимообмен информации проходит на должном уровне. Фактов необоснованного изъятия, помещения несовершеннолетних детей в государственные учреждения не выявлено, решения не обжаловались</w:t>
      </w:r>
    </w:p>
    <w:p w:rsidR="00607429" w:rsidRPr="00607429" w:rsidRDefault="00607429" w:rsidP="00607429">
      <w:pPr>
        <w:tabs>
          <w:tab w:val="left" w:pos="900"/>
        </w:tabs>
        <w:ind w:firstLine="708"/>
        <w:jc w:val="both"/>
        <w:rPr>
          <w:rFonts w:ascii="Times New Roman" w:hAnsi="Times New Roman" w:cs="Times New Roman"/>
          <w:b/>
          <w:sz w:val="24"/>
          <w:szCs w:val="24"/>
        </w:rPr>
      </w:pPr>
      <w:r w:rsidRPr="00607429">
        <w:rPr>
          <w:rFonts w:ascii="Times New Roman" w:hAnsi="Times New Roman" w:cs="Times New Roman"/>
          <w:b/>
          <w:sz w:val="24"/>
          <w:szCs w:val="24"/>
        </w:rPr>
        <w:t>На 1 января 2025 года на учете в КДН состоит 15 семей СОП.</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527"/>
        <w:gridCol w:w="3969"/>
      </w:tblGrid>
      <w:tr w:rsidR="00607429" w:rsidRPr="00607429" w:rsidTr="000A03EE">
        <w:tc>
          <w:tcPr>
            <w:tcW w:w="576" w:type="dxa"/>
          </w:tcPr>
          <w:p w:rsidR="00607429" w:rsidRPr="00607429" w:rsidRDefault="00607429" w:rsidP="000A03EE">
            <w:pPr>
              <w:jc w:val="center"/>
              <w:rPr>
                <w:rFonts w:ascii="Times New Roman" w:hAnsi="Times New Roman" w:cs="Times New Roman"/>
                <w:color w:val="000000"/>
                <w:sz w:val="24"/>
                <w:szCs w:val="24"/>
              </w:rPr>
            </w:pPr>
            <w:r w:rsidRPr="00607429">
              <w:rPr>
                <w:rFonts w:ascii="Times New Roman" w:hAnsi="Times New Roman" w:cs="Times New Roman"/>
                <w:color w:val="000000"/>
                <w:sz w:val="24"/>
                <w:szCs w:val="24"/>
              </w:rPr>
              <w:t>№</w:t>
            </w:r>
          </w:p>
        </w:tc>
        <w:tc>
          <w:tcPr>
            <w:tcW w:w="4527" w:type="dxa"/>
          </w:tcPr>
          <w:p w:rsidR="00607429" w:rsidRPr="00607429" w:rsidRDefault="00607429" w:rsidP="000A03EE">
            <w:pPr>
              <w:jc w:val="center"/>
              <w:rPr>
                <w:rFonts w:ascii="Times New Roman" w:hAnsi="Times New Roman" w:cs="Times New Roman"/>
                <w:color w:val="000000"/>
                <w:sz w:val="24"/>
                <w:szCs w:val="24"/>
              </w:rPr>
            </w:pPr>
            <w:r w:rsidRPr="00607429">
              <w:rPr>
                <w:rFonts w:ascii="Times New Roman" w:hAnsi="Times New Roman" w:cs="Times New Roman"/>
                <w:color w:val="000000"/>
                <w:sz w:val="24"/>
                <w:szCs w:val="24"/>
              </w:rPr>
              <w:t>наименование показателя</w:t>
            </w:r>
          </w:p>
        </w:tc>
        <w:tc>
          <w:tcPr>
            <w:tcW w:w="3969" w:type="dxa"/>
          </w:tcPr>
          <w:p w:rsidR="00607429" w:rsidRPr="00607429" w:rsidRDefault="00607429" w:rsidP="000A03EE">
            <w:pPr>
              <w:jc w:val="center"/>
              <w:rPr>
                <w:rFonts w:ascii="Times New Roman" w:hAnsi="Times New Roman" w:cs="Times New Roman"/>
                <w:color w:val="000000"/>
                <w:sz w:val="24"/>
                <w:szCs w:val="24"/>
              </w:rPr>
            </w:pPr>
            <w:r w:rsidRPr="00607429">
              <w:rPr>
                <w:rFonts w:ascii="Times New Roman" w:hAnsi="Times New Roman" w:cs="Times New Roman"/>
                <w:color w:val="000000"/>
                <w:sz w:val="24"/>
                <w:szCs w:val="24"/>
              </w:rPr>
              <w:t>по состоянию на 01.01.2025 г.</w:t>
            </w:r>
          </w:p>
        </w:tc>
      </w:tr>
      <w:tr w:rsidR="00607429" w:rsidRPr="00607429" w:rsidTr="000A03EE">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1.</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Количество семей, признанных находящимися в СОП</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15</w:t>
            </w:r>
          </w:p>
        </w:tc>
      </w:tr>
      <w:tr w:rsidR="00607429" w:rsidRPr="00607429" w:rsidTr="000A03EE">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1.1</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Количество детей, проживающих в данных семьях СОП</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42</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2</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Количество семей из пункта 1, имеющих статус многодетной семьи</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8</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2.1</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 xml:space="preserve">Количество детей, проживающих в семьях СОП, признанных многодетными </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30</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3.</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Количество состоящих на учете в ПДН</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17</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4</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ВШУ</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33</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5</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Многодетных из них в/ТЖС, СОП</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335/8/1</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6</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Н/Б семей в ПДН</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9</w:t>
            </w:r>
          </w:p>
        </w:tc>
      </w:tr>
      <w:tr w:rsidR="00607429" w:rsidRPr="00607429" w:rsidTr="000A03EE">
        <w:trPr>
          <w:trHeight w:val="431"/>
        </w:trPr>
        <w:tc>
          <w:tcPr>
            <w:tcW w:w="576" w:type="dxa"/>
          </w:tcPr>
          <w:p w:rsidR="00607429" w:rsidRPr="00607429" w:rsidRDefault="00607429" w:rsidP="000A03EE">
            <w:pPr>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7</w:t>
            </w:r>
          </w:p>
        </w:tc>
        <w:tc>
          <w:tcPr>
            <w:tcW w:w="4527" w:type="dxa"/>
          </w:tcPr>
          <w:p w:rsidR="00607429" w:rsidRPr="00607429" w:rsidRDefault="00607429" w:rsidP="000A03EE">
            <w:pPr>
              <w:rPr>
                <w:rFonts w:ascii="Times New Roman" w:hAnsi="Times New Roman" w:cs="Times New Roman"/>
                <w:color w:val="000000"/>
                <w:sz w:val="24"/>
                <w:szCs w:val="24"/>
              </w:rPr>
            </w:pPr>
            <w:r w:rsidRPr="00607429">
              <w:rPr>
                <w:rFonts w:ascii="Times New Roman" w:hAnsi="Times New Roman" w:cs="Times New Roman"/>
                <w:color w:val="000000"/>
                <w:sz w:val="24"/>
                <w:szCs w:val="24"/>
              </w:rPr>
              <w:t>ТЖС</w:t>
            </w:r>
          </w:p>
        </w:tc>
        <w:tc>
          <w:tcPr>
            <w:tcW w:w="3969" w:type="dxa"/>
            <w:vAlign w:val="center"/>
          </w:tcPr>
          <w:p w:rsidR="00607429" w:rsidRPr="00607429" w:rsidRDefault="00607429" w:rsidP="000A03EE">
            <w:pPr>
              <w:jc w:val="center"/>
              <w:rPr>
                <w:rFonts w:ascii="Times New Roman" w:hAnsi="Times New Roman" w:cs="Times New Roman"/>
                <w:b/>
                <w:color w:val="000000"/>
                <w:sz w:val="24"/>
                <w:szCs w:val="24"/>
              </w:rPr>
            </w:pPr>
            <w:r w:rsidRPr="00607429">
              <w:rPr>
                <w:rFonts w:ascii="Times New Roman" w:hAnsi="Times New Roman" w:cs="Times New Roman"/>
                <w:b/>
                <w:color w:val="000000"/>
                <w:sz w:val="24"/>
                <w:szCs w:val="24"/>
              </w:rPr>
              <w:t>11</w:t>
            </w:r>
          </w:p>
        </w:tc>
      </w:tr>
    </w:tbl>
    <w:p w:rsidR="00607429" w:rsidRPr="00607429" w:rsidRDefault="00607429" w:rsidP="00607429">
      <w:pPr>
        <w:tabs>
          <w:tab w:val="left" w:pos="900"/>
        </w:tabs>
        <w:ind w:firstLine="708"/>
        <w:jc w:val="both"/>
        <w:rPr>
          <w:rFonts w:ascii="Times New Roman" w:hAnsi="Times New Roman" w:cs="Times New Roman"/>
          <w:sz w:val="24"/>
          <w:szCs w:val="24"/>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Сюмсинского района расположено 10 общеобразовательных школ, 7 дошкольных учреждений, 1 профессиональное училище, 1 детский дом (реабилитационный центр с. Кильмезь). </w:t>
      </w:r>
    </w:p>
    <w:p w:rsidR="00607429" w:rsidRPr="00607429" w:rsidRDefault="00607429" w:rsidP="00607429">
      <w:pPr>
        <w:tabs>
          <w:tab w:val="left" w:pos="900"/>
        </w:tabs>
        <w:ind w:firstLine="708"/>
        <w:jc w:val="both"/>
        <w:rPr>
          <w:rFonts w:ascii="Times New Roman" w:hAnsi="Times New Roman" w:cs="Times New Roman"/>
          <w:sz w:val="24"/>
          <w:szCs w:val="24"/>
          <w:lang w:eastAsia="ar-SA"/>
        </w:rPr>
      </w:pPr>
      <w:r w:rsidRPr="00607429">
        <w:rPr>
          <w:rFonts w:ascii="Times New Roman" w:hAnsi="Times New Roman" w:cs="Times New Roman"/>
          <w:sz w:val="24"/>
          <w:szCs w:val="24"/>
        </w:rPr>
        <w:lastRenderedPageBreak/>
        <w:t>Согласно Положения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 в течение года разработаны и утверждены 10 индивидуальных программы социальной реабилитации с семьями и 3 с несовершеннолетними.</w:t>
      </w:r>
      <w:r w:rsidRPr="00607429">
        <w:rPr>
          <w:rFonts w:ascii="Times New Roman" w:hAnsi="Times New Roman" w:cs="Times New Roman"/>
          <w:sz w:val="24"/>
          <w:szCs w:val="24"/>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607429" w:rsidRPr="00607429" w:rsidRDefault="00607429" w:rsidP="00607429">
      <w:pPr>
        <w:tabs>
          <w:tab w:val="left" w:pos="900"/>
        </w:tabs>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За 12 месяцев 2024 года комиссией выдано 6 направлений родителям к врачу-наркологу Сюмсинской районной больницы. </w:t>
      </w:r>
    </w:p>
    <w:p w:rsidR="00607429" w:rsidRPr="00607429" w:rsidRDefault="00607429" w:rsidP="00607429">
      <w:pPr>
        <w:ind w:firstLine="708"/>
        <w:jc w:val="both"/>
        <w:rPr>
          <w:rFonts w:ascii="Times New Roman" w:hAnsi="Times New Roman" w:cs="Times New Roman"/>
          <w:sz w:val="24"/>
          <w:szCs w:val="24"/>
        </w:rPr>
      </w:pPr>
      <w:r w:rsidRPr="00607429">
        <w:rPr>
          <w:rFonts w:ascii="Times New Roman" w:hAnsi="Times New Roman" w:cs="Times New Roman"/>
          <w:sz w:val="24"/>
          <w:szCs w:val="24"/>
        </w:rPr>
        <w:t>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несовершеннолетних как в летнее время, так и в свободное от учебы время. Всего было трудоустроено 61 подросток.</w:t>
      </w:r>
    </w:p>
    <w:p w:rsidR="00607429" w:rsidRPr="00607429" w:rsidRDefault="00607429" w:rsidP="00607429">
      <w:pPr>
        <w:tabs>
          <w:tab w:val="left" w:pos="900"/>
        </w:tabs>
        <w:ind w:firstLine="708"/>
        <w:jc w:val="both"/>
        <w:rPr>
          <w:rFonts w:ascii="Times New Roman" w:hAnsi="Times New Roman" w:cs="Times New Roman"/>
          <w:sz w:val="24"/>
          <w:szCs w:val="24"/>
        </w:rPr>
      </w:pPr>
      <w:r w:rsidRPr="00607429">
        <w:rPr>
          <w:rFonts w:ascii="Times New Roman" w:hAnsi="Times New Roman" w:cs="Times New Roman"/>
          <w:sz w:val="24"/>
          <w:szCs w:val="24"/>
        </w:rPr>
        <w:t>За 12 месяцев 2024 года фактов нарушения жилищных и имущественных прав несовершеннолетних, а также трудовых прав несовершеннолетних комиссией не выявлено.</w:t>
      </w:r>
    </w:p>
    <w:p w:rsidR="00607429" w:rsidRPr="00607429" w:rsidRDefault="00607429" w:rsidP="00607429">
      <w:pPr>
        <w:tabs>
          <w:tab w:val="left" w:pos="900"/>
        </w:tabs>
        <w:ind w:firstLine="708"/>
        <w:jc w:val="both"/>
        <w:rPr>
          <w:rFonts w:ascii="Times New Roman" w:hAnsi="Times New Roman" w:cs="Times New Roman"/>
          <w:sz w:val="24"/>
          <w:szCs w:val="24"/>
        </w:rPr>
      </w:pPr>
      <w:r w:rsidRPr="00607429">
        <w:rPr>
          <w:rFonts w:ascii="Times New Roman" w:hAnsi="Times New Roman" w:cs="Times New Roman"/>
          <w:sz w:val="24"/>
          <w:szCs w:val="24"/>
        </w:rPr>
        <w:t xml:space="preserve">В летний период проведено 4 проверки (проверено 4 объекта) организации досуга и отдыха несовершеннолетних: МБОУ Сюмсинская СОШ, МКОУ Кильмезская СОШ, Орловская ООШ, Молодежный центр «Светлана». По итогам проверок замечаний не выявлено, составлены справки.  </w:t>
      </w:r>
    </w:p>
    <w:p w:rsidR="00607429" w:rsidRPr="00607429" w:rsidRDefault="00607429" w:rsidP="00607429">
      <w:pPr>
        <w:pStyle w:val="16"/>
        <w:ind w:firstLine="708"/>
        <w:jc w:val="both"/>
        <w:rPr>
          <w:rFonts w:ascii="Times New Roman" w:hAnsi="Times New Roman" w:cs="Times New Roman"/>
        </w:rPr>
      </w:pPr>
      <w:r w:rsidRPr="00607429">
        <w:rPr>
          <w:rFonts w:ascii="Times New Roman" w:hAnsi="Times New Roman" w:cs="Times New Roman"/>
        </w:rPr>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607429" w:rsidRPr="00607429" w:rsidRDefault="00607429" w:rsidP="00607429">
      <w:pPr>
        <w:pStyle w:val="16"/>
        <w:ind w:firstLine="708"/>
        <w:jc w:val="both"/>
        <w:rPr>
          <w:rFonts w:ascii="Times New Roman" w:hAnsi="Times New Roman" w:cs="Times New Roman"/>
        </w:rPr>
      </w:pPr>
      <w:r w:rsidRPr="00607429">
        <w:rPr>
          <w:rFonts w:ascii="Times New Roman" w:hAnsi="Times New Roman" w:cs="Times New Roman"/>
        </w:rPr>
        <w:t>В КДНиЗП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607429" w:rsidRPr="00607429" w:rsidRDefault="00607429" w:rsidP="00607429">
      <w:pPr>
        <w:pStyle w:val="afb"/>
        <w:ind w:firstLine="709"/>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В отчетном периоде 2024 года в производстве находилось 10 уголовных дел совершенных несовершеннолетними, в 2023 году за аналогичный период – 6. За 12 месяцев 2024 года несовершеннолетними совершено 10 преступлений (АППГ – 6,+ 66,7%), преступления совершены 9 подростками. За 12 месяцев 2024 года в отношении несовершеннолетних совершено 24 преступления (АППГ – 23), преступлений против половой свободы и неприкосновенности 13, за не надлежащее исполнение родительских обязанностей 4 преступления. Также на территории района зафиксирован 1 факт попытки суицида несовершеннолетней гражданкой « Б».</w:t>
      </w:r>
    </w:p>
    <w:p w:rsidR="00607429" w:rsidRPr="00607429" w:rsidRDefault="00607429" w:rsidP="00607429">
      <w:pPr>
        <w:pStyle w:val="afb"/>
        <w:ind w:firstLine="709"/>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 xml:space="preserve"> Всего на 01.01.2025 года на учете в ПДН ОП «Сюмсинское» состоит 17 несовершеннолетних, снято 4 в связи с исправлением, (АППГ-19, снято 3), ВШУ состоит 33, снято за год 2 в связи с исправление (АППГ 26,  снят-1)  </w:t>
      </w:r>
    </w:p>
    <w:p w:rsidR="00607429" w:rsidRPr="00607429" w:rsidRDefault="00607429" w:rsidP="00607429">
      <w:pPr>
        <w:pStyle w:val="afb"/>
        <w:rPr>
          <w:rFonts w:ascii="Times New Roman" w:hAnsi="Times New Roman" w:cs="Times New Roman"/>
          <w:sz w:val="24"/>
          <w:szCs w:val="24"/>
        </w:rPr>
      </w:pPr>
      <w:r w:rsidRPr="00607429">
        <w:rPr>
          <w:rFonts w:ascii="Times New Roman" w:hAnsi="Times New Roman" w:cs="Times New Roman"/>
          <w:sz w:val="24"/>
          <w:szCs w:val="24"/>
        </w:rPr>
        <w:t xml:space="preserve">В целях принятия мер, направленных на защиту несовершеннолетних от преступных посягательств за отчетный период были организованы: В летнюю оздоровительную и трудовую компанию (далее ЛОК, ЛТО) </w:t>
      </w:r>
      <w:r w:rsidRPr="00607429">
        <w:rPr>
          <w:rFonts w:ascii="Times New Roman" w:eastAsia="Century Gothic" w:hAnsi="Times New Roman" w:cs="Times New Roman"/>
          <w:sz w:val="24"/>
          <w:szCs w:val="24"/>
        </w:rPr>
        <w:t xml:space="preserve">было организовано 16 лагерей: 8-ЛТО, 8- ЛОК. Общий охват 527 человек, в том числе 32 ребенка из детей, состоящих на различных ведомственных учетах. Массовые мероприятия-19, общий охват – 349 человек. Все несовершеннолетние, которые состоят на различных ведомственных и профилактических учетах принимают участие в классных и общешкольных мероприятиях, из них: кружки и секции – 21 человек. Профилактические беседы всех направлений-183, охват-1423. Мероприятия, направленные на ведение ЗОЖ (конкурсы, акции, викторины, спортивные мероприятия) - 101, охват-1423. Родительские собрания - 38, охват - 319 чел. </w:t>
      </w:r>
    </w:p>
    <w:p w:rsidR="00607429" w:rsidRPr="00607429" w:rsidRDefault="00607429" w:rsidP="00607429">
      <w:pPr>
        <w:pStyle w:val="afb"/>
        <w:ind w:firstLine="709"/>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rPr>
        <w:t xml:space="preserve">Из них: </w:t>
      </w:r>
      <w:r w:rsidRPr="00607429">
        <w:rPr>
          <w:rFonts w:ascii="Times New Roman" w:eastAsia="Century Gothic" w:hAnsi="Times New Roman" w:cs="Times New Roman"/>
          <w:sz w:val="24"/>
          <w:szCs w:val="24"/>
          <w:shd w:val="clear" w:color="auto" w:fill="FFFFFF"/>
        </w:rPr>
        <w:t>дети из семей участников СВО – 17 чел.</w:t>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t>- дети из многодетных семей – 58 чел.</w:t>
      </w:r>
      <w:r w:rsidRPr="00607429">
        <w:rPr>
          <w:rFonts w:ascii="Times New Roman" w:eastAsia="Century Gothic" w:hAnsi="Times New Roman" w:cs="Times New Roman"/>
          <w:sz w:val="24"/>
          <w:szCs w:val="24"/>
          <w:shd w:val="clear" w:color="auto" w:fill="FFFFFF"/>
        </w:rPr>
        <w:tab/>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t>- дети, состоящие на ВШУ – 4 чел.</w:t>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t>- дети из семей СОП – 2 чел.</w:t>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lastRenderedPageBreak/>
        <w:t>- дети из семей ТЖС – 4 чел.</w:t>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t>- дети с ОВЗ – 17 чел.</w:t>
      </w:r>
    </w:p>
    <w:p w:rsidR="00607429" w:rsidRPr="00607429" w:rsidRDefault="00607429" w:rsidP="00607429">
      <w:pPr>
        <w:pStyle w:val="afb"/>
        <w:rPr>
          <w:rFonts w:ascii="Times New Roman" w:eastAsia="Century Gothic" w:hAnsi="Times New Roman" w:cs="Times New Roman"/>
          <w:sz w:val="24"/>
          <w:szCs w:val="24"/>
          <w:shd w:val="clear" w:color="auto" w:fill="FFFFFF"/>
        </w:rPr>
      </w:pPr>
      <w:r w:rsidRPr="00607429">
        <w:rPr>
          <w:rFonts w:ascii="Times New Roman" w:eastAsia="Century Gothic" w:hAnsi="Times New Roman" w:cs="Times New Roman"/>
          <w:sz w:val="24"/>
          <w:szCs w:val="24"/>
          <w:shd w:val="clear" w:color="auto" w:fill="FFFFFF"/>
        </w:rPr>
        <w:t xml:space="preserve"> - опекаемые дети – 3 чел.</w:t>
      </w:r>
    </w:p>
    <w:p w:rsidR="00607429" w:rsidRPr="00607429" w:rsidRDefault="00607429" w:rsidP="00607429">
      <w:pPr>
        <w:pStyle w:val="afb"/>
        <w:rPr>
          <w:rFonts w:ascii="Times New Roman" w:eastAsia="Century Gothic" w:hAnsi="Times New Roman" w:cs="Times New Roman"/>
          <w:sz w:val="24"/>
          <w:szCs w:val="24"/>
        </w:rPr>
      </w:pPr>
      <w:r w:rsidRPr="00607429">
        <w:rPr>
          <w:rFonts w:ascii="Times New Roman" w:eastAsia="Century Gothic" w:hAnsi="Times New Roman" w:cs="Times New Roman"/>
          <w:sz w:val="24"/>
          <w:szCs w:val="24"/>
          <w:shd w:val="clear" w:color="auto" w:fill="FFFFFF"/>
        </w:rPr>
        <w:t xml:space="preserve"> - дети-сироты</w:t>
      </w:r>
      <w:r w:rsidRPr="00607429">
        <w:rPr>
          <w:rFonts w:ascii="Times New Roman" w:hAnsi="Times New Roman" w:cs="Times New Roman"/>
          <w:sz w:val="24"/>
          <w:szCs w:val="24"/>
          <w:shd w:val="clear" w:color="auto" w:fill="FFFFFF"/>
        </w:rPr>
        <w:t xml:space="preserve"> – </w:t>
      </w:r>
      <w:r w:rsidRPr="00607429">
        <w:rPr>
          <w:rFonts w:ascii="Times New Roman" w:eastAsia="Century Gothic" w:hAnsi="Times New Roman" w:cs="Times New Roman"/>
          <w:sz w:val="24"/>
          <w:szCs w:val="24"/>
          <w:shd w:val="clear" w:color="auto" w:fill="FFFFFF"/>
        </w:rPr>
        <w:t>1чел.</w:t>
      </w:r>
    </w:p>
    <w:p w:rsidR="00607429" w:rsidRPr="00607429" w:rsidRDefault="00607429" w:rsidP="00607429">
      <w:pPr>
        <w:pStyle w:val="afb"/>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В течении отчетного периода выдано направлений в загородный оздоровительный лагерь «Лесная сказка» - 29 направлений. Из них: дети, оставшиеся без попечения родителей – 1 чел., дети со СДД ниже прожиточного минимума - 4, дети из многодетных семей - 18, дети состоящие на ведомственном учете ( в ОДН, КДН и ЗП) - 3, дети с иной ТЖС-1, дети из семей погибших участников СВО- 2.</w:t>
      </w:r>
    </w:p>
    <w:p w:rsidR="00607429" w:rsidRPr="00607429" w:rsidRDefault="00607429" w:rsidP="00607429">
      <w:pPr>
        <w:ind w:firstLine="708"/>
        <w:jc w:val="both"/>
        <w:rPr>
          <w:rFonts w:ascii="Times New Roman" w:hAnsi="Times New Roman" w:cs="Times New Roman"/>
          <w:color w:val="222222"/>
          <w:sz w:val="24"/>
          <w:szCs w:val="24"/>
        </w:rPr>
      </w:pPr>
      <w:r w:rsidRPr="00607429">
        <w:rPr>
          <w:rFonts w:ascii="Times New Roman" w:hAnsi="Times New Roman" w:cs="Times New Roman"/>
          <w:color w:val="222222"/>
          <w:sz w:val="24"/>
          <w:szCs w:val="24"/>
        </w:rPr>
        <w:t xml:space="preserve">При филиале РКЦСОН в Сюмсинском районе организован межведомственный социально-реабилитационный консилиум (далее – Консилиум), в персональном составе из 15 человек. На 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контроль, за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правонарушений с семьями и детьми, находящимися в СОП, был установлен не реже 1 раза в квартал для каждой семьи. </w:t>
      </w:r>
    </w:p>
    <w:p w:rsidR="00607429" w:rsidRPr="00607429" w:rsidRDefault="00607429" w:rsidP="00607429">
      <w:pPr>
        <w:ind w:firstLine="708"/>
        <w:jc w:val="both"/>
        <w:rPr>
          <w:rFonts w:ascii="Times New Roman" w:hAnsi="Times New Roman" w:cs="Times New Roman"/>
          <w:color w:val="222222"/>
          <w:sz w:val="24"/>
          <w:szCs w:val="24"/>
        </w:rPr>
      </w:pPr>
      <w:r w:rsidRPr="00607429">
        <w:rPr>
          <w:rFonts w:ascii="Times New Roman" w:hAnsi="Times New Roman" w:cs="Times New Roman"/>
          <w:color w:val="222222"/>
          <w:sz w:val="24"/>
          <w:szCs w:val="24"/>
        </w:rPr>
        <w:t xml:space="preserve">В 2024 году проведено 16 заседаний Консилиума.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Из 12 случаев, в 10 приняли положительное решение. Кроме того, по поручению председателя КДН и ЗП на заседаниях Консилиума разработано  15 проектов планов индивидуальной профилактической и социально-реабилитационной работы с семьями, находящимися в СОП.  </w:t>
      </w:r>
    </w:p>
    <w:p w:rsidR="00607429" w:rsidRPr="00607429" w:rsidRDefault="00607429" w:rsidP="00607429">
      <w:pPr>
        <w:pStyle w:val="16"/>
        <w:ind w:firstLine="708"/>
        <w:jc w:val="both"/>
        <w:rPr>
          <w:rFonts w:ascii="Times New Roman" w:hAnsi="Times New Roman" w:cs="Times New Roman"/>
        </w:rPr>
      </w:pPr>
      <w:r w:rsidRPr="00607429">
        <w:rPr>
          <w:rFonts w:ascii="Times New Roman" w:hAnsi="Times New Roman" w:cs="Times New Roman"/>
        </w:rPr>
        <w:t xml:space="preserve">В течении 2024 года было роздано более 600 буклетов, памяток учащимся школ и техникума на тему о правах ребенка и номере телефона Доверия. </w:t>
      </w:r>
    </w:p>
    <w:p w:rsidR="00607429" w:rsidRPr="00607429" w:rsidRDefault="00607429" w:rsidP="00607429">
      <w:pPr>
        <w:ind w:firstLine="708"/>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 xml:space="preserve">Правовая помощь в учреждениях проводится в виде информационной беседы с несовершеннолетними, до них доводятся номера телефонов доверия и прямой линии если возникнут вопросы жестокого обращения, либо другого какого противоправного нарушения. </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Муниципальный штаб «#МЫВМЕСТЕ»</w:t>
      </w:r>
    </w:p>
    <w:p w:rsidR="00607429" w:rsidRPr="00607429" w:rsidRDefault="00607429" w:rsidP="00607429">
      <w:pPr>
        <w:ind w:firstLine="709"/>
        <w:contextualSpacing/>
        <w:jc w:val="both"/>
        <w:rPr>
          <w:rFonts w:ascii="Times New Roman" w:hAnsi="Times New Roman" w:cs="Times New Roman"/>
          <w:color w:val="000000"/>
          <w:sz w:val="24"/>
          <w:szCs w:val="24"/>
          <w:shd w:val="clear" w:color="auto" w:fill="FFFFFF"/>
        </w:rPr>
      </w:pPr>
      <w:r w:rsidRPr="00607429">
        <w:rPr>
          <w:rFonts w:ascii="Times New Roman" w:hAnsi="Times New Roman" w:cs="Times New Roman"/>
          <w:color w:val="000000"/>
          <w:sz w:val="24"/>
          <w:szCs w:val="24"/>
          <w:shd w:val="clear" w:color="auto" w:fill="FFFFFF"/>
        </w:rPr>
        <w:t>Одной из важных задач в работе Администрации района является поддержка семей участников Специальной военной операции. Поступают обращения по разным вопросам, в том числе и увековечение памяти погибших на СВО.</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В 2024 году проведено 23 заседания муниципального Штаба и четыре Круглых стола для семей участников СВО.</w:t>
      </w:r>
    </w:p>
    <w:p w:rsidR="00607429" w:rsidRPr="00607429" w:rsidRDefault="00607429" w:rsidP="00607429">
      <w:pPr>
        <w:ind w:firstLine="709"/>
        <w:contextualSpacing/>
        <w:jc w:val="both"/>
        <w:rPr>
          <w:rFonts w:ascii="Times New Roman" w:hAnsi="Times New Roman" w:cs="Times New Roman"/>
          <w:b/>
          <w:sz w:val="24"/>
          <w:szCs w:val="24"/>
        </w:rPr>
      </w:pPr>
      <w:r w:rsidRPr="00607429">
        <w:rPr>
          <w:rFonts w:ascii="Times New Roman" w:hAnsi="Times New Roman" w:cs="Times New Roman"/>
          <w:sz w:val="24"/>
          <w:szCs w:val="24"/>
        </w:rPr>
        <w:t>Количество обратившихся за ЕДК (назначение и перерасчет):</w:t>
      </w:r>
    </w:p>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 участники СВО - Ветераны Боевых Действий - 23 человека.</w:t>
      </w:r>
    </w:p>
    <w:p w:rsidR="00607429" w:rsidRPr="00607429" w:rsidRDefault="00607429" w:rsidP="00607429">
      <w:pPr>
        <w:pStyle w:val="af9"/>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члены семей погибших участников СВО-20 чел.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обратившихся по осуществлению подключения газоиспользуемого оборудования:</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 участники СВО - 6 ( 496530,44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члены семей участников СВО -6 (600000,00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обратившихся участников СВО за оказанием материальной помощи по ранению                -участники СВО - 24 чел. (6500000,00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обратившихся за оказанием материальной помощи членам семьи погибших участников СВО: 64 чел.(26428000,00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обратившихся за оказанием государственной социальной помощи на основании Социального контракта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 чел. (трудная жизненная ситуация) - 69725,00 руб., член семьи мобилиз.участника СВО;</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 чел. (трудоустройство) - 55780,00 руб., член семьи участника СВО, добровольца;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 чел. (индивидуальное предпринимательство) - 380000,00 руб., доброволец СВО;</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 чел. (поиск работы) - 14991,00  руб., участник СВО, шторм</w:t>
      </w:r>
      <w:r w:rsidRPr="00607429">
        <w:rPr>
          <w:rFonts w:ascii="Times New Roman" w:hAnsi="Times New Roman" w:cs="Times New Roman"/>
          <w:sz w:val="24"/>
          <w:szCs w:val="24"/>
          <w:lang w:val="en-US"/>
        </w:rPr>
        <w:t>Z</w:t>
      </w:r>
      <w:r w:rsidRPr="00607429">
        <w:rPr>
          <w:rFonts w:ascii="Times New Roman" w:hAnsi="Times New Roman" w:cs="Times New Roman"/>
          <w:sz w:val="24"/>
          <w:szCs w:val="24"/>
        </w:rPr>
        <w:t>;</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-1 чел. (поиск работы) - 59964,00 руб., член семьи мобилизованного СВО.</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Количество обратившихся за оказанием государственной социальной помощи малоимущим гражданам, а также гражданам, находящимся в трудной жизненной ситуации:</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-2 чел., участника СВО , 9900,00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-24 чел, членов семей участников СВО, 97800,00 руб.</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Ведется прием участников и членов семей СВО в БУЗ УР «Сюмсинская РБ МЗ УР». Решаются проблемы записи на прием к узким специалистам района, также оформляются записи на прием в БУЗ УР «1 РКБ МЗ УР» г. Ижевска. Таких обращений в течение отчетного периода было более 20.</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 кадровый центр «Работа России» обратилось:</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- 3 участника СВО (1 открыл самозанятость, 1 отозвал заявление и 1 состоит на учете, но заключил социальный контракт на трудоустройство);</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sz w:val="24"/>
          <w:szCs w:val="24"/>
        </w:rPr>
        <w:t>- 5 членов семей СВО (3 трудоустроились, 1 отозвал заявление,1 снят за длительное невзаимодействие с ЦЗН Сюмсинского района</w:t>
      </w:r>
      <w:r w:rsidRPr="00607429">
        <w:rPr>
          <w:rFonts w:ascii="Times New Roman" w:hAnsi="Times New Roman" w:cs="Times New Roman"/>
          <w:bCs/>
          <w:sz w:val="24"/>
          <w:szCs w:val="24"/>
        </w:rPr>
        <w:t>).</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68 заявок направлено на предоставление дров семьям участников СВО в Министерство природных ресурсов и окружающей среды Удмуртской Республики. Все заявки исполнены.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Большая помощь оказывается волонтерским отрядом БПОУ УР «СТЛиСХ» в расчистке снега и расколки дров.</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На базе Васькинского национально-культурного центра, Орловского сельского Дома культуры, Сюмсинского Центра общения старшего поколения, Дома детского творчества, Администрации территориального отдела «Дмитрошурский» было изготовлено более 2000 окопных свечей.</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На базе Кильмезского сельского дома культуры, Сюмсинского Центра общения старшего поколения плетутся маскировочные сети. Каждый неравнодушный житель района может прийти и внести свой вклад. В зону специальной военной операции было направлено более 16 тонн гуманитарной помощи для наших бойцов. По инициативе первичного отделения Движения Первых Сюмсинского района во всех школах проводится акция «Письмо солдату». Более 600 писем написано учащимися района, а затем отправлено на фронт вместе с гуманитарной помощью.</w:t>
      </w:r>
    </w:p>
    <w:p w:rsidR="00607429" w:rsidRPr="00607429" w:rsidRDefault="00607429" w:rsidP="00607429">
      <w:pPr>
        <w:ind w:firstLine="709"/>
        <w:contextualSpacing/>
        <w:jc w:val="both"/>
        <w:rPr>
          <w:rFonts w:ascii="Times New Roman" w:hAnsi="Times New Roman" w:cs="Times New Roman"/>
          <w:b/>
          <w:bCs/>
          <w:sz w:val="24"/>
          <w:szCs w:val="24"/>
        </w:rPr>
      </w:pPr>
      <w:r w:rsidRPr="00607429">
        <w:rPr>
          <w:rFonts w:ascii="Times New Roman" w:hAnsi="Times New Roman" w:cs="Times New Roman"/>
          <w:sz w:val="24"/>
          <w:szCs w:val="24"/>
        </w:rPr>
        <w:t>Для семей СВО проводятся мероприятия, как районного масштаба, так и республиканского (проводятся различные мастер-классы, открытие выставок, соревнования, поездки в зоопарк, путешествие по Золотому кольцу России, поездки в музеи и многое другое).</w:t>
      </w:r>
    </w:p>
    <w:p w:rsidR="00607429" w:rsidRPr="00607429" w:rsidRDefault="00607429" w:rsidP="00607429">
      <w:pPr>
        <w:ind w:firstLine="709"/>
        <w:contextualSpacing/>
        <w:jc w:val="both"/>
        <w:rPr>
          <w:rFonts w:ascii="Times New Roman" w:hAnsi="Times New Roman" w:cs="Times New Roman"/>
          <w:b/>
          <w:bCs/>
          <w:sz w:val="24"/>
          <w:szCs w:val="24"/>
        </w:rPr>
      </w:pPr>
      <w:r w:rsidRPr="00607429">
        <w:rPr>
          <w:rFonts w:ascii="Times New Roman" w:hAnsi="Times New Roman" w:cs="Times New Roman"/>
          <w:b/>
          <w:bCs/>
          <w:sz w:val="24"/>
          <w:szCs w:val="24"/>
        </w:rPr>
        <w:t>Межведомственная комиссия по обеспечению профилактики правонарушений в Сюмсинском районе (далее – межведомственная комиссия)</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Задачи межведомственной комиссии:</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lastRenderedPageBreak/>
        <w:t>- выработка предложений и рекомендаций по созданию на территории района условий для снижения уровня преступности, предупреждения и пресечения правонарушений, устранения причин и условий, способствующих их совершению;</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 взаимодействие с правоохранительными и другими органами, осуществляющими деятельность по борьбе с правонарушениями, в целях достижения согласованности их действий по предупреждению, выявлению и пресечению правонарушений, а также по устранению причин и условий способствующих их совершению.</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 xml:space="preserve">За 2024 год было проведено 2 межведомственных комиссии. По рекомендации Правительства УР от 07.03.2024 №В4-01-77э/0097 решено проводить заседания комиссии по профилактике правонарушений с периодичностью 2 раза в год. </w:t>
      </w:r>
    </w:p>
    <w:p w:rsidR="00607429" w:rsidRPr="00607429" w:rsidRDefault="00607429" w:rsidP="00607429">
      <w:pPr>
        <w:ind w:firstLine="709"/>
        <w:contextualSpacing/>
        <w:jc w:val="both"/>
        <w:rPr>
          <w:rFonts w:ascii="Times New Roman" w:hAnsi="Times New Roman" w:cs="Times New Roman"/>
          <w:b/>
          <w:bCs/>
          <w:sz w:val="24"/>
          <w:szCs w:val="24"/>
        </w:rPr>
      </w:pPr>
      <w:r w:rsidRPr="00607429">
        <w:rPr>
          <w:rFonts w:ascii="Times New Roman" w:hAnsi="Times New Roman" w:cs="Times New Roman"/>
          <w:bCs/>
          <w:sz w:val="24"/>
          <w:szCs w:val="24"/>
        </w:rPr>
        <w:t xml:space="preserve">На данных заседаниях были рассмотрены вопросы: о состоянии преступности правопорядка на территории района, о проводимых мероприятиях по профилактике терроризма в молодежной, образовательной и культурной среде, о вовлечении несовершеннолетних состоящих на различных видах учета (кружки секции). Один из основных вопросов был «Об эффективности мер, принимаемых по предупреждению преступлений, совершаемых в сфере </w:t>
      </w:r>
      <w:r w:rsidRPr="00607429">
        <w:rPr>
          <w:rFonts w:ascii="Times New Roman" w:hAnsi="Times New Roman" w:cs="Times New Roman"/>
          <w:bCs/>
          <w:sz w:val="24"/>
          <w:szCs w:val="24"/>
          <w:lang w:val="en-US"/>
        </w:rPr>
        <w:t>IT</w:t>
      </w:r>
      <w:r w:rsidRPr="00607429">
        <w:rPr>
          <w:rFonts w:ascii="Times New Roman" w:hAnsi="Times New Roman" w:cs="Times New Roman"/>
          <w:bCs/>
          <w:sz w:val="24"/>
          <w:szCs w:val="24"/>
        </w:rPr>
        <w:t>-технологий «мобильное мошенничество». В связи с этим было принято решение изготовить памятки, которые в дальнейшем будут розданы на сходах с населением. Также информация по мошенничеству была опубликована на официальном сайте района и в группах в социальной сети Вконтакте.</w:t>
      </w:r>
    </w:p>
    <w:p w:rsidR="00607429" w:rsidRPr="00607429" w:rsidRDefault="00607429" w:rsidP="00607429">
      <w:pPr>
        <w:ind w:firstLine="709"/>
        <w:contextualSpacing/>
        <w:jc w:val="both"/>
        <w:rPr>
          <w:rFonts w:ascii="Times New Roman" w:hAnsi="Times New Roman" w:cs="Times New Roman"/>
          <w:b/>
          <w:bCs/>
          <w:sz w:val="24"/>
          <w:szCs w:val="24"/>
        </w:rPr>
      </w:pPr>
      <w:r w:rsidRPr="00607429">
        <w:rPr>
          <w:rFonts w:ascii="Times New Roman" w:hAnsi="Times New Roman" w:cs="Times New Roman"/>
          <w:b/>
          <w:bCs/>
          <w:sz w:val="24"/>
          <w:szCs w:val="24"/>
        </w:rPr>
        <w:t>Рабочая группа по решению вопросов социальной адаптации граждан, освободившихся из мест лишения свободы и осужденных к наказанию не связанному с изоляцией от общества (далее – рабочая группа)</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 xml:space="preserve">Цель рабочей группы: </w:t>
      </w:r>
      <w:r w:rsidRPr="00607429">
        <w:rPr>
          <w:rFonts w:ascii="Times New Roman" w:hAnsi="Times New Roman" w:cs="Times New Roman"/>
          <w:sz w:val="24"/>
          <w:szCs w:val="24"/>
        </w:rPr>
        <w:t>социальная адаптация граждан, освободившихся из мест лишения свободы и осужденных к наказанию, не связанного с изоляцией от общества.</w:t>
      </w:r>
    </w:p>
    <w:p w:rsidR="00607429" w:rsidRPr="00607429" w:rsidRDefault="00607429" w:rsidP="00607429">
      <w:pPr>
        <w:ind w:firstLine="709"/>
        <w:contextualSpacing/>
        <w:jc w:val="both"/>
        <w:rPr>
          <w:rFonts w:ascii="Times New Roman" w:hAnsi="Times New Roman" w:cs="Times New Roman"/>
          <w:bCs/>
          <w:sz w:val="24"/>
          <w:szCs w:val="24"/>
        </w:rPr>
      </w:pPr>
      <w:r w:rsidRPr="00607429">
        <w:rPr>
          <w:rFonts w:ascii="Times New Roman" w:hAnsi="Times New Roman" w:cs="Times New Roman"/>
          <w:bCs/>
          <w:sz w:val="24"/>
          <w:szCs w:val="24"/>
        </w:rPr>
        <w:t>За 2024 год было проведено 4 заседания рабочей группы. Было рассмотрено 16 уведомлений об освобождении с исправительных колоний. По решению рабочей группы установлен особый контроль для лиц, освободившихся с мест лишения свободы и осужденных к наказанию не связанному с изоляцией от общества всеми членами комиссии.</w:t>
      </w:r>
    </w:p>
    <w:p w:rsidR="00607429" w:rsidRPr="00607429" w:rsidRDefault="00607429" w:rsidP="00607429">
      <w:pPr>
        <w:contextualSpacing/>
        <w:jc w:val="center"/>
        <w:rPr>
          <w:rFonts w:ascii="Times New Roman" w:eastAsia="PT Astra Serif" w:hAnsi="Times New Roman" w:cs="Times New Roman"/>
          <w:b/>
          <w:sz w:val="24"/>
          <w:szCs w:val="24"/>
        </w:rPr>
      </w:pPr>
    </w:p>
    <w:p w:rsidR="00607429" w:rsidRPr="00607429" w:rsidRDefault="00607429" w:rsidP="00607429">
      <w:pPr>
        <w:jc w:val="center"/>
        <w:rPr>
          <w:rFonts w:ascii="Times New Roman" w:eastAsia="PT Astra Serif" w:hAnsi="Times New Roman" w:cs="Times New Roman"/>
          <w:b/>
          <w:sz w:val="24"/>
          <w:szCs w:val="24"/>
        </w:rPr>
      </w:pPr>
      <w:r w:rsidRPr="00607429">
        <w:rPr>
          <w:rFonts w:ascii="Times New Roman" w:eastAsia="PT Astra Serif" w:hAnsi="Times New Roman" w:cs="Times New Roman"/>
          <w:b/>
          <w:sz w:val="24"/>
          <w:szCs w:val="24"/>
        </w:rPr>
        <w:t>Развитие туризма</w:t>
      </w:r>
    </w:p>
    <w:p w:rsidR="00607429" w:rsidRPr="00607429" w:rsidRDefault="00607429" w:rsidP="00607429">
      <w:pPr>
        <w:jc w:val="center"/>
        <w:rPr>
          <w:rFonts w:ascii="Times New Roman" w:hAnsi="Times New Roman" w:cs="Times New Roman"/>
          <w:sz w:val="24"/>
          <w:szCs w:val="24"/>
        </w:rPr>
      </w:pP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sz w:val="24"/>
          <w:szCs w:val="24"/>
        </w:rPr>
        <w:t xml:space="preserve">1. </w:t>
      </w:r>
      <w:r w:rsidRPr="00607429">
        <w:rPr>
          <w:rFonts w:ascii="Times New Roman" w:hAnsi="Times New Roman" w:cs="Times New Roman"/>
          <w:b/>
          <w:i/>
          <w:sz w:val="24"/>
          <w:szCs w:val="24"/>
        </w:rPr>
        <w:t>Краткая описательная характеристика муниципального образования</w:t>
      </w:r>
      <w:r w:rsidRPr="00607429">
        <w:rPr>
          <w:rFonts w:ascii="Times New Roman" w:hAnsi="Times New Roman" w:cs="Times New Roman"/>
          <w:sz w:val="24"/>
          <w:szCs w:val="24"/>
        </w:rPr>
        <w:t>:</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Сюмсинский район находится в западной части Удмуртской Республики, граничит с Увинским, Селтинским, Вавожским районами и Кировской областью. Сюмсинский район расположен от столицы Удмуртии (г. Ижевск) в 132 км по автомобильной дороге. Расстояние до аэропорта г. Ижевск  - 154,5 км, до аэропорта г. Пермь - 346,7 км, до аэропорта «Бегишево» – 237,7 км.</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На 1 января 2025 численность населения Сюмсинского района по предварительным данным составляет 9799 человек.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Площадь района составляет 1782 кв. км, из которых 70 % покрыто лесами.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Рельеф района равнинный, слабо волнистый. Район богат торфом (27 месторождений глубинного торфа с промышленными запасами около 13 млн. тонн). Из природных ресурсов на территории района в достаточном количестве имеются песок, глина, песчано - гравийная смесь.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районе около 114 рек и речушек, крупная из них — Кильмезь, левый приток Вятки. Протяженность Кильмези 270 км, по району — 65 км. Другие реки – Лумпун и Вала с притоками. Большое наличие природных родников и подземных вод. По реке Лумпун расположен бобровый заказник. Обширны охотничьи угодья, леса богаты грибами и ягодниками черники, брусники, клюквы, произрастает более 27 видов лекарственных трав. 72,6 % территория района покрыто лесом.</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lastRenderedPageBreak/>
        <w:t>Мобильная связь и интернет: Ростелеком, tele 2, МТС, Билайн, Мегафон. Не стабильно в д. Пумси, д.Верх-Юс, д. М.Сюмси, д. Лекшур, д. Маркелово. За последние время вышки мобильной связи установлены в селе Зон, селе Гура, д. Блаж-Юс, д. Дмитрошур, д. Правые Гайны.</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Административный центр – село Сюмси. Образовался район 15 июля 1929 года, 13 июля 2024 года Сюмсинский район  праздновал свое 95-летие со дня образования. 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Конкурентные преимущества территории, туристическая привлекательность: рекреационный потенциал территории – удаленность от крупных промышленных городов,  чистый воздух, наличие лесов, водоемов, отсутствие крупных промышленных предприятий. Район богат лесосырьевыми ресурсами (грибы, ягоды, лечебные травы, веники), которые мало в каких районах Удмуртии встретишь.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Село Сюмси можно смело позиционировать как ягодную столицу Удмуртии: «Сюмсинский край – ягодный рай!».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Привлекает туристов река Кильмезь (сплавы, Пумсинский подвесной мост) — приток р. Вятки. Длина реки 270 км. Площадь бассейна — 17240 кв.км. По территории Удмуртии Кильмезь проходит своим верх¬ним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607429" w:rsidRPr="00607429" w:rsidRDefault="00607429" w:rsidP="00607429">
      <w:pPr>
        <w:ind w:firstLine="709"/>
        <w:jc w:val="both"/>
        <w:rPr>
          <w:rFonts w:ascii="Times New Roman" w:hAnsi="Times New Roman" w:cs="Times New Roman"/>
          <w:color w:val="FF0000"/>
          <w:sz w:val="24"/>
          <w:szCs w:val="24"/>
        </w:rPr>
      </w:pPr>
      <w:r w:rsidRPr="00607429">
        <w:rPr>
          <w:rFonts w:ascii="Times New Roman" w:hAnsi="Times New Roman" w:cs="Times New Roman"/>
          <w:sz w:val="24"/>
          <w:szCs w:val="24"/>
        </w:rPr>
        <w:t>Транспортная доступность - район характеризуется моноцентричной планировочной структурой с центром в с. Сюмси. Транспортная сеть, доля дорог с твердым покрытием в целом обеспечивают хорошую доступность районного центра и локальных подцентров. В целом автодорожная сеть покрывает район достаточно равномерно, обеспечивая хорошую связь всех поселений между собой, с районным центром и соседними районами. Общая протяженность дорог регионального значения 207,885 км. Дорогами регионального значения связаны более 60% населенных пунктов района, доступ в остальные населенные пункты осуществляется по местной дорожной сети. Общая протяженность автомобильных дорог местного значения в Сюмсинском районе составляет 219,41 км, в том числе по типам покрытия: асфальтобетонные – 43,6 км, гравийные –11,1 км, грунтовые 164,71 км</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Территорию района пересекают две нитки нефтепровода «Сургут-Полоцк». Через Сюмсинский район осуществляется транспортное сообщение с Кировской областью, 130 км до федеральной трассы Р242 Казань – Пермь - Екатеринбург. По территории района проходит  региональная автодорога Игра – Селты - Сюмси – граница Кировской области. В 27 км от районного центра с. Сюмси расположен железнодорожный тупик на ст. Сюрек, в 41,3 км железнодорожные пути в п. Ува.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Центральная автостанция Сюмсинского района находится в с. Сюмси. Территорию обслуживает пассажирский транспорт, представленный средним классом автобусов, а также малым классом. В районе действует пять маршрутов регулярных перевозок пассажиров и багажа автобусом по регулируемым тарифам, обслуживающие следующие </w:t>
      </w:r>
      <w:r w:rsidRPr="00607429">
        <w:rPr>
          <w:rFonts w:ascii="Times New Roman" w:hAnsi="Times New Roman" w:cs="Times New Roman"/>
          <w:sz w:val="24"/>
          <w:szCs w:val="24"/>
        </w:rPr>
        <w:lastRenderedPageBreak/>
        <w:t>населенные пункты: с. Зон, с. Орловское, с. Гура, д.Ключевка, ст. Сюрек, с. Муки - Какси, д. Гуртлуд, д. Лекшур. Все маршруты следуют в областной центр с. Сюмси, также в районе работают несколько межмуниципальных маршрутов регулярных перевозок Сюмси – Ува, Сюмси – Ижевск, Кильмезь – Ижевск.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i/>
          <w:sz w:val="24"/>
          <w:szCs w:val="24"/>
        </w:rPr>
        <w:t>2. ТОП-5 достопримечательностей и точек притяжения, расположенных на территории муниципального образования</w:t>
      </w:r>
      <w:r w:rsidRPr="00607429">
        <w:rPr>
          <w:rFonts w:ascii="Times New Roman" w:hAnsi="Times New Roman" w:cs="Times New Roman"/>
          <w:sz w:val="24"/>
          <w:szCs w:val="24"/>
        </w:rPr>
        <w:t>:</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Пумсинский подвесной мост - находится в деревне Пумси Сюмсинского района Удмуртской Республики. Он соединяет два берега реки Кильмезь. Длина моста составляет более 100 метров. В советское время он появился здесь, но позже работы не стало, жители стали покидать Пумси, и мост разрушился. В 2017 году его восстановили. На обоих берегах есть зоны отдыха — беседки. В рамках самооблажения в 2024 году приобретено и установлены: беседка, две мангальные зоны, скамьи, детская карусель. Внизу мчит свои воды река Кильмезь, а песчаные берега окружает зелень деревьев. В год столетия Удмуртии в рамках туристического проекта «ДаУР!» Пумсинский мост вошёл в 100 главных достопримечательностей края. Среднее число посетителей в год 1350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Казанско-Богородицкий храм села Сюмси- построен в декабре 1839 года. Деревянный приход открыт около 1826 года. Каменная церковь была построена в стиле классицизма. В 1896 году по проекту архитектора Дружинина храм был расширен. Церковь закрыли в 1939 году. В 1990-х годах здание возвращено прихожанам. Среднее число посетителей в год 500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Кемпинг «7 рек Сюмси»- один из основных туристических объектов Сюмсинского района Удмуртской Республики. Кемпинг расположен рядом с Пумсинским мостом. На территории кемпинга Среднее число посетителей в год 500 человек. На территории кемпинга имеется большая беседка с теплым помещением и русской печью, площадки под размещение палаток, зона костровище.</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Экобаза «РодНик» - Удмуртская Республика, Сюмсинский район, село Лекшур, место уединения от городской суеты и гармонии с природой. Историю семейных ценностей Экобазы «РодНик» расскажут и покажут фильм семья Максимовых. Здесь созданы все удобства: баня-сауна, мангальная зона, беседка с русской печкой до 25 чел, банкетный зал до 50 чел, кухня, пергола на воде с отличным видом на природу и водоёмы, санузел с горячей водой, ночлег до 15 койко-мест, родник с зеркально-чистой водой! Для детей также есть качели, песочница, волейбольная площадка, ферма с сельскими животными. Проводятся мастер-классы, фестивали и праздники. Среднее число посетителей в год 400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Васькинский национально-культурный центр (Лепешкин дом) находится в деревне Васькино, ул. Победы д.14.За период существования НКЦ проведено много разных народных праздников, не только известных – Троица, Масленица, Святки, Пасха, но и малоизвестных– например, Именины комара, Луков день, Бабьи каши, Именины у Галины, Наталья-овсяница и другие. Наиболее яркие – Праздник полотенца, Праздник русского платка, Сударь-валенок, Праздник самовара. Кроме того в НКЦ проводились районные мероприятия: праздник Троицы, фестиваль семей «Семейное созвездие», фестиваль женских клубов «Женщина, история и современность». В НКЦ можно: отдохнуть, поиграть в разные игры, провести разные мастер-классы, сделать куколку-оберег, угоститься чаем с лепёшками и другие мероприятия по запросу. Среднее число посетителей в год 700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i/>
          <w:sz w:val="24"/>
          <w:szCs w:val="24"/>
        </w:rPr>
        <w:t>3. Общее количество туристических маршрутов, действующих на территории муниципального образования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u w:val="single"/>
        </w:rPr>
        <w:t>Культурно-познавательные</w:t>
      </w:r>
      <w:r w:rsidRPr="00607429">
        <w:rPr>
          <w:rFonts w:ascii="Times New Roman" w:hAnsi="Times New Roman" w:cs="Times New Roman"/>
          <w:sz w:val="24"/>
          <w:szCs w:val="24"/>
        </w:rPr>
        <w:t>:</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«Колядки в русской деревне»</w:t>
      </w:r>
      <w:r w:rsidRPr="00607429">
        <w:rPr>
          <w:rFonts w:ascii="Times New Roman" w:hAnsi="Times New Roman" w:cs="Times New Roman"/>
          <w:sz w:val="24"/>
          <w:szCs w:val="24"/>
        </w:rPr>
        <w:t>-  Этно-тур по деревне Васькино (зимний);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«Сюмси - село торговое»</w:t>
      </w:r>
      <w:r w:rsidRPr="00607429">
        <w:rPr>
          <w:rFonts w:ascii="Times New Roman" w:hAnsi="Times New Roman" w:cs="Times New Roman"/>
          <w:sz w:val="24"/>
          <w:szCs w:val="24"/>
        </w:rPr>
        <w:t>(экскурсионный, 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«Васьконгурезьйылысь. Окунись в роднике народных традиций</w:t>
      </w:r>
      <w:r w:rsidRPr="00607429">
        <w:rPr>
          <w:rFonts w:ascii="Times New Roman" w:hAnsi="Times New Roman" w:cs="Times New Roman"/>
          <w:sz w:val="24"/>
          <w:szCs w:val="24"/>
        </w:rPr>
        <w:t>»(круглогодичный);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«Путешествие по земле Сюмсинской»</w:t>
      </w:r>
      <w:r w:rsidRPr="00607429">
        <w:rPr>
          <w:rFonts w:ascii="Times New Roman" w:hAnsi="Times New Roman" w:cs="Times New Roman"/>
          <w:sz w:val="24"/>
          <w:szCs w:val="24"/>
        </w:rPr>
        <w:t xml:space="preserve"> (круглогодичный);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lastRenderedPageBreak/>
        <w:t>«В гости к Тэлькузё»</w:t>
      </w:r>
      <w:r w:rsidRPr="00607429">
        <w:rPr>
          <w:rFonts w:ascii="Times New Roman" w:hAnsi="Times New Roman" w:cs="Times New Roman"/>
          <w:sz w:val="24"/>
          <w:szCs w:val="24"/>
        </w:rPr>
        <w:t>(круглогодичный);</w:t>
      </w:r>
    </w:p>
    <w:p w:rsidR="00607429" w:rsidRPr="00607429" w:rsidRDefault="00607429" w:rsidP="00607429">
      <w:pPr>
        <w:ind w:firstLine="709"/>
        <w:jc w:val="both"/>
        <w:rPr>
          <w:rFonts w:ascii="Times New Roman" w:hAnsi="Times New Roman" w:cs="Times New Roman"/>
          <w:sz w:val="24"/>
          <w:szCs w:val="24"/>
          <w:u w:val="single"/>
        </w:rPr>
      </w:pPr>
      <w:r w:rsidRPr="00607429">
        <w:rPr>
          <w:rFonts w:ascii="Times New Roman" w:hAnsi="Times New Roman" w:cs="Times New Roman"/>
          <w:sz w:val="24"/>
          <w:szCs w:val="24"/>
          <w:u w:val="single"/>
        </w:rPr>
        <w:t>Спортивный, активный: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«Сплав по реке Кильмезь</w:t>
      </w:r>
      <w:r w:rsidRPr="00607429">
        <w:rPr>
          <w:rFonts w:ascii="Times New Roman" w:hAnsi="Times New Roman" w:cs="Times New Roman"/>
          <w:sz w:val="24"/>
          <w:szCs w:val="24"/>
        </w:rPr>
        <w:t>» (май - сентябрь);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«Приключения в зимнем лесу</w:t>
      </w:r>
      <w:r w:rsidRPr="00607429">
        <w:rPr>
          <w:rFonts w:ascii="Times New Roman" w:hAnsi="Times New Roman" w:cs="Times New Roman"/>
          <w:sz w:val="24"/>
          <w:szCs w:val="24"/>
        </w:rPr>
        <w:t>»(январь);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i/>
          <w:sz w:val="24"/>
          <w:szCs w:val="24"/>
        </w:rPr>
        <w:t>«Фитнес-тур по скандинавской ходьбе»</w:t>
      </w:r>
      <w:r w:rsidRPr="00607429">
        <w:rPr>
          <w:rFonts w:ascii="Times New Roman" w:hAnsi="Times New Roman" w:cs="Times New Roman"/>
          <w:sz w:val="24"/>
          <w:szCs w:val="24"/>
        </w:rPr>
        <w:t xml:space="preserve"> (январь)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sz w:val="24"/>
          <w:szCs w:val="24"/>
        </w:rPr>
        <w:t>4. ТОП-5 туристических маршрутов</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1) «Васьконгурезьйылысь. Окунись в роднике народных традиций» (круглогодичный). Экскурсия по д. Васькино, посещение музея-сада ветерана ВОВ, поэта, скульптора М.В.Абашева, показ обрядов на роднике, экскурсия по русской избе «Бабий кут», дегустация русских лепёшек, мастер-классы, фотосессии. Среднее число посетителей в год 300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2) «Сюмси - село торговое» (экскурсионный, 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Театрализованная экскурсия отправит в увлекательное путешествие в прошлое и познакомит с жизнью деловых людей 19 века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 Среднее число посетителей в год 100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3) «Сплав по реке Кильмезь» (спортивный водный маршрут, май - сентябрь).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 беседки под навесом со столами и скамейками, мангальная зона. Заканчивается маршрут в районе деревни Удмуртские Вишорки. Там гостям (по запросу туристов), будут предложены товары собственного производства местных фермеров, травы, веники и сувениры. По желанию дополнительные услуги. Среднее число посетителей в год 500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4) «Путешествие по земле Сюмсинской» (круглогодичный)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ходе маршрута гостей ждет: обзорная экскурсия по селу Сюмси; посещение дома лесопромышленника А.М. Долбежева; знакомство с Бабьинскими угорами (деревня Русская Бабья); посещение самобытного сада ветерана ВОВ, поэта, скульптора М.В.Абашева (д. Васькино); посещение Васькинского национально-культурного центра; дегустация блюд русской кухни; мастер-класс по изготовлению кукол-оберегов.Среднее число посетителей в год 100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5) «В гости к Тэлькузё»(круглогодичный)</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В ходе маршрута гостей ждет:</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экскурсия по историческим местам самого старинного села Зон;</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встреча с хозяином леса - Тэлькузё, знакомство с его владениями;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посещение семейного этномузея «Одворицу тети Гали», в котором хозяйка хранит старинные реликвии;</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развлекательная программа с участием Чашканыл (лесная волшебница) и ансамбля «Мылкыд»;</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дегустация традиционных национальных удмуртских блюд.Среднее число посетителей в год 50 человек.</w:t>
      </w:r>
    </w:p>
    <w:p w:rsidR="00607429" w:rsidRPr="00607429" w:rsidRDefault="00607429" w:rsidP="00607429">
      <w:pPr>
        <w:ind w:firstLine="709"/>
        <w:jc w:val="both"/>
        <w:rPr>
          <w:rFonts w:ascii="Times New Roman" w:hAnsi="Times New Roman" w:cs="Times New Roman"/>
          <w:bCs/>
          <w:i/>
          <w:sz w:val="24"/>
          <w:szCs w:val="24"/>
        </w:rPr>
      </w:pPr>
      <w:r w:rsidRPr="00607429">
        <w:rPr>
          <w:rFonts w:ascii="Times New Roman" w:hAnsi="Times New Roman" w:cs="Times New Roman"/>
          <w:b/>
          <w:sz w:val="24"/>
          <w:szCs w:val="24"/>
        </w:rPr>
        <w:t>5. ТОП-5 событийных мероприятий, проводимых на территории муниципального образования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sz w:val="24"/>
          <w:szCs w:val="24"/>
        </w:rPr>
        <w:t>1. Этно-гастрономический фестиваль лесной ягоды «Узы – Боры»</w:t>
      </w:r>
      <w:r w:rsidRPr="00607429">
        <w:rPr>
          <w:rFonts w:ascii="Times New Roman" w:hAnsi="Times New Roman" w:cs="Times New Roman"/>
          <w:sz w:val="24"/>
          <w:szCs w:val="24"/>
        </w:rPr>
        <w:t xml:space="preserve"> (событийный культурно-познавательный, июль)</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На фестивале есть возможность приобрести </w:t>
      </w:r>
      <w:r w:rsidRPr="00607429">
        <w:rPr>
          <w:rFonts w:ascii="Times New Roman" w:hAnsi="Times New Roman" w:cs="Times New Roman"/>
          <w:sz w:val="24"/>
          <w:szCs w:val="24"/>
        </w:rPr>
        <w:lastRenderedPageBreak/>
        <w:t>свежие ягоды, попробовать кулинарные блюда из ягод, поучаствовать в конкурсах и просто хорошо провести время!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Впервые районный фестиваль-конкурс «Узы-боры» состоялся в 2018 году, а с 2023 года ему присвоен статус республиканского. В Сюмсинском районе растут все ягоды Удмуртии, так что район не без оснований называют ягодным «раем». Изюминкой фестиваля является большой ягодный пирог весом 31кг, 1,5 м в диаметре, на который уходит более 5 литров свежих ягод. Средняя посещаемость мероприятия 4000 человек.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sz w:val="24"/>
          <w:szCs w:val="24"/>
        </w:rPr>
        <w:t>2. Фестиваль морозной ягоды «Лымымульы»</w:t>
      </w:r>
      <w:r w:rsidRPr="00607429">
        <w:rPr>
          <w:rFonts w:ascii="Times New Roman" w:hAnsi="Times New Roman" w:cs="Times New Roman"/>
          <w:sz w:val="24"/>
          <w:szCs w:val="24"/>
        </w:rPr>
        <w:t xml:space="preserve"> (событийный культурно-познавательный, январь).Театрализованное народное гуляние с различными конкурсными площадками и забавами, выставкой-ярмаркой  и кулинарными изделиями. </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Мастера своего дела – повара, кулинары, домашние хозяйки, художники, рукодельницы, народные умельцы  представят  свои изделия. Мало только приготовить и украсить блюда, надо суметь и защитить их в гастрономическом конкурсе на лучшее угощение «Ческытсиён». В конкурсе на лучшую снежную скульптуру «Лымымульы» участвуют творческие коллективы предприятий, учреждений Сюмсинского района. Каждая команда на территории своей организации лепит снежную скульптуру в виде ягоды. Творческие коллективы в концертно-развлекательной  программе, не дадут замерзнуть ни одному гостю, ноги сами идут в пляс. Средняя посещаемость мероприятия 600 человек.</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b/>
          <w:sz w:val="24"/>
          <w:szCs w:val="24"/>
        </w:rPr>
        <w:t>3. Эндуро гонка «Бабьинский Бурелом»</w:t>
      </w:r>
      <w:r w:rsidRPr="00607429">
        <w:rPr>
          <w:rFonts w:ascii="Times New Roman" w:hAnsi="Times New Roman" w:cs="Times New Roman"/>
          <w:sz w:val="24"/>
          <w:szCs w:val="24"/>
        </w:rPr>
        <w:t xml:space="preserve"> (спортивный, сентябрь) - атмосфера драйва и экстрима, адреналин и дух соревнования ждут участников и зрителей, проходит в  д. Русская-Бабья на Бабьинских горах. Проводится с 2023 года и набирает свою популярность, эндуро гонка – соревнование по пересеченной местности на время и выносливость. Уникальная возможность увидеть лучших мотоциклистов, призеров чемпионата России в действии. Захватывающий маршрут по живописным местам и сложные препятствия. Желающие смогут попробовать свои силы в состязании. Средняя посещаемость мероприятия 900 человек.</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6. Ссылка на туристический портал муниципального образования</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https://sumsi-adm.ru/sotsialnaya-sfera/kultura/dom-kultury/turizm/</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89018617244, 8(34152) 2-11-57</w:t>
      </w: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7. Актуальные инвестиционные проекты, реализуемые и (или) планируемые к реализации на территории муниципального образования</w:t>
      </w:r>
    </w:p>
    <w:p w:rsidR="00607429" w:rsidRPr="00607429" w:rsidRDefault="00607429" w:rsidP="00607429">
      <w:pPr>
        <w:ind w:firstLine="709"/>
        <w:jc w:val="both"/>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76"/>
        <w:gridCol w:w="1418"/>
        <w:gridCol w:w="708"/>
        <w:gridCol w:w="709"/>
        <w:gridCol w:w="992"/>
        <w:gridCol w:w="1276"/>
        <w:gridCol w:w="992"/>
        <w:gridCol w:w="1418"/>
      </w:tblGrid>
      <w:tr w:rsidR="00607429" w:rsidRPr="00607429" w:rsidTr="000A03EE">
        <w:tc>
          <w:tcPr>
            <w:tcW w:w="1809" w:type="dxa"/>
            <w:vMerge w:val="restart"/>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Наименование проекта</w:t>
            </w:r>
          </w:p>
        </w:tc>
        <w:tc>
          <w:tcPr>
            <w:tcW w:w="1276" w:type="dxa"/>
            <w:vMerge w:val="restart"/>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Описание проекта</w:t>
            </w:r>
          </w:p>
        </w:tc>
        <w:tc>
          <w:tcPr>
            <w:tcW w:w="1418" w:type="dxa"/>
            <w:vMerge w:val="restart"/>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Срок реализации</w:t>
            </w:r>
          </w:p>
        </w:tc>
        <w:tc>
          <w:tcPr>
            <w:tcW w:w="2409" w:type="dxa"/>
            <w:gridSpan w:val="3"/>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Плановый объем финансирования (ФБ, бюджет УР, средства инвестора), млн. руб.</w:t>
            </w:r>
          </w:p>
          <w:p w:rsidR="00607429" w:rsidRPr="00607429" w:rsidRDefault="00607429" w:rsidP="000A03EE">
            <w:pPr>
              <w:jc w:val="both"/>
              <w:rPr>
                <w:rFonts w:ascii="Times New Roman" w:hAnsi="Times New Roman" w:cs="Times New Roman"/>
                <w:sz w:val="24"/>
                <w:szCs w:val="24"/>
              </w:rPr>
            </w:pPr>
          </w:p>
        </w:tc>
        <w:tc>
          <w:tcPr>
            <w:tcW w:w="1276"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Плановое количество создания рабочих мест, ед.</w:t>
            </w:r>
          </w:p>
        </w:tc>
        <w:tc>
          <w:tcPr>
            <w:tcW w:w="992"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Текущий статус реализации проекта</w:t>
            </w:r>
          </w:p>
        </w:tc>
        <w:tc>
          <w:tcPr>
            <w:tcW w:w="1418"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Дополнительная информация</w:t>
            </w:r>
          </w:p>
        </w:tc>
      </w:tr>
      <w:tr w:rsidR="00607429" w:rsidRPr="00607429" w:rsidTr="000A03EE">
        <w:tc>
          <w:tcPr>
            <w:tcW w:w="1809" w:type="dxa"/>
            <w:vMerge/>
            <w:vAlign w:val="center"/>
          </w:tcPr>
          <w:p w:rsidR="00607429" w:rsidRPr="00607429" w:rsidRDefault="00607429" w:rsidP="000A03EE">
            <w:pPr>
              <w:ind w:firstLine="709"/>
              <w:jc w:val="both"/>
              <w:rPr>
                <w:rFonts w:ascii="Times New Roman" w:hAnsi="Times New Roman" w:cs="Times New Roman"/>
                <w:sz w:val="24"/>
                <w:szCs w:val="24"/>
              </w:rPr>
            </w:pPr>
          </w:p>
        </w:tc>
        <w:tc>
          <w:tcPr>
            <w:tcW w:w="1276" w:type="dxa"/>
            <w:vMerge/>
            <w:vAlign w:val="center"/>
          </w:tcPr>
          <w:p w:rsidR="00607429" w:rsidRPr="00607429" w:rsidRDefault="00607429" w:rsidP="000A03EE">
            <w:pPr>
              <w:jc w:val="center"/>
              <w:rPr>
                <w:rFonts w:ascii="Times New Roman" w:hAnsi="Times New Roman" w:cs="Times New Roman"/>
                <w:sz w:val="24"/>
                <w:szCs w:val="24"/>
              </w:rPr>
            </w:pPr>
          </w:p>
        </w:tc>
        <w:tc>
          <w:tcPr>
            <w:tcW w:w="1418" w:type="dxa"/>
            <w:vMerge/>
            <w:vAlign w:val="center"/>
          </w:tcPr>
          <w:p w:rsidR="00607429" w:rsidRPr="00607429" w:rsidRDefault="00607429" w:rsidP="000A03EE">
            <w:pPr>
              <w:jc w:val="center"/>
              <w:rPr>
                <w:rFonts w:ascii="Times New Roman" w:hAnsi="Times New Roman" w:cs="Times New Roman"/>
                <w:sz w:val="24"/>
                <w:szCs w:val="24"/>
              </w:rPr>
            </w:pPr>
          </w:p>
        </w:tc>
        <w:tc>
          <w:tcPr>
            <w:tcW w:w="708" w:type="dxa"/>
            <w:vAlign w:val="center"/>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ФБ</w:t>
            </w:r>
          </w:p>
        </w:tc>
        <w:tc>
          <w:tcPr>
            <w:tcW w:w="709"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 xml:space="preserve">Бюджет УР </w:t>
            </w:r>
          </w:p>
        </w:tc>
        <w:tc>
          <w:tcPr>
            <w:tcW w:w="992" w:type="dxa"/>
            <w:vAlign w:val="center"/>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 xml:space="preserve">Инвестиции </w:t>
            </w:r>
          </w:p>
        </w:tc>
        <w:tc>
          <w:tcPr>
            <w:tcW w:w="1276" w:type="dxa"/>
            <w:vAlign w:val="center"/>
          </w:tcPr>
          <w:p w:rsidR="00607429" w:rsidRPr="00607429" w:rsidRDefault="00607429" w:rsidP="000A03EE">
            <w:pPr>
              <w:jc w:val="center"/>
              <w:rPr>
                <w:rFonts w:ascii="Times New Roman" w:hAnsi="Times New Roman" w:cs="Times New Roman"/>
                <w:sz w:val="24"/>
                <w:szCs w:val="24"/>
              </w:rPr>
            </w:pPr>
          </w:p>
        </w:tc>
        <w:tc>
          <w:tcPr>
            <w:tcW w:w="992" w:type="dxa"/>
            <w:vAlign w:val="center"/>
          </w:tcPr>
          <w:p w:rsidR="00607429" w:rsidRPr="00607429" w:rsidRDefault="00607429" w:rsidP="000A03EE">
            <w:pPr>
              <w:jc w:val="center"/>
              <w:rPr>
                <w:rFonts w:ascii="Times New Roman" w:hAnsi="Times New Roman" w:cs="Times New Roman"/>
                <w:sz w:val="24"/>
                <w:szCs w:val="24"/>
              </w:rPr>
            </w:pPr>
          </w:p>
        </w:tc>
        <w:tc>
          <w:tcPr>
            <w:tcW w:w="1418" w:type="dxa"/>
            <w:vAlign w:val="center"/>
          </w:tcPr>
          <w:p w:rsidR="00607429" w:rsidRPr="00607429" w:rsidRDefault="00607429" w:rsidP="000A03EE">
            <w:pPr>
              <w:jc w:val="center"/>
              <w:rPr>
                <w:rFonts w:ascii="Times New Roman" w:hAnsi="Times New Roman" w:cs="Times New Roman"/>
                <w:sz w:val="24"/>
                <w:szCs w:val="24"/>
              </w:rPr>
            </w:pPr>
          </w:p>
        </w:tc>
      </w:tr>
      <w:tr w:rsidR="00607429" w:rsidRPr="00607429" w:rsidTr="000A03EE">
        <w:tc>
          <w:tcPr>
            <w:tcW w:w="1809" w:type="dxa"/>
            <w:vAlign w:val="center"/>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Развитие территории д. Пумси  - база активного экстремального отдыха, в том числе сплав по р. Кильмезь</w:t>
            </w:r>
          </w:p>
        </w:tc>
        <w:tc>
          <w:tcPr>
            <w:tcW w:w="1276"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 xml:space="preserve">Строительство беседки с русской печкой, устройство площадок под </w:t>
            </w:r>
            <w:r w:rsidRPr="00607429">
              <w:rPr>
                <w:rFonts w:ascii="Times New Roman" w:hAnsi="Times New Roman" w:cs="Times New Roman"/>
                <w:sz w:val="24"/>
                <w:szCs w:val="24"/>
              </w:rPr>
              <w:lastRenderedPageBreak/>
              <w:t>палатки. Строительство административного помещения.</w:t>
            </w:r>
          </w:p>
        </w:tc>
        <w:tc>
          <w:tcPr>
            <w:tcW w:w="1418"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lastRenderedPageBreak/>
              <w:t>2023-2025</w:t>
            </w:r>
          </w:p>
        </w:tc>
        <w:tc>
          <w:tcPr>
            <w:tcW w:w="708" w:type="dxa"/>
            <w:vAlign w:val="center"/>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0</w:t>
            </w:r>
          </w:p>
        </w:tc>
        <w:tc>
          <w:tcPr>
            <w:tcW w:w="709"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0</w:t>
            </w:r>
          </w:p>
        </w:tc>
        <w:tc>
          <w:tcPr>
            <w:tcW w:w="992" w:type="dxa"/>
            <w:vAlign w:val="center"/>
          </w:tcPr>
          <w:p w:rsidR="00607429" w:rsidRPr="00607429" w:rsidRDefault="00607429" w:rsidP="000A03EE">
            <w:pPr>
              <w:jc w:val="both"/>
              <w:rPr>
                <w:rFonts w:ascii="Times New Roman" w:hAnsi="Times New Roman" w:cs="Times New Roman"/>
                <w:sz w:val="24"/>
                <w:szCs w:val="24"/>
              </w:rPr>
            </w:pPr>
            <w:r w:rsidRPr="00607429">
              <w:rPr>
                <w:rFonts w:ascii="Times New Roman" w:hAnsi="Times New Roman" w:cs="Times New Roman"/>
                <w:sz w:val="24"/>
                <w:szCs w:val="24"/>
              </w:rPr>
              <w:t>2,0</w:t>
            </w:r>
          </w:p>
        </w:tc>
        <w:tc>
          <w:tcPr>
            <w:tcW w:w="1276"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0</w:t>
            </w:r>
          </w:p>
        </w:tc>
        <w:tc>
          <w:tcPr>
            <w:tcW w:w="992" w:type="dxa"/>
            <w:vAlign w:val="center"/>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Реализуется</w:t>
            </w:r>
          </w:p>
        </w:tc>
        <w:tc>
          <w:tcPr>
            <w:tcW w:w="1418" w:type="dxa"/>
            <w:vAlign w:val="center"/>
          </w:tcPr>
          <w:p w:rsidR="00607429" w:rsidRPr="00607429" w:rsidRDefault="00607429" w:rsidP="000A03EE">
            <w:pPr>
              <w:jc w:val="center"/>
              <w:rPr>
                <w:rFonts w:ascii="Times New Roman" w:hAnsi="Times New Roman" w:cs="Times New Roman"/>
                <w:sz w:val="24"/>
                <w:szCs w:val="24"/>
              </w:rPr>
            </w:pPr>
          </w:p>
        </w:tc>
      </w:tr>
    </w:tbl>
    <w:p w:rsidR="00607429" w:rsidRPr="00607429" w:rsidRDefault="00607429" w:rsidP="00607429">
      <w:pPr>
        <w:ind w:firstLine="709"/>
        <w:jc w:val="both"/>
        <w:rPr>
          <w:rFonts w:ascii="Times New Roman" w:hAnsi="Times New Roman" w:cs="Times New Roman"/>
          <w:sz w:val="24"/>
          <w:szCs w:val="24"/>
        </w:rPr>
      </w:pP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8. Значимые достижения в сфере туризма за 2024 год</w:t>
      </w:r>
    </w:p>
    <w:p w:rsidR="00607429" w:rsidRPr="00607429" w:rsidRDefault="00607429" w:rsidP="00607429">
      <w:pPr>
        <w:ind w:firstLine="709"/>
        <w:jc w:val="both"/>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2637"/>
        <w:gridCol w:w="1985"/>
      </w:tblGrid>
      <w:tr w:rsidR="00607429" w:rsidRPr="00607429" w:rsidTr="000A03EE">
        <w:tc>
          <w:tcPr>
            <w:tcW w:w="4734" w:type="dxa"/>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Мероприятие</w:t>
            </w:r>
          </w:p>
        </w:tc>
        <w:tc>
          <w:tcPr>
            <w:tcW w:w="2637"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2023</w:t>
            </w:r>
          </w:p>
        </w:tc>
        <w:tc>
          <w:tcPr>
            <w:tcW w:w="1985"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2024</w:t>
            </w:r>
          </w:p>
        </w:tc>
      </w:tr>
      <w:tr w:rsidR="00607429" w:rsidRPr="00607429" w:rsidTr="000A03EE">
        <w:trPr>
          <w:trHeight w:val="707"/>
        </w:trPr>
        <w:tc>
          <w:tcPr>
            <w:tcW w:w="4734" w:type="dxa"/>
          </w:tcPr>
          <w:p w:rsidR="00607429" w:rsidRPr="00607429" w:rsidRDefault="00607429" w:rsidP="000A03EE">
            <w:pPr>
              <w:jc w:val="center"/>
              <w:rPr>
                <w:rFonts w:ascii="Times New Roman" w:hAnsi="Times New Roman" w:cs="Times New Roman"/>
                <w:b/>
                <w:i/>
                <w:sz w:val="24"/>
                <w:szCs w:val="24"/>
              </w:rPr>
            </w:pPr>
            <w:r w:rsidRPr="00607429">
              <w:rPr>
                <w:rFonts w:ascii="Times New Roman" w:hAnsi="Times New Roman" w:cs="Times New Roman"/>
                <w:sz w:val="24"/>
                <w:szCs w:val="24"/>
              </w:rPr>
              <w:t>Республиканский фестиваль-конкурс «Узы-боры»</w:t>
            </w:r>
          </w:p>
        </w:tc>
        <w:tc>
          <w:tcPr>
            <w:tcW w:w="2637"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 xml:space="preserve">3700 чел. </w:t>
            </w:r>
          </w:p>
        </w:tc>
        <w:tc>
          <w:tcPr>
            <w:tcW w:w="1985"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4500 чел.</w:t>
            </w:r>
          </w:p>
        </w:tc>
      </w:tr>
      <w:tr w:rsidR="00607429" w:rsidRPr="00607429" w:rsidTr="000A03EE">
        <w:tc>
          <w:tcPr>
            <w:tcW w:w="4734" w:type="dxa"/>
          </w:tcPr>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 xml:space="preserve">Республиканский фестиваль-конкурс </w:t>
            </w:r>
          </w:p>
          <w:p w:rsidR="00607429" w:rsidRPr="00607429" w:rsidRDefault="00607429" w:rsidP="000A03EE">
            <w:pPr>
              <w:jc w:val="center"/>
              <w:rPr>
                <w:rFonts w:ascii="Times New Roman" w:hAnsi="Times New Roman" w:cs="Times New Roman"/>
                <w:sz w:val="24"/>
                <w:szCs w:val="24"/>
              </w:rPr>
            </w:pPr>
            <w:r w:rsidRPr="00607429">
              <w:rPr>
                <w:rFonts w:ascii="Times New Roman" w:hAnsi="Times New Roman" w:cs="Times New Roman"/>
                <w:sz w:val="24"/>
                <w:szCs w:val="24"/>
              </w:rPr>
              <w:t>«Таланты без границ»</w:t>
            </w:r>
          </w:p>
        </w:tc>
        <w:tc>
          <w:tcPr>
            <w:tcW w:w="2637"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530 чел.</w:t>
            </w:r>
          </w:p>
        </w:tc>
        <w:tc>
          <w:tcPr>
            <w:tcW w:w="1985"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640 чел.</w:t>
            </w:r>
          </w:p>
        </w:tc>
      </w:tr>
      <w:tr w:rsidR="00607429" w:rsidRPr="00607429" w:rsidTr="000A03EE">
        <w:tc>
          <w:tcPr>
            <w:tcW w:w="4734"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Эндуро гонки «Бабьинский бурелом»</w:t>
            </w:r>
          </w:p>
        </w:tc>
        <w:tc>
          <w:tcPr>
            <w:tcW w:w="2637"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500 чел.</w:t>
            </w:r>
          </w:p>
        </w:tc>
        <w:tc>
          <w:tcPr>
            <w:tcW w:w="1985" w:type="dxa"/>
          </w:tcPr>
          <w:p w:rsidR="00607429" w:rsidRPr="00607429" w:rsidRDefault="00607429" w:rsidP="000A03EE">
            <w:pPr>
              <w:spacing w:after="200"/>
              <w:jc w:val="center"/>
              <w:rPr>
                <w:rFonts w:ascii="Times New Roman" w:hAnsi="Times New Roman" w:cs="Times New Roman"/>
                <w:sz w:val="24"/>
                <w:szCs w:val="24"/>
              </w:rPr>
            </w:pPr>
            <w:r w:rsidRPr="00607429">
              <w:rPr>
                <w:rFonts w:ascii="Times New Roman" w:hAnsi="Times New Roman" w:cs="Times New Roman"/>
                <w:sz w:val="24"/>
                <w:szCs w:val="24"/>
              </w:rPr>
              <w:t>900 чел.</w:t>
            </w:r>
          </w:p>
        </w:tc>
      </w:tr>
    </w:tbl>
    <w:p w:rsidR="00607429" w:rsidRPr="00607429" w:rsidRDefault="00607429" w:rsidP="00607429">
      <w:pPr>
        <w:ind w:firstLine="709"/>
        <w:jc w:val="both"/>
        <w:rPr>
          <w:rFonts w:ascii="Times New Roman" w:hAnsi="Times New Roman" w:cs="Times New Roman"/>
          <w:sz w:val="24"/>
          <w:szCs w:val="24"/>
        </w:rPr>
      </w:pPr>
    </w:p>
    <w:p w:rsidR="00607429" w:rsidRPr="00607429" w:rsidRDefault="00607429" w:rsidP="00607429">
      <w:pPr>
        <w:ind w:firstLine="709"/>
        <w:jc w:val="both"/>
        <w:rPr>
          <w:rFonts w:ascii="Times New Roman" w:hAnsi="Times New Roman" w:cs="Times New Roman"/>
          <w:b/>
          <w:sz w:val="24"/>
          <w:szCs w:val="24"/>
        </w:rPr>
      </w:pPr>
      <w:r w:rsidRPr="00607429">
        <w:rPr>
          <w:rFonts w:ascii="Times New Roman" w:hAnsi="Times New Roman" w:cs="Times New Roman"/>
          <w:b/>
          <w:sz w:val="24"/>
          <w:szCs w:val="24"/>
        </w:rPr>
        <w:t>9. Перспективы развития туристической отрасли на территории муниципального образования до 2030 года</w:t>
      </w:r>
      <w:bookmarkStart w:id="0" w:name="_heading=h.u13cc2tdh81o"/>
      <w:bookmarkEnd w:id="0"/>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1) Основная цель развития туризма в муниципальном образовании – привлечение туристов и развитие туристической индустрии, создание условий для удовлетворения потребностей населения в сфере туризма, повышение привлекательности района для жителей района и туристов. Это может способствовать увеличению доходов местного населения, созданию новых рабочих мест, развитию инфраструктуры и повышению престижа муниципалитета.</w:t>
      </w:r>
    </w:p>
    <w:p w:rsidR="00607429" w:rsidRPr="00607429" w:rsidRDefault="00607429" w:rsidP="00607429">
      <w:pPr>
        <w:ind w:firstLine="709"/>
        <w:jc w:val="both"/>
        <w:rPr>
          <w:rFonts w:ascii="Times New Roman" w:hAnsi="Times New Roman" w:cs="Times New Roman"/>
          <w:sz w:val="24"/>
          <w:szCs w:val="24"/>
        </w:rPr>
      </w:pPr>
      <w:r w:rsidRPr="00607429">
        <w:rPr>
          <w:rFonts w:ascii="Times New Roman" w:hAnsi="Times New Roman" w:cs="Times New Roman"/>
          <w:sz w:val="24"/>
          <w:szCs w:val="24"/>
        </w:rPr>
        <w:t>2)Взаимодействие с предпринимателями, осуществляющих деятельность в сфере туризма, поддержка реализуемых и планируемых к реализации проектов  предпринимателей в сфере туризма.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3) Продвижение туристического продукта:</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xml:space="preserve">- обновление, актуализация странички по туризму  в социальной сети В Контакте, на сайте муниципального образования; </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создание единой российской  системы навигации на территории района - изготовление и установка туристических дорожных знаков;</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проработка дизайн-проекта брендовой символики муниципального образования, в том числе для продвижения сувенирной и другой продукции, производимой в районе;</w:t>
      </w:r>
    </w:p>
    <w:p w:rsidR="00607429" w:rsidRPr="00607429" w:rsidRDefault="00607429" w:rsidP="00607429">
      <w:pPr>
        <w:jc w:val="both"/>
        <w:rPr>
          <w:rFonts w:ascii="Times New Roman" w:hAnsi="Times New Roman" w:cs="Times New Roman"/>
          <w:sz w:val="24"/>
          <w:szCs w:val="24"/>
        </w:rPr>
      </w:pPr>
      <w:r w:rsidRPr="00607429">
        <w:rPr>
          <w:rFonts w:ascii="Times New Roman" w:hAnsi="Times New Roman" w:cs="Times New Roman"/>
          <w:sz w:val="24"/>
          <w:szCs w:val="24"/>
        </w:rPr>
        <w:tab/>
        <w:t xml:space="preserve">- разработка проекта экотропы для участия в конкурсе. </w:t>
      </w:r>
    </w:p>
    <w:p w:rsidR="00607429" w:rsidRPr="00607429" w:rsidRDefault="00607429" w:rsidP="00607429">
      <w:pPr>
        <w:ind w:firstLine="709"/>
        <w:jc w:val="both"/>
        <w:rPr>
          <w:rFonts w:ascii="Times New Roman" w:hAnsi="Times New Roman" w:cs="Times New Roman"/>
          <w:sz w:val="24"/>
          <w:szCs w:val="24"/>
        </w:rPr>
      </w:pPr>
    </w:p>
    <w:p w:rsidR="00607429" w:rsidRPr="00607429" w:rsidRDefault="00607429" w:rsidP="00607429">
      <w:pPr>
        <w:widowControl w:val="0"/>
        <w:snapToGrid w:val="0"/>
        <w:ind w:firstLine="720"/>
        <w:jc w:val="center"/>
        <w:rPr>
          <w:rFonts w:ascii="Times New Roman" w:hAnsi="Times New Roman" w:cs="Times New Roman"/>
          <w:b/>
          <w:bCs/>
          <w:sz w:val="24"/>
          <w:szCs w:val="24"/>
        </w:rPr>
      </w:pPr>
      <w:r w:rsidRPr="00607429">
        <w:rPr>
          <w:rFonts w:ascii="Times New Roman" w:hAnsi="Times New Roman" w:cs="Times New Roman"/>
          <w:b/>
          <w:bCs/>
          <w:sz w:val="24"/>
          <w:szCs w:val="24"/>
        </w:rPr>
        <w:t>Архивный отдел</w:t>
      </w:r>
    </w:p>
    <w:p w:rsidR="00607429" w:rsidRPr="00607429" w:rsidRDefault="00607429" w:rsidP="00607429">
      <w:pPr>
        <w:widowControl w:val="0"/>
        <w:snapToGrid w:val="0"/>
        <w:ind w:firstLine="720"/>
        <w:jc w:val="center"/>
        <w:rPr>
          <w:rFonts w:ascii="Times New Roman" w:hAnsi="Times New Roman" w:cs="Times New Roman"/>
          <w:b/>
          <w:bCs/>
          <w:sz w:val="24"/>
          <w:szCs w:val="24"/>
          <w:u w:val="single"/>
        </w:rPr>
      </w:pPr>
    </w:p>
    <w:p w:rsidR="00607429" w:rsidRPr="00607429" w:rsidRDefault="00607429" w:rsidP="00607429">
      <w:pPr>
        <w:ind w:firstLine="567"/>
        <w:contextualSpacing/>
        <w:jc w:val="both"/>
        <w:rPr>
          <w:rFonts w:ascii="Times New Roman" w:hAnsi="Times New Roman" w:cs="Times New Roman"/>
          <w:sz w:val="24"/>
          <w:szCs w:val="24"/>
        </w:rPr>
      </w:pPr>
      <w:r w:rsidRPr="00607429">
        <w:rPr>
          <w:rFonts w:ascii="Times New Roman" w:hAnsi="Times New Roman" w:cs="Times New Roman"/>
          <w:sz w:val="24"/>
          <w:szCs w:val="24"/>
        </w:rPr>
        <w:t>В 2024 году деятельность Архивного сектора Отдела культуры Администрации муниципального образования «Муниципальный округ Сюмсинский район Удмуртской Республики» (далее – Архивный сектор) реализована согласно подпрограммы «Архивное дело» муниципальной программы «Муниципальное управление» на 2022-2028 годы, постановления Администрации муниципального образования «Муниципальный округ Сюмсинский район Удмуртской Республики» от 10 января 2024 года № 1 «Об утверждении графика выполнения основных показателей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соответствии с решением Совета депутатов муниципального образования «Муниципальный округ Сюмсинский район Удмуртской Республики» от 29 февраля 2024 </w:t>
      </w:r>
      <w:r w:rsidRPr="00607429">
        <w:rPr>
          <w:rFonts w:ascii="Times New Roman" w:hAnsi="Times New Roman" w:cs="Times New Roman"/>
          <w:sz w:val="24"/>
          <w:szCs w:val="24"/>
        </w:rPr>
        <w:lastRenderedPageBreak/>
        <w:t>года № 357 «Об утверждении структуры Администрации муниципального образования «Муниципальный округ Сюмсинский район Удмуртской Республики», с 1 мая 2024 года Архивный сектор вошел в состав Отдела культуры Администрации муниципального образования «Муниципальный округ Сюмсинский район Удмуртской Республики» (далее - Администрации района), 7 мая 2024 года утверждено положение об Архивном секторе Отдела культуры Администрации муниципального образования «Муниципальный округ Сюмсинский район Удмуртской Республики».</w:t>
      </w:r>
    </w:p>
    <w:p w:rsidR="00607429" w:rsidRPr="00607429" w:rsidRDefault="00607429" w:rsidP="00607429">
      <w:pPr>
        <w:ind w:firstLine="709"/>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В течение года проведены запланированные основные мероприятия муниципальной программы, в результате достигнуты целевые показатели в полном объеме  и выше 4 из 5 предусмотренных показателей, в том числе:</w:t>
      </w:r>
    </w:p>
    <w:p w:rsidR="00607429" w:rsidRPr="00607429" w:rsidRDefault="00607429" w:rsidP="00607429">
      <w:pPr>
        <w:ind w:firstLine="709"/>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- 100 % (Все запросы исполнены в срок 30 календарных дней);</w:t>
      </w:r>
    </w:p>
    <w:p w:rsidR="00607429" w:rsidRPr="00607429" w:rsidRDefault="00607429" w:rsidP="00607429">
      <w:pPr>
        <w:ind w:firstLine="709"/>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 удельный вес архивных единиц хранения, включенных в автоматизированные информационно-поисковые системы архивного сектора – 100% (всего за год внесено 2398 записей в тематические и учетные базы данных);</w:t>
      </w:r>
    </w:p>
    <w:p w:rsidR="00607429" w:rsidRPr="00607429" w:rsidRDefault="00607429" w:rsidP="00607429">
      <w:pPr>
        <w:ind w:firstLine="709"/>
        <w:contextualSpacing/>
        <w:jc w:val="both"/>
        <w:rPr>
          <w:rFonts w:ascii="Times New Roman" w:hAnsi="Times New Roman" w:cs="Times New Roman"/>
          <w:color w:val="000000"/>
          <w:sz w:val="24"/>
          <w:szCs w:val="24"/>
        </w:rPr>
      </w:pPr>
      <w:r w:rsidRPr="00607429">
        <w:rPr>
          <w:rFonts w:ascii="Times New Roman" w:hAnsi="Times New Roman" w:cs="Times New Roman"/>
          <w:color w:val="000000"/>
          <w:sz w:val="24"/>
          <w:szCs w:val="24"/>
        </w:rPr>
        <w:t>-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0 (Документы приняты на хранение по 2018 год включительно, в организациях республиканской собственности  - по 2013 год);</w:t>
      </w:r>
    </w:p>
    <w:p w:rsidR="00607429" w:rsidRPr="00607429" w:rsidRDefault="00607429" w:rsidP="00607429">
      <w:pPr>
        <w:pStyle w:val="29"/>
        <w:ind w:firstLine="709"/>
        <w:contextualSpacing/>
      </w:pPr>
      <w:r w:rsidRPr="00607429">
        <w:rPr>
          <w:color w:val="000000"/>
        </w:rPr>
        <w:t>-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3,7% (</w:t>
      </w:r>
      <w:r w:rsidRPr="00607429">
        <w:t>Всего на 01 января 2025 года оцифровано 1314 единиц хранения/66142 страниц архивных документов).</w:t>
      </w:r>
    </w:p>
    <w:p w:rsidR="00607429" w:rsidRPr="00607429" w:rsidRDefault="00607429" w:rsidP="00607429">
      <w:pPr>
        <w:pStyle w:val="29"/>
        <w:ind w:firstLine="709"/>
        <w:contextualSpacing/>
        <w:rPr>
          <w:b/>
        </w:rPr>
      </w:pPr>
      <w:r w:rsidRPr="00607429">
        <w:t>- Доля архивных документов, хранящихся в нормативных условиях - 90%, что ниже запланированного показателя на 2024 год (запланировано 100%, на текущую дату в</w:t>
      </w:r>
      <w:r w:rsidRPr="00607429">
        <w:rPr>
          <w:rStyle w:val="fontstyle01"/>
          <w:rFonts w:ascii="Times New Roman" w:hAnsi="Times New Roman"/>
        </w:rPr>
        <w:t>виду отсутствия финансового обеспечения</w:t>
      </w:r>
      <w:r w:rsidRPr="00607429">
        <w:t xml:space="preserve"> не приобретены системы кондиционирования и вентиляции воздуха для поддержания оптимального температурно-влажностного режима в Архивохранилище).</w:t>
      </w:r>
    </w:p>
    <w:p w:rsidR="00607429" w:rsidRPr="00607429" w:rsidRDefault="00607429" w:rsidP="00607429">
      <w:pPr>
        <w:tabs>
          <w:tab w:val="left" w:pos="10065"/>
        </w:tabs>
        <w:ind w:right="-109"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 списке источников комплектования архивного сектора значатся 31 организация, из них муниципальной собственности – 22, государственной республиканской – 6, негосударственной -3.</w:t>
      </w:r>
    </w:p>
    <w:p w:rsidR="00607429" w:rsidRPr="00607429" w:rsidRDefault="00607429" w:rsidP="00607429">
      <w:pPr>
        <w:tabs>
          <w:tab w:val="left" w:pos="10065"/>
        </w:tabs>
        <w:ind w:right="-109" w:firstLine="709"/>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rPr>
        <w:t xml:space="preserve">На 01.01.2025 года в муниципальном архиве находится на хранении 35404 единицы хранения, 159 фондов,  305 описей, </w:t>
      </w:r>
      <w:r w:rsidRPr="00607429">
        <w:rPr>
          <w:rFonts w:ascii="Times New Roman" w:hAnsi="Times New Roman" w:cs="Times New Roman"/>
          <w:sz w:val="24"/>
          <w:szCs w:val="24"/>
        </w:rPr>
        <w:t xml:space="preserve">2 </w:t>
      </w:r>
      <w:r w:rsidRPr="00607429">
        <w:rPr>
          <w:rFonts w:ascii="Times New Roman" w:hAnsi="Times New Roman" w:cs="Times New Roman"/>
          <w:color w:val="000000"/>
          <w:sz w:val="24"/>
          <w:szCs w:val="24"/>
        </w:rPr>
        <w:t>единицы хранения</w:t>
      </w:r>
      <w:r w:rsidRPr="00607429">
        <w:rPr>
          <w:rFonts w:ascii="Times New Roman" w:hAnsi="Times New Roman" w:cs="Times New Roman"/>
          <w:sz w:val="24"/>
          <w:szCs w:val="24"/>
        </w:rPr>
        <w:t xml:space="preserve"> особо ценных документов.</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2024 году приняты на постоянное хранение </w:t>
      </w:r>
      <w:r w:rsidRPr="00607429">
        <w:rPr>
          <w:rFonts w:ascii="Times New Roman" w:hAnsi="Times New Roman" w:cs="Times New Roman"/>
          <w:bCs/>
          <w:sz w:val="24"/>
          <w:szCs w:val="24"/>
        </w:rPr>
        <w:t xml:space="preserve">1109 дел </w:t>
      </w:r>
      <w:r w:rsidRPr="00607429">
        <w:rPr>
          <w:rFonts w:ascii="Times New Roman" w:hAnsi="Times New Roman" w:cs="Times New Roman"/>
          <w:sz w:val="24"/>
          <w:szCs w:val="24"/>
        </w:rPr>
        <w:t>от 33 организаций, закартонировано 100%. Представлены описи управленческих документов от 11 организаций в количестве 287 дел, описи документов по личному составу документов по личному составу от 9 организаций в количестве 198 дел.</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rPr>
        <w:t xml:space="preserve">По сравнению с прошлым годом увеличилось количество запросов социально-правового характера: в 2024 году составляет 724 запроса о стаже и заработной плате (в 2023 году – 597). </w:t>
      </w:r>
      <w:r w:rsidRPr="00607429">
        <w:rPr>
          <w:rFonts w:ascii="Times New Roman" w:hAnsi="Times New Roman" w:cs="Times New Roman"/>
          <w:sz w:val="24"/>
          <w:szCs w:val="24"/>
        </w:rPr>
        <w:t>П</w:t>
      </w:r>
      <w:r w:rsidRPr="00607429">
        <w:rPr>
          <w:rFonts w:ascii="Times New Roman" w:hAnsi="Times New Roman" w:cs="Times New Roman"/>
          <w:color w:val="000000"/>
          <w:sz w:val="24"/>
          <w:szCs w:val="24"/>
        </w:rPr>
        <w:t xml:space="preserve">о способу обращения запросы поступили через ЕПГУ, МФЦ,  посредством обычной и «Деловой почты»,  с </w:t>
      </w:r>
      <w:r w:rsidRPr="00607429">
        <w:rPr>
          <w:rFonts w:ascii="Times New Roman" w:hAnsi="Times New Roman" w:cs="Times New Roman"/>
          <w:sz w:val="24"/>
          <w:szCs w:val="24"/>
        </w:rPr>
        <w:t>17 мая 2024 года приступили к электронному информационному взаимодействию с территориальными органами СФР в информационной системе «ГИС ЕЦП».</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rPr>
        <w:t>В 2024 году исполнено 124 тематических запроса</w:t>
      </w:r>
      <w:r w:rsidRPr="00607429">
        <w:rPr>
          <w:rFonts w:ascii="Times New Roman" w:hAnsi="Times New Roman" w:cs="Times New Roman"/>
          <w:sz w:val="24"/>
          <w:szCs w:val="24"/>
        </w:rPr>
        <w:t>. Наиболее востребована архивная информация об административно-территориальной принадлежности населенных пунктов, о выделении земли, вводе в эксплуатацию объектов, по истории населенных пунктов и улиц, по истории школ и дошкольных учреждений, сведений по документам государственной нотариальной конторы и документам органов местного самоуправления.</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color w:val="000000"/>
          <w:sz w:val="24"/>
          <w:szCs w:val="24"/>
        </w:rPr>
        <w:t>Систематически  з</w:t>
      </w:r>
      <w:r w:rsidRPr="00607429">
        <w:rPr>
          <w:rFonts w:ascii="Times New Roman" w:hAnsi="Times New Roman" w:cs="Times New Roman"/>
          <w:sz w:val="24"/>
          <w:szCs w:val="24"/>
        </w:rPr>
        <w:t xml:space="preserve">аполняются базы данных - «Архивный фонд»,  «Предметно-тематический указатель к решениям органов местного самоуправления», «Акты приема в </w:t>
      </w:r>
      <w:r w:rsidRPr="00607429">
        <w:rPr>
          <w:rFonts w:ascii="Times New Roman" w:hAnsi="Times New Roman" w:cs="Times New Roman"/>
          <w:sz w:val="24"/>
          <w:szCs w:val="24"/>
        </w:rPr>
        <w:lastRenderedPageBreak/>
        <w:t xml:space="preserve">эксплуатацию законченных строительством объектов»,  «Фотокаталог»,  «Учет тематических запросов», </w:t>
      </w:r>
      <w:r w:rsidRPr="00607429">
        <w:rPr>
          <w:rFonts w:ascii="Times New Roman" w:hAnsi="Times New Roman" w:cs="Times New Roman"/>
          <w:color w:val="000000"/>
          <w:sz w:val="24"/>
          <w:szCs w:val="24"/>
        </w:rPr>
        <w:t>«Местонахождение документов по личному составу» и «Учет запросов социально-правового характера».</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За отчетный период оцифровано 76 единиц хранения/ 1633 страниц, в т.ч. документов периода Великой Отечественной войны 1941-1945 годов в количестве 27 дел.</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течение 2024 года проделана огромная работа во исполнение поручения Президента Российской Федерации по решению задач, поставленных от 15 января 2020 года (Пр-113, п.4к) и 12 июня 2021 года (Пр-1006, р.2, п.6) о создании доступного архива документов по истории Второй мировой войны и электронных Книг памяти населенных пунктов об участниках войны: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 В Книге памяти Удмуртии по Сюмсинскому району значится 2777 участников войны по 90 населенным пунктам (из них 1195 вернулись с фронта), загружено 635 фотографии и 897 документов. В рамках информационного сопровождения формирования базы данных «Книга памяти Удмуртии» продолжается постоянная информационная работа в районных сообществах в социальных сетях, сайте Сюмсинского района, районной газете «Знамя», совещаниях и мероприятиях с населением о сборе сведений об участниках Великой Отечественной войны 1941-1945 годов. </w:t>
      </w:r>
    </w:p>
    <w:p w:rsidR="00607429" w:rsidRPr="00607429" w:rsidRDefault="00607429" w:rsidP="00607429">
      <w:pPr>
        <w:ind w:firstLine="567"/>
        <w:contextualSpacing/>
        <w:jc w:val="both"/>
        <w:rPr>
          <w:rFonts w:ascii="Times New Roman" w:hAnsi="Times New Roman" w:cs="Times New Roman"/>
          <w:sz w:val="24"/>
          <w:szCs w:val="24"/>
        </w:rPr>
      </w:pPr>
      <w:r w:rsidRPr="00607429">
        <w:rPr>
          <w:rFonts w:ascii="Times New Roman" w:hAnsi="Times New Roman" w:cs="Times New Roman"/>
          <w:sz w:val="24"/>
          <w:szCs w:val="24"/>
        </w:rPr>
        <w:t>https://vk.com/wall-220971770_651</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- 20 сентября 2024 года электронные копии архивных документов 1941-1945 годов, находящиеся на хранении в муниципальном архиве, в количестве 143 единиц хранения /6187 страниц направлены в Центральный государственный архив Удмуртской Республики для внесения в республиканскую базу данных «Удмуртия для Победы. Электронный архив». </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Всего в 2024 году проведено 112 информационных мероприятий, за архивной информацией обратилось 861 пользователь, выдано 2552 документа</w:t>
      </w:r>
      <w:r w:rsidRPr="00607429">
        <w:rPr>
          <w:rFonts w:ascii="Times New Roman" w:hAnsi="Times New Roman" w:cs="Times New Roman"/>
          <w:color w:val="000000"/>
          <w:sz w:val="24"/>
          <w:szCs w:val="24"/>
        </w:rPr>
        <w:t xml:space="preserve">, в т.ч. </w:t>
      </w:r>
      <w:r w:rsidRPr="00607429">
        <w:rPr>
          <w:rFonts w:ascii="Times New Roman" w:hAnsi="Times New Roman" w:cs="Times New Roman"/>
          <w:sz w:val="24"/>
          <w:szCs w:val="24"/>
        </w:rPr>
        <w:t xml:space="preserve">оформлены 2 выставки архивных документов, в районной газете «Знамя» опубликовано 5 информационных статей, размещено 89 информационных ресурса на официальном сайте и госпаблике Сюмсинского района, сообществе «Архивный сектор Администрации Сюмсинского района», 1 школьный урок </w:t>
      </w:r>
      <w:hyperlink r:id="rId33" w:history="1">
        <w:r w:rsidRPr="00607429">
          <w:rPr>
            <w:rStyle w:val="ac"/>
            <w:rFonts w:ascii="Times New Roman" w:hAnsi="Times New Roman"/>
            <w:sz w:val="24"/>
            <w:szCs w:val="24"/>
          </w:rPr>
          <w:t>https://vk.com/wall-220971770_630</w:t>
        </w:r>
      </w:hyperlink>
      <w:r w:rsidRPr="00607429">
        <w:rPr>
          <w:rFonts w:ascii="Times New Roman" w:hAnsi="Times New Roman" w:cs="Times New Roman"/>
          <w:sz w:val="24"/>
          <w:szCs w:val="24"/>
        </w:rPr>
        <w:t>.</w:t>
      </w:r>
    </w:p>
    <w:p w:rsidR="00607429" w:rsidRPr="00607429" w:rsidRDefault="00843F9A" w:rsidP="00607429">
      <w:pPr>
        <w:ind w:firstLine="709"/>
        <w:contextualSpacing/>
        <w:jc w:val="both"/>
        <w:rPr>
          <w:rFonts w:ascii="Times New Roman" w:hAnsi="Times New Roman" w:cs="Times New Roman"/>
          <w:sz w:val="24"/>
          <w:szCs w:val="24"/>
        </w:rPr>
      </w:pPr>
      <w:hyperlink r:id="rId34" w:history="1">
        <w:r w:rsidR="00607429" w:rsidRPr="00607429">
          <w:rPr>
            <w:rStyle w:val="ac"/>
            <w:rFonts w:ascii="Times New Roman" w:hAnsi="Times New Roman"/>
            <w:sz w:val="24"/>
            <w:szCs w:val="24"/>
          </w:rPr>
          <w:t>https://vk.com/wall-220971770_859</w:t>
        </w:r>
      </w:hyperlink>
    </w:p>
    <w:p w:rsidR="00607429" w:rsidRPr="00607429" w:rsidRDefault="00843F9A" w:rsidP="00607429">
      <w:pPr>
        <w:ind w:firstLine="709"/>
        <w:contextualSpacing/>
        <w:jc w:val="both"/>
        <w:rPr>
          <w:rFonts w:ascii="Times New Roman" w:hAnsi="Times New Roman" w:cs="Times New Roman"/>
          <w:sz w:val="24"/>
          <w:szCs w:val="24"/>
        </w:rPr>
      </w:pPr>
      <w:hyperlink r:id="rId35" w:history="1">
        <w:r w:rsidR="00607429" w:rsidRPr="00607429">
          <w:rPr>
            <w:rStyle w:val="ac"/>
            <w:rFonts w:ascii="Times New Roman" w:hAnsi="Times New Roman"/>
            <w:sz w:val="24"/>
            <w:szCs w:val="24"/>
          </w:rPr>
          <w:t>https://vk.com/wall-220971770_1356</w:t>
        </w:r>
      </w:hyperlink>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https://vk.com/wall-220971770_65</w:t>
      </w:r>
    </w:p>
    <w:p w:rsidR="00607429" w:rsidRPr="00607429" w:rsidRDefault="00607429" w:rsidP="00607429">
      <w:pPr>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rPr>
        <w:t xml:space="preserve">В рамках мероприятий по празднованию 101-летия архивной службы Удмуртии  приняли участие в республиканском </w:t>
      </w:r>
      <w:r w:rsidRPr="00607429">
        <w:rPr>
          <w:rFonts w:ascii="Times New Roman" w:hAnsi="Times New Roman" w:cs="Times New Roman"/>
          <w:sz w:val="24"/>
          <w:szCs w:val="24"/>
          <w:shd w:val="clear" w:color="auto" w:fill="FFFFFF"/>
        </w:rPr>
        <w:t>торжественном собрании, на котором Архивный сектор отмечен в номинации «Общественное признание» за популяризацию архивной информации.</w:t>
      </w:r>
    </w:p>
    <w:p w:rsidR="00607429" w:rsidRPr="00607429" w:rsidRDefault="00607429" w:rsidP="00607429">
      <w:pPr>
        <w:ind w:firstLine="709"/>
        <w:contextualSpacing/>
        <w:jc w:val="both"/>
        <w:rPr>
          <w:rFonts w:ascii="Times New Roman" w:hAnsi="Times New Roman" w:cs="Times New Roman"/>
          <w:sz w:val="24"/>
          <w:szCs w:val="24"/>
          <w:shd w:val="clear" w:color="auto" w:fill="FFFFFF"/>
        </w:rPr>
      </w:pPr>
      <w:r w:rsidRPr="00607429">
        <w:rPr>
          <w:rFonts w:ascii="Times New Roman" w:hAnsi="Times New Roman" w:cs="Times New Roman"/>
          <w:sz w:val="24"/>
          <w:szCs w:val="24"/>
          <w:shd w:val="clear" w:color="auto" w:fill="FFFFFF"/>
        </w:rPr>
        <w:t>https://vk.com/wall-220971770_1167</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Основные показатели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 выполнены в полном объеме.</w:t>
      </w:r>
    </w:p>
    <w:p w:rsidR="00607429" w:rsidRPr="00607429" w:rsidRDefault="00607429" w:rsidP="00607429">
      <w:pPr>
        <w:tabs>
          <w:tab w:val="left" w:pos="851"/>
        </w:tabs>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Вместе с тем, анализ развития архивного дела в Сюмсинском районе показал, что основными проблемами являются:</w:t>
      </w:r>
    </w:p>
    <w:p w:rsidR="00607429" w:rsidRPr="00607429" w:rsidRDefault="00607429" w:rsidP="00A265A6">
      <w:pPr>
        <w:numPr>
          <w:ilvl w:val="0"/>
          <w:numId w:val="14"/>
        </w:numPr>
        <w:tabs>
          <w:tab w:val="left" w:pos="284"/>
          <w:tab w:val="left" w:pos="851"/>
          <w:tab w:val="left" w:pos="1134"/>
        </w:tabs>
        <w:ind w:left="0"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Низкие темпы сканирования и оцифровки архивных документов, которые обусловлены ограниченными возможностями оргтехники по оцифровке архивных документов и недостаточной штатной численности сотрудников Архивного сектора.</w:t>
      </w:r>
    </w:p>
    <w:p w:rsidR="00607429" w:rsidRPr="00607429" w:rsidRDefault="00607429" w:rsidP="00A265A6">
      <w:pPr>
        <w:numPr>
          <w:ilvl w:val="0"/>
          <w:numId w:val="14"/>
        </w:numPr>
        <w:tabs>
          <w:tab w:val="left" w:pos="284"/>
          <w:tab w:val="left" w:pos="851"/>
          <w:tab w:val="left" w:pos="1134"/>
        </w:tabs>
        <w:ind w:left="0"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Отсутствие обособленного читального зала для работы пользователей с архивными документами и широкого доступа к информационным ресурсам Архивного сектора.</w:t>
      </w:r>
    </w:p>
    <w:p w:rsidR="00607429" w:rsidRPr="00607429" w:rsidRDefault="00607429" w:rsidP="00A265A6">
      <w:pPr>
        <w:numPr>
          <w:ilvl w:val="0"/>
          <w:numId w:val="14"/>
        </w:numPr>
        <w:tabs>
          <w:tab w:val="left" w:pos="284"/>
          <w:tab w:val="left" w:pos="851"/>
          <w:tab w:val="left" w:pos="1134"/>
        </w:tabs>
        <w:suppressAutoHyphens/>
        <w:ind w:left="0"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Требуется оснащение муниципального архива современным оборудованием для поддержания нормативного температурно-влажностного режима хранения документов, проведение мероприятий по предотвращению старения и разрушения архивных документов, восстановлению их свойств и долговечности.</w:t>
      </w:r>
    </w:p>
    <w:p w:rsidR="00607429" w:rsidRPr="00607429" w:rsidRDefault="00607429" w:rsidP="00A265A6">
      <w:pPr>
        <w:numPr>
          <w:ilvl w:val="0"/>
          <w:numId w:val="14"/>
        </w:numPr>
        <w:tabs>
          <w:tab w:val="left" w:pos="284"/>
          <w:tab w:val="left" w:pos="851"/>
          <w:tab w:val="left" w:pos="1134"/>
        </w:tabs>
        <w:suppressAutoHyphens/>
        <w:ind w:left="0"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 xml:space="preserve"> Неудовлетворительное состояние помещения архивохранилища, требующее проведение ремонтных работ в помещении под архивохранилище (75 кв.м).</w:t>
      </w:r>
    </w:p>
    <w:p w:rsidR="00607429" w:rsidRPr="00607429" w:rsidRDefault="00607429" w:rsidP="00607429">
      <w:pPr>
        <w:ind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Основные проблемы обусловлены в значительной степени недостаточным бюджетным финансированием и кадровым ресурсом.</w:t>
      </w:r>
    </w:p>
    <w:p w:rsidR="00607429" w:rsidRPr="00607429" w:rsidRDefault="00607429" w:rsidP="00607429">
      <w:pPr>
        <w:jc w:val="center"/>
        <w:rPr>
          <w:rFonts w:ascii="Times New Roman" w:hAnsi="Times New Roman" w:cs="Times New Roman"/>
          <w:b/>
          <w:sz w:val="24"/>
          <w:szCs w:val="24"/>
        </w:rPr>
      </w:pPr>
    </w:p>
    <w:p w:rsidR="00607429" w:rsidRPr="00607429" w:rsidRDefault="00607429" w:rsidP="00607429">
      <w:pPr>
        <w:jc w:val="center"/>
        <w:rPr>
          <w:rFonts w:ascii="Times New Roman" w:hAnsi="Times New Roman" w:cs="Times New Roman"/>
          <w:b/>
          <w:sz w:val="24"/>
          <w:szCs w:val="24"/>
        </w:rPr>
      </w:pPr>
      <w:r w:rsidRPr="00607429">
        <w:rPr>
          <w:rFonts w:ascii="Times New Roman" w:hAnsi="Times New Roman" w:cs="Times New Roman"/>
          <w:b/>
          <w:sz w:val="24"/>
          <w:szCs w:val="24"/>
        </w:rPr>
        <w:t>Отдел записи актов гражданского состояния</w:t>
      </w:r>
    </w:p>
    <w:p w:rsidR="00607429" w:rsidRPr="00607429" w:rsidRDefault="00607429" w:rsidP="00607429">
      <w:pPr>
        <w:jc w:val="center"/>
        <w:rPr>
          <w:rFonts w:ascii="Times New Roman" w:hAnsi="Times New Roman" w:cs="Times New Roman"/>
          <w:b/>
          <w:sz w:val="24"/>
          <w:szCs w:val="24"/>
        </w:rPr>
      </w:pPr>
    </w:p>
    <w:p w:rsidR="00607429" w:rsidRPr="00607429" w:rsidRDefault="00607429" w:rsidP="00A265A6">
      <w:pPr>
        <w:pStyle w:val="af9"/>
        <w:numPr>
          <w:ilvl w:val="0"/>
          <w:numId w:val="10"/>
        </w:numPr>
        <w:tabs>
          <w:tab w:val="left" w:pos="1134"/>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t>Регистрация актов гражданского состояния</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Всего за 2024 год Отделом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зарегистрировано 338 актов гражданского состояния, что на 44 актов меньше, чем за аналогичный период 2023 года – 382; в том числе о рождении - 61(2023 год - 78), о смерти - 178 (актов о смерти на основании решения суда не зарегистрировано), что на 10 актов больше, чем за 2023 году - 168, о заключении брака - 41, что на 12 актов меньше, чем за аналогичный период 2023 года – 53), о расторжении брака – 34, что на 17 акта меньше, чем за аналогичный период прошлого года (2023 – 51), об установлении отцовства - 21, 20 заявлений подано на основании совместного заявления об установлении отцовства родителей, не состоящих между собой в браке на момент рождения ребенка(2023-28),1 заявление на основании решения суда об установлении отцовства, актов об усыновлении не зарегистрировано (2023 год - 0), 3 акта о перемене имени, (2023 год – 4), выдано 127 повторных свидетельство регистрации актов гражданского состояния, что на 39 свидетельств меньше, чем за аналогичный период 2024 года – 166), справок - 404 (2023 год- 408), рассмотрено 22 заявления о внесении исправлений или изменений в записи актов гражданского состояния, в 2023 году было рассмотрено 22 заявления, аннулирований записей актов в 2024 году не производилось.</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Из числа 61 родившихся малышей мальчиков - 36, девочек - 25. 11 (21) семей зарегистрировали первенца, 14 (2023-12) семья зарегистрировала второго ребенка, 12 (2023-23) - третьего ребенка, 16 (2023-15) - четвертого ребенка, 5 (2023-5) – пятого ребенка, 2 семьи– шестого ребенка, 1- седьмого ребенка, 25 (2023-36)детей рождены матерями, не состоящими в браке. Рождение малышей несовершеннолетними матерями в 2024 году не зафиксировано, в 2023 году их также не было.</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Двойни в 2024 году не зарегистрированы.</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Возможными причинами снижения количества зарегистрированных актов гражданского состояния в Отделе ЗАГС считаем ежегодное снижение численности населения района.</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Самые популярные имена: Егор, Никита, Ярослав, Иван, Екатерина, София, Вероника, Александра.</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Необычные имена: Эленика, Тая, Зарина, Умар, Радэль.</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xml:space="preserve">В 2024 году в Отделе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 41 акт о заключении брака, что на 12 актов меньше, чем в 2023 году. </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С несовершеннолетними гражданами браков не зарегистрировано, так же, как и в 2023 году.</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В 2024 году зарегистрировано 34 акта о расторжении брака, в том числе 29 актов на основании решения суда, 5 актов на основании совместного заявления супругов, не имеющих общих детей, не достигших совершеннолетия. За аналогичный период прошлого года был зарегистрирован 51 акт  о расторжении брака.</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Из 178 (2023 год – 168) зарегистрированных актов о смерти:</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мужчин - 117 (2023-91), что составляет 65,7 % (2023 год –54,2%) от общего количества умерших в 2024 году, из них в трудоспособном возрасте умерло 67мужчин (37,6%, 2023 год – 38,5%);</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lastRenderedPageBreak/>
        <w:t>- женщин – 61 (77), женщины составили 34,3% (2023 год – 45,8 %) от общего количества умерших в 2024 году, из них в трудоспособном возрасте умерло 6 женщин (3,4%, 2024 год –27,3%).</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 xml:space="preserve"> Основная доля умерших приходится на возрастную группу «70 и старше».</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Специалистом Отдела составлены 2 сценария для проведения торжественной регистрации бракосочетания на русском языке. Обряд, проводимый специалистами Отдела ЗАГС, проводится бесплатно. Обряд имянаречения на русском языке. Обряд проводится без оплаты.</w:t>
      </w:r>
    </w:p>
    <w:p w:rsidR="00607429" w:rsidRPr="00607429" w:rsidRDefault="00607429" w:rsidP="00A265A6">
      <w:pPr>
        <w:pStyle w:val="af9"/>
        <w:numPr>
          <w:ilvl w:val="0"/>
          <w:numId w:val="10"/>
        </w:numPr>
        <w:tabs>
          <w:tab w:val="left" w:pos="1134"/>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t>Предоставление государственных услуг по регистрации актов гражданского состояния посредством ЕПГУ</w:t>
      </w:r>
    </w:p>
    <w:p w:rsidR="00607429" w:rsidRPr="00607429" w:rsidRDefault="00607429" w:rsidP="00607429">
      <w:pPr>
        <w:pStyle w:val="af9"/>
        <w:tabs>
          <w:tab w:val="left" w:pos="709"/>
          <w:tab w:val="left" w:pos="1134"/>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2024 году через ЕПГУ от граждан поступило 44 заявления, из них:</w:t>
      </w:r>
    </w:p>
    <w:p w:rsidR="00607429" w:rsidRPr="00607429" w:rsidRDefault="00607429" w:rsidP="00607429">
      <w:pPr>
        <w:pStyle w:val="af9"/>
        <w:tabs>
          <w:tab w:val="left" w:pos="709"/>
          <w:tab w:val="left" w:pos="1134"/>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 xml:space="preserve">- 29 заявлений о рождении, в том числе 24 заявления о регистрации </w:t>
      </w:r>
      <w:r w:rsidRPr="00607429">
        <w:rPr>
          <w:rFonts w:ascii="Times New Roman" w:hAnsi="Times New Roman" w:cs="Times New Roman"/>
          <w:color w:val="000000"/>
          <w:spacing w:val="-6"/>
          <w:sz w:val="24"/>
          <w:szCs w:val="24"/>
        </w:rPr>
        <w:t>рождения в рамках суперсервиса «Рождение ребенка»;</w:t>
      </w:r>
    </w:p>
    <w:p w:rsidR="00607429" w:rsidRPr="00607429" w:rsidRDefault="00607429" w:rsidP="00607429">
      <w:pPr>
        <w:pStyle w:val="af9"/>
        <w:tabs>
          <w:tab w:val="left" w:pos="709"/>
          <w:tab w:val="left" w:pos="1134"/>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- 13 заявлений на заключение брака;</w:t>
      </w:r>
    </w:p>
    <w:p w:rsidR="00607429" w:rsidRPr="00607429" w:rsidRDefault="00607429" w:rsidP="00607429">
      <w:pPr>
        <w:pStyle w:val="af9"/>
        <w:tabs>
          <w:tab w:val="left" w:pos="709"/>
          <w:tab w:val="left" w:pos="1134"/>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- 2 заявление на выдачу повторного свидетельства.</w:t>
      </w:r>
    </w:p>
    <w:p w:rsidR="00607429" w:rsidRPr="00607429" w:rsidRDefault="00607429" w:rsidP="00607429">
      <w:pPr>
        <w:pStyle w:val="af9"/>
        <w:tabs>
          <w:tab w:val="left" w:pos="709"/>
          <w:tab w:val="left" w:pos="1134"/>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2023 году поступало 53 заявления.</w:t>
      </w:r>
    </w:p>
    <w:p w:rsidR="00607429" w:rsidRPr="00607429" w:rsidRDefault="00607429" w:rsidP="00A265A6">
      <w:pPr>
        <w:pStyle w:val="af9"/>
        <w:numPr>
          <w:ilvl w:val="0"/>
          <w:numId w:val="10"/>
        </w:numPr>
        <w:tabs>
          <w:tab w:val="left" w:pos="0"/>
          <w:tab w:val="left" w:pos="1134"/>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t>Выдача повторных свидетельств (справок) о государственной регистрации актов гражданского состояния по экстерриториальному принципу</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В 2024 году подготовлено и выдано 19 повторных свидетельств о государственной регистрации актов гражданского состояния по экстерриториальному принципу ( в 2023 – 32), в том числе:</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-Устинский Отдел ЗАГС г. Ижевска-2;</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Беляевского района Оренбургской области-1;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 Орск Оренбургской области-1;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п. Ува-3;</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 Кенгискпт-1;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Дубовского района Кировской области-1;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Вавожского района Удмуртской Республики-1;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Администрации Красногорского района-1;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Селтинского района-3;</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-Сарапульский ЗАГС-2;</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гор. Гремячинска-1;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 Дюртюли Башкортостана-1;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 Шарады Нижегородской области-1;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Подготовлено и выдано 9 повторных справок о государственной регистрации актов гражданского состояния по экстерриториальному принципу (в 2023 году – 11), в том числе:</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-Сундырского сельского Совета Маргаушского района Чувашской Республики-1;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-Устиновский отдел ЗАГС г. Ижевска-1;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ЗАГСг. Кургана-1;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Сосновского района Пензенской области-1;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Минераловодческого района Ставропольского края-1;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Глазовского района Удмуртской Республики-1;</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-Управление ЗАГС Администрации г. Ижевска-2;</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-Отдел ЗАГС г. Котельничи-1</w:t>
      </w:r>
    </w:p>
    <w:p w:rsidR="00607429" w:rsidRPr="00607429" w:rsidRDefault="00607429" w:rsidP="00A265A6">
      <w:pPr>
        <w:pStyle w:val="af9"/>
        <w:numPr>
          <w:ilvl w:val="0"/>
          <w:numId w:val="10"/>
        </w:numPr>
        <w:tabs>
          <w:tab w:val="left" w:pos="0"/>
          <w:tab w:val="left" w:pos="1134"/>
        </w:tabs>
        <w:ind w:left="0" w:firstLine="709"/>
        <w:jc w:val="both"/>
        <w:rPr>
          <w:rFonts w:ascii="Times New Roman" w:hAnsi="Times New Roman" w:cs="Times New Roman"/>
          <w:sz w:val="24"/>
          <w:szCs w:val="24"/>
        </w:rPr>
      </w:pPr>
      <w:r w:rsidRPr="00607429">
        <w:rPr>
          <w:rFonts w:ascii="Times New Roman" w:hAnsi="Times New Roman" w:cs="Times New Roman"/>
          <w:b/>
          <w:sz w:val="24"/>
          <w:szCs w:val="24"/>
        </w:rPr>
        <w:t>Улучшение материально-технической базы, в том числе в целях обеспечения сохранности архивного фонда</w:t>
      </w:r>
      <w:r w:rsidRPr="00607429">
        <w:rPr>
          <w:rFonts w:ascii="Times New Roman" w:hAnsi="Times New Roman" w:cs="Times New Roman"/>
          <w:sz w:val="24"/>
          <w:szCs w:val="24"/>
        </w:rPr>
        <w:t>:</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Произведено упорядочение архивных документов: Протокол № 8 ЭПМК Комитета по делам архивов при Правительстве УР от 06.09.2024 г.:</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 управленческих документов за 2023 год на 9 дел с № 185 по № 193 - решения коллегии, приказы Комитета по делам ЗАГС, план работы отдела, отчеты, информации, сведения;</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lastRenderedPageBreak/>
        <w:t>- опись № 1а (временного (100 лет) хранения) - книг государственной регистрации рождения по Сюмсинскому району за 2022 год на 1 дело № 271;</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1б (временного (100 лет) хранения) - книг государственной регистрации смерти по Сюмсинскому району за 2023 год на 2 дела с № 179 по № 180;</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1в (временного (100 лет) хранения) - книг государственной регистрации заключения брака по Сюмсинскому району за 2023 год на 1 дело № 113;</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1г (временного (100 лет) хранения) - книг государственной регистрации расторжения брака по Сюмсинскому району за 2023 год на 1 дело № 39;</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1д (временного (100 лет) хранения) - книг государственной регистрации усыновления (удочерения) по Сюмсинскому району за 2023 год на 1 дело № 23;</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1е (временного (100 лет) хранения) - книг государственной регистрации установления отцовства по Сюмсинскому району за 2022 год на 1 дело № 27;</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1ж (временного (100 лет) хранения) - книг государственной регистрации перемены имени по Сюмсинскому району за 2023 год на 1 дело № 15;</w:t>
      </w:r>
    </w:p>
    <w:p w:rsidR="00607429" w:rsidRPr="00607429" w:rsidRDefault="00607429" w:rsidP="00607429">
      <w:pPr>
        <w:pStyle w:val="afb"/>
        <w:ind w:left="360"/>
        <w:rPr>
          <w:rFonts w:ascii="Times New Roman" w:hAnsi="Times New Roman" w:cs="Times New Roman"/>
          <w:sz w:val="24"/>
          <w:szCs w:val="24"/>
        </w:rPr>
      </w:pPr>
      <w:r w:rsidRPr="00607429">
        <w:rPr>
          <w:rFonts w:ascii="Times New Roman" w:hAnsi="Times New Roman" w:cs="Times New Roman"/>
          <w:sz w:val="24"/>
          <w:szCs w:val="24"/>
        </w:rPr>
        <w:t>- опись № 2 дел (временного (свыше 10 лет) хранения) за 2022 год на 11 дел с № 318 по № 328 –документы о внесении изменений или исправлений в записи актов гражданского состояния; заявления матерей, не состоящих в браке, о государственной регистрации рождения детей; заявления о государственной регистрации установления отцовства; заявления о государственной регистрации перемени имени; журналы учета заявлений.</w:t>
      </w:r>
    </w:p>
    <w:p w:rsidR="00607429" w:rsidRPr="00607429" w:rsidRDefault="00607429" w:rsidP="00A265A6">
      <w:pPr>
        <w:pStyle w:val="af9"/>
        <w:numPr>
          <w:ilvl w:val="0"/>
          <w:numId w:val="10"/>
        </w:numPr>
        <w:tabs>
          <w:tab w:val="left" w:pos="1134"/>
        </w:tabs>
        <w:ind w:left="0" w:firstLine="709"/>
        <w:contextualSpacing w:val="0"/>
        <w:jc w:val="both"/>
        <w:rPr>
          <w:rFonts w:ascii="Times New Roman" w:hAnsi="Times New Roman" w:cs="Times New Roman"/>
          <w:b/>
          <w:sz w:val="24"/>
          <w:szCs w:val="24"/>
        </w:rPr>
      </w:pPr>
      <w:r w:rsidRPr="00607429">
        <w:rPr>
          <w:rFonts w:ascii="Times New Roman" w:hAnsi="Times New Roman" w:cs="Times New Roman"/>
          <w:b/>
          <w:sz w:val="24"/>
          <w:szCs w:val="24"/>
        </w:rPr>
        <w:t>Изменения по помещениям, закрепленным за органами ЗАГС</w:t>
      </w:r>
    </w:p>
    <w:p w:rsidR="00607429" w:rsidRPr="00607429" w:rsidRDefault="00607429" w:rsidP="00607429">
      <w:pPr>
        <w:pStyle w:val="afb"/>
        <w:ind w:firstLine="709"/>
        <w:rPr>
          <w:rFonts w:ascii="Times New Roman" w:hAnsi="Times New Roman" w:cs="Times New Roman"/>
          <w:sz w:val="24"/>
          <w:szCs w:val="24"/>
        </w:rPr>
      </w:pPr>
      <w:r w:rsidRPr="00607429">
        <w:rPr>
          <w:rFonts w:ascii="Times New Roman" w:hAnsi="Times New Roman" w:cs="Times New Roman"/>
          <w:sz w:val="24"/>
          <w:szCs w:val="24"/>
        </w:rPr>
        <w:t>Помещения, закрепленные за Отделом записи актов гражданского состояния остались прежними, изменений нет.</w:t>
      </w:r>
    </w:p>
    <w:p w:rsidR="00607429" w:rsidRPr="00607429" w:rsidRDefault="00607429" w:rsidP="00A265A6">
      <w:pPr>
        <w:pStyle w:val="af9"/>
        <w:numPr>
          <w:ilvl w:val="0"/>
          <w:numId w:val="10"/>
        </w:numPr>
        <w:tabs>
          <w:tab w:val="left" w:pos="0"/>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t>Изменения в кадровом составе органов ЗАГС Удмуртской Республики, изменение персональных данных, семейного положения, образования сотрудников (по состоянию на 1 января 2024 года)</w:t>
      </w:r>
    </w:p>
    <w:p w:rsidR="00607429" w:rsidRPr="00607429" w:rsidRDefault="00607429" w:rsidP="00607429">
      <w:pPr>
        <w:tabs>
          <w:tab w:val="left" w:pos="1134"/>
        </w:tabs>
        <w:jc w:val="both"/>
        <w:rPr>
          <w:rFonts w:ascii="Times New Roman" w:hAnsi="Times New Roman" w:cs="Times New Roman"/>
          <w:sz w:val="24"/>
          <w:szCs w:val="24"/>
        </w:rPr>
      </w:pPr>
      <w:r w:rsidRPr="00607429">
        <w:rPr>
          <w:rFonts w:ascii="Times New Roman" w:hAnsi="Times New Roman" w:cs="Times New Roman"/>
          <w:sz w:val="24"/>
          <w:szCs w:val="24"/>
        </w:rPr>
        <w:t>Изменений в кадровом составе нет.</w:t>
      </w:r>
    </w:p>
    <w:p w:rsidR="00607429" w:rsidRPr="00607429" w:rsidRDefault="00607429" w:rsidP="00A265A6">
      <w:pPr>
        <w:pStyle w:val="af9"/>
        <w:numPr>
          <w:ilvl w:val="0"/>
          <w:numId w:val="10"/>
        </w:numPr>
        <w:tabs>
          <w:tab w:val="left" w:pos="0"/>
          <w:tab w:val="left" w:pos="993"/>
        </w:tabs>
        <w:ind w:left="0" w:firstLine="709"/>
        <w:contextualSpacing w:val="0"/>
        <w:jc w:val="both"/>
        <w:rPr>
          <w:rFonts w:ascii="Times New Roman" w:hAnsi="Times New Roman" w:cs="Times New Roman"/>
          <w:b/>
          <w:sz w:val="24"/>
          <w:szCs w:val="24"/>
        </w:rPr>
      </w:pPr>
      <w:r w:rsidRPr="00607429">
        <w:rPr>
          <w:rFonts w:ascii="Times New Roman" w:hAnsi="Times New Roman" w:cs="Times New Roman"/>
          <w:b/>
          <w:sz w:val="24"/>
          <w:szCs w:val="24"/>
        </w:rPr>
        <w:t>Проведение публичных социально-значимых мероприятий, в том числе совместно со структурными подразделениями администраций муниципальных образований</w:t>
      </w:r>
    </w:p>
    <w:p w:rsidR="00607429" w:rsidRPr="00607429" w:rsidRDefault="00607429" w:rsidP="00607429">
      <w:pPr>
        <w:tabs>
          <w:tab w:val="left" w:pos="1134"/>
        </w:tabs>
        <w:ind w:firstLine="709"/>
        <w:jc w:val="both"/>
        <w:rPr>
          <w:rFonts w:ascii="Times New Roman" w:hAnsi="Times New Roman" w:cs="Times New Roman"/>
          <w:sz w:val="24"/>
          <w:szCs w:val="24"/>
        </w:rPr>
      </w:pPr>
      <w:r w:rsidRPr="00607429">
        <w:rPr>
          <w:rFonts w:ascii="Times New Roman" w:hAnsi="Times New Roman" w:cs="Times New Roman"/>
          <w:sz w:val="24"/>
          <w:szCs w:val="24"/>
        </w:rPr>
        <w:t>В рамках «Года семьи» Отделом ЗАГС была инициирована акция «Ромашка», которая включала в себя поздравление семейных пар, отмечающих юбилеи семейной жизни. Специалистами ДДТ с.Сюмси были изготовлены медальоны в виде цветка ромашки, а также подготовлены поздравительные открытки от Главы Сюмсинского района. Было изготовлено - 66 открыток и медальонов.</w:t>
      </w:r>
    </w:p>
    <w:p w:rsidR="00607429" w:rsidRPr="00607429" w:rsidRDefault="00607429" w:rsidP="00607429">
      <w:pPr>
        <w:tabs>
          <w:tab w:val="left" w:pos="1134"/>
        </w:tabs>
        <w:ind w:firstLine="709"/>
        <w:jc w:val="both"/>
        <w:rPr>
          <w:rFonts w:ascii="Times New Roman" w:hAnsi="Times New Roman" w:cs="Times New Roman"/>
          <w:sz w:val="24"/>
          <w:szCs w:val="24"/>
        </w:rPr>
      </w:pPr>
      <w:r w:rsidRPr="00607429">
        <w:rPr>
          <w:rFonts w:ascii="Times New Roman" w:hAnsi="Times New Roman" w:cs="Times New Roman"/>
          <w:sz w:val="24"/>
          <w:szCs w:val="24"/>
        </w:rPr>
        <w:t>В рамках празднования Дня семьи, любви и верности 8 июля 2024 г. на центральной площади с.Сюмси состоялось торжественное меропритие. В мероприятии приняли участие лучшие семейные пары, прожившие в браке 25, 35, 45, 50, 60 лет.</w:t>
      </w:r>
    </w:p>
    <w:p w:rsidR="00607429" w:rsidRPr="00607429" w:rsidRDefault="00607429" w:rsidP="00A265A6">
      <w:pPr>
        <w:pStyle w:val="af9"/>
        <w:numPr>
          <w:ilvl w:val="0"/>
          <w:numId w:val="10"/>
        </w:numPr>
        <w:tabs>
          <w:tab w:val="left" w:pos="1134"/>
        </w:tabs>
        <w:contextualSpacing w:val="0"/>
        <w:jc w:val="both"/>
        <w:rPr>
          <w:rFonts w:ascii="Times New Roman" w:hAnsi="Times New Roman" w:cs="Times New Roman"/>
          <w:b/>
          <w:sz w:val="24"/>
          <w:szCs w:val="24"/>
        </w:rPr>
      </w:pPr>
      <w:r w:rsidRPr="00607429">
        <w:rPr>
          <w:rFonts w:ascii="Times New Roman" w:hAnsi="Times New Roman" w:cs="Times New Roman"/>
          <w:b/>
          <w:sz w:val="24"/>
          <w:szCs w:val="24"/>
        </w:rPr>
        <w:t>Проведение информационно-просветительской работы с населением</w:t>
      </w:r>
    </w:p>
    <w:p w:rsidR="00607429" w:rsidRPr="00607429" w:rsidRDefault="00607429" w:rsidP="00607429">
      <w:pPr>
        <w:pStyle w:val="af9"/>
        <w:tabs>
          <w:tab w:val="left" w:pos="709"/>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20 ноября 2024 года в рамках Всероссийского дня правовой помощи детям проведена встреча с учащимися Лесного техникума с.Сюмси. Ознакомили с историей органов ЗАГС, спецификой работы Отдела, ответили на вопросы ребят, в рамках данного мероприятия 17 декабря 2024 г. специалист Отдела провела классный час для учащихся Маркеловской школы.</w:t>
      </w:r>
    </w:p>
    <w:p w:rsidR="00607429" w:rsidRPr="00607429" w:rsidRDefault="00607429" w:rsidP="00607429">
      <w:pPr>
        <w:pStyle w:val="af9"/>
        <w:tabs>
          <w:tab w:val="left" w:pos="709"/>
        </w:tabs>
        <w:ind w:left="0" w:firstLine="709"/>
        <w:jc w:val="both"/>
        <w:rPr>
          <w:rFonts w:ascii="Times New Roman" w:hAnsi="Times New Roman" w:cs="Times New Roman"/>
          <w:sz w:val="24"/>
          <w:szCs w:val="24"/>
        </w:rPr>
      </w:pPr>
      <w:r w:rsidRPr="00607429">
        <w:rPr>
          <w:rFonts w:ascii="Times New Roman" w:hAnsi="Times New Roman" w:cs="Times New Roman"/>
          <w:sz w:val="24"/>
          <w:szCs w:val="24"/>
        </w:rPr>
        <w:t>В районной газете «Знамя» размещены 1 статья: об итогах работы Отдела записи актов гражданского состояния Администрации муниципального образования «Муниципальный округ Сюмсинский район Удмуртской Республики» за 2023 год.</w:t>
      </w:r>
    </w:p>
    <w:p w:rsidR="00607429" w:rsidRPr="00607429" w:rsidRDefault="00607429" w:rsidP="00607429">
      <w:pPr>
        <w:pStyle w:val="af9"/>
        <w:tabs>
          <w:tab w:val="left" w:pos="1134"/>
        </w:tabs>
        <w:ind w:left="0" w:firstLine="709"/>
        <w:contextualSpacing w:val="0"/>
        <w:jc w:val="both"/>
        <w:rPr>
          <w:rFonts w:ascii="Times New Roman" w:hAnsi="Times New Roman" w:cs="Times New Roman"/>
          <w:sz w:val="24"/>
          <w:szCs w:val="24"/>
        </w:rPr>
      </w:pPr>
      <w:r w:rsidRPr="00607429">
        <w:rPr>
          <w:rFonts w:ascii="Times New Roman" w:hAnsi="Times New Roman" w:cs="Times New Roman"/>
          <w:sz w:val="24"/>
          <w:szCs w:val="24"/>
        </w:rPr>
        <w:t>Освещение работы Отдела производилось на официальном сайте Администрации Сюмсинского района, страничке отдела ЗАГС в социальной сети «ВКонтакте».</w:t>
      </w:r>
    </w:p>
    <w:p w:rsidR="00607429" w:rsidRPr="00607429" w:rsidRDefault="00607429" w:rsidP="00A265A6">
      <w:pPr>
        <w:pStyle w:val="af9"/>
        <w:numPr>
          <w:ilvl w:val="0"/>
          <w:numId w:val="11"/>
        </w:numPr>
        <w:tabs>
          <w:tab w:val="left" w:pos="1134"/>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t>Проблемы и вопросы, возникающие при взаимодействии с органами и организациями, определенными законом.</w:t>
      </w:r>
    </w:p>
    <w:p w:rsidR="00607429" w:rsidRPr="00607429" w:rsidRDefault="00607429" w:rsidP="00607429">
      <w:pPr>
        <w:tabs>
          <w:tab w:val="left" w:pos="1134"/>
        </w:tabs>
        <w:ind w:firstLine="709"/>
        <w:jc w:val="both"/>
        <w:rPr>
          <w:rFonts w:ascii="Times New Roman" w:hAnsi="Times New Roman" w:cs="Times New Roman"/>
          <w:sz w:val="24"/>
          <w:szCs w:val="24"/>
        </w:rPr>
      </w:pPr>
      <w:r w:rsidRPr="00607429">
        <w:rPr>
          <w:rFonts w:ascii="Times New Roman" w:hAnsi="Times New Roman" w:cs="Times New Roman"/>
          <w:sz w:val="24"/>
          <w:szCs w:val="24"/>
        </w:rPr>
        <w:t>Проблем в ходе взаимодействия с органами и организациями не возникало.</w:t>
      </w:r>
    </w:p>
    <w:p w:rsidR="00607429" w:rsidRPr="00607429" w:rsidRDefault="00607429" w:rsidP="00A265A6">
      <w:pPr>
        <w:pStyle w:val="af9"/>
        <w:numPr>
          <w:ilvl w:val="0"/>
          <w:numId w:val="11"/>
        </w:numPr>
        <w:tabs>
          <w:tab w:val="left" w:pos="1134"/>
        </w:tabs>
        <w:ind w:left="0" w:firstLine="709"/>
        <w:jc w:val="both"/>
        <w:rPr>
          <w:rFonts w:ascii="Times New Roman" w:hAnsi="Times New Roman" w:cs="Times New Roman"/>
          <w:b/>
          <w:sz w:val="24"/>
          <w:szCs w:val="24"/>
        </w:rPr>
      </w:pPr>
      <w:r w:rsidRPr="00607429">
        <w:rPr>
          <w:rFonts w:ascii="Times New Roman" w:hAnsi="Times New Roman" w:cs="Times New Roman"/>
          <w:b/>
          <w:sz w:val="24"/>
          <w:szCs w:val="24"/>
        </w:rPr>
        <w:lastRenderedPageBreak/>
        <w:t>Проблемы при работе в ФГИС «ЕГР ЗАГС»</w:t>
      </w:r>
    </w:p>
    <w:p w:rsidR="00607429" w:rsidRPr="00607429" w:rsidRDefault="00607429" w:rsidP="00607429">
      <w:pPr>
        <w:tabs>
          <w:tab w:val="left" w:pos="1134"/>
        </w:tabs>
        <w:ind w:firstLine="709"/>
        <w:jc w:val="both"/>
        <w:rPr>
          <w:rFonts w:ascii="Times New Roman" w:hAnsi="Times New Roman" w:cs="Times New Roman"/>
          <w:sz w:val="24"/>
          <w:szCs w:val="24"/>
        </w:rPr>
      </w:pPr>
      <w:r w:rsidRPr="00607429">
        <w:rPr>
          <w:rFonts w:ascii="Times New Roman" w:hAnsi="Times New Roman" w:cs="Times New Roman"/>
          <w:sz w:val="24"/>
          <w:szCs w:val="24"/>
        </w:rPr>
        <w:t>Проблемы отсутствуют.</w:t>
      </w:r>
    </w:p>
    <w:p w:rsidR="00607429" w:rsidRPr="00607429" w:rsidRDefault="00607429" w:rsidP="00607429">
      <w:pPr>
        <w:jc w:val="center"/>
        <w:rPr>
          <w:rFonts w:ascii="Times New Roman" w:hAnsi="Times New Roman" w:cs="Times New Roman"/>
          <w:b/>
          <w:color w:val="FF0000"/>
          <w:sz w:val="24"/>
          <w:szCs w:val="24"/>
        </w:rPr>
      </w:pPr>
    </w:p>
    <w:p w:rsidR="00607429" w:rsidRPr="00607429" w:rsidRDefault="00607429" w:rsidP="00607429">
      <w:pPr>
        <w:shd w:val="clear" w:color="auto" w:fill="FFFFFF"/>
        <w:spacing w:line="302" w:lineRule="exact"/>
        <w:ind w:right="14"/>
        <w:jc w:val="center"/>
        <w:rPr>
          <w:rFonts w:ascii="Times New Roman" w:hAnsi="Times New Roman" w:cs="Times New Roman"/>
          <w:sz w:val="24"/>
          <w:szCs w:val="24"/>
        </w:rPr>
      </w:pPr>
      <w:r w:rsidRPr="00607429">
        <w:rPr>
          <w:rFonts w:ascii="Times New Roman" w:hAnsi="Times New Roman" w:cs="Times New Roman"/>
          <w:b/>
          <w:bCs/>
          <w:color w:val="000000"/>
          <w:spacing w:val="-7"/>
          <w:sz w:val="24"/>
          <w:szCs w:val="24"/>
        </w:rPr>
        <w:t xml:space="preserve">Отделение полиции «Сюмсинское» </w:t>
      </w:r>
      <w:r w:rsidRPr="00607429">
        <w:rPr>
          <w:rFonts w:ascii="Times New Roman" w:hAnsi="Times New Roman" w:cs="Times New Roman"/>
          <w:b/>
          <w:bCs/>
          <w:color w:val="000000"/>
          <w:spacing w:val="-9"/>
          <w:sz w:val="24"/>
          <w:szCs w:val="24"/>
        </w:rPr>
        <w:t>МО МВД России «Увинский»</w:t>
      </w:r>
    </w:p>
    <w:p w:rsidR="00607429" w:rsidRPr="00607429" w:rsidRDefault="00607429" w:rsidP="00607429">
      <w:pPr>
        <w:shd w:val="clear" w:color="auto" w:fill="FFFFFF"/>
        <w:spacing w:line="302" w:lineRule="exact"/>
        <w:ind w:right="14"/>
        <w:jc w:val="center"/>
        <w:rPr>
          <w:rFonts w:ascii="Times New Roman" w:hAnsi="Times New Roman" w:cs="Times New Roman"/>
          <w:sz w:val="24"/>
          <w:szCs w:val="24"/>
        </w:rPr>
      </w:pPr>
      <w:r w:rsidRPr="00607429">
        <w:rPr>
          <w:rFonts w:ascii="Times New Roman" w:hAnsi="Times New Roman" w:cs="Times New Roman"/>
          <w:b/>
          <w:bCs/>
          <w:color w:val="000000"/>
          <w:spacing w:val="-7"/>
          <w:sz w:val="24"/>
          <w:szCs w:val="24"/>
        </w:rPr>
        <w:t>за 12 месяцев 2024 год.</w:t>
      </w:r>
    </w:p>
    <w:p w:rsidR="00607429" w:rsidRPr="00607429" w:rsidRDefault="00607429" w:rsidP="00607429">
      <w:pPr>
        <w:shd w:val="clear" w:color="auto" w:fill="FFFFFF"/>
        <w:ind w:left="14" w:right="7" w:firstLine="799"/>
        <w:contextualSpacing/>
        <w:jc w:val="both"/>
        <w:rPr>
          <w:rFonts w:ascii="Times New Roman" w:hAnsi="Times New Roman" w:cs="Times New Roman"/>
          <w:color w:val="000000"/>
          <w:spacing w:val="21"/>
          <w:sz w:val="24"/>
          <w:szCs w:val="24"/>
        </w:rPr>
      </w:pPr>
    </w:p>
    <w:p w:rsidR="00607429" w:rsidRPr="00607429" w:rsidRDefault="00607429" w:rsidP="00607429">
      <w:pPr>
        <w:shd w:val="clear" w:color="auto" w:fill="FFFFFF"/>
        <w:ind w:left="14" w:right="7" w:firstLine="695"/>
        <w:contextualSpacing/>
        <w:jc w:val="both"/>
        <w:rPr>
          <w:rFonts w:ascii="Times New Roman" w:hAnsi="Times New Roman" w:cs="Times New Roman"/>
          <w:sz w:val="24"/>
          <w:szCs w:val="24"/>
        </w:rPr>
      </w:pPr>
      <w:r w:rsidRPr="00607429">
        <w:rPr>
          <w:rFonts w:ascii="Times New Roman" w:hAnsi="Times New Roman" w:cs="Times New Roman"/>
          <w:color w:val="000000"/>
          <w:spacing w:val="21"/>
          <w:sz w:val="24"/>
          <w:szCs w:val="24"/>
        </w:rPr>
        <w:t xml:space="preserve">В отчетном периоде во взаимодействии со всеми </w:t>
      </w:r>
      <w:r w:rsidRPr="00607429">
        <w:rPr>
          <w:rFonts w:ascii="Times New Roman" w:hAnsi="Times New Roman" w:cs="Times New Roman"/>
          <w:color w:val="000000"/>
          <w:spacing w:val="-5"/>
          <w:sz w:val="24"/>
          <w:szCs w:val="24"/>
        </w:rPr>
        <w:t xml:space="preserve">правоохранительными органами осуществлен комплекс мер, направленных </w:t>
      </w:r>
      <w:r w:rsidRPr="00607429">
        <w:rPr>
          <w:rFonts w:ascii="Times New Roman" w:hAnsi="Times New Roman" w:cs="Times New Roman"/>
          <w:color w:val="000000"/>
          <w:spacing w:val="7"/>
          <w:sz w:val="24"/>
          <w:szCs w:val="24"/>
        </w:rPr>
        <w:t xml:space="preserve">на защиту граждан от преступных посягательств, проводилась </w:t>
      </w:r>
      <w:r w:rsidRPr="00607429">
        <w:rPr>
          <w:rFonts w:ascii="Times New Roman" w:hAnsi="Times New Roman" w:cs="Times New Roman"/>
          <w:color w:val="000000"/>
          <w:spacing w:val="-6"/>
          <w:sz w:val="24"/>
          <w:szCs w:val="24"/>
        </w:rPr>
        <w:t xml:space="preserve">разъяснительная работа среди населения по предупреждению и пресечению </w:t>
      </w:r>
      <w:r w:rsidRPr="00607429">
        <w:rPr>
          <w:rFonts w:ascii="Times New Roman" w:hAnsi="Times New Roman" w:cs="Times New Roman"/>
          <w:color w:val="000000"/>
          <w:spacing w:val="-7"/>
          <w:sz w:val="24"/>
          <w:szCs w:val="24"/>
        </w:rPr>
        <w:t>преступлений и административных правонарушений.</w:t>
      </w:r>
    </w:p>
    <w:p w:rsidR="00607429" w:rsidRPr="00607429" w:rsidRDefault="00607429" w:rsidP="00607429">
      <w:pPr>
        <w:shd w:val="clear" w:color="auto" w:fill="FFFFFF"/>
        <w:contextualSpacing/>
        <w:jc w:val="both"/>
        <w:rPr>
          <w:rFonts w:ascii="Times New Roman" w:hAnsi="Times New Roman" w:cs="Times New Roman"/>
          <w:b/>
          <w:color w:val="000000"/>
          <w:spacing w:val="4"/>
          <w:sz w:val="24"/>
          <w:szCs w:val="24"/>
        </w:rPr>
      </w:pPr>
    </w:p>
    <w:p w:rsidR="00607429" w:rsidRPr="00607429" w:rsidRDefault="00607429" w:rsidP="00607429">
      <w:pPr>
        <w:shd w:val="clear" w:color="auto" w:fill="FFFFFF"/>
        <w:contextualSpacing/>
        <w:jc w:val="both"/>
        <w:rPr>
          <w:rFonts w:ascii="Times New Roman" w:hAnsi="Times New Roman" w:cs="Times New Roman"/>
          <w:b/>
          <w:color w:val="000000"/>
          <w:spacing w:val="4"/>
          <w:sz w:val="24"/>
          <w:szCs w:val="24"/>
        </w:rPr>
      </w:pPr>
      <w:r w:rsidRPr="00607429">
        <w:rPr>
          <w:rFonts w:ascii="Times New Roman" w:hAnsi="Times New Roman" w:cs="Times New Roman"/>
          <w:b/>
          <w:color w:val="000000"/>
          <w:spacing w:val="4"/>
          <w:sz w:val="24"/>
          <w:szCs w:val="24"/>
        </w:rPr>
        <w:t>Общая характеристика преступности</w:t>
      </w:r>
    </w:p>
    <w:p w:rsidR="00607429" w:rsidRPr="00607429" w:rsidRDefault="00607429" w:rsidP="00607429">
      <w:pPr>
        <w:shd w:val="clear" w:color="auto" w:fill="FFFFFF"/>
        <w:ind w:firstLine="709"/>
        <w:contextualSpacing/>
        <w:jc w:val="both"/>
        <w:rPr>
          <w:rFonts w:ascii="Times New Roman" w:hAnsi="Times New Roman" w:cs="Times New Roman"/>
          <w:sz w:val="24"/>
          <w:szCs w:val="24"/>
        </w:rPr>
      </w:pPr>
      <w:r w:rsidRPr="00607429">
        <w:rPr>
          <w:rFonts w:ascii="Times New Roman" w:hAnsi="Times New Roman" w:cs="Times New Roman"/>
          <w:color w:val="000000"/>
          <w:spacing w:val="-1"/>
          <w:sz w:val="24"/>
          <w:szCs w:val="24"/>
        </w:rPr>
        <w:t xml:space="preserve">За 12 месяцев 2024 года на территории Сюмсинского района </w:t>
      </w:r>
      <w:r w:rsidRPr="00607429">
        <w:rPr>
          <w:rFonts w:ascii="Times New Roman" w:hAnsi="Times New Roman" w:cs="Times New Roman"/>
          <w:color w:val="000000"/>
          <w:spacing w:val="-7"/>
          <w:sz w:val="24"/>
          <w:szCs w:val="24"/>
        </w:rPr>
        <w:t xml:space="preserve">зарегистрировано 128 преступления, что ниже уровня прошлого года (АППГ-149), снижение произошло на -14,1 %, по Удмуртской Республике снижение составило -6,0 </w:t>
      </w:r>
      <w:r w:rsidRPr="00607429">
        <w:rPr>
          <w:rFonts w:ascii="Times New Roman" w:hAnsi="Times New Roman" w:cs="Times New Roman"/>
          <w:i/>
          <w:iCs/>
          <w:color w:val="000000"/>
          <w:spacing w:val="-7"/>
          <w:sz w:val="24"/>
          <w:szCs w:val="24"/>
        </w:rPr>
        <w:t xml:space="preserve">%. </w:t>
      </w:r>
      <w:r w:rsidRPr="00607429">
        <w:rPr>
          <w:rFonts w:ascii="Times New Roman" w:hAnsi="Times New Roman" w:cs="Times New Roman"/>
          <w:color w:val="000000"/>
          <w:spacing w:val="-7"/>
          <w:sz w:val="24"/>
          <w:szCs w:val="24"/>
        </w:rPr>
        <w:t xml:space="preserve">За 12 месяцев 2024 года в ОП «Сюмсинское» осуществлен комплекс организационных и практических мероприятий, направленных на </w:t>
      </w:r>
      <w:r w:rsidRPr="00607429">
        <w:rPr>
          <w:rFonts w:ascii="Times New Roman" w:hAnsi="Times New Roman" w:cs="Times New Roman"/>
          <w:color w:val="000000"/>
          <w:sz w:val="24"/>
          <w:szCs w:val="24"/>
        </w:rPr>
        <w:t xml:space="preserve">укрепление правопорядка и контроля за криминальной ситуацией на </w:t>
      </w:r>
      <w:r w:rsidRPr="00607429">
        <w:rPr>
          <w:rFonts w:ascii="Times New Roman" w:hAnsi="Times New Roman" w:cs="Times New Roman"/>
          <w:color w:val="000000"/>
          <w:spacing w:val="-7"/>
          <w:sz w:val="24"/>
          <w:szCs w:val="24"/>
        </w:rPr>
        <w:t xml:space="preserve">территории обслуживания. Работа строиться на основании плана работы </w:t>
      </w:r>
      <w:r w:rsidRPr="00607429">
        <w:rPr>
          <w:rFonts w:ascii="Times New Roman" w:hAnsi="Times New Roman" w:cs="Times New Roman"/>
          <w:color w:val="000000"/>
          <w:spacing w:val="-1"/>
          <w:sz w:val="24"/>
          <w:szCs w:val="24"/>
        </w:rPr>
        <w:t xml:space="preserve">Межмуниципального Отдела МВД России «Увинский» на 2024 год. </w:t>
      </w:r>
      <w:r w:rsidRPr="00607429">
        <w:rPr>
          <w:rFonts w:ascii="Times New Roman" w:hAnsi="Times New Roman" w:cs="Times New Roman"/>
          <w:color w:val="000000"/>
          <w:sz w:val="24"/>
          <w:szCs w:val="24"/>
        </w:rPr>
        <w:t xml:space="preserve">Директивы Министерства внутренних дел и других нормативных и </w:t>
      </w:r>
      <w:r w:rsidRPr="00607429">
        <w:rPr>
          <w:rFonts w:ascii="Times New Roman" w:hAnsi="Times New Roman" w:cs="Times New Roman"/>
          <w:color w:val="000000"/>
          <w:spacing w:val="-8"/>
          <w:sz w:val="24"/>
          <w:szCs w:val="24"/>
        </w:rPr>
        <w:t>планирующих документов.</w:t>
      </w:r>
    </w:p>
    <w:p w:rsidR="00607429" w:rsidRPr="00607429" w:rsidRDefault="00607429" w:rsidP="00607429">
      <w:pPr>
        <w:shd w:val="clear" w:color="auto" w:fill="FFFFFF"/>
        <w:ind w:right="14" w:firstLine="709"/>
        <w:contextualSpacing/>
        <w:jc w:val="both"/>
        <w:rPr>
          <w:rFonts w:ascii="Times New Roman" w:hAnsi="Times New Roman" w:cs="Times New Roman"/>
          <w:sz w:val="24"/>
          <w:szCs w:val="24"/>
        </w:rPr>
      </w:pPr>
      <w:r w:rsidRPr="00607429">
        <w:rPr>
          <w:rFonts w:ascii="Times New Roman" w:hAnsi="Times New Roman" w:cs="Times New Roman"/>
          <w:color w:val="000000"/>
          <w:spacing w:val="-2"/>
          <w:sz w:val="24"/>
          <w:szCs w:val="24"/>
        </w:rPr>
        <w:t xml:space="preserve">При снижении общего числа зарегистрированных преступлений, </w:t>
      </w:r>
      <w:r w:rsidRPr="00607429">
        <w:rPr>
          <w:rFonts w:ascii="Times New Roman" w:hAnsi="Times New Roman" w:cs="Times New Roman"/>
          <w:color w:val="000000"/>
          <w:spacing w:val="-7"/>
          <w:sz w:val="24"/>
          <w:szCs w:val="24"/>
        </w:rPr>
        <w:t xml:space="preserve">произошел незначительный рост зарегистрированных тяжких и особо тяжких преступлений 32 преступления в этом году за аналогичный период 2023 года </w:t>
      </w:r>
      <w:r w:rsidRPr="00607429">
        <w:rPr>
          <w:rFonts w:ascii="Times New Roman" w:hAnsi="Times New Roman" w:cs="Times New Roman"/>
          <w:color w:val="000000"/>
          <w:spacing w:val="-6"/>
          <w:sz w:val="24"/>
          <w:szCs w:val="24"/>
        </w:rPr>
        <w:t xml:space="preserve">(30 преступлений), раскрываемость преступлений данной категории </w:t>
      </w:r>
      <w:r w:rsidRPr="00607429">
        <w:rPr>
          <w:rFonts w:ascii="Times New Roman" w:hAnsi="Times New Roman" w:cs="Times New Roman"/>
          <w:color w:val="000000"/>
          <w:spacing w:val="-4"/>
          <w:sz w:val="24"/>
          <w:szCs w:val="24"/>
        </w:rPr>
        <w:t xml:space="preserve">составила 21 преступление в 2023 г. (15,5 %) и 20 преступлений в этом году </w:t>
      </w:r>
      <w:r w:rsidRPr="00607429">
        <w:rPr>
          <w:rFonts w:ascii="Times New Roman" w:hAnsi="Times New Roman" w:cs="Times New Roman"/>
          <w:color w:val="000000"/>
          <w:spacing w:val="-10"/>
          <w:sz w:val="24"/>
          <w:szCs w:val="24"/>
        </w:rPr>
        <w:t xml:space="preserve">(55,6%). </w:t>
      </w:r>
      <w:r w:rsidRPr="00607429">
        <w:rPr>
          <w:rFonts w:ascii="Times New Roman" w:hAnsi="Times New Roman" w:cs="Times New Roman"/>
          <w:color w:val="000000"/>
          <w:spacing w:val="-8"/>
          <w:sz w:val="24"/>
          <w:szCs w:val="24"/>
        </w:rPr>
        <w:t xml:space="preserve">Так за 12 месяцев 2024 года произошло снижение краж имущества с 38 </w:t>
      </w:r>
      <w:r w:rsidRPr="00607429">
        <w:rPr>
          <w:rFonts w:ascii="Times New Roman" w:hAnsi="Times New Roman" w:cs="Times New Roman"/>
          <w:color w:val="000000"/>
          <w:spacing w:val="-6"/>
          <w:sz w:val="24"/>
          <w:szCs w:val="24"/>
        </w:rPr>
        <w:t xml:space="preserve">факта в 2023 году до 32 фактов в 2024 году, снижение составило -15.8%. </w:t>
      </w:r>
      <w:r w:rsidRPr="00607429">
        <w:rPr>
          <w:rFonts w:ascii="Times New Roman" w:hAnsi="Times New Roman" w:cs="Times New Roman"/>
          <w:color w:val="000000"/>
          <w:spacing w:val="1"/>
          <w:sz w:val="24"/>
          <w:szCs w:val="24"/>
        </w:rPr>
        <w:t xml:space="preserve">Незаконного оборота оружия с 10 фактов до 2 в текущем году, </w:t>
      </w:r>
      <w:r w:rsidRPr="00607429">
        <w:rPr>
          <w:rFonts w:ascii="Times New Roman" w:hAnsi="Times New Roman" w:cs="Times New Roman"/>
          <w:color w:val="000000"/>
          <w:spacing w:val="-7"/>
          <w:sz w:val="24"/>
          <w:szCs w:val="24"/>
        </w:rPr>
        <w:t xml:space="preserve">снижение на -80 </w:t>
      </w:r>
      <w:r w:rsidRPr="00607429">
        <w:rPr>
          <w:rFonts w:ascii="Times New Roman" w:hAnsi="Times New Roman" w:cs="Times New Roman"/>
          <w:i/>
          <w:iCs/>
          <w:color w:val="000000"/>
          <w:spacing w:val="-7"/>
          <w:sz w:val="24"/>
          <w:szCs w:val="24"/>
        </w:rPr>
        <w:t xml:space="preserve">%. </w:t>
      </w:r>
      <w:r w:rsidRPr="00607429">
        <w:rPr>
          <w:rFonts w:ascii="Times New Roman" w:hAnsi="Times New Roman" w:cs="Times New Roman"/>
          <w:color w:val="000000"/>
          <w:spacing w:val="-2"/>
          <w:sz w:val="24"/>
          <w:szCs w:val="24"/>
        </w:rPr>
        <w:t xml:space="preserve">Так же с положительной стороны следует отметить снижение </w:t>
      </w:r>
      <w:r w:rsidRPr="00607429">
        <w:rPr>
          <w:rFonts w:ascii="Times New Roman" w:hAnsi="Times New Roman" w:cs="Times New Roman"/>
          <w:color w:val="000000"/>
          <w:spacing w:val="2"/>
          <w:sz w:val="24"/>
          <w:szCs w:val="24"/>
        </w:rPr>
        <w:t xml:space="preserve">экономических преступлений с 9 фактов в 2023 году до 4 в текущем </w:t>
      </w:r>
      <w:r w:rsidRPr="00607429">
        <w:rPr>
          <w:rFonts w:ascii="Times New Roman" w:hAnsi="Times New Roman" w:cs="Times New Roman"/>
          <w:color w:val="000000"/>
          <w:spacing w:val="-7"/>
          <w:sz w:val="24"/>
          <w:szCs w:val="24"/>
        </w:rPr>
        <w:t xml:space="preserve">снижение на -55.6%. </w:t>
      </w:r>
      <w:r w:rsidRPr="00607429">
        <w:rPr>
          <w:rFonts w:ascii="Times New Roman" w:hAnsi="Times New Roman" w:cs="Times New Roman"/>
          <w:color w:val="000000"/>
          <w:spacing w:val="-4"/>
          <w:sz w:val="24"/>
          <w:szCs w:val="24"/>
        </w:rPr>
        <w:t xml:space="preserve">За отчетный период число расследованных преступлений в ОП </w:t>
      </w:r>
      <w:r w:rsidRPr="00607429">
        <w:rPr>
          <w:rFonts w:ascii="Times New Roman" w:hAnsi="Times New Roman" w:cs="Times New Roman"/>
          <w:color w:val="000000"/>
          <w:spacing w:val="-6"/>
          <w:sz w:val="24"/>
          <w:szCs w:val="24"/>
        </w:rPr>
        <w:t xml:space="preserve">«Сюмсинское» увеличилось до 77,1 % (АППГ 68,4%) (96 до 97). При этом </w:t>
      </w:r>
      <w:r w:rsidRPr="00607429">
        <w:rPr>
          <w:rFonts w:ascii="Times New Roman" w:hAnsi="Times New Roman" w:cs="Times New Roman"/>
          <w:color w:val="000000"/>
          <w:spacing w:val="-7"/>
          <w:sz w:val="24"/>
          <w:szCs w:val="24"/>
        </w:rPr>
        <w:t xml:space="preserve">раскрываемость по линии ПСО увеличилась до 68,8 % с 58,5% в 2023 году (с 35 в 2023 году до 36 в текущем). По линии ПСН раскрываемость осталась на </w:t>
      </w:r>
      <w:r w:rsidRPr="00607429">
        <w:rPr>
          <w:rFonts w:ascii="Times New Roman" w:hAnsi="Times New Roman" w:cs="Times New Roman"/>
          <w:color w:val="000000"/>
          <w:spacing w:val="-6"/>
          <w:sz w:val="24"/>
          <w:szCs w:val="24"/>
        </w:rPr>
        <w:t xml:space="preserve">прошлом уровне составила 85,9 </w:t>
      </w:r>
      <w:r w:rsidRPr="00607429">
        <w:rPr>
          <w:rFonts w:ascii="Times New Roman" w:hAnsi="Times New Roman" w:cs="Times New Roman"/>
          <w:i/>
          <w:iCs/>
          <w:color w:val="000000"/>
          <w:spacing w:val="-6"/>
          <w:sz w:val="24"/>
          <w:szCs w:val="24"/>
        </w:rPr>
        <w:t xml:space="preserve">% </w:t>
      </w:r>
      <w:r w:rsidRPr="00607429">
        <w:rPr>
          <w:rFonts w:ascii="Times New Roman" w:hAnsi="Times New Roman" w:cs="Times New Roman"/>
          <w:color w:val="000000"/>
          <w:spacing w:val="-6"/>
          <w:sz w:val="24"/>
          <w:szCs w:val="24"/>
        </w:rPr>
        <w:t xml:space="preserve">в текущем и 71,8 </w:t>
      </w:r>
      <w:r w:rsidRPr="00607429">
        <w:rPr>
          <w:rFonts w:ascii="Times New Roman" w:hAnsi="Times New Roman" w:cs="Times New Roman"/>
          <w:i/>
          <w:iCs/>
          <w:color w:val="000000"/>
          <w:spacing w:val="-6"/>
          <w:sz w:val="24"/>
          <w:szCs w:val="24"/>
        </w:rPr>
        <w:t xml:space="preserve">% </w:t>
      </w:r>
      <w:r w:rsidRPr="00607429">
        <w:rPr>
          <w:rFonts w:ascii="Times New Roman" w:hAnsi="Times New Roman" w:cs="Times New Roman"/>
          <w:color w:val="000000"/>
          <w:spacing w:val="-6"/>
          <w:sz w:val="24"/>
          <w:szCs w:val="24"/>
        </w:rPr>
        <w:t xml:space="preserve">в 2023 году. (61 факт </w:t>
      </w:r>
      <w:r w:rsidRPr="00607429">
        <w:rPr>
          <w:rFonts w:ascii="Times New Roman" w:hAnsi="Times New Roman" w:cs="Times New Roman"/>
          <w:color w:val="000000"/>
          <w:spacing w:val="-7"/>
          <w:sz w:val="24"/>
          <w:szCs w:val="24"/>
        </w:rPr>
        <w:t>2023 года и 61 факт в текущем).</w:t>
      </w:r>
    </w:p>
    <w:p w:rsidR="00607429" w:rsidRPr="00607429" w:rsidRDefault="00607429" w:rsidP="00607429">
      <w:pPr>
        <w:shd w:val="clear" w:color="auto" w:fill="FFFFFF"/>
        <w:ind w:right="14" w:firstLine="605"/>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Следует отметить снижение количества приостановленных уголовных </w:t>
      </w:r>
      <w:r w:rsidRPr="00607429">
        <w:rPr>
          <w:rFonts w:ascii="Times New Roman" w:hAnsi="Times New Roman" w:cs="Times New Roman"/>
          <w:color w:val="000000"/>
          <w:sz w:val="24"/>
          <w:szCs w:val="24"/>
        </w:rPr>
        <w:t xml:space="preserve">дел (с 24 до 10). Основной массив приостановленных уголовных дел </w:t>
      </w:r>
      <w:r w:rsidRPr="00607429">
        <w:rPr>
          <w:rFonts w:ascii="Times New Roman" w:hAnsi="Times New Roman" w:cs="Times New Roman"/>
          <w:color w:val="000000"/>
          <w:spacing w:val="-3"/>
          <w:sz w:val="24"/>
          <w:szCs w:val="24"/>
        </w:rPr>
        <w:t xml:space="preserve">составляют имущественные преступления. Приостановленные уголовные </w:t>
      </w:r>
      <w:r w:rsidRPr="00607429">
        <w:rPr>
          <w:rFonts w:ascii="Times New Roman" w:hAnsi="Times New Roman" w:cs="Times New Roman"/>
          <w:color w:val="000000"/>
          <w:spacing w:val="-5"/>
          <w:sz w:val="24"/>
          <w:szCs w:val="24"/>
        </w:rPr>
        <w:t xml:space="preserve">дела изучены, составлен реестр перспективных уголовных дел на раскрытие </w:t>
      </w:r>
      <w:r w:rsidRPr="00607429">
        <w:rPr>
          <w:rFonts w:ascii="Times New Roman" w:hAnsi="Times New Roman" w:cs="Times New Roman"/>
          <w:color w:val="000000"/>
          <w:spacing w:val="-7"/>
          <w:sz w:val="24"/>
          <w:szCs w:val="24"/>
        </w:rPr>
        <w:t>в 1 квартале 2025 года.</w:t>
      </w:r>
    </w:p>
    <w:p w:rsidR="00607429" w:rsidRPr="00607429" w:rsidRDefault="00607429" w:rsidP="00607429">
      <w:pPr>
        <w:shd w:val="clear" w:color="auto" w:fill="FFFFFF"/>
        <w:ind w:firstLine="684"/>
        <w:contextualSpacing/>
        <w:jc w:val="both"/>
        <w:rPr>
          <w:rFonts w:ascii="Times New Roman" w:hAnsi="Times New Roman" w:cs="Times New Roman"/>
          <w:sz w:val="24"/>
          <w:szCs w:val="24"/>
        </w:rPr>
      </w:pPr>
      <w:r w:rsidRPr="00607429">
        <w:rPr>
          <w:rFonts w:ascii="Times New Roman" w:hAnsi="Times New Roman" w:cs="Times New Roman"/>
          <w:color w:val="000000"/>
          <w:spacing w:val="-2"/>
          <w:sz w:val="24"/>
          <w:szCs w:val="24"/>
        </w:rPr>
        <w:t xml:space="preserve">Данное положение свидетельствует о просчетах в организации </w:t>
      </w:r>
      <w:r w:rsidRPr="00607429">
        <w:rPr>
          <w:rFonts w:ascii="Times New Roman" w:hAnsi="Times New Roman" w:cs="Times New Roman"/>
          <w:color w:val="000000"/>
          <w:spacing w:val="-6"/>
          <w:sz w:val="24"/>
          <w:szCs w:val="24"/>
        </w:rPr>
        <w:t xml:space="preserve">деятельности по раскрытию имущественных преступлений, отсутствием </w:t>
      </w:r>
      <w:r w:rsidRPr="00607429">
        <w:rPr>
          <w:rFonts w:ascii="Times New Roman" w:hAnsi="Times New Roman" w:cs="Times New Roman"/>
          <w:color w:val="000000"/>
          <w:spacing w:val="-7"/>
          <w:sz w:val="24"/>
          <w:szCs w:val="24"/>
        </w:rPr>
        <w:t>оперативного сопровождения уголовных дел и ненадлежащем проведении оперативно розыскных мероприятий.</w:t>
      </w:r>
    </w:p>
    <w:p w:rsidR="00607429" w:rsidRPr="00607429" w:rsidRDefault="00607429" w:rsidP="00607429">
      <w:pPr>
        <w:shd w:val="clear" w:color="auto" w:fill="FFFFFF"/>
        <w:ind w:right="7" w:firstLine="677"/>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Проводится работа по оперативному реагированию на поступающие </w:t>
      </w:r>
      <w:r w:rsidRPr="00607429">
        <w:rPr>
          <w:rFonts w:ascii="Times New Roman" w:hAnsi="Times New Roman" w:cs="Times New Roman"/>
          <w:color w:val="000000"/>
          <w:spacing w:val="-3"/>
          <w:sz w:val="24"/>
          <w:szCs w:val="24"/>
        </w:rPr>
        <w:t xml:space="preserve">заявления о преступлениях и качественной работе на месте преступления, </w:t>
      </w:r>
      <w:r w:rsidRPr="00607429">
        <w:rPr>
          <w:rFonts w:ascii="Times New Roman" w:hAnsi="Times New Roman" w:cs="Times New Roman"/>
          <w:color w:val="000000"/>
          <w:spacing w:val="-7"/>
          <w:sz w:val="24"/>
          <w:szCs w:val="24"/>
        </w:rPr>
        <w:t>для улучшения результата по раскрытию преступлений в дежурные сутки.</w:t>
      </w:r>
    </w:p>
    <w:p w:rsidR="00607429" w:rsidRPr="00607429" w:rsidRDefault="00607429" w:rsidP="00607429">
      <w:pPr>
        <w:shd w:val="clear" w:color="auto" w:fill="FFFFFF"/>
        <w:ind w:right="7"/>
        <w:contextualSpacing/>
        <w:jc w:val="both"/>
        <w:rPr>
          <w:rFonts w:ascii="Times New Roman" w:hAnsi="Times New Roman" w:cs="Times New Roman"/>
          <w:sz w:val="24"/>
          <w:szCs w:val="24"/>
        </w:rPr>
      </w:pPr>
      <w:r w:rsidRPr="00607429">
        <w:rPr>
          <w:rFonts w:ascii="Times New Roman" w:hAnsi="Times New Roman" w:cs="Times New Roman"/>
          <w:b/>
          <w:color w:val="000000"/>
          <w:spacing w:val="1"/>
          <w:sz w:val="24"/>
          <w:szCs w:val="24"/>
        </w:rPr>
        <w:t>Противодействие терроризму и экстремизму</w:t>
      </w:r>
    </w:p>
    <w:p w:rsidR="00607429" w:rsidRPr="00607429" w:rsidRDefault="00607429" w:rsidP="00607429">
      <w:pPr>
        <w:shd w:val="clear" w:color="auto" w:fill="FFFFFF"/>
        <w:ind w:right="7" w:firstLine="684"/>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В течении двенадцати месяцев 2024 года на территории Сюмсинского </w:t>
      </w:r>
      <w:r w:rsidRPr="00607429">
        <w:rPr>
          <w:rFonts w:ascii="Times New Roman" w:hAnsi="Times New Roman" w:cs="Times New Roman"/>
          <w:color w:val="000000"/>
          <w:spacing w:val="-2"/>
          <w:sz w:val="24"/>
          <w:szCs w:val="24"/>
        </w:rPr>
        <w:t xml:space="preserve">района проводились оперативно-профилактические мероприятия по </w:t>
      </w:r>
      <w:r w:rsidRPr="00607429">
        <w:rPr>
          <w:rFonts w:ascii="Times New Roman" w:hAnsi="Times New Roman" w:cs="Times New Roman"/>
          <w:color w:val="000000"/>
          <w:spacing w:val="7"/>
          <w:sz w:val="24"/>
          <w:szCs w:val="24"/>
        </w:rPr>
        <w:t xml:space="preserve">профилактике терроризма и экстремизма. Согласно проводимых </w:t>
      </w:r>
      <w:r w:rsidRPr="00607429">
        <w:rPr>
          <w:rFonts w:ascii="Times New Roman" w:hAnsi="Times New Roman" w:cs="Times New Roman"/>
          <w:color w:val="000000"/>
          <w:spacing w:val="-1"/>
          <w:sz w:val="24"/>
          <w:szCs w:val="24"/>
        </w:rPr>
        <w:t xml:space="preserve">мероприятий информации по проявлению на территории Сюмсинского </w:t>
      </w:r>
      <w:r w:rsidRPr="00607429">
        <w:rPr>
          <w:rFonts w:ascii="Times New Roman" w:hAnsi="Times New Roman" w:cs="Times New Roman"/>
          <w:color w:val="000000"/>
          <w:spacing w:val="-7"/>
          <w:sz w:val="24"/>
          <w:szCs w:val="24"/>
        </w:rPr>
        <w:t>района экстремизма и терроризма получено не было.</w:t>
      </w:r>
    </w:p>
    <w:p w:rsidR="00607429" w:rsidRPr="00607429" w:rsidRDefault="00607429" w:rsidP="00607429">
      <w:pPr>
        <w:shd w:val="clear" w:color="auto" w:fill="FFFFFF"/>
        <w:ind w:right="7" w:firstLine="684"/>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Сотрудниками отделения полиции на предмет антитеррористической защищенности проводится обследование объектов с массовым пребыванием </w:t>
      </w:r>
      <w:r w:rsidRPr="00607429">
        <w:rPr>
          <w:rFonts w:ascii="Times New Roman" w:hAnsi="Times New Roman" w:cs="Times New Roman"/>
          <w:color w:val="000000"/>
          <w:spacing w:val="-8"/>
          <w:sz w:val="24"/>
          <w:szCs w:val="24"/>
        </w:rPr>
        <w:t xml:space="preserve">граждан (СОШ, МДОУ, Автостанция, РДК, объекты микрофинансирования). </w:t>
      </w:r>
      <w:r w:rsidRPr="00607429">
        <w:rPr>
          <w:rFonts w:ascii="Times New Roman" w:hAnsi="Times New Roman" w:cs="Times New Roman"/>
          <w:color w:val="000000"/>
          <w:spacing w:val="-2"/>
          <w:sz w:val="24"/>
          <w:szCs w:val="24"/>
        </w:rPr>
        <w:t xml:space="preserve">Всего на территории Сюмсинского района расположено 3 объекта </w:t>
      </w:r>
      <w:r w:rsidRPr="00607429">
        <w:rPr>
          <w:rFonts w:ascii="Times New Roman" w:hAnsi="Times New Roman" w:cs="Times New Roman"/>
          <w:color w:val="000000"/>
          <w:spacing w:val="-8"/>
          <w:sz w:val="24"/>
          <w:szCs w:val="24"/>
        </w:rPr>
        <w:t xml:space="preserve">особой важности и жизнеобеспечения (ОП «Сюмсинское», НПС </w:t>
      </w:r>
      <w:r w:rsidRPr="00607429">
        <w:rPr>
          <w:rFonts w:ascii="Times New Roman" w:hAnsi="Times New Roman" w:cs="Times New Roman"/>
          <w:color w:val="000000"/>
          <w:spacing w:val="14"/>
          <w:sz w:val="24"/>
          <w:szCs w:val="24"/>
        </w:rPr>
        <w:lastRenderedPageBreak/>
        <w:t xml:space="preserve">«Сюмсинское», БУЗ УР «Сюмсинская ЦРБ МЗ УР»), 3 объекта </w:t>
      </w:r>
      <w:r w:rsidRPr="00607429">
        <w:rPr>
          <w:rFonts w:ascii="Times New Roman" w:hAnsi="Times New Roman" w:cs="Times New Roman"/>
          <w:color w:val="000000"/>
          <w:spacing w:val="-6"/>
          <w:sz w:val="24"/>
          <w:szCs w:val="24"/>
        </w:rPr>
        <w:t xml:space="preserve">жизнеобеспечения, 19 объектов образования, в которых на неоднократно </w:t>
      </w:r>
      <w:r w:rsidRPr="00607429">
        <w:rPr>
          <w:rFonts w:ascii="Times New Roman" w:hAnsi="Times New Roman" w:cs="Times New Roman"/>
          <w:color w:val="000000"/>
          <w:spacing w:val="-7"/>
          <w:sz w:val="24"/>
          <w:szCs w:val="24"/>
        </w:rPr>
        <w:t>осуществлялись проверки по антитеррористической защищенности.</w:t>
      </w:r>
    </w:p>
    <w:p w:rsidR="00607429" w:rsidRPr="00607429" w:rsidRDefault="00607429" w:rsidP="00607429">
      <w:pPr>
        <w:shd w:val="clear" w:color="auto" w:fill="FFFFFF"/>
        <w:ind w:left="7" w:right="7" w:firstLine="734"/>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За 12 месяцев 2024 года отделением полиции «Сюмсинское» проведен </w:t>
      </w:r>
      <w:r w:rsidRPr="00607429">
        <w:rPr>
          <w:rFonts w:ascii="Times New Roman" w:hAnsi="Times New Roman" w:cs="Times New Roman"/>
          <w:color w:val="000000"/>
          <w:spacing w:val="-6"/>
          <w:sz w:val="24"/>
          <w:szCs w:val="24"/>
        </w:rPr>
        <w:t>ряд мероприятий, направленных на противодействие терроризму и э</w:t>
      </w:r>
      <w:r w:rsidRPr="00607429">
        <w:rPr>
          <w:rFonts w:ascii="Times New Roman" w:hAnsi="Times New Roman" w:cs="Times New Roman"/>
          <w:color w:val="000000"/>
          <w:spacing w:val="-8"/>
          <w:sz w:val="24"/>
          <w:szCs w:val="24"/>
        </w:rPr>
        <w:t xml:space="preserve">кстремизму. Проведено 18 рейдов по отработке жилого сектора, общежитий, гостиниц. Проверены учебный корпус и общежитие СТЛ и СХ, 10 школ, и 12 </w:t>
      </w:r>
      <w:r w:rsidRPr="00607429">
        <w:rPr>
          <w:rFonts w:ascii="Times New Roman" w:hAnsi="Times New Roman" w:cs="Times New Roman"/>
          <w:color w:val="000000"/>
          <w:spacing w:val="5"/>
          <w:sz w:val="24"/>
          <w:szCs w:val="24"/>
        </w:rPr>
        <w:t>детских садов, обследован жилой сектор на территории муниципального образования «Муниципальный округ Сюмсинский район Удмуртской Республики»</w:t>
      </w:r>
      <w:r w:rsidRPr="00607429">
        <w:rPr>
          <w:rFonts w:ascii="Times New Roman" w:hAnsi="Times New Roman" w:cs="Times New Roman"/>
          <w:color w:val="000000"/>
          <w:spacing w:val="-8"/>
          <w:sz w:val="24"/>
          <w:szCs w:val="24"/>
        </w:rPr>
        <w:t>.</w:t>
      </w:r>
    </w:p>
    <w:p w:rsidR="00607429" w:rsidRPr="00607429" w:rsidRDefault="00607429" w:rsidP="00607429">
      <w:pPr>
        <w:shd w:val="clear" w:color="auto" w:fill="FFFFFF"/>
        <w:ind w:left="7" w:right="29" w:firstLine="670"/>
        <w:contextualSpacing/>
        <w:jc w:val="both"/>
        <w:rPr>
          <w:rFonts w:ascii="Times New Roman" w:hAnsi="Times New Roman" w:cs="Times New Roman"/>
          <w:sz w:val="24"/>
          <w:szCs w:val="24"/>
        </w:rPr>
      </w:pPr>
      <w:r w:rsidRPr="00607429">
        <w:rPr>
          <w:rFonts w:ascii="Times New Roman" w:hAnsi="Times New Roman" w:cs="Times New Roman"/>
          <w:color w:val="000000"/>
          <w:spacing w:val="-7"/>
          <w:sz w:val="24"/>
          <w:szCs w:val="24"/>
        </w:rPr>
        <w:t xml:space="preserve">Ежедневно проверяется автостанция с. Сюмси. Проводятся беседы и </w:t>
      </w:r>
      <w:r w:rsidRPr="00607429">
        <w:rPr>
          <w:rFonts w:ascii="Times New Roman" w:hAnsi="Times New Roman" w:cs="Times New Roman"/>
          <w:color w:val="000000"/>
          <w:spacing w:val="-3"/>
          <w:sz w:val="24"/>
          <w:szCs w:val="24"/>
        </w:rPr>
        <w:t xml:space="preserve">инструктажи по антитеррористической защищенности в школах, детских </w:t>
      </w:r>
      <w:r w:rsidRPr="00607429">
        <w:rPr>
          <w:rFonts w:ascii="Times New Roman" w:hAnsi="Times New Roman" w:cs="Times New Roman"/>
          <w:color w:val="000000"/>
          <w:spacing w:val="-7"/>
          <w:sz w:val="24"/>
          <w:szCs w:val="24"/>
        </w:rPr>
        <w:t>садах и на предприятиях.</w:t>
      </w:r>
    </w:p>
    <w:p w:rsidR="00607429" w:rsidRPr="00607429" w:rsidRDefault="00607429" w:rsidP="00607429">
      <w:pPr>
        <w:shd w:val="clear" w:color="auto" w:fill="FFFFFF"/>
        <w:ind w:right="14" w:firstLine="533"/>
        <w:contextualSpacing/>
        <w:jc w:val="both"/>
        <w:rPr>
          <w:rFonts w:ascii="Times New Roman" w:hAnsi="Times New Roman" w:cs="Times New Roman"/>
          <w:sz w:val="24"/>
          <w:szCs w:val="24"/>
        </w:rPr>
      </w:pPr>
      <w:r w:rsidRPr="00607429">
        <w:rPr>
          <w:rFonts w:ascii="Times New Roman" w:hAnsi="Times New Roman" w:cs="Times New Roman"/>
          <w:color w:val="000000"/>
          <w:spacing w:val="-8"/>
          <w:sz w:val="24"/>
          <w:szCs w:val="24"/>
        </w:rPr>
        <w:t xml:space="preserve">В ходе рейдов проверяются лица, выходцы из кавказского региона, лица, </w:t>
      </w:r>
      <w:r w:rsidRPr="00607429">
        <w:rPr>
          <w:rFonts w:ascii="Times New Roman" w:hAnsi="Times New Roman" w:cs="Times New Roman"/>
          <w:color w:val="000000"/>
          <w:spacing w:val="-7"/>
          <w:sz w:val="24"/>
          <w:szCs w:val="24"/>
        </w:rPr>
        <w:t xml:space="preserve">осужденные к мерам наказания, не связанным с лишением свободы, лица, </w:t>
      </w:r>
      <w:r w:rsidRPr="00607429">
        <w:rPr>
          <w:rFonts w:ascii="Times New Roman" w:hAnsi="Times New Roman" w:cs="Times New Roman"/>
          <w:color w:val="000000"/>
          <w:spacing w:val="9"/>
          <w:sz w:val="24"/>
          <w:szCs w:val="24"/>
        </w:rPr>
        <w:t xml:space="preserve">освобожденные из мест лишения свободы, условно- досрочно </w:t>
      </w:r>
      <w:r w:rsidRPr="00607429">
        <w:rPr>
          <w:rFonts w:ascii="Times New Roman" w:hAnsi="Times New Roman" w:cs="Times New Roman"/>
          <w:color w:val="000000"/>
          <w:spacing w:val="-7"/>
          <w:sz w:val="24"/>
          <w:szCs w:val="24"/>
        </w:rPr>
        <w:t xml:space="preserve">освобожденные, паспортный режим проживания граждан, лица, имеющие в личном пользовании охотничье оружие, лица психически больные состоящие на учете в ОП «Сюмсинское», лица допускающие правонарушения в сфере </w:t>
      </w:r>
      <w:r w:rsidRPr="00607429">
        <w:rPr>
          <w:rFonts w:ascii="Times New Roman" w:hAnsi="Times New Roman" w:cs="Times New Roman"/>
          <w:color w:val="000000"/>
          <w:spacing w:val="10"/>
          <w:sz w:val="24"/>
          <w:szCs w:val="24"/>
        </w:rPr>
        <w:t xml:space="preserve">семейно-бытовых отношений, ФППАН, лица состоящие под </w:t>
      </w:r>
      <w:r w:rsidRPr="00607429">
        <w:rPr>
          <w:rFonts w:ascii="Times New Roman" w:hAnsi="Times New Roman" w:cs="Times New Roman"/>
          <w:color w:val="000000"/>
          <w:spacing w:val="-7"/>
          <w:sz w:val="24"/>
          <w:szCs w:val="24"/>
        </w:rPr>
        <w:t>административным надзором, лица больные алкоголизмом и наркоманией.</w:t>
      </w:r>
    </w:p>
    <w:p w:rsidR="00607429" w:rsidRPr="00607429" w:rsidRDefault="00607429" w:rsidP="00607429">
      <w:pPr>
        <w:shd w:val="clear" w:color="auto" w:fill="FFFFFF"/>
        <w:ind w:left="14" w:right="22" w:firstLine="670"/>
        <w:contextualSpacing/>
        <w:jc w:val="both"/>
        <w:rPr>
          <w:rFonts w:ascii="Times New Roman" w:hAnsi="Times New Roman" w:cs="Times New Roman"/>
          <w:sz w:val="24"/>
          <w:szCs w:val="24"/>
        </w:rPr>
      </w:pPr>
      <w:r w:rsidRPr="00607429">
        <w:rPr>
          <w:rFonts w:ascii="Times New Roman" w:hAnsi="Times New Roman" w:cs="Times New Roman"/>
          <w:color w:val="000000"/>
          <w:spacing w:val="-6"/>
          <w:sz w:val="24"/>
          <w:szCs w:val="24"/>
        </w:rPr>
        <w:t xml:space="preserve">На конец 2024 года иностранных граждан, находящихся на территории </w:t>
      </w:r>
      <w:r w:rsidRPr="00607429">
        <w:rPr>
          <w:rFonts w:ascii="Times New Roman" w:hAnsi="Times New Roman" w:cs="Times New Roman"/>
          <w:color w:val="000000"/>
          <w:spacing w:val="-8"/>
          <w:sz w:val="24"/>
          <w:szCs w:val="24"/>
        </w:rPr>
        <w:t xml:space="preserve">Сюмсинского района с целью осуществления трудовой деятельности (работа, </w:t>
      </w:r>
      <w:r w:rsidRPr="00607429">
        <w:rPr>
          <w:rFonts w:ascii="Times New Roman" w:hAnsi="Times New Roman" w:cs="Times New Roman"/>
          <w:color w:val="000000"/>
          <w:spacing w:val="-7"/>
          <w:sz w:val="24"/>
          <w:szCs w:val="24"/>
        </w:rPr>
        <w:t>коммерческая деятельность) не имеется.</w:t>
      </w:r>
    </w:p>
    <w:p w:rsidR="00607429" w:rsidRPr="00607429" w:rsidRDefault="00607429" w:rsidP="00607429">
      <w:pPr>
        <w:shd w:val="clear" w:color="auto" w:fill="FFFFFF"/>
        <w:tabs>
          <w:tab w:val="left" w:pos="6624"/>
        </w:tabs>
        <w:ind w:left="22" w:right="7" w:firstLine="677"/>
        <w:contextualSpacing/>
        <w:jc w:val="both"/>
        <w:rPr>
          <w:rFonts w:ascii="Times New Roman" w:hAnsi="Times New Roman" w:cs="Times New Roman"/>
          <w:sz w:val="24"/>
          <w:szCs w:val="24"/>
        </w:rPr>
      </w:pPr>
      <w:r w:rsidRPr="00607429">
        <w:rPr>
          <w:rFonts w:ascii="Times New Roman" w:hAnsi="Times New Roman" w:cs="Times New Roman"/>
          <w:color w:val="000000"/>
          <w:spacing w:val="-6"/>
          <w:sz w:val="24"/>
          <w:szCs w:val="24"/>
        </w:rPr>
        <w:t xml:space="preserve">В период проведения массовых мероприятий личный состав нарядов, </w:t>
      </w:r>
      <w:r w:rsidRPr="00607429">
        <w:rPr>
          <w:rFonts w:ascii="Times New Roman" w:hAnsi="Times New Roman" w:cs="Times New Roman"/>
          <w:color w:val="000000"/>
          <w:spacing w:val="-3"/>
          <w:sz w:val="24"/>
          <w:szCs w:val="24"/>
        </w:rPr>
        <w:t xml:space="preserve">задействованных на охрану общественного порядка, ориентируется на </w:t>
      </w:r>
      <w:r w:rsidRPr="00607429">
        <w:rPr>
          <w:rFonts w:ascii="Times New Roman" w:hAnsi="Times New Roman" w:cs="Times New Roman"/>
          <w:color w:val="000000"/>
          <w:spacing w:val="-4"/>
          <w:sz w:val="24"/>
          <w:szCs w:val="24"/>
        </w:rPr>
        <w:t xml:space="preserve">выявление и обнаружение взрывчатых веществ, осмотр мест массового </w:t>
      </w:r>
      <w:r w:rsidRPr="00607429">
        <w:rPr>
          <w:rFonts w:ascii="Times New Roman" w:hAnsi="Times New Roman" w:cs="Times New Roman"/>
          <w:color w:val="000000"/>
          <w:spacing w:val="-9"/>
          <w:sz w:val="24"/>
          <w:szCs w:val="24"/>
        </w:rPr>
        <w:t>скопления людей и прилегающих территорий</w:t>
      </w:r>
      <w:r w:rsidRPr="00607429">
        <w:rPr>
          <w:rFonts w:ascii="Times New Roman" w:hAnsi="Times New Roman" w:cs="Times New Roman"/>
          <w:color w:val="000000"/>
          <w:spacing w:val="-12"/>
          <w:sz w:val="24"/>
          <w:szCs w:val="24"/>
        </w:rPr>
        <w:t xml:space="preserve"> .</w:t>
      </w:r>
    </w:p>
    <w:p w:rsidR="00607429" w:rsidRPr="00607429" w:rsidRDefault="00607429" w:rsidP="00607429">
      <w:pPr>
        <w:shd w:val="clear" w:color="auto" w:fill="FFFFFF"/>
        <w:ind w:left="22" w:right="7" w:firstLine="684"/>
        <w:contextualSpacing/>
        <w:jc w:val="both"/>
        <w:rPr>
          <w:rFonts w:ascii="Times New Roman" w:hAnsi="Times New Roman" w:cs="Times New Roman"/>
          <w:sz w:val="24"/>
          <w:szCs w:val="24"/>
        </w:rPr>
      </w:pPr>
      <w:r w:rsidRPr="00607429">
        <w:rPr>
          <w:rFonts w:ascii="Times New Roman" w:hAnsi="Times New Roman" w:cs="Times New Roman"/>
          <w:color w:val="000000"/>
          <w:spacing w:val="-5"/>
          <w:sz w:val="24"/>
          <w:szCs w:val="24"/>
        </w:rPr>
        <w:t xml:space="preserve">В ходе проведения обследований объектов сотрудникам охраны </w:t>
      </w:r>
      <w:r w:rsidRPr="00607429">
        <w:rPr>
          <w:rFonts w:ascii="Times New Roman" w:hAnsi="Times New Roman" w:cs="Times New Roman"/>
          <w:color w:val="000000"/>
          <w:spacing w:val="-7"/>
          <w:sz w:val="24"/>
          <w:szCs w:val="24"/>
        </w:rPr>
        <w:t>разъясняются цель обследований, проводятся инструктажи.</w:t>
      </w:r>
    </w:p>
    <w:p w:rsidR="00607429" w:rsidRPr="00607429" w:rsidRDefault="00607429" w:rsidP="00607429">
      <w:pPr>
        <w:shd w:val="clear" w:color="auto" w:fill="FFFFFF"/>
        <w:tabs>
          <w:tab w:val="left" w:pos="6631"/>
        </w:tabs>
        <w:ind w:left="22" w:right="7" w:firstLine="670"/>
        <w:contextualSpacing/>
        <w:jc w:val="both"/>
        <w:rPr>
          <w:rFonts w:ascii="Times New Roman" w:hAnsi="Times New Roman" w:cs="Times New Roman"/>
          <w:sz w:val="24"/>
          <w:szCs w:val="24"/>
        </w:rPr>
      </w:pPr>
      <w:r w:rsidRPr="00607429">
        <w:rPr>
          <w:rFonts w:ascii="Times New Roman" w:hAnsi="Times New Roman" w:cs="Times New Roman"/>
          <w:color w:val="000000"/>
          <w:spacing w:val="-8"/>
          <w:sz w:val="24"/>
          <w:szCs w:val="24"/>
        </w:rPr>
        <w:t xml:space="preserve">По данным объектам постоянно проводится мониторинг защищенности </w:t>
      </w:r>
      <w:r w:rsidRPr="00607429">
        <w:rPr>
          <w:rFonts w:ascii="Times New Roman" w:hAnsi="Times New Roman" w:cs="Times New Roman"/>
          <w:color w:val="000000"/>
          <w:spacing w:val="-3"/>
          <w:sz w:val="24"/>
          <w:szCs w:val="24"/>
        </w:rPr>
        <w:t xml:space="preserve">и проверки с целью недопущения ДТА. В ходе проведения проверок на </w:t>
      </w:r>
      <w:r w:rsidRPr="00607429">
        <w:rPr>
          <w:rFonts w:ascii="Times New Roman" w:hAnsi="Times New Roman" w:cs="Times New Roman"/>
          <w:color w:val="000000"/>
          <w:spacing w:val="-6"/>
          <w:sz w:val="24"/>
          <w:szCs w:val="24"/>
        </w:rPr>
        <w:t xml:space="preserve">объектах особой важности фактов трудоустройства граждан, прибывших с </w:t>
      </w:r>
      <w:r w:rsidRPr="00607429">
        <w:rPr>
          <w:rFonts w:ascii="Times New Roman" w:hAnsi="Times New Roman" w:cs="Times New Roman"/>
          <w:color w:val="000000"/>
          <w:spacing w:val="-4"/>
          <w:w w:val="116"/>
          <w:sz w:val="24"/>
          <w:szCs w:val="24"/>
        </w:rPr>
        <w:t>территории Украины не выявлено.</w:t>
      </w:r>
    </w:p>
    <w:p w:rsidR="00607429" w:rsidRPr="00607429" w:rsidRDefault="00607429" w:rsidP="00607429">
      <w:pPr>
        <w:shd w:val="clear" w:color="auto" w:fill="FFFFFF"/>
        <w:ind w:left="22" w:firstLine="684"/>
        <w:contextualSpacing/>
        <w:jc w:val="both"/>
        <w:rPr>
          <w:rFonts w:ascii="Times New Roman" w:hAnsi="Times New Roman" w:cs="Times New Roman"/>
          <w:sz w:val="24"/>
          <w:szCs w:val="24"/>
        </w:rPr>
      </w:pPr>
      <w:r w:rsidRPr="00607429">
        <w:rPr>
          <w:rFonts w:ascii="Times New Roman" w:hAnsi="Times New Roman" w:cs="Times New Roman"/>
          <w:color w:val="000000"/>
          <w:spacing w:val="-5"/>
          <w:sz w:val="24"/>
          <w:szCs w:val="24"/>
        </w:rPr>
        <w:t xml:space="preserve">На постоянной основе во взаимодействии с органами местного </w:t>
      </w:r>
      <w:r w:rsidRPr="00607429">
        <w:rPr>
          <w:rFonts w:ascii="Times New Roman" w:hAnsi="Times New Roman" w:cs="Times New Roman"/>
          <w:color w:val="000000"/>
          <w:spacing w:val="-2"/>
          <w:sz w:val="24"/>
          <w:szCs w:val="24"/>
        </w:rPr>
        <w:t xml:space="preserve">самоуправления, общественными объединениями, руководителями </w:t>
      </w:r>
      <w:r w:rsidRPr="00607429">
        <w:rPr>
          <w:rFonts w:ascii="Times New Roman" w:hAnsi="Times New Roman" w:cs="Times New Roman"/>
          <w:color w:val="000000"/>
          <w:spacing w:val="-3"/>
          <w:sz w:val="24"/>
          <w:szCs w:val="24"/>
        </w:rPr>
        <w:t xml:space="preserve">религиозных концессий проводятся мероприятия, направленные на </w:t>
      </w:r>
      <w:r w:rsidRPr="00607429">
        <w:rPr>
          <w:rFonts w:ascii="Times New Roman" w:hAnsi="Times New Roman" w:cs="Times New Roman"/>
          <w:color w:val="000000"/>
          <w:spacing w:val="-4"/>
          <w:sz w:val="24"/>
          <w:szCs w:val="24"/>
        </w:rPr>
        <w:t xml:space="preserve">противодействие проникновения в общество идеологии национального, </w:t>
      </w:r>
      <w:r w:rsidRPr="00607429">
        <w:rPr>
          <w:rFonts w:ascii="Times New Roman" w:hAnsi="Times New Roman" w:cs="Times New Roman"/>
          <w:color w:val="000000"/>
          <w:spacing w:val="-7"/>
          <w:sz w:val="24"/>
          <w:szCs w:val="24"/>
        </w:rPr>
        <w:t xml:space="preserve">расового, религиозного экстремизма и ксенофобии. Фактов нарушений не </w:t>
      </w:r>
      <w:r w:rsidRPr="00607429">
        <w:rPr>
          <w:rFonts w:ascii="Times New Roman" w:hAnsi="Times New Roman" w:cs="Times New Roman"/>
          <w:color w:val="000000"/>
          <w:spacing w:val="-9"/>
          <w:sz w:val="24"/>
          <w:szCs w:val="24"/>
        </w:rPr>
        <w:t>выявлено.</w:t>
      </w:r>
    </w:p>
    <w:p w:rsidR="00607429" w:rsidRPr="00607429" w:rsidRDefault="00607429" w:rsidP="00607429">
      <w:pPr>
        <w:shd w:val="clear" w:color="auto" w:fill="FFFFFF"/>
        <w:ind w:left="22" w:right="7" w:firstLine="687"/>
        <w:contextualSpacing/>
        <w:jc w:val="both"/>
        <w:rPr>
          <w:rFonts w:ascii="Times New Roman" w:hAnsi="Times New Roman" w:cs="Times New Roman"/>
          <w:color w:val="000000"/>
          <w:spacing w:val="-7"/>
          <w:sz w:val="24"/>
          <w:szCs w:val="24"/>
        </w:rPr>
      </w:pPr>
      <w:r w:rsidRPr="00607429">
        <w:rPr>
          <w:rFonts w:ascii="Times New Roman" w:hAnsi="Times New Roman" w:cs="Times New Roman"/>
          <w:color w:val="000000"/>
          <w:spacing w:val="1"/>
          <w:sz w:val="24"/>
          <w:szCs w:val="24"/>
        </w:rPr>
        <w:t xml:space="preserve">Этнические диаспоры и общины, неформальные молодежные </w:t>
      </w:r>
      <w:r w:rsidRPr="00607429">
        <w:rPr>
          <w:rFonts w:ascii="Times New Roman" w:hAnsi="Times New Roman" w:cs="Times New Roman"/>
          <w:color w:val="000000"/>
          <w:spacing w:val="-7"/>
          <w:sz w:val="24"/>
          <w:szCs w:val="24"/>
        </w:rPr>
        <w:t>группировки и индивидуалисты выявлены не были.</w:t>
      </w:r>
    </w:p>
    <w:p w:rsidR="00607429" w:rsidRPr="00607429" w:rsidRDefault="00607429" w:rsidP="00607429">
      <w:pPr>
        <w:shd w:val="clear" w:color="auto" w:fill="FFFFFF"/>
        <w:ind w:left="22" w:right="7"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В целом по данной линии оперативная обстановка на территории</w:t>
      </w:r>
      <w:r w:rsidRPr="00607429">
        <w:rPr>
          <w:rFonts w:ascii="Times New Roman" w:hAnsi="Times New Roman" w:cs="Times New Roman"/>
          <w:sz w:val="24"/>
          <w:szCs w:val="24"/>
        </w:rPr>
        <w:br/>
        <w:t>Сюмсинского района остается стабильной и под контролем, что проведенные</w:t>
      </w:r>
      <w:r w:rsidRPr="00607429">
        <w:rPr>
          <w:rFonts w:ascii="Times New Roman" w:hAnsi="Times New Roman" w:cs="Times New Roman"/>
          <w:sz w:val="24"/>
          <w:szCs w:val="24"/>
        </w:rPr>
        <w:br/>
        <w:t xml:space="preserve">оперативно-профилактические мероприятия соответствуют должным </w:t>
      </w:r>
      <w:r w:rsidRPr="00607429">
        <w:rPr>
          <w:rFonts w:ascii="Times New Roman" w:hAnsi="Times New Roman" w:cs="Times New Roman"/>
          <w:w w:val="120"/>
          <w:sz w:val="24"/>
          <w:szCs w:val="24"/>
        </w:rPr>
        <w:t>требованиям.</w:t>
      </w:r>
    </w:p>
    <w:p w:rsidR="00607429" w:rsidRPr="00607429" w:rsidRDefault="00607429" w:rsidP="00607429">
      <w:pPr>
        <w:shd w:val="clear" w:color="auto" w:fill="FFFFFF"/>
        <w:ind w:left="7"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Так же с учетом изложенного в связи с проведением специальной военной операции на Украине, в четвертом квартале необходимо продолжить проводить комплекс оперативно профилактических мероприятий с местным населением, в том числе; в рамках мониторинга сети Интернет, направленных на предупреждение, пресечение противоправных действии со стороны представителей протестных движений и отдельных радикально настроенных лиц. Выявление и пресечение преступлений экономической</w:t>
      </w:r>
    </w:p>
    <w:p w:rsidR="00607429" w:rsidRPr="00607429" w:rsidRDefault="00607429" w:rsidP="00607429">
      <w:pPr>
        <w:shd w:val="clear" w:color="auto" w:fill="FFFFFF"/>
        <w:ind w:left="43"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направленности</w:t>
      </w:r>
    </w:p>
    <w:p w:rsidR="00607429" w:rsidRPr="00607429" w:rsidRDefault="00607429" w:rsidP="00607429">
      <w:pPr>
        <w:shd w:val="clear" w:color="auto" w:fill="FFFFFF"/>
        <w:ind w:left="36"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Принятыми мерами организационного характера за 12 месяцев 2024 года удалось . добиться положительных результатов по линии противодействия экономики, общее количество выявленных преступлений снизилось на -55.6 % (с 9 до 4).</w:t>
      </w:r>
    </w:p>
    <w:p w:rsidR="00607429" w:rsidRPr="00607429" w:rsidRDefault="00607429" w:rsidP="00607429">
      <w:pPr>
        <w:shd w:val="clear" w:color="auto" w:fill="FFFFFF"/>
        <w:ind w:left="22" w:right="22"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Проводится профилактическая, работа по недопущению фактов распространения поддельных денежных купюр на территории района, в связи с чем сотрудниками </w:t>
      </w:r>
      <w:r w:rsidRPr="00607429">
        <w:rPr>
          <w:rFonts w:ascii="Times New Roman" w:hAnsi="Times New Roman" w:cs="Times New Roman"/>
          <w:sz w:val="24"/>
          <w:szCs w:val="24"/>
        </w:rPr>
        <w:lastRenderedPageBreak/>
        <w:t>отделения полиции в торговых точках района, местах с массовым пребыванием людей распространяются памятки, разработанные МВД по УР.</w:t>
      </w:r>
    </w:p>
    <w:p w:rsidR="00607429" w:rsidRPr="00607429" w:rsidRDefault="00607429" w:rsidP="00607429">
      <w:pPr>
        <w:shd w:val="clear" w:color="auto" w:fill="FFFFFF"/>
        <w:ind w:firstLine="22"/>
        <w:contextualSpacing/>
        <w:jc w:val="center"/>
        <w:rPr>
          <w:rFonts w:ascii="Times New Roman" w:hAnsi="Times New Roman" w:cs="Times New Roman"/>
          <w:sz w:val="24"/>
          <w:szCs w:val="24"/>
        </w:rPr>
      </w:pPr>
      <w:r w:rsidRPr="00607429">
        <w:rPr>
          <w:rFonts w:ascii="Times New Roman" w:hAnsi="Times New Roman" w:cs="Times New Roman"/>
          <w:sz w:val="24"/>
          <w:szCs w:val="24"/>
        </w:rPr>
        <w:t>Борьба с незаконным оборотом наркотиков, оружия.</w:t>
      </w:r>
    </w:p>
    <w:p w:rsidR="00607429" w:rsidRPr="00607429" w:rsidRDefault="00607429" w:rsidP="00607429">
      <w:pPr>
        <w:shd w:val="clear" w:color="auto" w:fill="FFFFFF"/>
        <w:ind w:left="7" w:right="22"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В сложной социально- экономической обстановке наличие на руках граждан незарегистрированного огнестрельного оружия может существенно осложнить: криминальную ситуацию. В этой связи особенно значимой является роль органов внутренних дел в изъятии из незаконного оборота оружия и боеприпасов, и профилактике их утрат или хищения.</w:t>
      </w:r>
    </w:p>
    <w:p w:rsidR="00607429" w:rsidRPr="00607429" w:rsidRDefault="00607429" w:rsidP="00607429">
      <w:pPr>
        <w:shd w:val="clear" w:color="auto" w:fill="FFFFFF"/>
        <w:ind w:right="36"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За 12 месяцев 2024 года сотрудниками ОП «Сюмсинское» преступлений, связанных с незаконным хранением и изготовлением оружия выявлено 2 преступления (АППГ 10). Работа в данном направлении будет продолжена.</w:t>
      </w:r>
    </w:p>
    <w:p w:rsidR="00607429" w:rsidRPr="00607429" w:rsidRDefault="00607429" w:rsidP="00607429">
      <w:pPr>
        <w:shd w:val="clear" w:color="auto" w:fill="FFFFFF"/>
        <w:ind w:right="43" w:firstLine="687"/>
        <w:contextualSpacing/>
        <w:jc w:val="both"/>
        <w:rPr>
          <w:rFonts w:ascii="Times New Roman" w:hAnsi="Times New Roman" w:cs="Times New Roman"/>
          <w:sz w:val="24"/>
          <w:szCs w:val="24"/>
        </w:rPr>
      </w:pPr>
      <w:r w:rsidRPr="00607429">
        <w:rPr>
          <w:rFonts w:ascii="Times New Roman" w:hAnsi="Times New Roman" w:cs="Times New Roman"/>
          <w:sz w:val="24"/>
          <w:szCs w:val="24"/>
        </w:rPr>
        <w:t>Одним из рычагов профилактики общеуголовной преступности является противодействие незаконному обороту наркотических средств.</w:t>
      </w:r>
    </w:p>
    <w:p w:rsidR="00607429" w:rsidRPr="00607429" w:rsidRDefault="00607429" w:rsidP="00607429">
      <w:pPr>
        <w:shd w:val="clear" w:color="auto" w:fill="FFFFFF"/>
        <w:ind w:right="43" w:firstLine="677"/>
        <w:contextualSpacing/>
        <w:jc w:val="both"/>
        <w:rPr>
          <w:rFonts w:ascii="Times New Roman" w:hAnsi="Times New Roman" w:cs="Times New Roman"/>
          <w:sz w:val="24"/>
          <w:szCs w:val="24"/>
        </w:rPr>
      </w:pPr>
      <w:r w:rsidRPr="00607429">
        <w:rPr>
          <w:rFonts w:ascii="Times New Roman" w:hAnsi="Times New Roman" w:cs="Times New Roman"/>
          <w:sz w:val="24"/>
          <w:szCs w:val="24"/>
        </w:rPr>
        <w:t>Масштаб распространения наркотических средств, в том числе новых видов, представляет опасность для общества, в первую очередь, для подрастающего поколения.</w:t>
      </w:r>
    </w:p>
    <w:p w:rsidR="00607429" w:rsidRPr="00607429" w:rsidRDefault="00607429" w:rsidP="00607429">
      <w:pPr>
        <w:shd w:val="clear" w:color="auto" w:fill="FFFFFF"/>
        <w:ind w:right="58" w:firstLine="677"/>
        <w:contextualSpacing/>
        <w:jc w:val="both"/>
        <w:rPr>
          <w:rFonts w:ascii="Times New Roman" w:hAnsi="Times New Roman" w:cs="Times New Roman"/>
          <w:sz w:val="24"/>
          <w:szCs w:val="24"/>
        </w:rPr>
      </w:pPr>
      <w:r w:rsidRPr="00607429">
        <w:rPr>
          <w:rFonts w:ascii="Times New Roman" w:hAnsi="Times New Roman" w:cs="Times New Roman"/>
          <w:sz w:val="24"/>
          <w:szCs w:val="24"/>
        </w:rPr>
        <w:t>В отчетном периоде 2024 года в ОП «Сюмсинское» преступлений по незаконному обороту наркотиков выявлено 1 (АППГ 1)</w:t>
      </w:r>
    </w:p>
    <w:p w:rsidR="00607429" w:rsidRPr="00607429" w:rsidRDefault="00607429" w:rsidP="00607429">
      <w:pPr>
        <w:shd w:val="clear" w:color="auto" w:fill="FFFFFF"/>
        <w:ind w:left="14" w:right="108" w:firstLine="662"/>
        <w:contextualSpacing/>
        <w:jc w:val="both"/>
        <w:rPr>
          <w:rFonts w:ascii="Times New Roman" w:hAnsi="Times New Roman" w:cs="Times New Roman"/>
          <w:sz w:val="24"/>
          <w:szCs w:val="24"/>
        </w:rPr>
      </w:pPr>
      <w:r w:rsidRPr="00607429">
        <w:rPr>
          <w:rFonts w:ascii="Times New Roman" w:hAnsi="Times New Roman" w:cs="Times New Roman"/>
          <w:sz w:val="24"/>
          <w:szCs w:val="24"/>
        </w:rPr>
        <w:t>Сотрудниками ОП «Сюмсинское» за отчетный период, за незаконный оборот наркотических средств, психотропных веществ или их аналогов, административных правонарушений, ответственность за которые предусмотрена ст. 6.8 КоАП РФ - не выявлено.</w:t>
      </w:r>
    </w:p>
    <w:p w:rsidR="00607429" w:rsidRPr="00607429" w:rsidRDefault="00607429" w:rsidP="00607429">
      <w:pPr>
        <w:shd w:val="clear" w:color="auto" w:fill="FFFFFF"/>
        <w:ind w:left="7" w:right="108" w:firstLine="706"/>
        <w:contextualSpacing/>
        <w:jc w:val="both"/>
        <w:rPr>
          <w:rFonts w:ascii="Times New Roman" w:hAnsi="Times New Roman" w:cs="Times New Roman"/>
          <w:sz w:val="24"/>
          <w:szCs w:val="24"/>
        </w:rPr>
      </w:pPr>
      <w:r w:rsidRPr="00607429">
        <w:rPr>
          <w:rFonts w:ascii="Times New Roman" w:hAnsi="Times New Roman" w:cs="Times New Roman"/>
          <w:sz w:val="24"/>
          <w:szCs w:val="24"/>
        </w:rPr>
        <w:t>По ст. 6.9 КоАП РФ - потребление наркотических средств или психотропных веществ без назначения врача, за 12 месяцев 2024 года административных правонарушений не выявлено.</w:t>
      </w:r>
    </w:p>
    <w:p w:rsidR="00607429" w:rsidRPr="00607429" w:rsidRDefault="00607429" w:rsidP="00607429">
      <w:pPr>
        <w:shd w:val="clear" w:color="auto" w:fill="FFFFFF"/>
        <w:ind w:right="122" w:firstLine="713"/>
        <w:contextualSpacing/>
        <w:jc w:val="both"/>
        <w:rPr>
          <w:rFonts w:ascii="Times New Roman" w:hAnsi="Times New Roman" w:cs="Times New Roman"/>
          <w:sz w:val="24"/>
          <w:szCs w:val="24"/>
        </w:rPr>
      </w:pPr>
      <w:r w:rsidRPr="00607429">
        <w:rPr>
          <w:rFonts w:ascii="Times New Roman" w:hAnsi="Times New Roman" w:cs="Times New Roman"/>
          <w:sz w:val="24"/>
          <w:szCs w:val="24"/>
        </w:rPr>
        <w:t>По ст. 6.9 КоАП РФ - за уклонение от прохождения диагностики, профилактических мероприятий, лечения от наркомании или медицинской,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 активных веществ за отчетный период в ОП «Сюмсинское» лица не привлекались.</w:t>
      </w:r>
    </w:p>
    <w:p w:rsidR="00607429" w:rsidRPr="00607429" w:rsidRDefault="00607429" w:rsidP="00607429">
      <w:pPr>
        <w:shd w:val="clear" w:color="auto" w:fill="FFFFFF"/>
        <w:ind w:left="3384" w:hanging="2052"/>
        <w:contextualSpacing/>
        <w:jc w:val="both"/>
        <w:rPr>
          <w:rFonts w:ascii="Times New Roman" w:hAnsi="Times New Roman" w:cs="Times New Roman"/>
          <w:sz w:val="24"/>
          <w:szCs w:val="24"/>
        </w:rPr>
      </w:pPr>
      <w:r w:rsidRPr="00607429">
        <w:rPr>
          <w:rFonts w:ascii="Times New Roman" w:hAnsi="Times New Roman" w:cs="Times New Roman"/>
          <w:bCs/>
          <w:sz w:val="24"/>
          <w:szCs w:val="24"/>
        </w:rPr>
        <w:t xml:space="preserve">Охрана общественного порядка и профилактика </w:t>
      </w:r>
      <w:r w:rsidRPr="00607429">
        <w:rPr>
          <w:rFonts w:ascii="Times New Roman" w:hAnsi="Times New Roman" w:cs="Times New Roman"/>
          <w:sz w:val="24"/>
          <w:szCs w:val="24"/>
        </w:rPr>
        <w:t>преступлений.</w:t>
      </w:r>
    </w:p>
    <w:p w:rsidR="00607429" w:rsidRPr="00607429" w:rsidRDefault="00607429" w:rsidP="00607429">
      <w:pPr>
        <w:shd w:val="clear" w:color="auto" w:fill="FFFFFF"/>
        <w:ind w:right="14" w:firstLine="709"/>
        <w:contextualSpacing/>
        <w:jc w:val="both"/>
        <w:rPr>
          <w:rFonts w:ascii="Times New Roman" w:hAnsi="Times New Roman" w:cs="Times New Roman"/>
          <w:sz w:val="24"/>
          <w:szCs w:val="24"/>
        </w:rPr>
      </w:pPr>
      <w:r w:rsidRPr="00607429">
        <w:rPr>
          <w:rFonts w:ascii="Times New Roman" w:hAnsi="Times New Roman" w:cs="Times New Roman"/>
          <w:sz w:val="24"/>
          <w:szCs w:val="24"/>
        </w:rPr>
        <w:t>Территория Сюмсинского района поделена на 6 административных участков, из которых 4 на постоянной основе обслуживаются закрепленным приказом Межмуниципального отдела МВД России «Увинский» участковыми уполномоченными, в том числе с учетом места их проживания. Деятельность УУП ОП «Сюмсинское» основывается на основании требований приказа МВД России от 29.04.2019г. № 205 «О несении службы участковыми уполномоченными полиции на обслуживаемо административном участке и организации этой деятельности», в соответствии с которым основными направлениями деятельности участковых уполномоченных полиции являются профилактика и предупреждение преступлений на ранней стадии приготовления, предупреждение и профилактика преступлений и административных правонарушений, предупреждение преступлений в сфере семейно-бытовых отношений, профилактика уличной, рецидивной преступности и преступлений, совершаемых в состоянии алкогольного опьянения.</w:t>
      </w:r>
    </w:p>
    <w:p w:rsidR="00607429" w:rsidRPr="00607429" w:rsidRDefault="00607429" w:rsidP="00607429">
      <w:pPr>
        <w:shd w:val="clear" w:color="auto" w:fill="FFFFFF"/>
        <w:ind w:left="43" w:right="7" w:firstLine="792"/>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На территории обслуживание ОП «Сюмсинское» МО МВД России «Увинский» за 12 месяцев 2024 года наблюдается снижение от общего количества преступлений, совершенных в общественном месте -24,8% это 19 преступлений .(АППГ - 25), раскрываемость преступлений, совершенных на улицах - 6,7 </w:t>
      </w:r>
      <w:r w:rsidRPr="00607429">
        <w:rPr>
          <w:rFonts w:ascii="Times New Roman" w:hAnsi="Times New Roman" w:cs="Times New Roman"/>
          <w:i/>
          <w:iCs/>
          <w:sz w:val="24"/>
          <w:szCs w:val="24"/>
        </w:rPr>
        <w:t xml:space="preserve">% </w:t>
      </w:r>
      <w:r w:rsidRPr="00607429">
        <w:rPr>
          <w:rFonts w:ascii="Times New Roman" w:hAnsi="Times New Roman" w:cs="Times New Roman"/>
          <w:sz w:val="24"/>
          <w:szCs w:val="24"/>
        </w:rPr>
        <w:t xml:space="preserve">это 16 преступлений (АППГ -15).     </w:t>
      </w:r>
    </w:p>
    <w:p w:rsidR="00607429" w:rsidRPr="00607429" w:rsidRDefault="00607429" w:rsidP="00607429">
      <w:pPr>
        <w:shd w:val="clear" w:color="auto" w:fill="FFFFFF"/>
        <w:ind w:left="50" w:right="14" w:firstLine="806"/>
        <w:contextualSpacing/>
        <w:jc w:val="both"/>
        <w:rPr>
          <w:rFonts w:ascii="Times New Roman" w:hAnsi="Times New Roman" w:cs="Times New Roman"/>
          <w:sz w:val="24"/>
          <w:szCs w:val="24"/>
        </w:rPr>
      </w:pPr>
      <w:r w:rsidRPr="00607429">
        <w:rPr>
          <w:rFonts w:ascii="Times New Roman" w:hAnsi="Times New Roman" w:cs="Times New Roman"/>
          <w:sz w:val="24"/>
          <w:szCs w:val="24"/>
        </w:rPr>
        <w:t>Преступлений, совершенных лицами, ранее совершавшими преступления за 12 месяцев 2024 года зарегистрировано 65 (АППГ - 68).</w:t>
      </w:r>
    </w:p>
    <w:p w:rsidR="00607429" w:rsidRPr="00607429" w:rsidRDefault="00607429" w:rsidP="00607429">
      <w:pPr>
        <w:shd w:val="clear" w:color="auto" w:fill="FFFFFF"/>
        <w:tabs>
          <w:tab w:val="left" w:pos="3643"/>
          <w:tab w:val="left" w:pos="6278"/>
        </w:tabs>
        <w:ind w:firstLine="850"/>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Преступлений, совершенных несовершеннолетними зарегистрировано 10 (АППГ -6) произошел рост на 66,7 </w:t>
      </w:r>
      <w:r w:rsidRPr="00607429">
        <w:rPr>
          <w:rFonts w:ascii="Times New Roman" w:hAnsi="Times New Roman" w:cs="Times New Roman"/>
          <w:i/>
          <w:iCs/>
          <w:sz w:val="24"/>
          <w:szCs w:val="24"/>
        </w:rPr>
        <w:t>%.</w:t>
      </w:r>
    </w:p>
    <w:p w:rsidR="00607429" w:rsidRPr="00607429" w:rsidRDefault="00607429" w:rsidP="00607429">
      <w:pPr>
        <w:shd w:val="clear" w:color="auto" w:fill="FFFFFF"/>
        <w:ind w:left="50" w:firstLine="806"/>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Выявление административных правонарушений, предусмотренных ст. 20.21, 20.20 и 20,22 КоАП РФ является одним из приоритетных направлений деятельности полиции, так как любой из видов опьянения создает угрозу общественному порядку. Гражданин, находящийся в состоянии опьянения, в силу своего неадекватного состояния может совершить преступление или стать жертвой преступления.</w:t>
      </w:r>
    </w:p>
    <w:p w:rsidR="00607429" w:rsidRPr="00607429" w:rsidRDefault="00607429" w:rsidP="00607429">
      <w:pPr>
        <w:shd w:val="clear" w:color="auto" w:fill="FFFFFF"/>
        <w:ind w:left="43" w:right="22" w:firstLine="806"/>
        <w:contextualSpacing/>
        <w:jc w:val="both"/>
        <w:rPr>
          <w:rFonts w:ascii="Times New Roman" w:hAnsi="Times New Roman" w:cs="Times New Roman"/>
          <w:sz w:val="24"/>
          <w:szCs w:val="24"/>
        </w:rPr>
      </w:pPr>
      <w:r w:rsidRPr="00607429">
        <w:rPr>
          <w:rFonts w:ascii="Times New Roman" w:hAnsi="Times New Roman" w:cs="Times New Roman"/>
          <w:sz w:val="24"/>
          <w:szCs w:val="24"/>
        </w:rPr>
        <w:t>Так за 12 месяцев составлено административных протоколов по ст. 20.21 КоАП РФ - 7; по ст. 20.20 КоАП РФ - 0; по ст. 20.22 КоАП РФ - 0.</w:t>
      </w:r>
    </w:p>
    <w:p w:rsidR="00607429" w:rsidRPr="00607429" w:rsidRDefault="00607429" w:rsidP="00607429">
      <w:pPr>
        <w:shd w:val="clear" w:color="auto" w:fill="FFFFFF"/>
        <w:ind w:left="43" w:firstLine="814"/>
        <w:contextualSpacing/>
        <w:jc w:val="both"/>
        <w:rPr>
          <w:rFonts w:ascii="Times New Roman" w:hAnsi="Times New Roman" w:cs="Times New Roman"/>
          <w:sz w:val="24"/>
          <w:szCs w:val="24"/>
        </w:rPr>
      </w:pPr>
      <w:r w:rsidRPr="00607429">
        <w:rPr>
          <w:rFonts w:ascii="Times New Roman" w:hAnsi="Times New Roman" w:cs="Times New Roman"/>
          <w:sz w:val="24"/>
          <w:szCs w:val="24"/>
        </w:rPr>
        <w:t>В комплексе мер профилактического характера, осуществляемых полицией, приоритетное значение имеет работа с лицами, имеющими склонность к совершению преступлений и состоящими на профилактических учетах. Основным</w:t>
      </w:r>
      <w:r w:rsidRPr="00607429">
        <w:rPr>
          <w:rFonts w:ascii="Times New Roman" w:hAnsi="Times New Roman" w:cs="Times New Roman"/>
          <w:sz w:val="24"/>
          <w:szCs w:val="24"/>
          <w:vertAlign w:val="superscript"/>
        </w:rPr>
        <w:t>:</w:t>
      </w:r>
      <w:r w:rsidRPr="00607429">
        <w:rPr>
          <w:rFonts w:ascii="Times New Roman" w:hAnsi="Times New Roman" w:cs="Times New Roman"/>
          <w:sz w:val="24"/>
          <w:szCs w:val="24"/>
        </w:rPr>
        <w:t xml:space="preserve"> способом воздействия на эту категорию лиц является осуществление административного надзора за ними.</w:t>
      </w:r>
    </w:p>
    <w:p w:rsidR="00607429" w:rsidRPr="00607429" w:rsidRDefault="00607429" w:rsidP="00607429">
      <w:pPr>
        <w:shd w:val="clear" w:color="auto" w:fill="FFFFFF"/>
        <w:ind w:left="7" w:firstLine="821"/>
        <w:contextualSpacing/>
        <w:jc w:val="both"/>
        <w:rPr>
          <w:rFonts w:ascii="Times New Roman" w:hAnsi="Times New Roman" w:cs="Times New Roman"/>
          <w:sz w:val="24"/>
          <w:szCs w:val="24"/>
        </w:rPr>
      </w:pPr>
      <w:r w:rsidRPr="00607429">
        <w:rPr>
          <w:rFonts w:ascii="Times New Roman" w:hAnsi="Times New Roman" w:cs="Times New Roman"/>
          <w:sz w:val="24"/>
          <w:szCs w:val="24"/>
        </w:rPr>
        <w:t>В течение 12 месяцев 2024 г. велась работа по реализации Федерального закона №</w:t>
      </w:r>
      <w:r w:rsidRPr="00607429">
        <w:rPr>
          <w:rFonts w:ascii="Times New Roman" w:hAnsi="Times New Roman" w:cs="Times New Roman"/>
          <w:i/>
          <w:iCs/>
          <w:sz w:val="24"/>
          <w:szCs w:val="24"/>
        </w:rPr>
        <w:t xml:space="preserve"> </w:t>
      </w:r>
      <w:r w:rsidRPr="00607429">
        <w:rPr>
          <w:rFonts w:ascii="Times New Roman" w:hAnsi="Times New Roman" w:cs="Times New Roman"/>
          <w:sz w:val="24"/>
          <w:szCs w:val="24"/>
        </w:rPr>
        <w:t>64-ФЗ «Об административном надзоре за лицами, освобожденными из мест лишения свободы». Всего по состоянию на 31.12.2024 г. под административным надзором состоит 11 лиц (АППГ -13;). В отчетном периоде 2024 г. с административного надзора было снято 5 поднадзорных лиц, в связи с истечением срока административного надзора -1; 3 - человека убыли в места лишения свободы; 1- поменял место жительства;0 - сняты в связи со смертью. Под надзор за данный период взято - 3 человека (АППГ - 6;).</w:t>
      </w:r>
    </w:p>
    <w:p w:rsidR="00607429" w:rsidRPr="00607429" w:rsidRDefault="00607429" w:rsidP="00607429">
      <w:pPr>
        <w:shd w:val="clear" w:color="auto" w:fill="FFFFFF"/>
        <w:ind w:left="22" w:right="14" w:firstLine="806"/>
        <w:contextualSpacing/>
        <w:jc w:val="both"/>
        <w:rPr>
          <w:rFonts w:ascii="Times New Roman" w:hAnsi="Times New Roman" w:cs="Times New Roman"/>
          <w:sz w:val="24"/>
          <w:szCs w:val="24"/>
        </w:rPr>
      </w:pPr>
      <w:r w:rsidRPr="00607429">
        <w:rPr>
          <w:rFonts w:ascii="Times New Roman" w:hAnsi="Times New Roman" w:cs="Times New Roman"/>
          <w:sz w:val="24"/>
          <w:szCs w:val="24"/>
        </w:rPr>
        <w:t>В течении 12 месяцев 2024 г. в суды для установления дополнительных ограничении для лиц, находящихся под административным надзором направлено 2 исковых заявления (АППГ- 2), которые были рассмотрены и удовлетворены.</w:t>
      </w:r>
    </w:p>
    <w:p w:rsidR="00607429" w:rsidRPr="00607429" w:rsidRDefault="00607429" w:rsidP="00607429">
      <w:pPr>
        <w:shd w:val="clear" w:color="auto" w:fill="FFFFFF"/>
        <w:ind w:left="22" w:right="7" w:firstLine="814"/>
        <w:contextualSpacing/>
        <w:jc w:val="both"/>
        <w:rPr>
          <w:rFonts w:ascii="Times New Roman" w:hAnsi="Times New Roman" w:cs="Times New Roman"/>
          <w:sz w:val="24"/>
          <w:szCs w:val="24"/>
        </w:rPr>
      </w:pPr>
      <w:r w:rsidRPr="00607429">
        <w:rPr>
          <w:rFonts w:ascii="Times New Roman" w:hAnsi="Times New Roman" w:cs="Times New Roman"/>
          <w:sz w:val="24"/>
          <w:szCs w:val="24"/>
        </w:rPr>
        <w:t>В течение 12 месяцев 2024 г. выявлено 6 (АППГ-9) лиц, состоящие на учете, нарушающих обязанности, возложенные судом, совершивших 11 (АППГ-20) административных правонарушения. По всем нарушениям составлены протокола об административном правонарушении. В текущем году, как и в прошлом году производства об административных правонарушениях, предусмотренных ст. 19.24 КоАП РФ не прекращались.</w:t>
      </w:r>
    </w:p>
    <w:p w:rsidR="00607429" w:rsidRPr="00607429" w:rsidRDefault="00607429" w:rsidP="00607429">
      <w:pPr>
        <w:shd w:val="clear" w:color="auto" w:fill="FFFFFF"/>
        <w:ind w:left="29" w:right="7" w:firstLine="799"/>
        <w:contextualSpacing/>
        <w:jc w:val="both"/>
        <w:rPr>
          <w:rFonts w:ascii="Times New Roman" w:hAnsi="Times New Roman" w:cs="Times New Roman"/>
          <w:sz w:val="24"/>
          <w:szCs w:val="24"/>
        </w:rPr>
      </w:pPr>
      <w:r w:rsidRPr="00607429">
        <w:rPr>
          <w:rFonts w:ascii="Times New Roman" w:hAnsi="Times New Roman" w:cs="Times New Roman"/>
          <w:sz w:val="24"/>
          <w:szCs w:val="24"/>
        </w:rPr>
        <w:t>Также на территории района по состоянию на 31.12.2024 г. проживает 20 лиц, формально подпадающих под административный надзор (АППГ -21), из которых 2 человека, при рецидиве преступлений, 18 человек за совершение тяжких и особо тяжких преступлений, в отношении которых заведены накопительные дела. За период текущего года поставлено на учет 0 лиц (АППГ - 3) ФППАН, которые освободились из мест лишения свободы без установления административного надзора. Все лица, состоящие на учете как ФППАН ежемесячно проверяются по месту жительства сотрудниками ОП «Сюмсинское», так же проверяются по информационным базам на наличие имеющихся административных правонарушений.</w:t>
      </w:r>
    </w:p>
    <w:p w:rsidR="00607429" w:rsidRPr="00607429" w:rsidRDefault="00607429" w:rsidP="00607429">
      <w:pPr>
        <w:shd w:val="clear" w:color="auto" w:fill="FFFFFF"/>
        <w:ind w:left="22" w:firstLine="799"/>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соответствие с методикой оценки, утверждённой приказом МВД России от 31.12.2013 № 1040 по показателю п. 2.1. «Число лиц, состоявших под административным надзором в отчетном периоде, совершившие преступления (за исключением лиц, совершивших преступления, инициативно выявленных сотрудниками полиции, предусмотренные ст. 112, 115-117, 119, 150,151, 151.1,151.2, 156, 171.4, ч. 1,2 ст. 213, ч. 1, 4 ст. 222, ст. 228-228.4, 230, 231, 232, 241, 264.1, 314.1, 318, 319, 322.2, 322.3 УК РФ, а также лиц, совершивших преступления, предусмотренные ст. 157 УК РФ) в период нахождения под административным надзором» на учёт поставлено 2 поднадзорных лица - Буров А.В. по </w:t>
      </w:r>
      <w:r w:rsidRPr="00607429">
        <w:rPr>
          <w:rFonts w:ascii="Times New Roman" w:hAnsi="Times New Roman" w:cs="Times New Roman"/>
          <w:i/>
          <w:iCs/>
          <w:sz w:val="24"/>
          <w:szCs w:val="24"/>
        </w:rPr>
        <w:t>чЛ</w:t>
      </w:r>
      <w:r w:rsidRPr="00607429">
        <w:rPr>
          <w:rFonts w:ascii="Times New Roman" w:hAnsi="Times New Roman" w:cs="Times New Roman"/>
          <w:sz w:val="24"/>
          <w:szCs w:val="24"/>
        </w:rPr>
        <w:t>ст.314.1 УК РФ и Загуляев СВ. по ч.2 стЛ 16.1 и ст.158 ч.З УК РФ. В отношении указанных лиц были приняты к производству и окончены уголовные дела обвиняемые направлены в места лишения свободы.</w:t>
      </w:r>
    </w:p>
    <w:p w:rsidR="00607429" w:rsidRPr="00607429" w:rsidRDefault="00607429" w:rsidP="00607429">
      <w:pPr>
        <w:shd w:val="clear" w:color="auto" w:fill="FFFFFF"/>
        <w:ind w:left="29" w:right="7" w:firstLine="806"/>
        <w:contextualSpacing/>
        <w:jc w:val="both"/>
        <w:rPr>
          <w:rFonts w:ascii="Times New Roman" w:hAnsi="Times New Roman" w:cs="Times New Roman"/>
          <w:sz w:val="24"/>
          <w:szCs w:val="24"/>
        </w:rPr>
      </w:pPr>
      <w:r w:rsidRPr="00607429">
        <w:rPr>
          <w:rFonts w:ascii="Times New Roman" w:hAnsi="Times New Roman" w:cs="Times New Roman"/>
          <w:sz w:val="24"/>
          <w:szCs w:val="24"/>
        </w:rPr>
        <w:t>В ОП «Сюмсинское» было возбужденно 1 уголовное дело за уклонение от административного надзора и неоднократное несоблюдение установленных судом административных ограничений по ст. 314.1 УК РФ.</w:t>
      </w:r>
    </w:p>
    <w:p w:rsidR="00607429" w:rsidRPr="00607429" w:rsidRDefault="00607429" w:rsidP="00607429">
      <w:pPr>
        <w:shd w:val="clear" w:color="auto" w:fill="FFFFFF"/>
        <w:ind w:left="29" w:right="14" w:firstLine="799"/>
        <w:contextualSpacing/>
        <w:jc w:val="both"/>
        <w:rPr>
          <w:rFonts w:ascii="Times New Roman" w:hAnsi="Times New Roman" w:cs="Times New Roman"/>
          <w:sz w:val="24"/>
          <w:szCs w:val="24"/>
        </w:rPr>
      </w:pPr>
      <w:r w:rsidRPr="00607429">
        <w:rPr>
          <w:rFonts w:ascii="Times New Roman" w:hAnsi="Times New Roman" w:cs="Times New Roman"/>
          <w:sz w:val="24"/>
          <w:szCs w:val="24"/>
        </w:rPr>
        <w:lastRenderedPageBreak/>
        <w:t>Особую роль в системе профилактики занимает противодействие подростковой преступности и безнадзорности. Всего на территории Сюмсинского района проживает 301 подросток.</w:t>
      </w:r>
    </w:p>
    <w:p w:rsidR="00607429" w:rsidRPr="00607429" w:rsidRDefault="00607429" w:rsidP="00607429">
      <w:pPr>
        <w:shd w:val="clear" w:color="auto" w:fill="FFFFFF"/>
        <w:ind w:left="14" w:right="29" w:firstLine="792"/>
        <w:contextualSpacing/>
        <w:jc w:val="both"/>
        <w:rPr>
          <w:rFonts w:ascii="Times New Roman" w:hAnsi="Times New Roman" w:cs="Times New Roman"/>
          <w:sz w:val="24"/>
          <w:szCs w:val="24"/>
        </w:rPr>
      </w:pPr>
      <w:r w:rsidRPr="00607429">
        <w:rPr>
          <w:rFonts w:ascii="Times New Roman" w:hAnsi="Times New Roman" w:cs="Times New Roman"/>
          <w:sz w:val="24"/>
          <w:szCs w:val="24"/>
        </w:rPr>
        <w:t>На учете в ОП «Сюмсинское» МО МВД России «Увинский» состоит 15 подростков.</w:t>
      </w:r>
    </w:p>
    <w:p w:rsidR="00607429" w:rsidRPr="00607429" w:rsidRDefault="00607429" w:rsidP="00607429">
      <w:pPr>
        <w:shd w:val="clear" w:color="auto" w:fill="FFFFFF"/>
        <w:ind w:right="29"/>
        <w:contextualSpacing/>
        <w:jc w:val="both"/>
        <w:rPr>
          <w:rFonts w:ascii="Times New Roman" w:hAnsi="Times New Roman" w:cs="Times New Roman"/>
          <w:sz w:val="24"/>
          <w:szCs w:val="24"/>
        </w:rPr>
      </w:pPr>
      <w:r w:rsidRPr="00607429">
        <w:rPr>
          <w:rFonts w:ascii="Times New Roman" w:hAnsi="Times New Roman" w:cs="Times New Roman"/>
          <w:sz w:val="24"/>
          <w:szCs w:val="24"/>
        </w:rPr>
        <w:t>На профилактическом учете также состоят неблагополучные родители, воспитывающие несовершеннолетних детей. Таких семей на обслуживаемой ОП «Сюмсинское» территории - 8.</w:t>
      </w:r>
    </w:p>
    <w:p w:rsidR="00607429" w:rsidRPr="00607429" w:rsidRDefault="00607429" w:rsidP="00607429">
      <w:pPr>
        <w:shd w:val="clear" w:color="auto" w:fill="FFFFFF"/>
        <w:ind w:right="22" w:firstLine="742"/>
        <w:contextualSpacing/>
        <w:jc w:val="both"/>
        <w:rPr>
          <w:rFonts w:ascii="Times New Roman" w:hAnsi="Times New Roman" w:cs="Times New Roman"/>
          <w:sz w:val="24"/>
          <w:szCs w:val="24"/>
        </w:rPr>
      </w:pPr>
      <w:r w:rsidRPr="00607429">
        <w:rPr>
          <w:rFonts w:ascii="Times New Roman" w:hAnsi="Times New Roman" w:cs="Times New Roman"/>
          <w:sz w:val="24"/>
          <w:szCs w:val="24"/>
        </w:rPr>
        <w:t>По статистике за 12 месяцев 2024 года на территории ОП «Сюмсинское» МО МВД России «Увинский» несовершеннолетними совершено 10 преступлений (АППГ-6). За отчетный период 2024 года подростковая преступность по сравнению с прошлым годом увеличилась.</w:t>
      </w:r>
    </w:p>
    <w:p w:rsidR="00607429" w:rsidRPr="00607429" w:rsidRDefault="00607429" w:rsidP="00607429">
      <w:pPr>
        <w:shd w:val="clear" w:color="auto" w:fill="FFFFFF"/>
        <w:ind w:left="749"/>
        <w:contextualSpacing/>
        <w:jc w:val="both"/>
        <w:rPr>
          <w:rFonts w:ascii="Times New Roman" w:hAnsi="Times New Roman" w:cs="Times New Roman"/>
          <w:sz w:val="24"/>
          <w:szCs w:val="24"/>
        </w:rPr>
      </w:pPr>
      <w:r w:rsidRPr="00607429">
        <w:rPr>
          <w:rFonts w:ascii="Times New Roman" w:hAnsi="Times New Roman" w:cs="Times New Roman"/>
          <w:sz w:val="24"/>
          <w:szCs w:val="24"/>
        </w:rPr>
        <w:t>Причинами совершения преступлений несовершеннолетними стали:</w:t>
      </w:r>
    </w:p>
    <w:p w:rsidR="00607429" w:rsidRPr="00607429" w:rsidRDefault="00607429" w:rsidP="00607429">
      <w:pPr>
        <w:shd w:val="clear" w:color="auto" w:fill="FFFFFF"/>
        <w:tabs>
          <w:tab w:val="left" w:pos="1037"/>
        </w:tabs>
        <w:ind w:left="7" w:firstLine="742"/>
        <w:contextualSpacing/>
        <w:jc w:val="both"/>
        <w:rPr>
          <w:rFonts w:ascii="Times New Roman" w:hAnsi="Times New Roman" w:cs="Times New Roman"/>
          <w:sz w:val="24"/>
          <w:szCs w:val="24"/>
        </w:rPr>
      </w:pPr>
      <w:r w:rsidRPr="00607429">
        <w:rPr>
          <w:rFonts w:ascii="Times New Roman" w:hAnsi="Times New Roman" w:cs="Times New Roman"/>
          <w:sz w:val="24"/>
          <w:szCs w:val="24"/>
        </w:rPr>
        <w:t>-</w:t>
      </w:r>
      <w:r w:rsidRPr="00607429">
        <w:rPr>
          <w:rFonts w:ascii="Times New Roman" w:hAnsi="Times New Roman" w:cs="Times New Roman"/>
          <w:sz w:val="24"/>
          <w:szCs w:val="24"/>
        </w:rPr>
        <w:tab/>
        <w:t>пренебрежение подростками правил безопасности и общественного</w:t>
      </w:r>
      <w:r w:rsidRPr="00607429">
        <w:rPr>
          <w:rFonts w:ascii="Times New Roman" w:hAnsi="Times New Roman" w:cs="Times New Roman"/>
          <w:sz w:val="24"/>
          <w:szCs w:val="24"/>
        </w:rPr>
        <w:br/>
        <w:t>порядка;</w:t>
      </w:r>
    </w:p>
    <w:p w:rsidR="00607429" w:rsidRPr="00607429" w:rsidRDefault="00607429" w:rsidP="00A265A6">
      <w:pPr>
        <w:widowControl w:val="0"/>
        <w:numPr>
          <w:ilvl w:val="0"/>
          <w:numId w:val="15"/>
        </w:numPr>
        <w:shd w:val="clear" w:color="auto" w:fill="FFFFFF"/>
        <w:tabs>
          <w:tab w:val="left" w:pos="893"/>
        </w:tabs>
        <w:autoSpaceDE w:val="0"/>
        <w:autoSpaceDN w:val="0"/>
        <w:adjustRightInd w:val="0"/>
        <w:ind w:left="1429"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правовой инфантилизм и легкомыслие;</w:t>
      </w:r>
    </w:p>
    <w:p w:rsidR="00607429" w:rsidRPr="00607429" w:rsidRDefault="00607429" w:rsidP="00A265A6">
      <w:pPr>
        <w:widowControl w:val="0"/>
        <w:numPr>
          <w:ilvl w:val="0"/>
          <w:numId w:val="15"/>
        </w:numPr>
        <w:shd w:val="clear" w:color="auto" w:fill="FFFFFF"/>
        <w:tabs>
          <w:tab w:val="left" w:pos="893"/>
        </w:tabs>
        <w:autoSpaceDE w:val="0"/>
        <w:autoSpaceDN w:val="0"/>
        <w:adjustRightInd w:val="0"/>
        <w:ind w:left="1429"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тяга к легкой и «сладкой» жизни;</w:t>
      </w:r>
    </w:p>
    <w:p w:rsidR="00607429" w:rsidRPr="00607429" w:rsidRDefault="00607429" w:rsidP="00A265A6">
      <w:pPr>
        <w:widowControl w:val="0"/>
        <w:numPr>
          <w:ilvl w:val="0"/>
          <w:numId w:val="15"/>
        </w:numPr>
        <w:shd w:val="clear" w:color="auto" w:fill="FFFFFF"/>
        <w:tabs>
          <w:tab w:val="left" w:pos="893"/>
        </w:tabs>
        <w:autoSpaceDE w:val="0"/>
        <w:autoSpaceDN w:val="0"/>
        <w:adjustRightInd w:val="0"/>
        <w:ind w:left="1429"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самоутверждение через совершение преступлений;</w:t>
      </w:r>
    </w:p>
    <w:p w:rsidR="00607429" w:rsidRPr="00607429" w:rsidRDefault="00607429" w:rsidP="00A265A6">
      <w:pPr>
        <w:widowControl w:val="0"/>
        <w:numPr>
          <w:ilvl w:val="0"/>
          <w:numId w:val="15"/>
        </w:numPr>
        <w:shd w:val="clear" w:color="auto" w:fill="FFFFFF"/>
        <w:tabs>
          <w:tab w:val="left" w:pos="893"/>
        </w:tabs>
        <w:autoSpaceDE w:val="0"/>
        <w:autoSpaceDN w:val="0"/>
        <w:adjustRightInd w:val="0"/>
        <w:ind w:left="1429"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безнаказанность;</w:t>
      </w:r>
    </w:p>
    <w:p w:rsidR="00607429" w:rsidRPr="00607429" w:rsidRDefault="00607429" w:rsidP="00607429">
      <w:pPr>
        <w:shd w:val="clear" w:color="auto" w:fill="FFFFFF"/>
        <w:tabs>
          <w:tab w:val="left" w:pos="1051"/>
        </w:tabs>
        <w:ind w:left="14" w:firstLine="742"/>
        <w:contextualSpacing/>
        <w:jc w:val="both"/>
        <w:rPr>
          <w:rFonts w:ascii="Times New Roman" w:hAnsi="Times New Roman" w:cs="Times New Roman"/>
          <w:sz w:val="24"/>
          <w:szCs w:val="24"/>
        </w:rPr>
      </w:pPr>
      <w:r w:rsidRPr="00607429">
        <w:rPr>
          <w:rFonts w:ascii="Times New Roman" w:hAnsi="Times New Roman" w:cs="Times New Roman"/>
          <w:sz w:val="24"/>
          <w:szCs w:val="24"/>
        </w:rPr>
        <w:t>-</w:t>
      </w:r>
      <w:r w:rsidRPr="00607429">
        <w:rPr>
          <w:rFonts w:ascii="Times New Roman" w:hAnsi="Times New Roman" w:cs="Times New Roman"/>
          <w:sz w:val="24"/>
          <w:szCs w:val="24"/>
        </w:rPr>
        <w:tab/>
        <w:t>игнорирование несовершеннолетними общепринятых норм права и морали, мер профилактического воздействия;</w:t>
      </w:r>
    </w:p>
    <w:p w:rsidR="00607429" w:rsidRPr="00607429" w:rsidRDefault="00607429" w:rsidP="00607429">
      <w:pPr>
        <w:shd w:val="clear" w:color="auto" w:fill="FFFFFF"/>
        <w:tabs>
          <w:tab w:val="left" w:pos="972"/>
        </w:tabs>
        <w:ind w:left="22" w:firstLine="734"/>
        <w:contextualSpacing/>
        <w:jc w:val="both"/>
        <w:rPr>
          <w:rFonts w:ascii="Times New Roman" w:hAnsi="Times New Roman" w:cs="Times New Roman"/>
          <w:sz w:val="24"/>
          <w:szCs w:val="24"/>
        </w:rPr>
      </w:pPr>
      <w:r w:rsidRPr="00607429">
        <w:rPr>
          <w:rFonts w:ascii="Times New Roman" w:hAnsi="Times New Roman" w:cs="Times New Roman"/>
          <w:sz w:val="24"/>
          <w:szCs w:val="24"/>
        </w:rPr>
        <w:t>-</w:t>
      </w:r>
      <w:r w:rsidRPr="00607429">
        <w:rPr>
          <w:rFonts w:ascii="Times New Roman" w:hAnsi="Times New Roman" w:cs="Times New Roman"/>
          <w:sz w:val="24"/>
          <w:szCs w:val="24"/>
        </w:rPr>
        <w:tab/>
        <w:t>в некоторых случаях - отклонение в психическом развитии и состоянии несовершеннолетнего;</w:t>
      </w:r>
    </w:p>
    <w:p w:rsidR="00607429" w:rsidRPr="00607429" w:rsidRDefault="00607429" w:rsidP="00607429">
      <w:pPr>
        <w:shd w:val="clear" w:color="auto" w:fill="FFFFFF"/>
        <w:tabs>
          <w:tab w:val="left" w:pos="1109"/>
        </w:tabs>
        <w:ind w:left="7" w:firstLine="727"/>
        <w:contextualSpacing/>
        <w:jc w:val="both"/>
        <w:rPr>
          <w:rFonts w:ascii="Times New Roman" w:hAnsi="Times New Roman" w:cs="Times New Roman"/>
          <w:sz w:val="24"/>
          <w:szCs w:val="24"/>
        </w:rPr>
      </w:pPr>
      <w:r w:rsidRPr="00607429">
        <w:rPr>
          <w:rFonts w:ascii="Times New Roman" w:hAnsi="Times New Roman" w:cs="Times New Roman"/>
          <w:sz w:val="24"/>
          <w:szCs w:val="24"/>
        </w:rPr>
        <w:t>-</w:t>
      </w:r>
      <w:r w:rsidRPr="00607429">
        <w:rPr>
          <w:rFonts w:ascii="Times New Roman" w:hAnsi="Times New Roman" w:cs="Times New Roman"/>
          <w:sz w:val="24"/>
          <w:szCs w:val="24"/>
        </w:rPr>
        <w:tab/>
        <w:t>недостаточный контроль со стороны родителей (законных представителей) за образом жизни подростка и время его провождения во внеурочное время.</w:t>
      </w:r>
    </w:p>
    <w:p w:rsidR="00607429" w:rsidRPr="00607429" w:rsidRDefault="00607429" w:rsidP="00607429">
      <w:pPr>
        <w:shd w:val="clear" w:color="auto" w:fill="FFFFFF"/>
        <w:ind w:left="670"/>
        <w:contextualSpacing/>
        <w:jc w:val="both"/>
        <w:rPr>
          <w:rFonts w:ascii="Times New Roman" w:hAnsi="Times New Roman" w:cs="Times New Roman"/>
          <w:sz w:val="24"/>
          <w:szCs w:val="24"/>
        </w:rPr>
      </w:pPr>
      <w:r w:rsidRPr="00607429">
        <w:rPr>
          <w:rFonts w:ascii="Times New Roman" w:hAnsi="Times New Roman" w:cs="Times New Roman"/>
          <w:sz w:val="24"/>
          <w:szCs w:val="24"/>
        </w:rPr>
        <w:t>Стоит продолжить профилактическую работу в данном направлении.</w:t>
      </w:r>
    </w:p>
    <w:p w:rsidR="00607429" w:rsidRPr="00607429" w:rsidRDefault="00607429" w:rsidP="00607429">
      <w:pPr>
        <w:shd w:val="clear" w:color="auto" w:fill="FFFFFF"/>
        <w:tabs>
          <w:tab w:val="left" w:pos="6991"/>
        </w:tabs>
        <w:ind w:left="7" w:right="7"/>
        <w:contextualSpacing/>
        <w:jc w:val="both"/>
        <w:rPr>
          <w:rFonts w:ascii="Times New Roman" w:hAnsi="Times New Roman" w:cs="Times New Roman"/>
          <w:sz w:val="24"/>
          <w:szCs w:val="24"/>
        </w:rPr>
      </w:pPr>
      <w:r w:rsidRPr="00607429">
        <w:rPr>
          <w:rFonts w:ascii="Times New Roman" w:hAnsi="Times New Roman" w:cs="Times New Roman"/>
          <w:sz w:val="24"/>
          <w:szCs w:val="24"/>
        </w:rPr>
        <w:t>Одним из основных направлений деятельности подразделений по делам несовершеннолетних - это выявление преступлений, предусмотренных ст. 150 УК РФ. 151.1</w:t>
      </w:r>
      <w:r w:rsidRPr="00607429">
        <w:rPr>
          <w:rFonts w:ascii="Times New Roman" w:hAnsi="Times New Roman" w:cs="Times New Roman"/>
          <w:sz w:val="24"/>
          <w:szCs w:val="24"/>
          <w:lang w:val="en-US"/>
        </w:rPr>
        <w:t>V</w:t>
      </w:r>
      <w:r w:rsidRPr="00607429">
        <w:rPr>
          <w:rFonts w:ascii="Times New Roman" w:hAnsi="Times New Roman" w:cs="Times New Roman"/>
          <w:sz w:val="24"/>
          <w:szCs w:val="24"/>
        </w:rPr>
        <w:t>К РФ, 151 УК РФ и 156 УК РФ.</w:t>
      </w:r>
    </w:p>
    <w:p w:rsidR="00607429" w:rsidRPr="00607429" w:rsidRDefault="00607429" w:rsidP="00607429">
      <w:pPr>
        <w:shd w:val="clear" w:color="auto" w:fill="FFFFFF"/>
        <w:ind w:left="14" w:firstLine="734"/>
        <w:contextualSpacing/>
        <w:jc w:val="both"/>
        <w:rPr>
          <w:rFonts w:ascii="Times New Roman" w:hAnsi="Times New Roman" w:cs="Times New Roman"/>
          <w:sz w:val="24"/>
          <w:szCs w:val="24"/>
        </w:rPr>
      </w:pPr>
      <w:r w:rsidRPr="00607429">
        <w:rPr>
          <w:rFonts w:ascii="Times New Roman" w:hAnsi="Times New Roman" w:cs="Times New Roman"/>
          <w:sz w:val="24"/>
          <w:szCs w:val="24"/>
        </w:rPr>
        <w:t>Так по данному направлению деятельности в отчетном периоде в ОП «Сюмсинское» МО МВД России «Увинский», было возбужденно четыре уголовных дела по ст. 156 УК РФ (АППГ - 0), уголовные дела по ст. 151 УК РФ не возбуждались.</w:t>
      </w:r>
    </w:p>
    <w:p w:rsidR="00607429" w:rsidRPr="00607429" w:rsidRDefault="00607429" w:rsidP="00607429">
      <w:pPr>
        <w:shd w:val="clear" w:color="auto" w:fill="FFFFFF"/>
        <w:ind w:left="14" w:firstLine="749"/>
        <w:contextualSpacing/>
        <w:jc w:val="both"/>
        <w:rPr>
          <w:rFonts w:ascii="Times New Roman" w:hAnsi="Times New Roman" w:cs="Times New Roman"/>
          <w:sz w:val="24"/>
          <w:szCs w:val="24"/>
        </w:rPr>
      </w:pPr>
      <w:r w:rsidRPr="00607429">
        <w:rPr>
          <w:rFonts w:ascii="Times New Roman" w:hAnsi="Times New Roman" w:cs="Times New Roman"/>
          <w:sz w:val="24"/>
          <w:szCs w:val="24"/>
        </w:rPr>
        <w:t>Все образовательные учреждения расположенные на территории обслуживания муниципального образования «Муниципальный округ Сюмсинский район Удмуртской Республики» проверялись на предмет антитеррористической защищённости серьезных</w:t>
      </w:r>
      <w:r w:rsidRPr="00607429">
        <w:rPr>
          <w:rFonts w:ascii="Times New Roman" w:hAnsi="Times New Roman" w:cs="Times New Roman"/>
          <w:sz w:val="24"/>
          <w:szCs w:val="24"/>
          <w:vertAlign w:val="superscript"/>
        </w:rPr>
        <w:t>:</w:t>
      </w:r>
      <w:r w:rsidRPr="00607429">
        <w:rPr>
          <w:rFonts w:ascii="Times New Roman" w:hAnsi="Times New Roman" w:cs="Times New Roman"/>
          <w:sz w:val="24"/>
          <w:szCs w:val="24"/>
        </w:rPr>
        <w:t xml:space="preserve"> несоответствий требованиям антитеррористической защищенности не выявлено.</w:t>
      </w:r>
    </w:p>
    <w:p w:rsidR="00607429" w:rsidRPr="00607429" w:rsidRDefault="00607429" w:rsidP="00607429">
      <w:pPr>
        <w:shd w:val="clear" w:color="auto" w:fill="FFFFFF"/>
        <w:contextualSpacing/>
        <w:jc w:val="both"/>
        <w:rPr>
          <w:rFonts w:ascii="Times New Roman" w:hAnsi="Times New Roman" w:cs="Times New Roman"/>
          <w:sz w:val="24"/>
          <w:szCs w:val="24"/>
        </w:rPr>
      </w:pPr>
      <w:r w:rsidRPr="00607429">
        <w:rPr>
          <w:rFonts w:ascii="Times New Roman" w:hAnsi="Times New Roman" w:cs="Times New Roman"/>
          <w:b/>
          <w:sz w:val="24"/>
          <w:szCs w:val="24"/>
        </w:rPr>
        <w:t>Состояние учетно-регистрационной дисциплины.</w:t>
      </w:r>
    </w:p>
    <w:p w:rsidR="00607429" w:rsidRPr="00607429" w:rsidRDefault="00607429" w:rsidP="00607429">
      <w:pPr>
        <w:shd w:val="clear" w:color="auto" w:fill="FFFFFF"/>
        <w:ind w:firstLine="662"/>
        <w:contextualSpacing/>
        <w:jc w:val="both"/>
        <w:rPr>
          <w:rFonts w:ascii="Times New Roman" w:hAnsi="Times New Roman" w:cs="Times New Roman"/>
          <w:sz w:val="24"/>
          <w:szCs w:val="24"/>
        </w:rPr>
      </w:pPr>
      <w:r w:rsidRPr="00607429">
        <w:rPr>
          <w:rFonts w:ascii="Times New Roman" w:hAnsi="Times New Roman" w:cs="Times New Roman"/>
          <w:sz w:val="24"/>
          <w:szCs w:val="24"/>
        </w:rPr>
        <w:t>Одним из приоритетных направлений оперативно-служебной деятельности органов внутренних дел является обеспечение своевременности и обоснованность принимаемых по результатам рассмотрения заявлений и сообщений о преступлениях, об административных правонарушениях, о происшествиях решений.</w:t>
      </w:r>
    </w:p>
    <w:p w:rsidR="00607429" w:rsidRPr="00607429" w:rsidRDefault="00607429" w:rsidP="00607429">
      <w:pPr>
        <w:shd w:val="clear" w:color="auto" w:fill="FFFFFF"/>
        <w:ind w:left="7" w:right="14" w:firstLine="655"/>
        <w:contextualSpacing/>
        <w:jc w:val="both"/>
        <w:rPr>
          <w:rFonts w:ascii="Times New Roman" w:hAnsi="Times New Roman" w:cs="Times New Roman"/>
          <w:sz w:val="24"/>
          <w:szCs w:val="24"/>
        </w:rPr>
      </w:pPr>
      <w:r w:rsidRPr="00607429">
        <w:rPr>
          <w:rFonts w:ascii="Times New Roman" w:hAnsi="Times New Roman" w:cs="Times New Roman"/>
          <w:sz w:val="24"/>
          <w:szCs w:val="24"/>
        </w:rPr>
        <w:t>В отчетном периоде в ОП «Сюмсинское» поступило 1289 заявлений, сообщений и иной информации о происшествиях.</w:t>
      </w:r>
    </w:p>
    <w:p w:rsidR="00607429" w:rsidRPr="00607429" w:rsidRDefault="00607429" w:rsidP="00607429">
      <w:pPr>
        <w:shd w:val="clear" w:color="auto" w:fill="FFFFFF"/>
        <w:ind w:right="7" w:firstLine="691"/>
        <w:contextualSpacing/>
        <w:jc w:val="both"/>
        <w:rPr>
          <w:rFonts w:ascii="Times New Roman" w:hAnsi="Times New Roman" w:cs="Times New Roman"/>
          <w:sz w:val="24"/>
          <w:szCs w:val="24"/>
        </w:rPr>
      </w:pPr>
      <w:r w:rsidRPr="00607429">
        <w:rPr>
          <w:rFonts w:ascii="Times New Roman" w:hAnsi="Times New Roman" w:cs="Times New Roman"/>
          <w:sz w:val="24"/>
          <w:szCs w:val="24"/>
        </w:rPr>
        <w:t>В результате рассмотрения поступивших заявлений, сообщений и иной информации о происшествиях было возбужденно 89 (АППГ -122) уголовных дела, вынесено постановлений об отказе в возбуждении уголовного дела - 303, приобщено к материалам номенклатурного дела - 258.</w:t>
      </w:r>
    </w:p>
    <w:p w:rsidR="00607429" w:rsidRPr="00607429" w:rsidRDefault="00607429" w:rsidP="00607429">
      <w:pPr>
        <w:shd w:val="clear" w:color="auto" w:fill="FFFFFF"/>
        <w:ind w:left="22" w:right="22" w:firstLine="684"/>
        <w:contextualSpacing/>
        <w:jc w:val="both"/>
        <w:rPr>
          <w:rFonts w:ascii="Times New Roman" w:hAnsi="Times New Roman" w:cs="Times New Roman"/>
          <w:sz w:val="24"/>
          <w:szCs w:val="24"/>
        </w:rPr>
      </w:pPr>
      <w:r w:rsidRPr="00607429">
        <w:rPr>
          <w:rFonts w:ascii="Times New Roman" w:hAnsi="Times New Roman" w:cs="Times New Roman"/>
          <w:sz w:val="24"/>
          <w:szCs w:val="24"/>
        </w:rPr>
        <w:t>Всего рассмотрено заявлений (сообщений) о преступлениях - 569, в 3-х дневные срок рассмотрено 364 сообщения о преступлениях, в срок до 10 суток рассмотрено 189 сообщений и в срок до 30 суток -16.</w:t>
      </w:r>
    </w:p>
    <w:p w:rsidR="00607429" w:rsidRPr="00607429" w:rsidRDefault="00607429" w:rsidP="00607429">
      <w:pPr>
        <w:shd w:val="clear" w:color="auto" w:fill="FFFFFF"/>
        <w:ind w:left="29" w:right="7" w:firstLine="680"/>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За текущий период 2024 года в ОП «Сюмсинское» наблюдается рост отмененных прокурором решений об отказе в возбуждении уголовного дела с 40 до 47 в текущем году, </w:t>
      </w:r>
      <w:r w:rsidRPr="00607429">
        <w:rPr>
          <w:rFonts w:ascii="Times New Roman" w:hAnsi="Times New Roman" w:cs="Times New Roman"/>
          <w:sz w:val="24"/>
          <w:szCs w:val="24"/>
        </w:rPr>
        <w:lastRenderedPageBreak/>
        <w:t>из них отменено по инициативе прокурора 24 (АППГ- 30), по инициативе ОВД и СО - 11 (АППГ- 6). Количество возбужденных уголовных дел (из отмененных отказных материалов) - 8 (АППГ- 14).</w:t>
      </w:r>
    </w:p>
    <w:p w:rsidR="00607429" w:rsidRPr="00607429" w:rsidRDefault="00607429" w:rsidP="00607429">
      <w:pPr>
        <w:shd w:val="clear" w:color="auto" w:fill="FFFFFF"/>
        <w:ind w:left="634"/>
        <w:contextualSpacing/>
        <w:jc w:val="both"/>
        <w:rPr>
          <w:rFonts w:ascii="Times New Roman" w:hAnsi="Times New Roman" w:cs="Times New Roman"/>
          <w:sz w:val="24"/>
          <w:szCs w:val="24"/>
        </w:rPr>
      </w:pPr>
      <w:r w:rsidRPr="00607429">
        <w:rPr>
          <w:rFonts w:ascii="Times New Roman" w:hAnsi="Times New Roman" w:cs="Times New Roman"/>
          <w:sz w:val="24"/>
          <w:szCs w:val="24"/>
        </w:rPr>
        <w:t>Основными причинами отмены послужили:</w:t>
      </w:r>
    </w:p>
    <w:p w:rsidR="00607429" w:rsidRPr="00607429" w:rsidRDefault="00607429" w:rsidP="00A265A6">
      <w:pPr>
        <w:widowControl w:val="0"/>
        <w:numPr>
          <w:ilvl w:val="0"/>
          <w:numId w:val="16"/>
        </w:numPr>
        <w:shd w:val="clear" w:color="auto" w:fill="FFFFFF"/>
        <w:tabs>
          <w:tab w:val="left" w:pos="367"/>
        </w:tabs>
        <w:autoSpaceDE w:val="0"/>
        <w:autoSpaceDN w:val="0"/>
        <w:adjustRightInd w:val="0"/>
        <w:ind w:left="720"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неполный и некачественный сбор материалов проверки (отсутствие необходимых справок, различных исследований, ответов на запросы);</w:t>
      </w:r>
    </w:p>
    <w:p w:rsidR="00607429" w:rsidRPr="00607429" w:rsidRDefault="00607429" w:rsidP="00A265A6">
      <w:pPr>
        <w:widowControl w:val="0"/>
        <w:numPr>
          <w:ilvl w:val="0"/>
          <w:numId w:val="16"/>
        </w:numPr>
        <w:shd w:val="clear" w:color="auto" w:fill="FFFFFF"/>
        <w:tabs>
          <w:tab w:val="left" w:pos="367"/>
        </w:tabs>
        <w:autoSpaceDE w:val="0"/>
        <w:autoSpaceDN w:val="0"/>
        <w:adjustRightInd w:val="0"/>
        <w:ind w:left="720"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некачественный или не полный опрос потерпевших, свидетелей;</w:t>
      </w:r>
    </w:p>
    <w:p w:rsidR="00607429" w:rsidRPr="00607429" w:rsidRDefault="00607429" w:rsidP="00A265A6">
      <w:pPr>
        <w:widowControl w:val="0"/>
        <w:numPr>
          <w:ilvl w:val="0"/>
          <w:numId w:val="16"/>
        </w:numPr>
        <w:shd w:val="clear" w:color="auto" w:fill="FFFFFF"/>
        <w:tabs>
          <w:tab w:val="left" w:pos="367"/>
        </w:tabs>
        <w:autoSpaceDE w:val="0"/>
        <w:autoSpaceDN w:val="0"/>
        <w:adjustRightInd w:val="0"/>
        <w:ind w:left="720" w:hanging="360"/>
        <w:contextualSpacing/>
        <w:jc w:val="both"/>
        <w:rPr>
          <w:rFonts w:ascii="Times New Roman" w:hAnsi="Times New Roman" w:cs="Times New Roman"/>
          <w:sz w:val="24"/>
          <w:szCs w:val="24"/>
        </w:rPr>
      </w:pPr>
      <w:r w:rsidRPr="00607429">
        <w:rPr>
          <w:rFonts w:ascii="Times New Roman" w:hAnsi="Times New Roman" w:cs="Times New Roman"/>
          <w:sz w:val="24"/>
          <w:szCs w:val="24"/>
        </w:rPr>
        <w:t>наличие противоречий в показаниях.</w:t>
      </w:r>
    </w:p>
    <w:p w:rsidR="00607429" w:rsidRPr="00607429" w:rsidRDefault="00607429" w:rsidP="00607429">
      <w:pPr>
        <w:shd w:val="clear" w:color="auto" w:fill="FFFFFF"/>
        <w:ind w:left="43" w:right="7" w:firstLine="666"/>
        <w:contextualSpacing/>
        <w:jc w:val="both"/>
        <w:rPr>
          <w:rFonts w:ascii="Times New Roman" w:hAnsi="Times New Roman" w:cs="Times New Roman"/>
          <w:sz w:val="24"/>
          <w:szCs w:val="24"/>
        </w:rPr>
      </w:pPr>
      <w:r w:rsidRPr="00607429">
        <w:rPr>
          <w:rFonts w:ascii="Times New Roman" w:hAnsi="Times New Roman" w:cs="Times New Roman"/>
          <w:sz w:val="24"/>
          <w:szCs w:val="24"/>
        </w:rPr>
        <w:t>Проведенный анализ свидетельствует о том, что отмена постановлений по инициативе прокурора стала возможной вследствие того, что, как и прежде, контроль за полнотой проверки по материалам, правомерностью и законностью' принятого решения, руководителями осуществляется не в полном объеме.</w:t>
      </w:r>
    </w:p>
    <w:p w:rsidR="00607429" w:rsidRPr="00607429" w:rsidRDefault="00607429" w:rsidP="00607429">
      <w:pPr>
        <w:shd w:val="clear" w:color="auto" w:fill="FFFFFF"/>
        <w:ind w:left="43" w:right="7" w:firstLine="666"/>
        <w:contextualSpacing/>
        <w:jc w:val="both"/>
        <w:rPr>
          <w:rFonts w:ascii="Times New Roman" w:hAnsi="Times New Roman" w:cs="Times New Roman"/>
          <w:sz w:val="24"/>
          <w:szCs w:val="24"/>
        </w:rPr>
      </w:pPr>
      <w:r w:rsidRPr="00607429">
        <w:rPr>
          <w:rFonts w:ascii="Times New Roman" w:hAnsi="Times New Roman" w:cs="Times New Roman"/>
          <w:sz w:val="24"/>
          <w:szCs w:val="24"/>
        </w:rPr>
        <w:t>Материалы проверок, возвращенные для проведения дополнительной проверки, учитываются в специальном журнале (Инв. № 279 от 19.01.2016 г.). Фактов утраты материалов не выявлено.</w:t>
      </w:r>
    </w:p>
    <w:p w:rsidR="00607429" w:rsidRPr="00607429" w:rsidRDefault="00607429" w:rsidP="00607429">
      <w:pPr>
        <w:shd w:val="clear" w:color="auto" w:fill="FFFFFF"/>
        <w:ind w:left="50"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Проведенной сверкой с документацией дежурной части, журналами секретариата, КУСП, а также регистратором речи «Хронос» за отчетный период 2024 года факты укрытия сообщения о преступлении не выявлены.</w:t>
      </w:r>
    </w:p>
    <w:p w:rsidR="00607429" w:rsidRPr="00607429" w:rsidRDefault="00607429" w:rsidP="00607429">
      <w:pPr>
        <w:shd w:val="clear" w:color="auto" w:fill="FFFFFF"/>
        <w:ind w:left="43"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В отчетном периоде 2024 года по отчету 4-Е сотрудниками ОП «Сюмсинское» допущено 0 фактов нарушения учетно-регистрационной дисциплины (АППГ-2).</w:t>
      </w:r>
    </w:p>
    <w:p w:rsidR="00607429" w:rsidRPr="00607429" w:rsidRDefault="00607429" w:rsidP="00607429">
      <w:pPr>
        <w:shd w:val="clear" w:color="auto" w:fill="FFFFFF"/>
        <w:contextualSpacing/>
        <w:jc w:val="center"/>
        <w:rPr>
          <w:rFonts w:ascii="Times New Roman" w:hAnsi="Times New Roman" w:cs="Times New Roman"/>
          <w:b/>
          <w:sz w:val="24"/>
          <w:szCs w:val="24"/>
        </w:rPr>
      </w:pPr>
    </w:p>
    <w:p w:rsidR="00607429" w:rsidRPr="00607429" w:rsidRDefault="00607429" w:rsidP="00607429">
      <w:pPr>
        <w:shd w:val="clear" w:color="auto" w:fill="FFFFFF"/>
        <w:contextualSpacing/>
        <w:jc w:val="center"/>
        <w:rPr>
          <w:rFonts w:ascii="Times New Roman" w:hAnsi="Times New Roman" w:cs="Times New Roman"/>
          <w:b/>
          <w:sz w:val="24"/>
          <w:szCs w:val="24"/>
        </w:rPr>
      </w:pPr>
      <w:r w:rsidRPr="00607429">
        <w:rPr>
          <w:rFonts w:ascii="Times New Roman" w:hAnsi="Times New Roman" w:cs="Times New Roman"/>
          <w:b/>
          <w:sz w:val="24"/>
          <w:szCs w:val="24"/>
        </w:rPr>
        <w:t>Состояние работы с кадрами</w:t>
      </w:r>
    </w:p>
    <w:p w:rsidR="00607429" w:rsidRPr="00607429" w:rsidRDefault="00607429" w:rsidP="00607429">
      <w:pPr>
        <w:shd w:val="clear" w:color="auto" w:fill="FFFFFF"/>
        <w:ind w:firstLine="709"/>
        <w:contextualSpacing/>
        <w:jc w:val="both"/>
        <w:rPr>
          <w:rFonts w:ascii="Times New Roman" w:hAnsi="Times New Roman" w:cs="Times New Roman"/>
          <w:b/>
          <w:sz w:val="24"/>
          <w:szCs w:val="24"/>
        </w:rPr>
      </w:pPr>
      <w:r w:rsidRPr="00607429">
        <w:rPr>
          <w:rFonts w:ascii="Times New Roman" w:hAnsi="Times New Roman" w:cs="Times New Roman"/>
          <w:sz w:val="24"/>
          <w:szCs w:val="24"/>
        </w:rPr>
        <w:t>Один из приоритетных направлений деятельности, в том числе организации работы по профилактике нарушений дисциплины и законности, является повышение качества отбора граждан на службу в органы внутренних дел, с учетом предварительного изучения моральных и деловых качеств кандидатов, уровня их профессионального образования и готовности проходить службу в органах внутренних дел в условиях повышенных физических и психологических нагрузок.</w:t>
      </w:r>
    </w:p>
    <w:p w:rsidR="00607429" w:rsidRPr="00607429" w:rsidRDefault="00607429" w:rsidP="00607429">
      <w:pPr>
        <w:shd w:val="clear" w:color="auto" w:fill="FFFFFF"/>
        <w:ind w:left="50" w:right="14"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Штатная численность сотрудников отделения полиции «Сюмсинское», имеющих специальные звания, по состоянию на 31 декабря текущего года составляет 28 единиц, некомплект составляет 9 единиц. Вакантными остаются должности: 3 - уголовный розыск, 1- участковый уполномоченный,  1- специалист тылового обеспечения,  1-следователь,  1- начальник группы дознания, 2- полицейский водитель. Работа по подбору кандидатов ведется, кандидатов на замещение должностей нет.</w:t>
      </w:r>
    </w:p>
    <w:p w:rsidR="00607429" w:rsidRPr="00607429" w:rsidRDefault="00607429" w:rsidP="00607429">
      <w:pPr>
        <w:shd w:val="clear" w:color="auto" w:fill="FFFFFF"/>
        <w:ind w:left="14" w:right="43"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Руководством ОП «Сюмсинское», а также кадровым подразделением МО МВД России «Увинский» проводятся встречи с молодыми людьми, потенциальными кандидатами на вакантные должности в полиции, проводятся беседы. Основной отталкивающий фактор службы в полиции потенциальные кандидаты указывают неудовлетворенность размером денежного довольствия, и волокитой при приеме на службу, а также снижение престижа службы в органах внутренних дел.</w:t>
      </w:r>
    </w:p>
    <w:p w:rsidR="00607429" w:rsidRPr="00607429" w:rsidRDefault="00607429" w:rsidP="00607429">
      <w:pPr>
        <w:shd w:val="clear" w:color="auto" w:fill="FFFFFF"/>
        <w:ind w:left="14" w:right="43"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Реализуется комплекс мероприятий, направленных на повышение профессиональной подготовки действующих сотрудников органов внутренних дел.</w:t>
      </w:r>
    </w:p>
    <w:p w:rsidR="00607429" w:rsidRPr="00607429" w:rsidRDefault="00607429" w:rsidP="00607429">
      <w:pPr>
        <w:shd w:val="clear" w:color="auto" w:fill="FFFFFF"/>
        <w:ind w:firstLine="659"/>
        <w:contextualSpacing/>
        <w:jc w:val="both"/>
        <w:rPr>
          <w:rFonts w:ascii="Times New Roman" w:hAnsi="Times New Roman" w:cs="Times New Roman"/>
          <w:sz w:val="24"/>
          <w:szCs w:val="24"/>
        </w:rPr>
      </w:pPr>
      <w:r w:rsidRPr="00607429">
        <w:rPr>
          <w:rFonts w:ascii="Times New Roman" w:hAnsi="Times New Roman" w:cs="Times New Roman"/>
          <w:sz w:val="24"/>
          <w:szCs w:val="24"/>
        </w:rPr>
        <w:t>Осуществляется целенаправленная деятельность по повышению морально- психологического обеспечения личного состава. При непосредственном участии начальника отделения полиции и его заместителей проводятся занятия по морально-психологической подготовке личного состава, а также профессиональной подготовке.</w:t>
      </w:r>
    </w:p>
    <w:p w:rsidR="00607429" w:rsidRPr="00607429" w:rsidRDefault="00607429" w:rsidP="00607429">
      <w:pPr>
        <w:shd w:val="clear" w:color="auto" w:fill="FFFFFF"/>
        <w:ind w:left="490"/>
        <w:contextualSpacing/>
        <w:jc w:val="center"/>
        <w:rPr>
          <w:rFonts w:ascii="Times New Roman" w:hAnsi="Times New Roman" w:cs="Times New Roman"/>
          <w:b/>
          <w:sz w:val="24"/>
          <w:szCs w:val="24"/>
        </w:rPr>
      </w:pPr>
    </w:p>
    <w:p w:rsidR="00607429" w:rsidRPr="00607429" w:rsidRDefault="00607429" w:rsidP="00607429">
      <w:pPr>
        <w:shd w:val="clear" w:color="auto" w:fill="FFFFFF"/>
        <w:ind w:left="490"/>
        <w:contextualSpacing/>
        <w:jc w:val="center"/>
        <w:rPr>
          <w:rFonts w:ascii="Times New Roman" w:hAnsi="Times New Roman" w:cs="Times New Roman"/>
          <w:sz w:val="24"/>
          <w:szCs w:val="24"/>
        </w:rPr>
      </w:pPr>
      <w:r w:rsidRPr="00607429">
        <w:rPr>
          <w:rFonts w:ascii="Times New Roman" w:hAnsi="Times New Roman" w:cs="Times New Roman"/>
          <w:b/>
          <w:sz w:val="24"/>
          <w:szCs w:val="24"/>
        </w:rPr>
        <w:t>Прогноз развития криминальной ситуации в 1 квартале 2025 года. Выводы, предложения</w:t>
      </w:r>
    </w:p>
    <w:p w:rsidR="00607429" w:rsidRPr="00607429" w:rsidRDefault="00607429" w:rsidP="00607429">
      <w:pPr>
        <w:shd w:val="clear" w:color="auto" w:fill="FFFFFF"/>
        <w:ind w:left="14" w:right="14" w:firstLine="695"/>
        <w:contextualSpacing/>
        <w:jc w:val="both"/>
        <w:rPr>
          <w:rFonts w:ascii="Times New Roman" w:hAnsi="Times New Roman" w:cs="Times New Roman"/>
          <w:sz w:val="24"/>
          <w:szCs w:val="24"/>
        </w:rPr>
      </w:pPr>
      <w:r w:rsidRPr="00607429">
        <w:rPr>
          <w:rFonts w:ascii="Times New Roman" w:hAnsi="Times New Roman" w:cs="Times New Roman"/>
          <w:sz w:val="24"/>
          <w:szCs w:val="24"/>
        </w:rPr>
        <w:t xml:space="preserve">В целом складывающаяся экономическая ситуация на территории Сюмсинского района достаточна стабильна. На территории обслуживания не допущено чрезвычайных </w:t>
      </w:r>
      <w:r w:rsidRPr="00607429">
        <w:rPr>
          <w:rFonts w:ascii="Times New Roman" w:hAnsi="Times New Roman" w:cs="Times New Roman"/>
          <w:sz w:val="24"/>
          <w:szCs w:val="24"/>
        </w:rPr>
        <w:lastRenderedPageBreak/>
        <w:t>ситуаций, связанных с криминальными, террористическими и экстремистскими проявлениями, оперативная обстановка в целом остается под контролем.</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В целом вероятность реализации позитивного или негативного сценария развития криминогенных процессов в 2025 году напрямую будет зависеть от социально-экономического развития района и республики в целом.</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На основании показателей оперативно-служебной деятельности за 12 месяца 2024 г., основные усилия необходимо сосредоточить на следующих направленных:</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1.</w:t>
      </w:r>
      <w:r w:rsidRPr="00607429">
        <w:rPr>
          <w:rFonts w:ascii="Times New Roman" w:hAnsi="Times New Roman" w:cs="Times New Roman"/>
          <w:sz w:val="24"/>
          <w:szCs w:val="24"/>
        </w:rPr>
        <w:tab/>
        <w:t>В связи с проведением специальной военной операции на Украине, провести комплекс оперативно-профилактических мероприятий, направленных на предупреждение, пресечение противоправных действий со стороны радикально настроенных слоев в обществе, диверсионно-разведывательных формирований, прибывших беженцев с территории Украины, а также местного населения в целях эскалации социальной напряжённости;</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2.</w:t>
      </w:r>
      <w:r w:rsidRPr="00607429">
        <w:rPr>
          <w:rFonts w:ascii="Times New Roman" w:hAnsi="Times New Roman" w:cs="Times New Roman"/>
          <w:sz w:val="24"/>
          <w:szCs w:val="24"/>
        </w:rPr>
        <w:tab/>
        <w:t>В рамках организации работы по пресечению преступлений, связанных с незаконным оборотом оружия провести проверку бывших владельцев гражданского (охотничьего) оружия, проживающих на территории Сюмсинского районов, сдавших или продавших оружие;</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3.Организовать комплекс оперативно- розыскных и следственных мероприятий направленных на раскрытие преступлений«прошлых лет»;</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4.В связи с продолжением регистрации фактов мошенничеств, совершаемых с помощью ИТТ, с появлением новых видов хищений с использованием сети Интернет и телефонии, продолжить на постоянной основе проведение профилактической информационной работы с СМИ района, на встречах с населением, трудовых коллективах по профилактике совершения мошенничеств и хищений с банковских счетов граждан, разъяснять о видах, способах, о мерах безопасности при покупке товаров в интернет-магазинах и совершения иных преступлений в сфере информационных технологий;</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5.Выявление коррупционных преступлений, преступлений в приоритетных отраслях экономики, защиту бюджетных средств выделенных на реализацию национальных программ, в том числе фактов получения взяток;</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6.Обеспечение</w:t>
      </w:r>
      <w:r w:rsidRPr="00607429">
        <w:rPr>
          <w:rFonts w:ascii="Times New Roman" w:hAnsi="Times New Roman" w:cs="Times New Roman"/>
          <w:sz w:val="24"/>
          <w:szCs w:val="24"/>
        </w:rPr>
        <w:tab/>
        <w:t xml:space="preserve"> полноты доследственных проверок, своевременность и обоснованность принимаемых процессуальных решений, достоверность статистической информации о состоянии данной работы.</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7.Подбор и работа с кадрами, поддержание дисциплины и законности, повышение готовности личного состава к действиям при чрезвычайных обстоятельствах;</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8.Изучить ОУР, ОД, УУП приостановленные в 2024 году уголовные дела по преступлениям против собственности, в том числе кражам денежных средств со счетов граждан. Определить перспективные для раскрытия дела и провести по ним оперативно-розыскные мероприятия с целью последующего раскрытия и расследования уголовных дел.</w:t>
      </w:r>
    </w:p>
    <w:p w:rsidR="00607429" w:rsidRPr="00607429" w:rsidRDefault="00607429" w:rsidP="00607429">
      <w:pPr>
        <w:pStyle w:val="afb"/>
        <w:contextualSpacing/>
        <w:jc w:val="both"/>
        <w:rPr>
          <w:rFonts w:ascii="Times New Roman" w:hAnsi="Times New Roman" w:cs="Times New Roman"/>
          <w:sz w:val="24"/>
          <w:szCs w:val="24"/>
        </w:rPr>
      </w:pPr>
      <w:r w:rsidRPr="00607429">
        <w:rPr>
          <w:rFonts w:ascii="Times New Roman" w:hAnsi="Times New Roman" w:cs="Times New Roman"/>
          <w:sz w:val="24"/>
          <w:szCs w:val="24"/>
        </w:rPr>
        <w:t>9.</w:t>
      </w:r>
      <w:r w:rsidRPr="00607429">
        <w:rPr>
          <w:rFonts w:ascii="Times New Roman" w:hAnsi="Times New Roman" w:cs="Times New Roman"/>
          <w:sz w:val="24"/>
          <w:szCs w:val="24"/>
        </w:rPr>
        <w:tab/>
        <w:t>Профилактика преступлений, совершаемых лицами, в состоянии алкогольного опьянения, лицами, ранее совершавшими преступления, и несовершеннолетними;</w:t>
      </w:r>
    </w:p>
    <w:p w:rsidR="00607429" w:rsidRPr="00607429" w:rsidRDefault="00607429" w:rsidP="00607429">
      <w:pPr>
        <w:pStyle w:val="afb"/>
        <w:contextualSpacing/>
        <w:jc w:val="both"/>
        <w:rPr>
          <w:rFonts w:ascii="Times New Roman" w:hAnsi="Times New Roman" w:cs="Times New Roman"/>
        </w:rPr>
      </w:pPr>
      <w:r w:rsidRPr="00607429">
        <w:rPr>
          <w:rFonts w:ascii="Times New Roman" w:hAnsi="Times New Roman" w:cs="Times New Roman"/>
          <w:sz w:val="24"/>
          <w:szCs w:val="24"/>
        </w:rPr>
        <w:t>10.</w:t>
      </w:r>
      <w:r w:rsidRPr="00607429">
        <w:rPr>
          <w:rFonts w:ascii="Times New Roman" w:hAnsi="Times New Roman" w:cs="Times New Roman"/>
          <w:sz w:val="24"/>
          <w:szCs w:val="24"/>
        </w:rPr>
        <w:tab/>
        <w:t>Необходимо запланировать и в дальнейшем провести все необходимые мероприятия связанные с празднованием Года защитника Отечества в Российской Федерации, Года 185-летия со дня рождения Петра Ильича Чайковского в Удмуртской Республике и Года 80-летия Победы в В</w:t>
      </w:r>
      <w:r w:rsidRPr="00607429">
        <w:rPr>
          <w:rFonts w:ascii="Times New Roman" w:hAnsi="Times New Roman" w:cs="Times New Roman"/>
        </w:rPr>
        <w:t>еликой Отечественной войне.</w:t>
      </w:r>
    </w:p>
    <w:p w:rsidR="005B0667" w:rsidRPr="00607429" w:rsidRDefault="005B0667" w:rsidP="005B0667">
      <w:pPr>
        <w:rPr>
          <w:rFonts w:ascii="Times New Roman" w:hAnsi="Times New Roman" w:cs="Times New Roman"/>
        </w:rPr>
      </w:pPr>
    </w:p>
    <w:p w:rsidR="005B0667" w:rsidRPr="00607429" w:rsidRDefault="005B0667" w:rsidP="005B0667">
      <w:pPr>
        <w:rPr>
          <w:rFonts w:ascii="Times New Roman" w:hAnsi="Times New Roman" w:cs="Times New Roman"/>
        </w:rPr>
      </w:pPr>
    </w:p>
    <w:p w:rsidR="005B0667" w:rsidRDefault="005B0667" w:rsidP="005B0667"/>
    <w:p w:rsidR="00607429" w:rsidRDefault="00607429" w:rsidP="005B0667"/>
    <w:p w:rsidR="00607429" w:rsidRDefault="00607429" w:rsidP="005B0667"/>
    <w:p w:rsidR="00607429" w:rsidRDefault="00607429" w:rsidP="005B0667"/>
    <w:p w:rsidR="00607429" w:rsidRDefault="00607429" w:rsidP="005B0667"/>
    <w:tbl>
      <w:tblPr>
        <w:tblW w:w="9639" w:type="dxa"/>
        <w:tblLook w:val="01E0"/>
      </w:tblPr>
      <w:tblGrid>
        <w:gridCol w:w="4487"/>
        <w:gridCol w:w="1386"/>
        <w:gridCol w:w="3766"/>
      </w:tblGrid>
      <w:tr w:rsidR="00607429" w:rsidRPr="00607429" w:rsidTr="00FB6EC3">
        <w:tc>
          <w:tcPr>
            <w:tcW w:w="4487" w:type="dxa"/>
            <w:vAlign w:val="center"/>
          </w:tcPr>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lastRenderedPageBreak/>
              <w:t>Совет депутатов</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 муниципального образования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«Муниципальный округ Сюмсинский район Удмуртской Республики»</w:t>
            </w:r>
          </w:p>
          <w:p w:rsidR="00607429" w:rsidRPr="00607429" w:rsidRDefault="00607429" w:rsidP="000A03EE">
            <w:pPr>
              <w:jc w:val="center"/>
              <w:rPr>
                <w:rFonts w:ascii="Times New Roman" w:eastAsia="Calibri" w:hAnsi="Times New Roman" w:cs="Times New Roman"/>
                <w:spacing w:val="20"/>
                <w:sz w:val="24"/>
                <w:szCs w:val="24"/>
                <w:lang w:eastAsia="en-US"/>
              </w:rPr>
            </w:pPr>
          </w:p>
        </w:tc>
        <w:tc>
          <w:tcPr>
            <w:tcW w:w="1386" w:type="dxa"/>
            <w:hideMark/>
          </w:tcPr>
          <w:p w:rsidR="00607429" w:rsidRPr="00607429" w:rsidRDefault="00607429" w:rsidP="000A03EE">
            <w:pPr>
              <w:spacing w:after="200" w:line="276" w:lineRule="auto"/>
              <w:rPr>
                <w:rFonts w:ascii="Times New Roman" w:eastAsia="Calibri" w:hAnsi="Times New Roman" w:cs="Times New Roman"/>
                <w:spacing w:val="20"/>
                <w:sz w:val="24"/>
                <w:szCs w:val="24"/>
                <w:lang w:eastAsia="en-US"/>
              </w:rPr>
            </w:pPr>
            <w:r w:rsidRPr="00607429">
              <w:rPr>
                <w:rFonts w:ascii="Times New Roman" w:hAnsi="Times New Roman" w:cs="Times New Roman"/>
                <w:noProof/>
                <w:spacing w:val="20"/>
                <w:sz w:val="24"/>
                <w:szCs w:val="24"/>
              </w:rPr>
              <w:drawing>
                <wp:inline distT="0" distB="0" distL="0" distR="0">
                  <wp:extent cx="714375" cy="685800"/>
                  <wp:effectExtent l="19050" t="0" r="952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t xml:space="preserve">«Удмурт Элькунысь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Сюмси ёрос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муниципал округ» </w:t>
            </w:r>
          </w:p>
          <w:p w:rsidR="00607429" w:rsidRPr="00607429" w:rsidRDefault="00607429" w:rsidP="000A03EE">
            <w:pPr>
              <w:jc w:val="center"/>
              <w:rPr>
                <w:rFonts w:ascii="Times New Roman" w:hAnsi="Times New Roman" w:cs="Times New Roman"/>
                <w:spacing w:val="20"/>
                <w:sz w:val="24"/>
                <w:szCs w:val="24"/>
              </w:rPr>
            </w:pPr>
            <w:r w:rsidRPr="00607429">
              <w:rPr>
                <w:rFonts w:ascii="Times New Roman" w:hAnsi="Times New Roman" w:cs="Times New Roman"/>
                <w:spacing w:val="20"/>
                <w:sz w:val="24"/>
                <w:szCs w:val="24"/>
              </w:rPr>
              <w:t xml:space="preserve">муниципал кылдытэтысь </w:t>
            </w:r>
          </w:p>
          <w:p w:rsidR="00607429" w:rsidRPr="00607429" w:rsidRDefault="00607429" w:rsidP="000A03EE">
            <w:pPr>
              <w:jc w:val="center"/>
              <w:rPr>
                <w:rFonts w:ascii="Times New Roman" w:eastAsia="Calibri" w:hAnsi="Times New Roman" w:cs="Times New Roman"/>
                <w:spacing w:val="20"/>
                <w:sz w:val="24"/>
                <w:szCs w:val="24"/>
                <w:lang w:eastAsia="en-US"/>
              </w:rPr>
            </w:pPr>
            <w:r w:rsidRPr="00607429">
              <w:rPr>
                <w:rFonts w:ascii="Times New Roman" w:hAnsi="Times New Roman" w:cs="Times New Roman"/>
                <w:spacing w:val="20"/>
                <w:sz w:val="24"/>
                <w:szCs w:val="24"/>
              </w:rPr>
              <w:t>депутатъёслэн Кенешсы</w:t>
            </w:r>
          </w:p>
        </w:tc>
      </w:tr>
    </w:tbl>
    <w:p w:rsidR="00607429" w:rsidRPr="00607429" w:rsidRDefault="00607429" w:rsidP="00607429">
      <w:pPr>
        <w:keepNext/>
        <w:ind w:left="-540"/>
        <w:jc w:val="center"/>
        <w:outlineLvl w:val="0"/>
        <w:rPr>
          <w:rFonts w:ascii="Times New Roman" w:hAnsi="Times New Roman" w:cs="Times New Roman"/>
          <w:b/>
          <w:bCs/>
          <w:sz w:val="44"/>
          <w:szCs w:val="44"/>
        </w:rPr>
      </w:pPr>
      <w:r w:rsidRPr="00607429">
        <w:rPr>
          <w:rFonts w:ascii="Times New Roman" w:hAnsi="Times New Roman" w:cs="Times New Roman"/>
          <w:b/>
          <w:bCs/>
          <w:sz w:val="44"/>
          <w:szCs w:val="44"/>
        </w:rPr>
        <w:t xml:space="preserve">     РЕШЕНИЕ</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 xml:space="preserve">Принято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 xml:space="preserve">Советом депутатов муниципального образования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«Муниципальный округ</w:t>
      </w:r>
      <w:r w:rsidRPr="00607429">
        <w:rPr>
          <w:rFonts w:ascii="Times New Roman" w:hAnsi="Times New Roman" w:cs="Times New Roman"/>
        </w:rPr>
        <w:t xml:space="preserve"> </w:t>
      </w:r>
      <w:r w:rsidRPr="00607429">
        <w:rPr>
          <w:rFonts w:ascii="Times New Roman" w:hAnsi="Times New Roman" w:cs="Times New Roman"/>
          <w:sz w:val="24"/>
          <w:szCs w:val="24"/>
        </w:rPr>
        <w:t xml:space="preserve">Сюмсинский район                                        </w:t>
      </w:r>
    </w:p>
    <w:p w:rsidR="00607429" w:rsidRPr="00607429" w:rsidRDefault="00607429" w:rsidP="00607429">
      <w:pPr>
        <w:rPr>
          <w:rFonts w:ascii="Times New Roman" w:hAnsi="Times New Roman" w:cs="Times New Roman"/>
          <w:sz w:val="24"/>
          <w:szCs w:val="24"/>
        </w:rPr>
      </w:pPr>
      <w:r w:rsidRPr="00607429">
        <w:rPr>
          <w:rFonts w:ascii="Times New Roman" w:hAnsi="Times New Roman" w:cs="Times New Roman"/>
          <w:sz w:val="24"/>
          <w:szCs w:val="24"/>
        </w:rPr>
        <w:t>Удмуртской Республики» первого созыва                                                      17 апреля 2025 года</w:t>
      </w:r>
    </w:p>
    <w:p w:rsidR="00607429" w:rsidRPr="00607429" w:rsidRDefault="00607429" w:rsidP="00607429">
      <w:pPr>
        <w:jc w:val="right"/>
        <w:rPr>
          <w:rFonts w:ascii="Times New Roman" w:hAnsi="Times New Roman" w:cs="Times New Roman"/>
          <w:sz w:val="24"/>
          <w:szCs w:val="24"/>
        </w:rPr>
      </w:pPr>
    </w:p>
    <w:tbl>
      <w:tblPr>
        <w:tblW w:w="10008" w:type="dxa"/>
        <w:tblLook w:val="00BF"/>
      </w:tblPr>
      <w:tblGrid>
        <w:gridCol w:w="9747"/>
        <w:gridCol w:w="261"/>
      </w:tblGrid>
      <w:tr w:rsidR="00607429" w:rsidRPr="00607429" w:rsidTr="000A03EE">
        <w:tc>
          <w:tcPr>
            <w:tcW w:w="9747" w:type="dxa"/>
          </w:tcPr>
          <w:p w:rsidR="00607429" w:rsidRPr="00607429" w:rsidRDefault="00607429" w:rsidP="000A03EE">
            <w:pPr>
              <w:tabs>
                <w:tab w:val="left" w:pos="2240"/>
              </w:tabs>
              <w:jc w:val="center"/>
              <w:rPr>
                <w:rFonts w:ascii="Times New Roman" w:hAnsi="Times New Roman" w:cs="Times New Roman"/>
                <w:b/>
                <w:sz w:val="26"/>
                <w:szCs w:val="26"/>
              </w:rPr>
            </w:pPr>
            <w:r w:rsidRPr="00607429">
              <w:rPr>
                <w:rFonts w:ascii="Times New Roman" w:hAnsi="Times New Roman" w:cs="Times New Roman"/>
                <w:b/>
                <w:sz w:val="26"/>
                <w:szCs w:val="26"/>
              </w:rPr>
              <w:t xml:space="preserve">Об утверждении отчета об исполнении бюджета </w:t>
            </w:r>
          </w:p>
          <w:p w:rsidR="00607429" w:rsidRPr="00607429" w:rsidRDefault="00607429" w:rsidP="000A03EE">
            <w:pPr>
              <w:tabs>
                <w:tab w:val="left" w:pos="2240"/>
              </w:tabs>
              <w:jc w:val="center"/>
              <w:rPr>
                <w:rFonts w:ascii="Times New Roman" w:hAnsi="Times New Roman" w:cs="Times New Roman"/>
                <w:sz w:val="26"/>
                <w:szCs w:val="26"/>
              </w:rPr>
            </w:pPr>
            <w:r w:rsidRPr="00607429">
              <w:rPr>
                <w:rFonts w:ascii="Times New Roman" w:hAnsi="Times New Roman" w:cs="Times New Roman"/>
                <w:b/>
                <w:sz w:val="26"/>
                <w:szCs w:val="26"/>
              </w:rPr>
              <w:t>муниципального образования «Муниципальный округ Сюмсинский район Удмуртской Республики» за 2024 год</w:t>
            </w:r>
          </w:p>
        </w:tc>
        <w:tc>
          <w:tcPr>
            <w:tcW w:w="261" w:type="dxa"/>
          </w:tcPr>
          <w:p w:rsidR="00607429" w:rsidRPr="00607429" w:rsidRDefault="00607429" w:rsidP="000A03EE">
            <w:pPr>
              <w:tabs>
                <w:tab w:val="left" w:pos="2240"/>
              </w:tabs>
              <w:jc w:val="center"/>
              <w:rPr>
                <w:rFonts w:ascii="Times New Roman" w:hAnsi="Times New Roman" w:cs="Times New Roman"/>
                <w:sz w:val="26"/>
                <w:szCs w:val="26"/>
              </w:rPr>
            </w:pPr>
          </w:p>
          <w:p w:rsidR="00607429" w:rsidRPr="00607429" w:rsidRDefault="00607429" w:rsidP="000A03EE">
            <w:pPr>
              <w:tabs>
                <w:tab w:val="left" w:pos="2240"/>
              </w:tabs>
              <w:jc w:val="center"/>
              <w:rPr>
                <w:rFonts w:ascii="Times New Roman" w:hAnsi="Times New Roman" w:cs="Times New Roman"/>
                <w:sz w:val="26"/>
                <w:szCs w:val="26"/>
              </w:rPr>
            </w:pPr>
          </w:p>
        </w:tc>
      </w:tr>
    </w:tbl>
    <w:p w:rsidR="00607429" w:rsidRPr="00607429" w:rsidRDefault="00607429" w:rsidP="00607429">
      <w:pPr>
        <w:tabs>
          <w:tab w:val="left" w:pos="2240"/>
        </w:tabs>
        <w:jc w:val="center"/>
        <w:rPr>
          <w:rFonts w:ascii="Times New Roman" w:hAnsi="Times New Roman" w:cs="Times New Roman"/>
          <w:sz w:val="26"/>
          <w:szCs w:val="26"/>
        </w:rPr>
      </w:pPr>
    </w:p>
    <w:p w:rsidR="00607429" w:rsidRPr="00607429" w:rsidRDefault="00607429" w:rsidP="00607429">
      <w:pPr>
        <w:tabs>
          <w:tab w:val="left" w:pos="2240"/>
        </w:tabs>
        <w:jc w:val="both"/>
        <w:rPr>
          <w:rFonts w:ascii="Times New Roman" w:hAnsi="Times New Roman" w:cs="Times New Roman"/>
          <w:sz w:val="28"/>
          <w:szCs w:val="28"/>
        </w:rPr>
      </w:pPr>
      <w:r w:rsidRPr="00607429">
        <w:rPr>
          <w:rFonts w:ascii="Times New Roman" w:hAnsi="Times New Roman" w:cs="Times New Roman"/>
          <w:sz w:val="26"/>
          <w:szCs w:val="26"/>
        </w:rPr>
        <w:t xml:space="preserve">           </w:t>
      </w:r>
      <w:r w:rsidRPr="00607429">
        <w:rPr>
          <w:rFonts w:ascii="Times New Roman" w:hAnsi="Times New Roman" w:cs="Times New Roman"/>
          <w:sz w:val="28"/>
          <w:szCs w:val="28"/>
        </w:rPr>
        <w:t xml:space="preserve">В соответствии с Уставом муниципального образования «Муниципальный округ Сюмсинский район Удмуртской Республики», рассмотрев  отчет об исполнении бюджета муниципального образования «Муниципальный округ Сюмсинский район Удмуртской Республики» за 2024 год, представленный Администрацией муниципального образования «Муниципальный округ Сюмсинский район Удмуртской Республики», и заключение на годовой отчет об исполнении бюджета муниципального образования «Муниципальный округ Сюмсинский район Удмуртской Республики» контрольно-счетного органа Сюмсинского района,  </w:t>
      </w:r>
    </w:p>
    <w:p w:rsidR="00607429" w:rsidRPr="00607429" w:rsidRDefault="00607429" w:rsidP="00607429">
      <w:pPr>
        <w:tabs>
          <w:tab w:val="left" w:pos="2240"/>
        </w:tabs>
        <w:jc w:val="both"/>
        <w:rPr>
          <w:rFonts w:ascii="Times New Roman" w:hAnsi="Times New Roman" w:cs="Times New Roman"/>
          <w:sz w:val="28"/>
          <w:szCs w:val="28"/>
        </w:rPr>
      </w:pPr>
    </w:p>
    <w:p w:rsidR="00607429" w:rsidRPr="00607429" w:rsidRDefault="00607429" w:rsidP="00607429">
      <w:pPr>
        <w:jc w:val="center"/>
        <w:rPr>
          <w:rFonts w:ascii="Times New Roman" w:hAnsi="Times New Roman" w:cs="Times New Roman"/>
          <w:sz w:val="28"/>
          <w:szCs w:val="28"/>
        </w:rPr>
      </w:pPr>
      <w:r w:rsidRPr="00607429">
        <w:rPr>
          <w:rFonts w:ascii="Times New Roman" w:hAnsi="Times New Roman" w:cs="Times New Roman"/>
          <w:sz w:val="28"/>
          <w:szCs w:val="28"/>
        </w:rPr>
        <w:t>Совет депутатов муниципального образования «Муниципальный округ Сюмсинский район Удмуртской Республики»  РЕШИЛ:</w:t>
      </w:r>
    </w:p>
    <w:p w:rsidR="00607429" w:rsidRPr="00607429" w:rsidRDefault="00607429" w:rsidP="00607429">
      <w:pPr>
        <w:tabs>
          <w:tab w:val="left" w:pos="2240"/>
        </w:tabs>
        <w:jc w:val="center"/>
        <w:rPr>
          <w:rFonts w:ascii="Times New Roman" w:hAnsi="Times New Roman" w:cs="Times New Roman"/>
          <w:sz w:val="26"/>
          <w:szCs w:val="26"/>
        </w:rPr>
      </w:pPr>
    </w:p>
    <w:p w:rsidR="00607429" w:rsidRPr="00607429" w:rsidRDefault="00607429" w:rsidP="00607429">
      <w:pPr>
        <w:tabs>
          <w:tab w:val="left" w:pos="2240"/>
        </w:tabs>
        <w:ind w:firstLine="510"/>
        <w:jc w:val="both"/>
        <w:rPr>
          <w:rFonts w:ascii="Times New Roman" w:hAnsi="Times New Roman" w:cs="Times New Roman"/>
          <w:sz w:val="28"/>
          <w:szCs w:val="28"/>
        </w:rPr>
      </w:pPr>
      <w:r w:rsidRPr="00607429">
        <w:rPr>
          <w:rFonts w:ascii="Times New Roman" w:hAnsi="Times New Roman" w:cs="Times New Roman"/>
          <w:sz w:val="28"/>
          <w:szCs w:val="28"/>
        </w:rPr>
        <w:t>1. Утвердить отчет об исполнении бюджета муниципального образования «Муниципальный округ Сюмсинский район Удмуртской Республики» за 2024 год по доходам в сумме 826 613 348,88 рублей, по расходам в сумме 835 404 385,46 рублей и дефицит в сумме 8 791 036,58 рублей согласно приложений.</w:t>
      </w:r>
    </w:p>
    <w:p w:rsidR="00607429" w:rsidRPr="00607429" w:rsidRDefault="00607429" w:rsidP="00607429">
      <w:pPr>
        <w:tabs>
          <w:tab w:val="left" w:pos="2240"/>
        </w:tabs>
        <w:ind w:firstLine="510"/>
        <w:jc w:val="both"/>
        <w:rPr>
          <w:rFonts w:ascii="Times New Roman" w:hAnsi="Times New Roman" w:cs="Times New Roman"/>
          <w:sz w:val="28"/>
          <w:szCs w:val="28"/>
        </w:rPr>
      </w:pPr>
      <w:r w:rsidRPr="00607429">
        <w:rPr>
          <w:rFonts w:ascii="Times New Roman" w:hAnsi="Times New Roman" w:cs="Times New Roman"/>
          <w:sz w:val="28"/>
          <w:szCs w:val="28"/>
        </w:rPr>
        <w:t>2. Настоящее решение вступает в законную силу после его официального опубликования.</w:t>
      </w:r>
    </w:p>
    <w:p w:rsidR="00607429" w:rsidRPr="00607429" w:rsidRDefault="00607429" w:rsidP="00607429">
      <w:pPr>
        <w:ind w:firstLine="709"/>
        <w:contextualSpacing/>
        <w:jc w:val="both"/>
        <w:rPr>
          <w:rFonts w:ascii="Times New Roman" w:hAnsi="Times New Roman" w:cs="Times New Roman"/>
          <w:sz w:val="28"/>
          <w:szCs w:val="28"/>
        </w:rPr>
      </w:pPr>
    </w:p>
    <w:p w:rsidR="00607429" w:rsidRPr="00607429" w:rsidRDefault="00607429" w:rsidP="00607429">
      <w:pPr>
        <w:autoSpaceDE w:val="0"/>
        <w:rPr>
          <w:rFonts w:ascii="Times New Roman" w:hAnsi="Times New Roman" w:cs="Times New Roman"/>
          <w:sz w:val="28"/>
          <w:szCs w:val="28"/>
        </w:rPr>
      </w:pPr>
      <w:r w:rsidRPr="00607429">
        <w:rPr>
          <w:rFonts w:ascii="Times New Roman" w:hAnsi="Times New Roman" w:cs="Times New Roman"/>
          <w:sz w:val="28"/>
          <w:szCs w:val="28"/>
        </w:rPr>
        <w:t>Председатель Сюмсинского</w:t>
      </w:r>
    </w:p>
    <w:p w:rsidR="00607429" w:rsidRPr="00607429" w:rsidRDefault="00607429" w:rsidP="00607429">
      <w:pPr>
        <w:autoSpaceDE w:val="0"/>
        <w:rPr>
          <w:rFonts w:ascii="Times New Roman" w:hAnsi="Times New Roman" w:cs="Times New Roman"/>
          <w:sz w:val="28"/>
          <w:szCs w:val="28"/>
        </w:rPr>
      </w:pPr>
      <w:r w:rsidRPr="00607429">
        <w:rPr>
          <w:rFonts w:ascii="Times New Roman" w:hAnsi="Times New Roman" w:cs="Times New Roman"/>
          <w:sz w:val="28"/>
          <w:szCs w:val="28"/>
        </w:rPr>
        <w:t>районного Совета депутатов                                                         А.Л.Пантюхин</w:t>
      </w:r>
    </w:p>
    <w:p w:rsidR="00607429" w:rsidRPr="00607429" w:rsidRDefault="00607429" w:rsidP="00607429">
      <w:pPr>
        <w:autoSpaceDE w:val="0"/>
        <w:rPr>
          <w:rFonts w:ascii="Times New Roman" w:hAnsi="Times New Roman" w:cs="Times New Roman"/>
          <w:sz w:val="28"/>
          <w:szCs w:val="28"/>
        </w:rPr>
      </w:pPr>
    </w:p>
    <w:p w:rsidR="00607429" w:rsidRPr="00607429" w:rsidRDefault="00607429" w:rsidP="00607429">
      <w:pPr>
        <w:autoSpaceDE w:val="0"/>
        <w:rPr>
          <w:rFonts w:ascii="Times New Roman" w:hAnsi="Times New Roman" w:cs="Times New Roman"/>
          <w:sz w:val="28"/>
          <w:szCs w:val="28"/>
        </w:rPr>
      </w:pPr>
      <w:r w:rsidRPr="00607429">
        <w:rPr>
          <w:rFonts w:ascii="Times New Roman" w:hAnsi="Times New Roman" w:cs="Times New Roman"/>
          <w:sz w:val="28"/>
          <w:szCs w:val="28"/>
        </w:rPr>
        <w:t>Глава Сюмсинского района                                                            П.П.Кудрявцев</w:t>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w:t>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с.Сюмси</w:t>
      </w:r>
    </w:p>
    <w:p w:rsidR="00607429" w:rsidRP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17 апреля 2025 года </w:t>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r w:rsidRPr="00607429">
        <w:rPr>
          <w:rFonts w:ascii="Times New Roman" w:hAnsi="Times New Roman" w:cs="Times New Roman"/>
          <w:sz w:val="28"/>
          <w:szCs w:val="28"/>
        </w:rPr>
        <w:tab/>
      </w:r>
    </w:p>
    <w:p w:rsidR="00607429" w:rsidRDefault="00607429" w:rsidP="00607429">
      <w:pPr>
        <w:jc w:val="both"/>
        <w:rPr>
          <w:rFonts w:ascii="Times New Roman" w:hAnsi="Times New Roman" w:cs="Times New Roman"/>
          <w:sz w:val="28"/>
          <w:szCs w:val="28"/>
        </w:rPr>
      </w:pPr>
      <w:r w:rsidRPr="00607429">
        <w:rPr>
          <w:rFonts w:ascii="Times New Roman" w:hAnsi="Times New Roman" w:cs="Times New Roman"/>
          <w:sz w:val="28"/>
          <w:szCs w:val="28"/>
        </w:rPr>
        <w:t xml:space="preserve">           № 473</w:t>
      </w:r>
    </w:p>
    <w:tbl>
      <w:tblPr>
        <w:tblW w:w="9639" w:type="dxa"/>
        <w:tblLook w:val="01E0"/>
      </w:tblPr>
      <w:tblGrid>
        <w:gridCol w:w="4487"/>
        <w:gridCol w:w="1386"/>
        <w:gridCol w:w="3766"/>
      </w:tblGrid>
      <w:tr w:rsidR="00607429" w:rsidRPr="002734A4" w:rsidTr="000A03EE">
        <w:tc>
          <w:tcPr>
            <w:tcW w:w="4487" w:type="dxa"/>
            <w:vAlign w:val="center"/>
          </w:tcPr>
          <w:p w:rsidR="00607429" w:rsidRPr="002734A4" w:rsidRDefault="00FB6EC3" w:rsidP="000A03EE">
            <w:pPr>
              <w:jc w:val="center"/>
              <w:rPr>
                <w:rFonts w:ascii="Times New Roman" w:eastAsia="Calibri" w:hAnsi="Times New Roman" w:cs="Times New Roman"/>
                <w:spacing w:val="20"/>
                <w:sz w:val="24"/>
                <w:szCs w:val="24"/>
                <w:lang w:eastAsia="en-US"/>
              </w:rPr>
            </w:pPr>
            <w:r>
              <w:rPr>
                <w:rFonts w:ascii="Times New Roman" w:eastAsia="Times New Roman" w:hAnsi="Times New Roman" w:cs="Times New Roman"/>
                <w:spacing w:val="20"/>
                <w:sz w:val="24"/>
                <w:szCs w:val="24"/>
              </w:rPr>
              <w:lastRenderedPageBreak/>
              <w:t>С</w:t>
            </w:r>
            <w:r w:rsidR="00607429" w:rsidRPr="002734A4">
              <w:rPr>
                <w:rFonts w:ascii="Times New Roman" w:eastAsia="Times New Roman" w:hAnsi="Times New Roman" w:cs="Times New Roman"/>
                <w:spacing w:val="20"/>
                <w:sz w:val="24"/>
                <w:szCs w:val="24"/>
              </w:rPr>
              <w:t>овет депутатов</w:t>
            </w:r>
          </w:p>
          <w:p w:rsidR="00607429" w:rsidRPr="002734A4" w:rsidRDefault="00607429" w:rsidP="000A03EE">
            <w:pPr>
              <w:jc w:val="center"/>
              <w:rPr>
                <w:rFonts w:ascii="Times New Roman" w:eastAsia="Times New Roman" w:hAnsi="Times New Roman" w:cs="Times New Roman"/>
                <w:spacing w:val="20"/>
                <w:sz w:val="24"/>
                <w:szCs w:val="24"/>
              </w:rPr>
            </w:pPr>
            <w:r w:rsidRPr="002734A4">
              <w:rPr>
                <w:rFonts w:ascii="Times New Roman" w:eastAsia="Times New Roman" w:hAnsi="Times New Roman" w:cs="Times New Roman"/>
                <w:spacing w:val="20"/>
                <w:sz w:val="24"/>
                <w:szCs w:val="24"/>
              </w:rPr>
              <w:t xml:space="preserve"> муниципального образования </w:t>
            </w:r>
          </w:p>
          <w:p w:rsidR="00607429" w:rsidRPr="002734A4" w:rsidRDefault="00607429" w:rsidP="000A03EE">
            <w:pPr>
              <w:jc w:val="center"/>
              <w:rPr>
                <w:rFonts w:ascii="Times New Roman" w:eastAsia="Times New Roman" w:hAnsi="Times New Roman" w:cs="Times New Roman"/>
                <w:spacing w:val="20"/>
                <w:sz w:val="24"/>
                <w:szCs w:val="24"/>
              </w:rPr>
            </w:pPr>
            <w:r w:rsidRPr="002734A4">
              <w:rPr>
                <w:rFonts w:ascii="Times New Roman" w:eastAsia="Times New Roman" w:hAnsi="Times New Roman" w:cs="Times New Roman"/>
                <w:spacing w:val="20"/>
                <w:sz w:val="24"/>
                <w:szCs w:val="24"/>
              </w:rPr>
              <w:t>«Муниципальный округ Сюмсинский район Удмуртской Республики»</w:t>
            </w:r>
          </w:p>
          <w:p w:rsidR="00607429" w:rsidRPr="002734A4" w:rsidRDefault="00607429" w:rsidP="000A03EE">
            <w:pPr>
              <w:jc w:val="center"/>
              <w:rPr>
                <w:rFonts w:ascii="Times New Roman" w:eastAsia="Calibri" w:hAnsi="Times New Roman" w:cs="Times New Roman"/>
                <w:spacing w:val="20"/>
                <w:sz w:val="24"/>
                <w:szCs w:val="24"/>
                <w:lang w:eastAsia="en-US"/>
              </w:rPr>
            </w:pPr>
          </w:p>
        </w:tc>
        <w:tc>
          <w:tcPr>
            <w:tcW w:w="1386" w:type="dxa"/>
            <w:hideMark/>
          </w:tcPr>
          <w:p w:rsidR="00607429" w:rsidRPr="002734A4" w:rsidRDefault="00607429" w:rsidP="000A03EE">
            <w:pPr>
              <w:rPr>
                <w:rFonts w:ascii="Times New Roman" w:eastAsia="Calibri" w:hAnsi="Times New Roman" w:cs="Times New Roman"/>
                <w:spacing w:val="20"/>
                <w:sz w:val="24"/>
                <w:szCs w:val="24"/>
                <w:lang w:eastAsia="en-US"/>
              </w:rPr>
            </w:pPr>
            <w:r w:rsidRPr="002734A4">
              <w:rPr>
                <w:rFonts w:ascii="Times New Roman" w:eastAsia="Times New Roman" w:hAnsi="Times New Roman" w:cs="Times New Roman"/>
                <w:noProof/>
                <w:spacing w:val="20"/>
                <w:sz w:val="24"/>
                <w:szCs w:val="24"/>
              </w:rPr>
              <w:drawing>
                <wp:inline distT="0" distB="0" distL="0" distR="0">
                  <wp:extent cx="714375" cy="685800"/>
                  <wp:effectExtent l="19050" t="0" r="952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607429" w:rsidRPr="002734A4" w:rsidRDefault="00607429" w:rsidP="000A03EE">
            <w:pPr>
              <w:jc w:val="center"/>
              <w:rPr>
                <w:rFonts w:ascii="Times New Roman" w:eastAsia="Calibri" w:hAnsi="Times New Roman" w:cs="Times New Roman"/>
                <w:spacing w:val="20"/>
                <w:sz w:val="24"/>
                <w:szCs w:val="24"/>
                <w:lang w:eastAsia="en-US"/>
              </w:rPr>
            </w:pPr>
            <w:r w:rsidRPr="002734A4">
              <w:rPr>
                <w:rFonts w:ascii="Times New Roman" w:eastAsia="Times New Roman" w:hAnsi="Times New Roman" w:cs="Times New Roman"/>
                <w:spacing w:val="20"/>
                <w:sz w:val="24"/>
                <w:szCs w:val="24"/>
              </w:rPr>
              <w:t xml:space="preserve">«Удмурт Элькунысь </w:t>
            </w:r>
          </w:p>
          <w:p w:rsidR="00607429" w:rsidRPr="002734A4" w:rsidRDefault="00607429" w:rsidP="000A03EE">
            <w:pPr>
              <w:jc w:val="center"/>
              <w:rPr>
                <w:rFonts w:ascii="Times New Roman" w:eastAsia="Times New Roman" w:hAnsi="Times New Roman" w:cs="Times New Roman"/>
                <w:spacing w:val="20"/>
                <w:sz w:val="24"/>
                <w:szCs w:val="24"/>
              </w:rPr>
            </w:pPr>
            <w:r w:rsidRPr="002734A4">
              <w:rPr>
                <w:rFonts w:ascii="Times New Roman" w:eastAsia="Times New Roman" w:hAnsi="Times New Roman" w:cs="Times New Roman"/>
                <w:spacing w:val="20"/>
                <w:sz w:val="24"/>
                <w:szCs w:val="24"/>
              </w:rPr>
              <w:t xml:space="preserve">Сюмси ёрос </w:t>
            </w:r>
          </w:p>
          <w:p w:rsidR="00607429" w:rsidRPr="002734A4" w:rsidRDefault="00607429" w:rsidP="000A03EE">
            <w:pPr>
              <w:jc w:val="center"/>
              <w:rPr>
                <w:rFonts w:ascii="Times New Roman" w:eastAsia="Times New Roman" w:hAnsi="Times New Roman" w:cs="Times New Roman"/>
                <w:spacing w:val="20"/>
                <w:sz w:val="24"/>
                <w:szCs w:val="24"/>
              </w:rPr>
            </w:pPr>
            <w:r w:rsidRPr="002734A4">
              <w:rPr>
                <w:rFonts w:ascii="Times New Roman" w:eastAsia="Times New Roman" w:hAnsi="Times New Roman" w:cs="Times New Roman"/>
                <w:spacing w:val="20"/>
                <w:sz w:val="24"/>
                <w:szCs w:val="24"/>
              </w:rPr>
              <w:t xml:space="preserve">муниципал округ» </w:t>
            </w:r>
          </w:p>
          <w:p w:rsidR="00607429" w:rsidRPr="002734A4" w:rsidRDefault="00607429" w:rsidP="000A03EE">
            <w:pPr>
              <w:jc w:val="center"/>
              <w:rPr>
                <w:rFonts w:ascii="Times New Roman" w:eastAsia="Times New Roman" w:hAnsi="Times New Roman" w:cs="Times New Roman"/>
                <w:spacing w:val="20"/>
                <w:sz w:val="24"/>
                <w:szCs w:val="24"/>
              </w:rPr>
            </w:pPr>
            <w:r w:rsidRPr="002734A4">
              <w:rPr>
                <w:rFonts w:ascii="Times New Roman" w:eastAsia="Times New Roman" w:hAnsi="Times New Roman" w:cs="Times New Roman"/>
                <w:spacing w:val="20"/>
                <w:sz w:val="24"/>
                <w:szCs w:val="24"/>
              </w:rPr>
              <w:t xml:space="preserve">муниципал кылдытэтысь </w:t>
            </w:r>
          </w:p>
          <w:p w:rsidR="00607429" w:rsidRPr="002734A4" w:rsidRDefault="00607429" w:rsidP="000A03EE">
            <w:pPr>
              <w:jc w:val="center"/>
              <w:rPr>
                <w:rFonts w:ascii="Times New Roman" w:eastAsia="Calibri" w:hAnsi="Times New Roman" w:cs="Times New Roman"/>
                <w:spacing w:val="20"/>
                <w:sz w:val="24"/>
                <w:szCs w:val="24"/>
                <w:lang w:eastAsia="en-US"/>
              </w:rPr>
            </w:pPr>
            <w:r w:rsidRPr="002734A4">
              <w:rPr>
                <w:rFonts w:ascii="Times New Roman" w:eastAsia="Times New Roman" w:hAnsi="Times New Roman" w:cs="Times New Roman"/>
                <w:spacing w:val="20"/>
                <w:sz w:val="24"/>
                <w:szCs w:val="24"/>
              </w:rPr>
              <w:t>депутатъёслэн Кенешсы</w:t>
            </w:r>
          </w:p>
        </w:tc>
      </w:tr>
      <w:tr w:rsidR="00607429" w:rsidRPr="002734A4" w:rsidTr="000A03EE">
        <w:tc>
          <w:tcPr>
            <w:tcW w:w="4487" w:type="dxa"/>
            <w:vAlign w:val="center"/>
          </w:tcPr>
          <w:p w:rsidR="00607429" w:rsidRPr="002734A4" w:rsidRDefault="00607429" w:rsidP="000A03EE">
            <w:pPr>
              <w:jc w:val="center"/>
              <w:rPr>
                <w:rFonts w:ascii="Times New Roman" w:eastAsia="Times New Roman" w:hAnsi="Times New Roman" w:cs="Times New Roman"/>
                <w:spacing w:val="20"/>
                <w:sz w:val="24"/>
                <w:szCs w:val="24"/>
              </w:rPr>
            </w:pPr>
          </w:p>
        </w:tc>
        <w:tc>
          <w:tcPr>
            <w:tcW w:w="1386" w:type="dxa"/>
            <w:hideMark/>
          </w:tcPr>
          <w:p w:rsidR="00607429" w:rsidRPr="002734A4" w:rsidRDefault="00607429" w:rsidP="000A03EE">
            <w:pPr>
              <w:rPr>
                <w:rFonts w:ascii="Times New Roman" w:eastAsia="Times New Roman" w:hAnsi="Times New Roman" w:cs="Times New Roman"/>
                <w:noProof/>
                <w:spacing w:val="20"/>
                <w:sz w:val="24"/>
                <w:szCs w:val="24"/>
              </w:rPr>
            </w:pPr>
          </w:p>
        </w:tc>
        <w:tc>
          <w:tcPr>
            <w:tcW w:w="3766" w:type="dxa"/>
            <w:hideMark/>
          </w:tcPr>
          <w:p w:rsidR="00607429" w:rsidRPr="002734A4" w:rsidRDefault="00607429" w:rsidP="000A03EE">
            <w:pPr>
              <w:jc w:val="center"/>
              <w:rPr>
                <w:rFonts w:ascii="Times New Roman" w:eastAsia="Times New Roman" w:hAnsi="Times New Roman" w:cs="Times New Roman"/>
                <w:spacing w:val="20"/>
                <w:sz w:val="24"/>
                <w:szCs w:val="24"/>
              </w:rPr>
            </w:pPr>
          </w:p>
        </w:tc>
      </w:tr>
    </w:tbl>
    <w:p w:rsidR="00607429" w:rsidRPr="002734A4" w:rsidRDefault="00607429" w:rsidP="00607429">
      <w:pPr>
        <w:keepNext/>
        <w:ind w:left="-540"/>
        <w:jc w:val="center"/>
        <w:outlineLvl w:val="0"/>
        <w:rPr>
          <w:rFonts w:ascii="Times New Roman" w:eastAsia="Times New Roman" w:hAnsi="Times New Roman" w:cs="Times New Roman"/>
          <w:b/>
          <w:bCs/>
          <w:sz w:val="44"/>
          <w:szCs w:val="44"/>
        </w:rPr>
      </w:pPr>
      <w:r w:rsidRPr="002734A4">
        <w:rPr>
          <w:rFonts w:ascii="Times New Roman" w:eastAsia="Times New Roman" w:hAnsi="Times New Roman" w:cs="Times New Roman"/>
          <w:b/>
          <w:bCs/>
          <w:sz w:val="44"/>
          <w:szCs w:val="44"/>
        </w:rPr>
        <w:t xml:space="preserve">     РЕШЕНИЕ</w:t>
      </w:r>
    </w:p>
    <w:p w:rsidR="00607429" w:rsidRPr="002734A4" w:rsidRDefault="00607429" w:rsidP="00607429">
      <w:pPr>
        <w:ind w:left="-540"/>
        <w:jc w:val="center"/>
        <w:rPr>
          <w:rFonts w:ascii="Times New Roman" w:eastAsia="Times New Roman" w:hAnsi="Times New Roman" w:cs="Times New Roman"/>
          <w:bCs/>
          <w:sz w:val="24"/>
          <w:szCs w:val="24"/>
        </w:rPr>
      </w:pPr>
    </w:p>
    <w:p w:rsidR="00607429" w:rsidRPr="002734A4" w:rsidRDefault="00607429" w:rsidP="00607429">
      <w:pPr>
        <w:rPr>
          <w:rFonts w:ascii="Times New Roman" w:eastAsia="Times New Roman" w:hAnsi="Times New Roman" w:cs="Times New Roman"/>
          <w:sz w:val="24"/>
          <w:szCs w:val="24"/>
        </w:rPr>
      </w:pPr>
      <w:r w:rsidRPr="002734A4">
        <w:rPr>
          <w:rFonts w:ascii="Times New Roman" w:eastAsia="Times New Roman" w:hAnsi="Times New Roman" w:cs="Times New Roman"/>
          <w:sz w:val="24"/>
          <w:szCs w:val="24"/>
        </w:rPr>
        <w:t xml:space="preserve">Принято </w:t>
      </w:r>
    </w:p>
    <w:p w:rsidR="00607429" w:rsidRPr="002734A4" w:rsidRDefault="00607429" w:rsidP="00607429">
      <w:pPr>
        <w:rPr>
          <w:rFonts w:ascii="Times New Roman" w:eastAsia="Times New Roman" w:hAnsi="Times New Roman" w:cs="Times New Roman"/>
          <w:sz w:val="24"/>
          <w:szCs w:val="24"/>
        </w:rPr>
      </w:pPr>
      <w:r w:rsidRPr="002734A4">
        <w:rPr>
          <w:rFonts w:ascii="Times New Roman" w:eastAsia="Times New Roman" w:hAnsi="Times New Roman" w:cs="Times New Roman"/>
          <w:sz w:val="24"/>
          <w:szCs w:val="24"/>
        </w:rPr>
        <w:t xml:space="preserve">Советом депутатов муниципального образования </w:t>
      </w:r>
    </w:p>
    <w:p w:rsidR="00607429" w:rsidRPr="002734A4" w:rsidRDefault="00607429" w:rsidP="00607429">
      <w:pPr>
        <w:rPr>
          <w:rFonts w:ascii="Times New Roman" w:eastAsia="Times New Roman" w:hAnsi="Times New Roman" w:cs="Times New Roman"/>
          <w:sz w:val="24"/>
          <w:szCs w:val="24"/>
        </w:rPr>
      </w:pPr>
      <w:r w:rsidRPr="002734A4">
        <w:rPr>
          <w:rFonts w:ascii="Times New Roman" w:eastAsia="Times New Roman" w:hAnsi="Times New Roman" w:cs="Times New Roman"/>
          <w:sz w:val="24"/>
          <w:szCs w:val="24"/>
        </w:rPr>
        <w:t>«Муниципальный округ</w:t>
      </w:r>
      <w:r w:rsidRPr="002734A4">
        <w:rPr>
          <w:rFonts w:ascii="Times New Roman" w:eastAsia="Times New Roman" w:hAnsi="Times New Roman" w:cs="Times New Roman"/>
          <w:sz w:val="20"/>
          <w:szCs w:val="20"/>
        </w:rPr>
        <w:t xml:space="preserve"> </w:t>
      </w:r>
      <w:r w:rsidRPr="002734A4">
        <w:rPr>
          <w:rFonts w:ascii="Times New Roman" w:eastAsia="Times New Roman" w:hAnsi="Times New Roman" w:cs="Times New Roman"/>
          <w:sz w:val="24"/>
          <w:szCs w:val="24"/>
        </w:rPr>
        <w:t xml:space="preserve">Сюмсинский район                                        </w:t>
      </w:r>
    </w:p>
    <w:p w:rsidR="00607429" w:rsidRPr="002734A4" w:rsidRDefault="00607429" w:rsidP="00607429">
      <w:pPr>
        <w:rPr>
          <w:rFonts w:ascii="Times New Roman" w:eastAsia="Times New Roman" w:hAnsi="Times New Roman" w:cs="Times New Roman"/>
          <w:sz w:val="24"/>
          <w:szCs w:val="24"/>
        </w:rPr>
      </w:pPr>
      <w:r w:rsidRPr="002734A4">
        <w:rPr>
          <w:rFonts w:ascii="Times New Roman" w:eastAsia="Times New Roman" w:hAnsi="Times New Roman" w:cs="Times New Roman"/>
          <w:sz w:val="24"/>
          <w:szCs w:val="24"/>
        </w:rPr>
        <w:t xml:space="preserve">Удмуртской Республики» первого созыва                                       </w:t>
      </w:r>
      <w:r>
        <w:rPr>
          <w:rFonts w:ascii="Times New Roman" w:eastAsia="Times New Roman" w:hAnsi="Times New Roman" w:cs="Times New Roman"/>
          <w:sz w:val="24"/>
          <w:szCs w:val="24"/>
        </w:rPr>
        <w:t xml:space="preserve">          </w:t>
      </w:r>
      <w:r w:rsidRPr="002734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w:t>
      </w:r>
      <w:r w:rsidRPr="002734A4">
        <w:rPr>
          <w:rFonts w:ascii="Times New Roman" w:eastAsia="Times New Roman" w:hAnsi="Times New Roman" w:cs="Times New Roman"/>
          <w:sz w:val="24"/>
          <w:szCs w:val="24"/>
        </w:rPr>
        <w:t xml:space="preserve"> апреля 2025</w:t>
      </w:r>
      <w:r>
        <w:rPr>
          <w:rFonts w:ascii="Times New Roman" w:eastAsia="Times New Roman" w:hAnsi="Times New Roman" w:cs="Times New Roman"/>
          <w:sz w:val="24"/>
          <w:szCs w:val="24"/>
        </w:rPr>
        <w:t xml:space="preserve"> </w:t>
      </w:r>
      <w:r w:rsidRPr="002734A4">
        <w:rPr>
          <w:rFonts w:ascii="Times New Roman" w:eastAsia="Times New Roman" w:hAnsi="Times New Roman" w:cs="Times New Roman"/>
          <w:sz w:val="24"/>
          <w:szCs w:val="24"/>
        </w:rPr>
        <w:t>года</w:t>
      </w:r>
    </w:p>
    <w:p w:rsidR="00607429" w:rsidRPr="002734A4" w:rsidRDefault="00607429" w:rsidP="00607429">
      <w:pPr>
        <w:jc w:val="right"/>
        <w:rPr>
          <w:rFonts w:ascii="Times New Roman" w:eastAsia="Times New Roman" w:hAnsi="Times New Roman" w:cs="Times New Roman"/>
          <w:sz w:val="24"/>
          <w:szCs w:val="24"/>
        </w:rPr>
      </w:pPr>
    </w:p>
    <w:p w:rsidR="00607429" w:rsidRPr="002734A4" w:rsidRDefault="00607429" w:rsidP="00607429">
      <w:pPr>
        <w:jc w:val="center"/>
        <w:outlineLvl w:val="0"/>
        <w:rPr>
          <w:rFonts w:ascii="Times New Roman" w:eastAsia="Times New Roman" w:hAnsi="Times New Roman" w:cs="Times New Roman"/>
          <w:b/>
          <w:sz w:val="26"/>
          <w:szCs w:val="26"/>
        </w:rPr>
      </w:pPr>
    </w:p>
    <w:p w:rsidR="00607429" w:rsidRPr="00AD65AA" w:rsidRDefault="00607429" w:rsidP="00607429">
      <w:pPr>
        <w:jc w:val="center"/>
        <w:outlineLvl w:val="0"/>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Об утверждении Положения о муниципальном жилищном контроле на территории  муниципального образования «Муниципальный округ Сюмсинский район Удмуртской Республики»</w:t>
      </w:r>
    </w:p>
    <w:p w:rsidR="00607429" w:rsidRPr="00AD65AA" w:rsidRDefault="00607429" w:rsidP="00607429">
      <w:pPr>
        <w:jc w:val="center"/>
        <w:outlineLvl w:val="0"/>
        <w:rPr>
          <w:rFonts w:ascii="Times New Roman" w:eastAsia="Times New Roman" w:hAnsi="Times New Roman" w:cs="Times New Roman"/>
          <w:b/>
          <w:sz w:val="28"/>
          <w:szCs w:val="28"/>
        </w:rPr>
      </w:pPr>
    </w:p>
    <w:p w:rsidR="00607429" w:rsidRPr="00AD65AA" w:rsidRDefault="00607429" w:rsidP="00607429">
      <w:pPr>
        <w:ind w:firstLine="709"/>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В соответствии с Жилищным кодексом Российской Фед</w:t>
      </w:r>
      <w:r>
        <w:rPr>
          <w:rFonts w:ascii="Times New Roman" w:eastAsia="Times New Roman" w:hAnsi="Times New Roman" w:cs="Times New Roman"/>
          <w:sz w:val="28"/>
          <w:szCs w:val="28"/>
        </w:rPr>
        <w:t xml:space="preserve">ерации, Федеральным законом от 6 октября </w:t>
      </w:r>
      <w:r w:rsidRPr="00AD65AA">
        <w:rPr>
          <w:rFonts w:ascii="Times New Roman" w:eastAsia="Times New Roman" w:hAnsi="Times New Roman" w:cs="Times New Roman"/>
          <w:sz w:val="28"/>
          <w:szCs w:val="28"/>
        </w:rPr>
        <w:t xml:space="preserve">2003 </w:t>
      </w:r>
      <w:r>
        <w:rPr>
          <w:rFonts w:ascii="Times New Roman" w:eastAsia="Times New Roman" w:hAnsi="Times New Roman" w:cs="Times New Roman"/>
          <w:sz w:val="28"/>
          <w:szCs w:val="28"/>
        </w:rPr>
        <w:t xml:space="preserve">года </w:t>
      </w:r>
      <w:r w:rsidRPr="00AD65AA">
        <w:rPr>
          <w:rFonts w:ascii="Times New Roman" w:eastAsia="Times New Roman" w:hAnsi="Times New Roman" w:cs="Times New Roman"/>
          <w:sz w:val="28"/>
          <w:szCs w:val="28"/>
        </w:rPr>
        <w:t>№ 131-ФЗ «Об общих принципах организации местного самоуправления в Российской Федерации», в целях реализации Федерального закона от 31</w:t>
      </w:r>
      <w:r>
        <w:rPr>
          <w:rFonts w:ascii="Times New Roman" w:eastAsia="Times New Roman" w:hAnsi="Times New Roman" w:cs="Times New Roman"/>
          <w:sz w:val="28"/>
          <w:szCs w:val="28"/>
        </w:rPr>
        <w:t xml:space="preserve"> июля </w:t>
      </w:r>
      <w:r w:rsidRPr="00AD65A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года</w:t>
      </w:r>
      <w:r w:rsidRPr="00AD65AA">
        <w:rPr>
          <w:rFonts w:ascii="Times New Roman" w:eastAsia="Times New Roman" w:hAnsi="Times New Roman" w:cs="Times New Roman"/>
          <w:sz w:val="28"/>
          <w:szCs w:val="28"/>
        </w:rPr>
        <w:t xml:space="preserve"> № 248-ФЗ «О государственном контроле (надзоре) и муниципальном контроле в Российской Федерации»,</w:t>
      </w:r>
    </w:p>
    <w:p w:rsidR="00607429" w:rsidRPr="00AD65AA" w:rsidRDefault="00607429" w:rsidP="00607429">
      <w:pPr>
        <w:jc w:val="center"/>
        <w:rPr>
          <w:rFonts w:ascii="Times New Roman" w:eastAsia="Times New Roman" w:hAnsi="Times New Roman" w:cs="Times New Roman"/>
          <w:sz w:val="28"/>
          <w:szCs w:val="28"/>
        </w:rPr>
      </w:pPr>
    </w:p>
    <w:p w:rsidR="00607429" w:rsidRPr="00AD65AA" w:rsidRDefault="00607429" w:rsidP="00607429">
      <w:pPr>
        <w:jc w:val="center"/>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Совет депутатов муниципального образования «Муниципальный округ Сюмсинский район Удмуртской Республики» РЕШИЛ:</w:t>
      </w:r>
    </w:p>
    <w:p w:rsidR="00607429" w:rsidRPr="00AD65AA" w:rsidRDefault="00607429" w:rsidP="00607429">
      <w:pPr>
        <w:jc w:val="both"/>
        <w:rPr>
          <w:rFonts w:ascii="Times New Roman" w:eastAsia="Times New Roman" w:hAnsi="Times New Roman" w:cs="Times New Roman"/>
          <w:sz w:val="28"/>
          <w:szCs w:val="28"/>
        </w:rPr>
      </w:pP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1. Утвердить Положение о муниципальном жилищном контроле на территории муниципального образования «Муниципальный округ Сюмсинский район Удмуртской Республики».</w:t>
      </w: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2. Признать утратившими силу:</w:t>
      </w: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решение Совета депутатов муниципального образования «Муниципальный округ Сюмсинский район Удмуртской Республики» от 16 декабря 2021 года № 72 «Об утверждении Положения о муниципальном жилищном контроле в границах муниципального образования «Муниципальный округ Сюмсинский район Удмуртской Республики»;</w:t>
      </w: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решение Совета депутатов муниципального образования «Муниципальный округ Сюмсинский район Удмуртской Республики» от 25 августа 2023 года № 295 «О внесении изменений в Положение о муниципальном жилищном контроле в границах муниципального образования «Муниципальный округ Сюмсинский район Удмуртской Республики»;</w:t>
      </w: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 решение Совета депутатов муниципального образования «Муниципальный округ Сюмсинский район Удмуртской Республики» от 18 </w:t>
      </w:r>
      <w:r w:rsidRPr="00AD65AA">
        <w:rPr>
          <w:rFonts w:ascii="Times New Roman" w:eastAsia="Times New Roman" w:hAnsi="Times New Roman" w:cs="Times New Roman"/>
          <w:sz w:val="28"/>
          <w:szCs w:val="28"/>
        </w:rPr>
        <w:lastRenderedPageBreak/>
        <w:t>апреля 2024 года № 378 «О внесении изменений в Положение о муниципальном жилищном контроле в границах муниципального образования «Муниципальный округ Сюмсинский район Удмуртской Республики».</w:t>
      </w:r>
    </w:p>
    <w:p w:rsidR="00607429" w:rsidRPr="00AD65AA" w:rsidRDefault="00607429" w:rsidP="00607429">
      <w:pPr>
        <w:ind w:firstLine="720"/>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3. Опубликовать настоящее решение на официальном сайте муниципального образования «Муниципальный округ Сюмсинский район Удмуртской Республики».</w:t>
      </w:r>
    </w:p>
    <w:p w:rsidR="00607429" w:rsidRPr="00AD65AA" w:rsidRDefault="00607429" w:rsidP="00607429">
      <w:pPr>
        <w:ind w:firstLine="720"/>
        <w:jc w:val="both"/>
        <w:outlineLvl w:val="0"/>
        <w:rPr>
          <w:rFonts w:ascii="Times New Roman" w:eastAsia="Times New Roman" w:hAnsi="Times New Roman" w:cs="Times New Roman"/>
          <w:sz w:val="28"/>
          <w:szCs w:val="28"/>
        </w:rPr>
      </w:pPr>
    </w:p>
    <w:p w:rsidR="00607429" w:rsidRDefault="00607429" w:rsidP="00607429">
      <w:pPr>
        <w:autoSpaceDE w:val="0"/>
        <w:rPr>
          <w:rFonts w:ascii="Times New Roman" w:eastAsia="Times New Roman" w:hAnsi="Times New Roman" w:cs="Times New Roman"/>
          <w:sz w:val="28"/>
          <w:szCs w:val="28"/>
        </w:rPr>
      </w:pPr>
    </w:p>
    <w:p w:rsidR="00607429" w:rsidRPr="00AD65AA" w:rsidRDefault="00607429" w:rsidP="00607429">
      <w:pPr>
        <w:autoSpaceDE w:val="0"/>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Председатель Сюмсинского </w:t>
      </w:r>
    </w:p>
    <w:p w:rsidR="00607429" w:rsidRPr="00AD65AA" w:rsidRDefault="00607429" w:rsidP="00607429">
      <w:pPr>
        <w:autoSpaceDE w:val="0"/>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районного Совета депутатов           </w:t>
      </w:r>
      <w:r>
        <w:rPr>
          <w:rFonts w:ascii="Times New Roman" w:eastAsia="Times New Roman" w:hAnsi="Times New Roman" w:cs="Times New Roman"/>
          <w:sz w:val="28"/>
          <w:szCs w:val="28"/>
        </w:rPr>
        <w:t xml:space="preserve"> </w:t>
      </w:r>
      <w:r w:rsidRPr="00AD65AA">
        <w:rPr>
          <w:rFonts w:ascii="Times New Roman" w:eastAsia="Times New Roman" w:hAnsi="Times New Roman" w:cs="Times New Roman"/>
          <w:sz w:val="28"/>
          <w:szCs w:val="28"/>
        </w:rPr>
        <w:t xml:space="preserve">                                               А.Л.Пантюхин</w:t>
      </w:r>
    </w:p>
    <w:p w:rsidR="00607429" w:rsidRPr="00AD65AA" w:rsidRDefault="00607429" w:rsidP="00607429">
      <w:pPr>
        <w:autoSpaceDE w:val="0"/>
        <w:rPr>
          <w:rFonts w:ascii="Times New Roman" w:eastAsia="Times New Roman" w:hAnsi="Times New Roman" w:cs="Times New Roman"/>
          <w:sz w:val="28"/>
          <w:szCs w:val="28"/>
        </w:rPr>
      </w:pPr>
    </w:p>
    <w:p w:rsidR="00607429" w:rsidRDefault="00607429" w:rsidP="00607429">
      <w:pPr>
        <w:autoSpaceDE w:val="0"/>
        <w:rPr>
          <w:rFonts w:ascii="Times New Roman" w:eastAsia="Times New Roman" w:hAnsi="Times New Roman" w:cs="Times New Roman"/>
          <w:sz w:val="28"/>
          <w:szCs w:val="28"/>
        </w:rPr>
      </w:pPr>
    </w:p>
    <w:p w:rsidR="00607429" w:rsidRPr="00AD65AA" w:rsidRDefault="00607429" w:rsidP="00607429">
      <w:pPr>
        <w:autoSpaceDE w:val="0"/>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Глава Сюмсинского района                    </w:t>
      </w:r>
      <w:r>
        <w:rPr>
          <w:rFonts w:ascii="Times New Roman" w:eastAsia="Times New Roman" w:hAnsi="Times New Roman" w:cs="Times New Roman"/>
          <w:sz w:val="28"/>
          <w:szCs w:val="28"/>
        </w:rPr>
        <w:t xml:space="preserve">         </w:t>
      </w:r>
      <w:r w:rsidRPr="00AD65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D65AA">
        <w:rPr>
          <w:rFonts w:ascii="Times New Roman" w:eastAsia="Times New Roman" w:hAnsi="Times New Roman" w:cs="Times New Roman"/>
          <w:sz w:val="28"/>
          <w:szCs w:val="28"/>
        </w:rPr>
        <w:t xml:space="preserve">                       П.П.Кудрявцев </w:t>
      </w:r>
    </w:p>
    <w:p w:rsidR="00607429" w:rsidRDefault="00607429" w:rsidP="00607429">
      <w:pPr>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            </w:t>
      </w:r>
    </w:p>
    <w:p w:rsidR="00607429" w:rsidRDefault="00607429" w:rsidP="00607429">
      <w:pPr>
        <w:jc w:val="both"/>
        <w:rPr>
          <w:rFonts w:ascii="Times New Roman" w:eastAsia="Times New Roman" w:hAnsi="Times New Roman" w:cs="Times New Roman"/>
          <w:sz w:val="28"/>
          <w:szCs w:val="28"/>
        </w:rPr>
      </w:pPr>
    </w:p>
    <w:p w:rsidR="00607429" w:rsidRPr="00AD65AA" w:rsidRDefault="00607429" w:rsidP="0060742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D65AA">
        <w:rPr>
          <w:rFonts w:ascii="Times New Roman" w:eastAsia="Times New Roman" w:hAnsi="Times New Roman" w:cs="Times New Roman"/>
          <w:sz w:val="28"/>
          <w:szCs w:val="28"/>
        </w:rPr>
        <w:t xml:space="preserve"> с.Сюмси</w:t>
      </w:r>
    </w:p>
    <w:p w:rsidR="00607429" w:rsidRPr="00AD65AA" w:rsidRDefault="00607429" w:rsidP="00607429">
      <w:pPr>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17 </w:t>
      </w:r>
      <w:r w:rsidRPr="00AD65AA">
        <w:rPr>
          <w:rFonts w:ascii="Times New Roman" w:eastAsia="Times New Roman" w:hAnsi="Times New Roman" w:cs="Times New Roman"/>
          <w:sz w:val="28"/>
          <w:szCs w:val="28"/>
        </w:rPr>
        <w:t>апреля 2025 года</w:t>
      </w:r>
    </w:p>
    <w:p w:rsidR="00607429" w:rsidRPr="00AD65AA" w:rsidRDefault="00607429" w:rsidP="00607429">
      <w:pPr>
        <w:jc w:val="both"/>
        <w:rPr>
          <w:rFonts w:ascii="Times New Roman" w:eastAsia="Times New Roman" w:hAnsi="Times New Roman" w:cs="Times New Roman"/>
          <w:sz w:val="28"/>
          <w:szCs w:val="28"/>
        </w:rPr>
      </w:pPr>
      <w:r w:rsidRPr="00AD65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475</w:t>
      </w:r>
    </w:p>
    <w:p w:rsidR="00607429" w:rsidRDefault="00607429" w:rsidP="00607429">
      <w:pPr>
        <w:pStyle w:val="pt-consplusnormal"/>
        <w:shd w:val="clear" w:color="auto" w:fill="FFFFFF"/>
        <w:spacing w:before="0" w:beforeAutospacing="0" w:after="0" w:afterAutospacing="0" w:line="259" w:lineRule="atLeast"/>
        <w:jc w:val="right"/>
        <w:rPr>
          <w:rStyle w:val="pt-a0"/>
          <w:color w:val="000000"/>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Default="00607429" w:rsidP="00607429">
      <w:pPr>
        <w:pStyle w:val="pt-consplusnormal"/>
        <w:shd w:val="clear" w:color="auto" w:fill="FFFFFF"/>
        <w:spacing w:before="0" w:beforeAutospacing="0" w:after="0" w:afterAutospacing="0" w:line="259" w:lineRule="atLeast"/>
        <w:jc w:val="right"/>
        <w:rPr>
          <w:rStyle w:val="pt-a0"/>
          <w:color w:val="000000"/>
          <w:sz w:val="22"/>
          <w:szCs w:val="22"/>
        </w:rPr>
      </w:pP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У</w:t>
      </w:r>
      <w:r>
        <w:rPr>
          <w:rStyle w:val="pt-a0"/>
          <w:color w:val="000000"/>
          <w:sz w:val="22"/>
          <w:szCs w:val="22"/>
        </w:rPr>
        <w:t>ТВЕРЖДЕНО</w:t>
      </w: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решением Совета депутатов</w:t>
      </w: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муниципального образования</w:t>
      </w: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«Муниципальный округ Сюмсинский </w:t>
      </w: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район Удмуртской Республики»</w:t>
      </w:r>
    </w:p>
    <w:p w:rsidR="00607429" w:rsidRPr="0082568C" w:rsidRDefault="00607429" w:rsidP="00607429">
      <w:pPr>
        <w:pStyle w:val="pt-consplusnormal"/>
        <w:shd w:val="clear" w:color="auto" w:fill="FFFFFF"/>
        <w:spacing w:before="0" w:beforeAutospacing="0" w:after="0" w:afterAutospacing="0" w:line="259" w:lineRule="atLeast"/>
        <w:jc w:val="right"/>
        <w:rPr>
          <w:color w:val="000000"/>
          <w:sz w:val="22"/>
          <w:szCs w:val="22"/>
        </w:rPr>
      </w:pPr>
      <w:r w:rsidRPr="0082568C">
        <w:rPr>
          <w:rStyle w:val="pt-a0"/>
          <w:color w:val="000000"/>
          <w:sz w:val="22"/>
          <w:szCs w:val="22"/>
        </w:rPr>
        <w:t xml:space="preserve">от </w:t>
      </w:r>
      <w:r>
        <w:rPr>
          <w:rStyle w:val="pt-a0"/>
          <w:color w:val="000000"/>
          <w:sz w:val="22"/>
          <w:szCs w:val="22"/>
        </w:rPr>
        <w:t>17</w:t>
      </w:r>
      <w:r w:rsidRPr="0082568C">
        <w:rPr>
          <w:rStyle w:val="pt-a0"/>
          <w:color w:val="000000"/>
          <w:sz w:val="22"/>
          <w:szCs w:val="22"/>
        </w:rPr>
        <w:t xml:space="preserve"> апреля 2025 года №</w:t>
      </w:r>
      <w:r>
        <w:rPr>
          <w:rStyle w:val="pt-a0"/>
          <w:color w:val="000000"/>
          <w:sz w:val="22"/>
          <w:szCs w:val="22"/>
        </w:rPr>
        <w:t xml:space="preserve"> 475</w:t>
      </w:r>
    </w:p>
    <w:p w:rsidR="00607429" w:rsidRPr="0082568C" w:rsidRDefault="00607429" w:rsidP="00607429">
      <w:pPr>
        <w:jc w:val="center"/>
        <w:rPr>
          <w:rFonts w:ascii="Times New Roman" w:hAnsi="Times New Roman" w:cs="Times New Roman"/>
          <w:b/>
        </w:rPr>
      </w:pPr>
      <w:r w:rsidRPr="0082568C">
        <w:rPr>
          <w:rFonts w:ascii="Times New Roman" w:hAnsi="Times New Roman" w:cs="Times New Roman"/>
          <w:b/>
        </w:rPr>
        <w:t>ПОЛОЖЕНИЕ</w:t>
      </w:r>
    </w:p>
    <w:p w:rsidR="00607429" w:rsidRPr="0082568C" w:rsidRDefault="00607429" w:rsidP="00607429">
      <w:pPr>
        <w:jc w:val="center"/>
        <w:rPr>
          <w:rFonts w:ascii="Times New Roman" w:hAnsi="Times New Roman" w:cs="Times New Roman"/>
          <w:b/>
        </w:rPr>
      </w:pPr>
      <w:bookmarkStart w:id="1" w:name="_Hlk73456502"/>
      <w:r w:rsidRPr="0082568C">
        <w:rPr>
          <w:rFonts w:ascii="Times New Roman" w:hAnsi="Times New Roman" w:cs="Times New Roman"/>
          <w:b/>
        </w:rPr>
        <w:t xml:space="preserve">о муниципальном жилищном контроле </w:t>
      </w:r>
      <w:bookmarkEnd w:id="1"/>
      <w:r w:rsidRPr="0082568C">
        <w:rPr>
          <w:rFonts w:ascii="Times New Roman" w:hAnsi="Times New Roman" w:cs="Times New Roman"/>
          <w:b/>
        </w:rPr>
        <w:t>на территории муниципального образования «Муниципальный округ Сюмсинский район Удмуртской Республики»</w:t>
      </w:r>
    </w:p>
    <w:p w:rsidR="00607429" w:rsidRPr="0082568C" w:rsidRDefault="00607429" w:rsidP="00A265A6">
      <w:pPr>
        <w:pStyle w:val="af9"/>
        <w:numPr>
          <w:ilvl w:val="0"/>
          <w:numId w:val="19"/>
        </w:numPr>
        <w:spacing w:after="200"/>
        <w:jc w:val="center"/>
        <w:rPr>
          <w:rFonts w:ascii="Times New Roman" w:hAnsi="Times New Roman" w:cs="Times New Roman"/>
          <w:b/>
          <w:bCs/>
        </w:rPr>
      </w:pPr>
      <w:r w:rsidRPr="0082568C">
        <w:rPr>
          <w:rFonts w:ascii="Times New Roman" w:hAnsi="Times New Roman" w:cs="Times New Roman"/>
          <w:b/>
          <w:bCs/>
        </w:rPr>
        <w:t>Общие положения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1.1. Настоящее Положение устанавливает порядок осуществления муниципального жилищного контроля на территории муниципального образования «Муниципальный округ Сюмсинский район Удмуртской Республики» (далее – муниципальный жилищный контроль, Положение, муниципальный округ соответственно).</w:t>
      </w:r>
    </w:p>
    <w:p w:rsidR="00607429" w:rsidRPr="0082568C" w:rsidRDefault="00607429" w:rsidP="00607429">
      <w:pPr>
        <w:ind w:firstLine="708"/>
        <w:contextualSpacing/>
        <w:jc w:val="both"/>
        <w:rPr>
          <w:rFonts w:ascii="Times New Roman" w:hAnsi="Times New Roman" w:cs="Times New Roman"/>
          <w:shd w:val="clear" w:color="auto" w:fill="FFFFFF"/>
        </w:rPr>
      </w:pPr>
      <w:r w:rsidRPr="0082568C">
        <w:rPr>
          <w:rFonts w:ascii="Times New Roman" w:hAnsi="Times New Roman" w:cs="Times New Roman"/>
        </w:rPr>
        <w:t xml:space="preserve">1.2. </w:t>
      </w:r>
      <w:r w:rsidRPr="0082568C">
        <w:rPr>
          <w:rFonts w:ascii="Times New Roman" w:hAnsi="Times New Roman" w:cs="Times New Roman"/>
          <w:shd w:val="clear" w:color="auto" w:fill="FFFFFF"/>
        </w:rPr>
        <w:t xml:space="preserve">Предметом муниципального жилищного контроля является соблюдение юридическими лицами, индивидуальными предпринимателями и гражданами </w:t>
      </w:r>
      <w:r w:rsidRPr="0082568C">
        <w:rPr>
          <w:rFonts w:ascii="Times New Roman" w:hAnsi="Times New Roman" w:cs="Times New Roman"/>
        </w:rPr>
        <w:t xml:space="preserve">(далее – контролируемые лица) </w:t>
      </w:r>
      <w:r w:rsidRPr="0082568C">
        <w:rPr>
          <w:rFonts w:ascii="Times New Roman" w:hAnsi="Times New Roman" w:cs="Times New Roman"/>
          <w:shd w:val="clear" w:color="auto" w:fill="FFFFFF"/>
        </w:rPr>
        <w:t xml:space="preserve"> обязательных требований, указанных в </w:t>
      </w:r>
      <w:hyperlink r:id="rId36" w:anchor="dst1004" w:history="1">
        <w:r w:rsidRPr="0082568C">
          <w:rPr>
            <w:rStyle w:val="ac"/>
            <w:shd w:val="clear" w:color="auto" w:fill="FFFFFF"/>
          </w:rPr>
          <w:t>пунктах 1</w:t>
        </w:r>
      </w:hyperlink>
      <w:r w:rsidRPr="0082568C">
        <w:rPr>
          <w:rFonts w:ascii="Times New Roman" w:hAnsi="Times New Roman" w:cs="Times New Roman"/>
          <w:shd w:val="clear" w:color="auto" w:fill="FFFFFF"/>
        </w:rPr>
        <w:t> - </w:t>
      </w:r>
      <w:hyperlink r:id="rId37" w:anchor="dst1097" w:history="1">
        <w:r w:rsidRPr="0082568C">
          <w:rPr>
            <w:rStyle w:val="ac"/>
            <w:shd w:val="clear" w:color="auto" w:fill="FFFFFF"/>
          </w:rPr>
          <w:t>12 части 1</w:t>
        </w:r>
      </w:hyperlink>
      <w:r w:rsidRPr="0082568C">
        <w:rPr>
          <w:rFonts w:ascii="Times New Roman" w:hAnsi="Times New Roman" w:cs="Times New Roman"/>
          <w:shd w:val="clear" w:color="auto" w:fill="FFFFFF"/>
        </w:rPr>
        <w:t>  статьи 20 Жилищного кодекса Российской Федерации в отношении муниципального жилищного фонда.</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1.3. Муниципальный жилищный контроль осуществляется Администрацией муниципального образования «Муниципальный округ Сюмсинский район Удмуртской Республики» (далее – Контрольный орган).</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От имени администрации полномочия по муниципальному жилищному контролю осуществляются Управлением архитектуры, строительства и жилищно - коммунального хозяйства Администрации муниципального образования «Муниципальный округ Сюмсинский район Удмуртской Республики» (далее – Управление).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1.4. Должностным лицом </w:t>
      </w:r>
      <w:r w:rsidRPr="0082568C">
        <w:rPr>
          <w:rFonts w:ascii="Times New Roman" w:hAnsi="Times New Roman" w:cs="Times New Roman"/>
          <w:iCs/>
        </w:rPr>
        <w:t>Администрации муниципального образования «Муниципальный округ Сюмсинский район Удмуртской Республики»</w:t>
      </w:r>
      <w:r w:rsidRPr="0082568C">
        <w:rPr>
          <w:rFonts w:ascii="Times New Roman" w:hAnsi="Times New Roman" w:cs="Times New Roman"/>
        </w:rPr>
        <w:t>, уполномоченным осуществлять муниципальный контроль от имени Администрации муниципального образования «Муниципальный округ Сюмсинский район Удмуртской Республики», является главный специалист Управления (далее – Инспектор), который: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b/>
        </w:rPr>
        <w:t xml:space="preserve">- </w:t>
      </w:r>
      <w:r w:rsidRPr="0082568C">
        <w:rPr>
          <w:rFonts w:ascii="Times New Roman" w:hAnsi="Times New Roman" w:cs="Times New Roman"/>
        </w:rPr>
        <w:t>при выявлении нарушения обязательного требования обязан принимать меры, установленные действующим законодательством, в том числе предусмотренные ч. 1 ст. 90 Федерального закона «О государственном контроле (надзоре) и муниципальном контроле в РФ»;</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непосредственно осуществляет контрольные (надзорные) и профилактические мероприятия, решение о проведении которых принято в установленном порядке;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составляет и подписывает протоколы контрольных (надзорных) действий, прилагаемые к нему документы;</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вправе подписывать и направлять контролируемому лицу требования о предоставлении информации, устанавливать сроки такого предоставления в рамках проведения контрольных (надзорных)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составляет и подписывает акт (заключение) по итогам контрольного (надзорного) мероприятия;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составляет, подписывает и направляет контролируемому лицу предписание об устранении нарушений, устанавливает сроки исполнения предписания в соответствии с действующим законодательством;</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вправе, а в установленных случаях обязан, осуществлять фото и видео фиксацию, в порядке, установленном нормативными правовыми актами;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использует специальное оборудование и (или) технические приборы для целей проведения контрольных (надзорных) мероприятий, в том числе является допущенным к использованию специального оборудования, которое применяется в ходе контрольного (надзорного) мероприятия;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 если при проведении профилактических мероприятий, в иных случаях, установлено, что объекты контроля представляют явную непосредственную угрозу причинения вреда (ущерба) </w:t>
      </w:r>
      <w:r w:rsidRPr="0082568C">
        <w:rPr>
          <w:rFonts w:ascii="Times New Roman" w:hAnsi="Times New Roman" w:cs="Times New Roman"/>
        </w:rPr>
        <w:lastRenderedPageBreak/>
        <w:t>охраняемым законом ценностям или такой вред (ущерб) причинен, главный специалист незамедлительно направляет информацию об этом об этом руководителю (заместителю руководителя) контрольного органа, на принятие решений о проведении контрольных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в ходе осуществления профилактического визита вправе осуществлять консультирование, информирование, направлять рекомендации контролируемому лицу;</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готовит, подписывает и направляет контролируемым лицам предостережения о недопустимости нарушения обязательных требований;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обращается в соответствии с Федеральным законом от 7 февраля 2011 года № 3-ФЗ «О полиции» за содействием к органам полиции в случаях, если оказывается противодействие или угрожает опасность;</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осуществляет иные права и реализует обязанности, установленные статьей 29 Федерального закона «О государственном контроле (надзоре) и муниципальном контроле в РФ».</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Должностным лицом Администрации муниципального образования «Муниципальный округ Сюмсинский район Удмуртской Республики», уполномоченным на принятие решения о проведении контрольных (надзорных) мероприятий, являются: Глава муниципального образования «Муниципальный округ Сюмсинский район Удмуртской Республики»  и в его отсутствие первый заместитель главы Администрации муниципального образования «Муниципальный округ Сюмсинский район Удмуртской Республики» (далее – уполномоченное должностное лицо), которые вправе принимать решения и подписывать документы:</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 проведении контрольных (надзорных) мероприятий со взаимодействием;</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 проведении профилактических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 выдаче задания на проведение контрольного (надзорного) мероприятия без взаимодействия;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об утверждении ежеквартального плана проведения КНМ без взаимодействия.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Должностные лица, уполномоченные осуществлять муниципальный жилищный контроль, при осуществлении муниципального жилищного контроля,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1.5.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82568C">
        <w:rPr>
          <w:rStyle w:val="ac"/>
          <w:color w:val="000000"/>
        </w:rPr>
        <w:t>закона</w:t>
      </w:r>
      <w:r w:rsidRPr="0082568C">
        <w:rPr>
          <w:rFonts w:ascii="Times New Roman" w:hAnsi="Times New Roman" w:cs="Times New Roman"/>
        </w:rPr>
        <w:t xml:space="preserve"> от 31.07.2020 № 248-ФЗ «О государственном контроле (надзоре) и муниципальном контроле в Российской Федерации», Жилищного кодекса Российской Федерации, Федерального </w:t>
      </w:r>
      <w:r w:rsidRPr="0082568C">
        <w:rPr>
          <w:rStyle w:val="ac"/>
          <w:color w:val="000000"/>
        </w:rPr>
        <w:t>закона</w:t>
      </w:r>
      <w:r w:rsidRPr="0082568C">
        <w:rPr>
          <w:rFonts w:ascii="Times New Roman" w:hAnsi="Times New Roman" w:cs="Times New Roman"/>
        </w:rPr>
        <w:t xml:space="preserve"> от 06.10.2003 № 131-ФЗ «Об общих принципах организации местного самоуправления в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1.6. Объектами </w:t>
      </w:r>
      <w:bookmarkStart w:id="2" w:name="_Hlk77676821"/>
      <w:r w:rsidRPr="0082568C">
        <w:rPr>
          <w:rFonts w:ascii="Times New Roman" w:hAnsi="Times New Roman" w:cs="Times New Roman"/>
        </w:rPr>
        <w:t xml:space="preserve">муниципального жилищного контроля </w:t>
      </w:r>
      <w:bookmarkEnd w:id="2"/>
      <w:r w:rsidRPr="0082568C">
        <w:rPr>
          <w:rFonts w:ascii="Times New Roman" w:hAnsi="Times New Roman" w:cs="Times New Roman"/>
        </w:rPr>
        <w:t>являются: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1) деятельность, действия (бездействие) контролируемых лиц, в рамках которых должны соблюдаться обязательные требования, </w:t>
      </w:r>
      <w:bookmarkStart w:id="3" w:name="_Hlk77763353"/>
      <w:bookmarkStart w:id="4" w:name="_Hlk77763765"/>
      <w:r w:rsidRPr="0082568C">
        <w:rPr>
          <w:rFonts w:ascii="Times New Roman" w:hAnsi="Times New Roman" w:cs="Times New Roman"/>
        </w:rPr>
        <w:t>в том числе предъявляемые к контролируемым лицам, осуществляющим деятельность, действия (бездействие), указанные в подпунктах 1 – 12</w:t>
      </w:r>
      <w:bookmarkEnd w:id="3"/>
      <w:r w:rsidRPr="0082568C">
        <w:rPr>
          <w:rFonts w:ascii="Times New Roman" w:hAnsi="Times New Roman" w:cs="Times New Roman"/>
        </w:rPr>
        <w:t xml:space="preserve"> части 1 статьи 20 Жилищного кодекса Российской Федерации </w:t>
      </w:r>
      <w:r w:rsidRPr="0082568C">
        <w:rPr>
          <w:rFonts w:ascii="Times New Roman" w:hAnsi="Times New Roman" w:cs="Times New Roman"/>
          <w:shd w:val="clear" w:color="auto" w:fill="FFFFFF"/>
        </w:rPr>
        <w:t>в отношении муниципального жилищного фонда</w:t>
      </w:r>
      <w:r w:rsidRPr="0082568C">
        <w:rPr>
          <w:rFonts w:ascii="Times New Roman" w:hAnsi="Times New Roman" w:cs="Times New Roman"/>
        </w:rPr>
        <w:t>;</w:t>
      </w:r>
      <w:bookmarkEnd w:id="4"/>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2) результаты деятельности контролируемых лиц, в том числе продукция (товары), работы и услуги, к которым предъявляются обязательные требования, указанные в подпунктах 1 – 12 части 1 статьи 20 Жилищного кодекса Российской Федерации </w:t>
      </w:r>
      <w:r w:rsidRPr="0082568C">
        <w:rPr>
          <w:rFonts w:ascii="Times New Roman" w:hAnsi="Times New Roman" w:cs="Times New Roman"/>
          <w:shd w:val="clear" w:color="auto" w:fill="FFFFFF"/>
        </w:rPr>
        <w:t>в отношении муниципального жилищного фонда</w:t>
      </w:r>
      <w:r w:rsidRPr="0082568C">
        <w:rPr>
          <w:rFonts w:ascii="Times New Roman" w:hAnsi="Times New Roman" w:cs="Times New Roman"/>
        </w:rPr>
        <w:t>;</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 жилые помещения муниципального жилищного фонда</w:t>
      </w:r>
      <w:r w:rsidRPr="0082568C">
        <w:rPr>
          <w:rFonts w:ascii="Times New Roman" w:hAnsi="Times New Roman" w:cs="Times New Roman"/>
          <w:i/>
          <w:iCs/>
        </w:rPr>
        <w:t>, общее имущество в многоквартирных домах, в которых есть жилые помещения муниципального жилищного фонда</w:t>
      </w:r>
      <w:r w:rsidRPr="0082568C">
        <w:rPr>
          <w:rFonts w:ascii="Times New Roman" w:hAnsi="Times New Roman" w:cs="Times New Roman"/>
        </w:rPr>
        <w:t xml:space="preserve">, и другие производственные объекты, к которым предъявляются обязательные требования, указанные в подпунктах 1 – 12 части 1 статьи 20 Жилищного кодекса Российской Федерации </w:t>
      </w:r>
      <w:r w:rsidRPr="0082568C">
        <w:rPr>
          <w:rFonts w:ascii="Times New Roman" w:hAnsi="Times New Roman" w:cs="Times New Roman"/>
          <w:shd w:val="clear" w:color="auto" w:fill="FFFFFF"/>
        </w:rPr>
        <w:t>в отношении муниципального жилищного фонда</w:t>
      </w:r>
      <w:r w:rsidRPr="0082568C">
        <w:rPr>
          <w:rFonts w:ascii="Times New Roman" w:hAnsi="Times New Roman" w:cs="Times New Roman"/>
        </w:rPr>
        <w:t>.</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1.7. Администрацией в рамках осуществления муниципального жилищного контроля обеспечивается учет объектов муниципального жилищного контроля путем ведения перечня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в порядке, определенном Правительством Российской Федерации.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lastRenderedPageBreak/>
        <w:t xml:space="preserve">1.8. Должностные лица осуществляют подготовку документов и их подписание в порядке и способом, установленном действующим законодательством. </w:t>
      </w:r>
    </w:p>
    <w:p w:rsidR="00607429" w:rsidRPr="0082568C" w:rsidRDefault="00607429" w:rsidP="00607429">
      <w:pPr>
        <w:contextualSpacing/>
        <w:jc w:val="center"/>
        <w:rPr>
          <w:rFonts w:ascii="Times New Roman" w:hAnsi="Times New Roman" w:cs="Times New Roman"/>
          <w:b/>
        </w:rPr>
      </w:pPr>
    </w:p>
    <w:p w:rsidR="00607429" w:rsidRPr="0082568C" w:rsidRDefault="00607429" w:rsidP="00A265A6">
      <w:pPr>
        <w:pStyle w:val="af9"/>
        <w:numPr>
          <w:ilvl w:val="0"/>
          <w:numId w:val="19"/>
        </w:numPr>
        <w:spacing w:after="200"/>
        <w:jc w:val="center"/>
        <w:rPr>
          <w:rFonts w:ascii="Times New Roman" w:hAnsi="Times New Roman" w:cs="Times New Roman"/>
          <w:b/>
        </w:rPr>
      </w:pPr>
      <w:r w:rsidRPr="0082568C">
        <w:rPr>
          <w:rFonts w:ascii="Times New Roman" w:hAnsi="Times New Roman" w:cs="Times New Roman"/>
          <w:b/>
        </w:rPr>
        <w:t>Управление рисками причинения вреда (ущерба) охраняемым законом ценностям при осуществлении муниципального контроля</w:t>
      </w:r>
    </w:p>
    <w:p w:rsidR="00607429" w:rsidRPr="0082568C" w:rsidRDefault="00607429" w:rsidP="00607429">
      <w:pPr>
        <w:pStyle w:val="af9"/>
        <w:rPr>
          <w:rFonts w:ascii="Times New Roman" w:hAnsi="Times New Roman" w:cs="Times New Roman"/>
          <w:b/>
        </w:rPr>
      </w:pPr>
    </w:p>
    <w:p w:rsidR="00607429" w:rsidRPr="0082568C" w:rsidRDefault="00607429" w:rsidP="00607429">
      <w:pPr>
        <w:ind w:firstLine="360"/>
        <w:contextualSpacing/>
        <w:jc w:val="both"/>
        <w:rPr>
          <w:rFonts w:ascii="Times New Roman" w:hAnsi="Times New Roman" w:cs="Times New Roman"/>
        </w:rPr>
      </w:pPr>
      <w:r w:rsidRPr="0082568C">
        <w:rPr>
          <w:rFonts w:ascii="Times New Roman" w:hAnsi="Times New Roman" w:cs="Times New Roman"/>
        </w:rPr>
        <w:t xml:space="preserve">2.1. 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 </w:t>
      </w:r>
    </w:p>
    <w:p w:rsidR="00607429" w:rsidRPr="0082568C" w:rsidRDefault="00607429" w:rsidP="00607429">
      <w:pPr>
        <w:ind w:firstLine="360"/>
        <w:contextualSpacing/>
        <w:jc w:val="both"/>
        <w:rPr>
          <w:rFonts w:ascii="Times New Roman" w:hAnsi="Times New Roman" w:cs="Times New Roman"/>
        </w:rPr>
      </w:pPr>
      <w:r w:rsidRPr="0082568C">
        <w:rPr>
          <w:rFonts w:ascii="Times New Roman" w:hAnsi="Times New Roman" w:cs="Times New Roman"/>
        </w:rPr>
        <w:t xml:space="preserve">2.2. Контрольный орган для целей управления рисками причинения вреда (ущерба) при осуществлении муниципального контроля относит объекты контроля к одной из следующих категорий риска причинения вреда (ущерба) (далее - категории риска):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1) средний риск;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2) умеренный риск;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3) низкий риск.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2.3. Объекты контроля относятся к следующим категориям риска: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2.3.1. К категории среднего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выданного по факту несоблюдения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 и (или) при наличии вступившего в законную силу в течение последнего года на дату принятия решения об отнесении деятельности юридического лица, гражданина или индивидуального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связанного с нарушением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2.3.2. К категории умеренного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исполненного предписания, выданного за нарушение требований, предусмотренных пунктами 1-12 части 1 статьи 20 Жилищного кодекса Российской Федерации, выявленных в ходе осуществления муниципального контроля.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2.3.3. К категории низкого риска - контролируемые лица, не соответствующие критериям, для среднего и умеренного риска.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2.4. Контрольный орган при сборе, обработке, анализе и учете сведений об объектах контроля для целей их учета использует информацию, представляемую ему в соответствии с нормативными правовыми актами, информацию, получаемую в рамках межведомственного взаимодействия, а также общедоступную информацию.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2.5. Контрольный орган осуществляет категорирование объектов контроля в порядке, определенном статьей 24 Федерального закона «О государственном контроле (надзоре) и муниципальном контроле в Российской Федерации». Решение об отнесении объектов контроля к категориям риска принимаются путем подписания соответствующих сведений в Едином реестре видов контроля.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2.6. В целях оценки риска причинения вреда (ущерба) при принятии решения о проведении и выборе вида внепланового контрольного (надзорного) мероприятия контрольный орган применяет индикаторы риска нарушения обязательных требований.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Перечень индикаторов риска по муниципальному контролю приведен в Приложении 1 к Положению .</w:t>
      </w:r>
    </w:p>
    <w:p w:rsidR="00607429" w:rsidRPr="0082568C" w:rsidRDefault="00607429" w:rsidP="00607429">
      <w:pPr>
        <w:contextualSpacing/>
        <w:jc w:val="center"/>
        <w:rPr>
          <w:rFonts w:ascii="Times New Roman" w:hAnsi="Times New Roman" w:cs="Times New Roman"/>
          <w:b/>
          <w:bCs/>
        </w:rPr>
      </w:pPr>
    </w:p>
    <w:p w:rsidR="00607429" w:rsidRPr="0082568C" w:rsidRDefault="00607429" w:rsidP="00607429">
      <w:pPr>
        <w:contextualSpacing/>
        <w:jc w:val="center"/>
        <w:rPr>
          <w:rFonts w:ascii="Times New Roman" w:hAnsi="Times New Roman" w:cs="Times New Roman"/>
          <w:b/>
          <w:bCs/>
        </w:rPr>
      </w:pPr>
      <w:r w:rsidRPr="0082568C">
        <w:rPr>
          <w:rFonts w:ascii="Times New Roman" w:hAnsi="Times New Roman" w:cs="Times New Roman"/>
          <w:b/>
          <w:bCs/>
        </w:rPr>
        <w:t>3. Профилактика рисков причинения вреда (ущерба) охраняемым законом ценностям</w:t>
      </w: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lastRenderedPageBreak/>
        <w:t>3.1. Администрация осуществляет муниципальный жилищный контроль в том числе посредством проведения профилактических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случае если при проведении профилактических мероприятий установлено, что объекты муниципального жилищного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w:t>
      </w:r>
      <w:r w:rsidRPr="0082568C">
        <w:rPr>
          <w:rFonts w:ascii="Times New Roman" w:hAnsi="Times New Roman" w:cs="Times New Roman"/>
          <w:i/>
          <w:iCs/>
        </w:rPr>
        <w:t xml:space="preserve">уполномоченному должностному лицу </w:t>
      </w:r>
      <w:r w:rsidRPr="0082568C">
        <w:rPr>
          <w:rFonts w:ascii="Times New Roman" w:hAnsi="Times New Roman" w:cs="Times New Roman"/>
        </w:rPr>
        <w:t>для принятия решения о проведении контрольных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3.5. При осуществлении администрацией муниципального жилищного контроля могут проводиться следующие виды профилактических мероприятий:</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1) информирование;</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3) объявление предостережений;</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4) консультирование;</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5) профилактический визит.</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82568C">
        <w:rPr>
          <w:rStyle w:val="aff2"/>
          <w:rFonts w:ascii="Times New Roman" w:hAnsi="Times New Roman"/>
          <w:color w:val="000000"/>
        </w:rPr>
        <w:footnoteReference w:id="2"/>
      </w:r>
      <w:r w:rsidRPr="0082568C">
        <w:rPr>
          <w:rFonts w:ascii="Times New Roman" w:hAnsi="Times New Roman" w:cs="Times New Roman"/>
        </w:rPr>
        <w:t xml:space="preserve">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82568C">
        <w:rPr>
          <w:rFonts w:ascii="Times New Roman" w:hAnsi="Times New Roman" w:cs="Times New Roman"/>
          <w:shd w:val="clear" w:color="auto" w:fill="FFFFFF"/>
        </w:rPr>
        <w:t xml:space="preserve">доступ к специальному разделу должен осуществляться с главной (основной) страницы </w:t>
      </w:r>
      <w:r w:rsidRPr="0082568C">
        <w:rPr>
          <w:rFonts w:ascii="Times New Roman" w:hAnsi="Times New Roman" w:cs="Times New Roman"/>
        </w:rPr>
        <w:t>официального сайта администрации</w:t>
      </w:r>
      <w:r w:rsidRPr="0082568C">
        <w:rPr>
          <w:rFonts w:ascii="Times New Roman" w:hAnsi="Times New Roman" w:cs="Times New Roman"/>
          <w:shd w:val="clear" w:color="auto" w:fill="FFFFFF"/>
        </w:rPr>
        <w:t>)</w:t>
      </w:r>
      <w:r w:rsidRPr="0082568C">
        <w:rPr>
          <w:rFonts w:ascii="Times New Roman" w:hAnsi="Times New Roman" w:cs="Times New Roman"/>
        </w:rPr>
        <w:t>, в средствах массовой информации,</w:t>
      </w:r>
      <w:r w:rsidRPr="0082568C">
        <w:rPr>
          <w:rFonts w:ascii="Times New Roman" w:hAnsi="Times New Roman" w:cs="Times New Roman"/>
          <w:shd w:val="clear" w:color="auto" w:fill="FFFFFF"/>
        </w:rPr>
        <w:t xml:space="preserve"> через личные кабинеты контролируемых лиц в государственных информационных системах и в иных формах.</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8" w:history="1">
        <w:r w:rsidRPr="0082568C">
          <w:rPr>
            <w:rStyle w:val="ac"/>
            <w:color w:val="000000"/>
          </w:rPr>
          <w:t>частью 3 статьи 46</w:t>
        </w:r>
      </w:hyperlink>
      <w:r w:rsidRPr="0082568C">
        <w:rPr>
          <w:rFonts w:ascii="Times New Roman" w:hAnsi="Times New Roman" w:cs="Times New Roman"/>
        </w:rPr>
        <w:t xml:space="preserve"> Федерального закона от 31.07.2020 № 248-ФЗ «О государственном контроле (надзоре) и муниципальном контроле в Российской Федерации».</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Администрация вправе осуществлять информирование также в иных формах:</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при проведении собраний, конференций граждан, круглых столов и в иных формах совместного присутствия граждан;</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направлять контролируемым лицам рекомендации о соблюдении обязательных требований, в том числе в ходе проведения контрольных и профилактических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размещение информации в социальных сетях Администрации.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lastRenderedPageBreak/>
        <w:t>3.7. Предостережение о недопустимости нарушения обязательных требований и предложение</w:t>
      </w:r>
      <w:r w:rsidRPr="0082568C">
        <w:rPr>
          <w:rFonts w:ascii="Times New Roman" w:hAnsi="Times New Roman" w:cs="Times New Roman"/>
          <w:shd w:val="clear" w:color="auto" w:fill="FFFFFF"/>
        </w:rPr>
        <w:t xml:space="preserve"> принять меры по обеспечению соблюдения обязательных требований</w:t>
      </w:r>
      <w:r w:rsidRPr="0082568C">
        <w:rPr>
          <w:rFonts w:ascii="Times New Roman" w:hAnsi="Times New Roman" w:cs="Times New Roman"/>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2568C">
        <w:rPr>
          <w:rFonts w:ascii="Times New Roman" w:hAnsi="Times New Roman" w:cs="Times New Roman"/>
          <w:shd w:val="clear" w:color="auto" w:fill="FFFFFF"/>
        </w:rPr>
        <w:t>или признаках нарушений обязательных требований </w:t>
      </w:r>
      <w:r w:rsidRPr="0082568C">
        <w:rPr>
          <w:rFonts w:ascii="Times New Roman" w:hAnsi="Times New Roman" w:cs="Times New Roman"/>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уполномоченным должностным лицом или Инспектором - не позднее 30 дней со дня получения указанных сведений.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По результатам рассмотрения предостережения контролируемым лицом в течение 20 рабочих дней может быть подано в администрацию возражение, в котором указываются: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а) наименование юридического лица, фамилия, имя, отчество (при наличии) индивидуального предпринимателя;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б) идентификационный номер налогоплательщика - контролируемого лица;</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в) дата и номер предостережения, направленного в адрес контролируемого лица;</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г) обоснование позиции в отношении указанных в предостережении действий (бездействия) контролируемого лица, которые приводят или могут привести к нарушению обязательных требований, с приложением документов, подтверждающих обоснованность возражений, или их копии.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Возражения направляются в бумажном виде почтовым отправлением, либо в виде электронного документа на указанный в предостережении адрес электронной почты в администрацию, либо иными указанными в предостережении способами.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Контрольный орган, по итогам рассмотрения возражения, принимает решение: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отменить предостережение;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оставить предостережение в силе.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По итогам рассмотрения возражения контролируемому лицу в течение 20 рабочих дней со дня получения возражения направляется ответ в бумажном виде заказным почтовым отправлением с уведомлением о вручении либо иным доступным для контролируемого лица способом, включая направление в виде электронного документа, подписанного усиленной квалифицированной электронной подписью лица, принявшего решение о направлении предостережения.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3.8.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Личный прием граждан проводится Главой (заместителем главы Администрации района) муниципального образования «Муниципальный округ Сюмсинский район Удмуртской Республики»</w:t>
      </w:r>
      <w:r w:rsidRPr="0082568C">
        <w:rPr>
          <w:rFonts w:ascii="Times New Roman" w:hAnsi="Times New Roman" w:cs="Times New Roman"/>
          <w:i/>
          <w:iCs/>
        </w:rPr>
        <w:t xml:space="preserve"> </w:t>
      </w:r>
      <w:r w:rsidRPr="0082568C">
        <w:rPr>
          <w:rFonts w:ascii="Times New Roman" w:hAnsi="Times New Roman" w:cs="Times New Roman"/>
        </w:rPr>
        <w:t>и (или) должностным лицом, уполномоченным осуществлять муниципальный жилищный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Консультирование осуществляется в устной или письменной форме по следующим вопросам:</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1) организация и осуществление муниципального жилищного контроля;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2) порядок осуществления контрольных мероприятий, установленных настоящим Положением;</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 порядок обжалования действий (бездействия) должностных лиц, уполномоченных осуществлять муниципальный жилищный контроль;</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Консультирование контролируемых лиц в устной форме может осуществляться также на собраниях и конференциях граждан.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1) контролируемым лицом представлен письменный запрос о представлении письменного ответа по вопросам консультирования;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lastRenderedPageBreak/>
        <w:t>2) за время консультирования предоставить в устной форме ответ на поставленные вопросы невозможно;</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 ответ на поставленные вопросы требует дополнительного запроса сведений.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Должностными лицами, уполномоченными осуществлять муниципальный жилищный контроль, ведется журнал учета консультирований.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Администрации района) муниципального образования «Муниципальный округ Сюмсинский район Удмуртской Республики»</w:t>
      </w:r>
      <w:r w:rsidRPr="0082568C">
        <w:rPr>
          <w:rFonts w:ascii="Times New Roman" w:hAnsi="Times New Roman" w:cs="Times New Roman"/>
          <w:i/>
          <w:iCs/>
        </w:rPr>
        <w:t xml:space="preserve"> </w:t>
      </w:r>
      <w:r w:rsidRPr="0082568C">
        <w:rPr>
          <w:rFonts w:ascii="Times New Roman" w:hAnsi="Times New Roman" w:cs="Times New Roman"/>
        </w:rPr>
        <w:t>или должностным лицом, уполномоченным осуществлять муниципальный жилищный контроль.</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3.9.Профилактический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Обязательные профилактические визиты в отношении низкого риска не проводятся.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Профилактический визит по инициативе контролируемого лица проводится должностными лицами контрольного (надзорного) органа в соответствии со статьей 52.2. Федерального закона «О государственном контроле (надзоре) и муниципальном контроле в Российской Федерации».</w:t>
      </w:r>
    </w:p>
    <w:p w:rsidR="00607429" w:rsidRPr="0082568C" w:rsidRDefault="00607429" w:rsidP="00607429">
      <w:pPr>
        <w:contextualSpacing/>
        <w:jc w:val="center"/>
        <w:rPr>
          <w:rFonts w:ascii="Times New Roman" w:hAnsi="Times New Roman" w:cs="Times New Roman"/>
          <w:b/>
          <w:bCs/>
        </w:rPr>
      </w:pPr>
      <w:r w:rsidRPr="0082568C">
        <w:rPr>
          <w:rFonts w:ascii="Times New Roman" w:hAnsi="Times New Roman" w:cs="Times New Roman"/>
          <w:b/>
          <w:bCs/>
        </w:rPr>
        <w:t>4. Осуществление муниципального контроля</w:t>
      </w: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4.1. Муниципальный контроль осуществляется путем проведения контрольных (надзорных) мероприятий с взаимодействием с контролируемым лицом и контрольных (надзорных) мероприятий без взаимодействия с контролируемым лицом.</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Муниципальный контроль осуществляется без проведения плановых контрольных (надзорных) мероприятий.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4.2. В рамках осуществления муниципального контроля во взаимодействии с контролируемым лицом проводятся следующие контрольные мероприятия: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а) инспекционный визит;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б) документарная проверка;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в) выездная проверка.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4.3. Без взаимодействия с контролируемым лицом проводятся следующие контрольные мероприятия (далее - контрольные мероприятия без взаимодействия):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а) наблюдение за соблюдением обязательных требований (мониторинг безопасности);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б) выездное обследование.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План работы контрольного органа утверждается уполномоченное должностное лицо на период в один год.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lastRenderedPageBreak/>
        <w:t>4.4. Контрольные (надзорные) мероприятия и контрольные (надзорные) действия проводятся в порядке и на основаниях, установленных Федеральным законом «О государственном контроле (надзоре) и муниципальном контроле в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4.5. Для проведения контрольного (надзорного) мероприятия, предусматривающего взаимодействие с контролируемым лицом, принимается решение контрольного органа, в порядке, установленном действующим законодательство м, в котором указываются сведения, предусмотренные частью 1 статьи 64 Федерального закона «О государственном контроле (надзоре) и муниципальном контроле в Российской Федерации».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4.6.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за исключением случаев фиксации: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сведений, отнесенных законодательством Российской Федерации к государственной тайне;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объектов, территорий, которые законодательством Российской Федерации отнесены к режимным и особо важным объектам.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Фотографии, аудио- и видеозаписи, используемые для фиксации доказательств, должны позволять однозначно идентифицировать объект фиксации, отражающий нарушение обязательных требований, время и место фиксации объекта. Фотографии, аудио- и видеозаписи, используемые для доказательств нарушений обязательных требований, прикладываются к акту контрольного мероприятия.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Решение о необходимости использования фотосъемки, аудио- и видеозаписи, навигатора, иных способов фиксации доказательств нарушений обязательных требований при осуществлении контрольных (надзорных) мероприятий принимается должностным лицом, уполномоченным на проведение контрольного (надзорного) мероприятия, самостоятельно.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4.7. Наблюдение за соблюдением обязательных требований (мониторинг безопасности) проводится без взаимодействия с контролируемым лицом в порядке, установленном статьей 74 Федерального закона «О государственном контроле (надзоре) и муниципальном контроле в Российской Федерации», осуществляется путем сбора, анализа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 Наблюдение за соблюдением обязательных требований (мониторинг безопасности) осуществляется по месту нахождения инспектора постоянно (систематически, регулярно, непрерывно) на основании заданий руководителя контрольного органа, включая задания, содержащиеся в планах работы контрольного органа в течение установленного в нем срока. При наблюдении за соблюдением обязательных требований (мониторинге безопасности) на контролируемых лиц не возлагаются обязанности, не установленные обязательными требованиями.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4.8. Выездное обследование проводится в порядке, установленном статьей 75 Федерального закона «О государственном контроле (надзоре) и муниципальном контроле в Российской Федерации». В ходе выездного обследования на общедоступных (открытых для посещения неограниченным кругом лиц) производственных объектах могут совершаться следующие контрольные (надзорные) действия: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осмотр;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инструментальное обследование (с применением видеозаписи);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испытание.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4.9. Инспекционный визит проводится в порядке, установленном статьей 70 Федерального закона «О государственном контроле (надзоре) и муниципальном контроле в Российской Федерации»,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надзора.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ходе инспекционного визита могут совершаться следующие контрольные (надзорные) действия: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осмотр;</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 опрос;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получение письменных объяснений;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инструментальное обследование;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lastRenderedPageBreak/>
        <w:t xml:space="preserve">-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4.10. Документарная проверка проводится в порядке, установленном статьей 72 Федерального закона «О государственном контроле (надзоре) и муниципальном контроле в Российской Федерации».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ходе документарной проверки могут совершаться следующие контрольные действия: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получение письменных объяснений;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истребование документов;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экспертиза.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4.11. Выездная проверка проводится в порядке, установленном статьей 73 Федерального закона «О государственном контроле (надзоре) и муниципальном контроле в Российской Федерации», посредством взаимодействия 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органа.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ходе выездной проверки могут совершаться следующие контрольные действия: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осмотр;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досмотр;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опрос;</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 получение письменных объяснений;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истребование документов;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инструментальное обследование.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4.12. Контрольные мероприятия, за исключением контрольных мероприятий без взаимодействия, проводятся путем совершения инспектором и лицами, привлекаемыми к проведению контрольного мероприятия, контрольных действий в порядке, установленном Федеральным законом «О государственном контроле (надзоре) и муниципальном контроле в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4.13. </w:t>
      </w:r>
      <w:r w:rsidRPr="0082568C">
        <w:rPr>
          <w:rFonts w:ascii="Times New Roman" w:hAnsi="Times New Roman" w:cs="Times New Roman"/>
          <w:i/>
          <w:iCs/>
        </w:rPr>
        <w:t xml:space="preserve">Инспекционный визит, выездная проверка, рейдовый осмотр </w:t>
      </w:r>
      <w:r w:rsidRPr="0082568C">
        <w:rPr>
          <w:rFonts w:ascii="Times New Roman" w:hAnsi="Times New Roman" w:cs="Times New Roman"/>
        </w:rPr>
        <w:t xml:space="preserve">может быть проведен с использованием мобильного приложения «Инспектор». Решение об использовании приложения «Инспектор» принимается инспектором самостоятельно (или уполномоченным должностным лицом).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i/>
          <w:iCs/>
        </w:rPr>
        <w:t>Осмотр, досмотр, опрос, экспертиза</w:t>
      </w:r>
      <w:r w:rsidRPr="0082568C">
        <w:rPr>
          <w:rFonts w:ascii="Times New Roman" w:hAnsi="Times New Roman" w:cs="Times New Roman"/>
        </w:rPr>
        <w:t xml:space="preserve"> могут быть проведены с использованием мобильного приложения «Инспектор». Решение об использовании приложения «Инспектор» принимается инспектором самостоятельно (или уполномоченным должностным лицом).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4.14. Случаями, при наступлении которых индивидуальный предприниматель, гражданин, являющиеся контролируемыми лицами, вправе в соответствии с частью 8 статьи 31 Федерального закона «О государственном контроле (надзоре) и муниципальном контроле в Российской Федерации», представить в контрольный орган информацию о невозможности присутствия при проведении контрольного мероприятия являются: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нахождение на стационарном лечении в медицинском учреждении;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нахождение за пределами Российской Федерации;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административный арест;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 наступление обстоятельств непреодолимой силы, препятствующих присутствию лица при проведении контрольного мероприятия (военные действия, катастрофа, стихийное бедствие, крупная авария, эпидемия и другие чрезвычайные обстоятельства).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Информация лица должна содержать: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а) описание обстоятельств непреодолимой силы и их продолжительность;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б) сведения о причинно-следственной связи между возникшими обстоятельствами непреодолимой силы и невозможностью либо задержкой присутствия при проведении контрольного (надзорного) мероприятия;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указание на срок, необходимый для устранения обстоятельств, препятствующих присутствию при проведении контрольного мероприятия. При предоставлении указанной информации проведение контрольного мероприятия переносится контрольным органом на срок, необходимый </w:t>
      </w:r>
      <w:r w:rsidRPr="0082568C">
        <w:rPr>
          <w:rFonts w:ascii="Times New Roman" w:hAnsi="Times New Roman" w:cs="Times New Roman"/>
        </w:rPr>
        <w:lastRenderedPageBreak/>
        <w:t xml:space="preserve">для устранения обстоятельств, послуживших поводом для данного обращения индивидуального предпринимателя, гражданина. </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5. Результаты контрольного мероприятия</w:t>
      </w: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5.1.По окончании проведения контрольного мероприятия, предусматривающего взаимодействие с контролируемым лицом, а в случаях, установленных Федеральным законом «О государственном контроле (надзоре) и муниципальном контроле в Российской Федерации», по окончании обязательного профилактического визита или контрольного мероприятия без взаимодействия, составляется акт контрольного мероприятия (далее также – акт).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Документы, иные материалы, являющиеся доказательствами нарушения обязательных требований, приобщаются к акту.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Акт составляется в сроки, определенные частью 3 статьи 87 Федерального закона «О государственном контроле (надзоре) и муниципальном контроле в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5.2. В случае выявления при проведении контрольного мероприятия нарушений обязательных требований контрольный орган после оформления акта контрольного мероприятия выдаёт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Предписание, указанное в абзаце 1 настоящего пункта выдается в порядке, определенном статьей 90.1 Федерального закона «О государственном контроле (надзоре) и муниципальном контроле в Российской Федерации». </w:t>
      </w:r>
    </w:p>
    <w:p w:rsidR="00607429" w:rsidRPr="0082568C" w:rsidRDefault="00607429" w:rsidP="00607429">
      <w:pPr>
        <w:ind w:firstLine="708"/>
        <w:contextualSpacing/>
        <w:jc w:val="both"/>
        <w:rPr>
          <w:rFonts w:ascii="Times New Roman" w:hAnsi="Times New Roman" w:cs="Times New Roman"/>
          <w:i/>
          <w:iCs/>
        </w:rPr>
      </w:pPr>
      <w:r w:rsidRPr="0082568C">
        <w:rPr>
          <w:rFonts w:ascii="Times New Roman" w:hAnsi="Times New Roman" w:cs="Times New Roman"/>
          <w:i/>
          <w:iCs/>
        </w:rPr>
        <w:t>Пункт 5.3. Вступает в силу с 01.09.2025:</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 xml:space="preserve">Кроме случаев, установленных частью 2 статьи 87 Федерального закона «О государственном контроле (надзоре) и муниципальном контроле в Российской Федерации», по результатам проведения контрольного (надзорного) мероприятия без взаимодействия акт контрольного (надзорного) мероприятия не составляется.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5.4. По результатам проведения контрольных (надзорных) мероприятий публичная оценка уровня соблюдения обязательных требований не присваивается. </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6. Обжалование решений контрольных органов, действий (бездействия) их должностных лиц</w:t>
      </w: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6.1. Досудебное обжалование решений контрольного (надзорного) органа, действий (бездействия) их должностных лиц осуществляется в соответствии с главой 9 Федерального закона «О государственном контроле (надзоре) и муниципальном контроле в Российской Федерации».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6.2.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1) решений о проведении контрольных (надзорных) мероприятий и обязательных профилактических визитов;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2) актов контрольных (надзорных) мероприятий и обязательных профилактических визитов, предписаний об устранении выявленных нарушений;</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3) действий (бездействия) должностных лиц контрольного (надзорного) органа в рамках контрольных (надзорных) мероприятий и обязательных профилактических визитов;</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4) решений об отнесении объектов контроля к соответствующей категории риска;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5) решений об отказе в проведении обязательных профилактических визитов по заявлениям контролируемых лиц;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6) иных решений, принимаемых контрольными (надзорными) органами по итогам профилактических и (или) контрольных (надзорных) мероприятий, предусмотренных </w:t>
      </w:r>
      <w:r w:rsidRPr="0082568C">
        <w:rPr>
          <w:rFonts w:ascii="Times New Roman" w:hAnsi="Times New Roman" w:cs="Times New Roman"/>
        </w:rPr>
        <w:lastRenderedPageBreak/>
        <w:t>Федеральным законом «О государственном контроле (надзоре) и муниципальном контроле в Российской Федерации», в отношении контролируемых лиц или объектов контроля.</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6.3. Жалоба на решение контрольного (надзорного) органа, действия (бездействие) его должностных лиц рассматривается руководителем контрольного (надзорного) органа.</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6.4. Судебное обжалование решений контрольного (надзорного) органа, действий (бездействия) его должностных лиц 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6.5. Жалоба, содержащая сведения и документы, составляющие государственную или иную охраняемую законом тайну, подается контролируемым лицом в контрольный (надзорный) орган без использования ФГИС ЕПГУ с учетом требований законодательства Российской Федерации о государственной и иной охраняемой законом тайне.</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7. Ключевые показатели вида контроля и их целевые значения</w:t>
      </w: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для муниципального контроля</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ab/>
        <w:t>Оценка результативности и эффективности деятельности Контрольного органа муниципального жилищного контроля осуществляется на основе ключевых и индикативных показателей муниципального жилищного контроля.</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ab/>
        <w:t>Ключевые показатели муниципального жилищного контроля и их целевые значения, индикативные показатели установлены Приложением  2 к настоящему Положению.</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8. Заключительные положения</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 xml:space="preserve">8.1. 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w:t>
      </w:r>
    </w:p>
    <w:p w:rsidR="00607429" w:rsidRPr="0082568C" w:rsidRDefault="00607429" w:rsidP="00607429">
      <w:pPr>
        <w:ind w:firstLine="708"/>
        <w:contextualSpacing/>
        <w:jc w:val="both"/>
        <w:rPr>
          <w:rFonts w:ascii="Times New Roman" w:hAnsi="Times New Roman" w:cs="Times New Roman"/>
        </w:rPr>
      </w:pPr>
      <w:r w:rsidRPr="0082568C">
        <w:rPr>
          <w:rFonts w:ascii="Times New Roman" w:hAnsi="Times New Roman" w:cs="Times New Roman"/>
        </w:rPr>
        <w:t>8.2. Пункт 5.3. настоящего Положения вступает в силу с 01.09.2025.</w:t>
      </w:r>
      <w:bookmarkStart w:id="5" w:name="Par318"/>
      <w:bookmarkStart w:id="6" w:name="Par381"/>
      <w:bookmarkEnd w:id="5"/>
      <w:bookmarkEnd w:id="6"/>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contextualSpacing/>
        <w:jc w:val="both"/>
        <w:rPr>
          <w:rFonts w:ascii="Times New Roman" w:hAnsi="Times New Roman" w:cs="Times New Roman"/>
        </w:rPr>
      </w:pPr>
    </w:p>
    <w:p w:rsidR="00607429" w:rsidRPr="0082568C" w:rsidRDefault="00607429" w:rsidP="00607429">
      <w:pPr>
        <w:contextualSpacing/>
        <w:jc w:val="both"/>
        <w:rPr>
          <w:rFonts w:ascii="Times New Roman" w:hAnsi="Times New Roman" w:cs="Times New Roman"/>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lastRenderedPageBreak/>
        <w:t>Приложение  1</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к Положению о муниципальном жилищном контроле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в муниципальном образовании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«Муниципальный округ Сюмсинский район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Удмуртской Республики»</w:t>
      </w:r>
    </w:p>
    <w:p w:rsidR="00607429" w:rsidRPr="0082568C" w:rsidRDefault="00607429" w:rsidP="00607429">
      <w:pPr>
        <w:pStyle w:val="pt-a-000013"/>
        <w:shd w:val="clear" w:color="auto" w:fill="FFFFFF"/>
        <w:spacing w:before="0" w:beforeAutospacing="0" w:after="0" w:afterAutospacing="0" w:line="259" w:lineRule="atLeast"/>
        <w:jc w:val="both"/>
        <w:rPr>
          <w:color w:val="000000"/>
          <w:sz w:val="22"/>
          <w:szCs w:val="22"/>
        </w:rPr>
      </w:pPr>
      <w:r w:rsidRPr="0082568C">
        <w:rPr>
          <w:rStyle w:val="pt-000010"/>
          <w:color w:val="000000"/>
          <w:sz w:val="22"/>
          <w:szCs w:val="22"/>
        </w:rPr>
        <w:t> </w:t>
      </w:r>
    </w:p>
    <w:p w:rsidR="00607429" w:rsidRPr="0082568C" w:rsidRDefault="00607429" w:rsidP="00607429">
      <w:pPr>
        <w:pStyle w:val="pt-consplustitle"/>
        <w:shd w:val="clear" w:color="auto" w:fill="FFFFFF"/>
        <w:spacing w:before="0" w:beforeAutospacing="0" w:after="0" w:afterAutospacing="0" w:line="259" w:lineRule="atLeast"/>
        <w:jc w:val="center"/>
        <w:rPr>
          <w:color w:val="000000"/>
          <w:sz w:val="22"/>
          <w:szCs w:val="22"/>
        </w:rPr>
      </w:pPr>
      <w:r w:rsidRPr="0082568C">
        <w:rPr>
          <w:rStyle w:val="pt-a0-000003"/>
          <w:b/>
          <w:bCs/>
          <w:color w:val="000000"/>
          <w:sz w:val="22"/>
          <w:szCs w:val="22"/>
        </w:rPr>
        <w:t>Индикаторы риска нарушения обязательных требований, используемые для определения необходимости проведения внеплановых</w:t>
      </w:r>
    </w:p>
    <w:p w:rsidR="00607429" w:rsidRPr="0082568C" w:rsidRDefault="00607429" w:rsidP="00607429">
      <w:pPr>
        <w:pStyle w:val="pt-consplustitle"/>
        <w:shd w:val="clear" w:color="auto" w:fill="FFFFFF"/>
        <w:spacing w:before="0" w:beforeAutospacing="0" w:after="0" w:afterAutospacing="0" w:line="259" w:lineRule="atLeast"/>
        <w:jc w:val="center"/>
        <w:rPr>
          <w:color w:val="000000"/>
          <w:sz w:val="22"/>
          <w:szCs w:val="22"/>
        </w:rPr>
      </w:pPr>
      <w:r w:rsidRPr="0082568C">
        <w:rPr>
          <w:rStyle w:val="pt-a0-000003"/>
          <w:b/>
          <w:bCs/>
          <w:color w:val="000000"/>
          <w:sz w:val="22"/>
          <w:szCs w:val="22"/>
        </w:rPr>
        <w:t>проверок при осуществлении Администрацией муниципального образования «Муниципальный округ Сюмсинский район Удмуртской Республики» </w:t>
      </w:r>
      <w:r w:rsidRPr="0082568C">
        <w:rPr>
          <w:rStyle w:val="pt-a0-000009"/>
          <w:i/>
          <w:iCs/>
          <w:color w:val="000000"/>
          <w:sz w:val="22"/>
          <w:szCs w:val="22"/>
        </w:rPr>
        <w:t> </w:t>
      </w:r>
    </w:p>
    <w:p w:rsidR="00607429" w:rsidRPr="0082568C" w:rsidRDefault="00607429" w:rsidP="00607429">
      <w:pPr>
        <w:pStyle w:val="pt-a-000024"/>
        <w:shd w:val="clear" w:color="auto" w:fill="FFFFFF"/>
        <w:spacing w:before="0" w:beforeAutospacing="0" w:after="0" w:afterAutospacing="0" w:line="259" w:lineRule="atLeast"/>
        <w:jc w:val="center"/>
        <w:rPr>
          <w:color w:val="000000"/>
          <w:sz w:val="22"/>
          <w:szCs w:val="22"/>
        </w:rPr>
      </w:pPr>
      <w:r w:rsidRPr="0082568C">
        <w:rPr>
          <w:rStyle w:val="pt-a0-000003"/>
          <w:b/>
          <w:bCs/>
          <w:color w:val="000000"/>
          <w:sz w:val="22"/>
          <w:szCs w:val="22"/>
        </w:rPr>
        <w:t>муниципального жилищного контроля в муниципальном образовании «Муниципальный округ Сюмсинский район Удмуртской Республики»</w:t>
      </w:r>
    </w:p>
    <w:p w:rsidR="00607429" w:rsidRPr="0082568C" w:rsidRDefault="00607429" w:rsidP="00607429">
      <w:pPr>
        <w:pStyle w:val="pt-consplusnormal-000039"/>
        <w:shd w:val="clear" w:color="auto" w:fill="FFFFFF"/>
        <w:spacing w:before="0" w:beforeAutospacing="0" w:after="0" w:afterAutospacing="0" w:line="216" w:lineRule="atLeast"/>
        <w:jc w:val="both"/>
        <w:rPr>
          <w:color w:val="000000"/>
          <w:sz w:val="22"/>
          <w:szCs w:val="22"/>
        </w:rPr>
      </w:pPr>
      <w:r w:rsidRPr="0082568C">
        <w:rPr>
          <w:rStyle w:val="pt-000040"/>
          <w:color w:val="000000"/>
          <w:sz w:val="22"/>
          <w:szCs w:val="22"/>
        </w:rPr>
        <w:t> </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1. Поступление в Контрольный орган жилищного контроля обращений гражданина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а) порядку осуществления перевода жилого помещения муниципального жилищного фонда в нежилое помещение; </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б) порядку осуществления перепланировки и (или) переустройства жилых помещений муниципального жилищного фонда в многоквартирном доме;</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в) предоставлению коммунальных услуг пользователям жилых помещений муниципального жилищного фонда в многоквартирных домах и жилых домов;</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г) обеспечению доступности для инвалидов жилых помещений муниципального жилищного фонда;</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д) обеспечению безопасности при использовании и содержании внутридомового и внутриквартирного газового оборудования жилых помещений муниципального жилищного фонда.</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2.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организаций,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о фактах нарушений в отношении муниципального жилищного фонда обязательных требований, установленных частью 1 статьи 20 Жилищного кодекса Российской Федерации.</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3. Поступление в орган муниципального жилищного контроля в течение трёх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607429" w:rsidRPr="0082568C" w:rsidRDefault="00607429" w:rsidP="00607429">
      <w:pPr>
        <w:pStyle w:val="pt-consplusnormal-000041"/>
        <w:shd w:val="clear" w:color="auto" w:fill="FFFFFF"/>
        <w:spacing w:before="0" w:beforeAutospacing="0" w:after="0" w:afterAutospacing="0" w:line="259" w:lineRule="atLeast"/>
        <w:ind w:firstLine="708"/>
        <w:jc w:val="both"/>
        <w:rPr>
          <w:color w:val="000000"/>
          <w:sz w:val="22"/>
          <w:szCs w:val="22"/>
        </w:rPr>
      </w:pPr>
      <w:r w:rsidRPr="0082568C">
        <w:rPr>
          <w:rStyle w:val="pt-a0-000004"/>
          <w:color w:val="000000"/>
          <w:sz w:val="22"/>
          <w:szCs w:val="22"/>
        </w:rPr>
        <w:t>4. Выявление в течение трех месяцев более пяти фактов несоответствия сведений (информации), полученных от гражданина или организации, являющихся собственниками помещений в многоквартирном доме</w:t>
      </w:r>
      <w:r w:rsidRPr="0082568C">
        <w:rPr>
          <w:color w:val="000000"/>
          <w:sz w:val="22"/>
          <w:szCs w:val="22"/>
        </w:rPr>
        <w:t> </w:t>
      </w:r>
      <w:r w:rsidRPr="0082568C">
        <w:rPr>
          <w:rStyle w:val="pt-a0-000004"/>
          <w:color w:val="000000"/>
          <w:sz w:val="22"/>
          <w:szCs w:val="22"/>
        </w:rPr>
        <w:t>, в котором есть жилые помещения муниципального жилищного фонда, </w:t>
      </w:r>
      <w:r w:rsidRPr="0082568C">
        <w:rPr>
          <w:color w:val="000000"/>
          <w:sz w:val="22"/>
          <w:szCs w:val="22"/>
        </w:rPr>
        <w:t> </w:t>
      </w:r>
      <w:r w:rsidRPr="0082568C">
        <w:rPr>
          <w:rStyle w:val="pt-a0-000004"/>
          <w:color w:val="000000"/>
          <w:sz w:val="22"/>
          <w:szCs w:val="22"/>
        </w:rPr>
        <w:t>гражданина, являющегося пользователем жилого помещения муниципального жилищного фонда в многоквартирном доме, информации от органов государственной власти, органов местного самоуправления, из средств массовой информации и информации, размещённой контролируемым лицом в государственной информационной системе жилищно-коммунального хозяйства.</w:t>
      </w:r>
    </w:p>
    <w:p w:rsidR="00607429" w:rsidRPr="0082568C" w:rsidRDefault="00607429" w:rsidP="00607429">
      <w:pPr>
        <w:pStyle w:val="pt-af1-000001"/>
        <w:shd w:val="clear" w:color="auto" w:fill="FFFFFF"/>
        <w:spacing w:before="0" w:beforeAutospacing="0" w:after="0" w:afterAutospacing="0" w:line="259" w:lineRule="atLeast"/>
        <w:ind w:firstLine="708"/>
        <w:jc w:val="both"/>
        <w:rPr>
          <w:rStyle w:val="pt-a0-000004"/>
          <w:color w:val="000000"/>
          <w:sz w:val="22"/>
          <w:szCs w:val="22"/>
        </w:rPr>
      </w:pPr>
      <w:r w:rsidRPr="0082568C">
        <w:rPr>
          <w:rStyle w:val="pt-a0-000004"/>
          <w:color w:val="000000"/>
          <w:sz w:val="22"/>
          <w:szCs w:val="22"/>
        </w:rPr>
        <w:t>5.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Default="00607429" w:rsidP="00607429">
      <w:pPr>
        <w:pStyle w:val="pt-af1-000038"/>
        <w:shd w:val="clear" w:color="auto" w:fill="FFFFFF"/>
        <w:spacing w:before="0" w:beforeAutospacing="0" w:after="0" w:afterAutospacing="0" w:line="259" w:lineRule="atLeast"/>
        <w:jc w:val="right"/>
        <w:rPr>
          <w:rStyle w:val="pt-a0-000012"/>
          <w:color w:val="000000"/>
          <w:sz w:val="22"/>
          <w:szCs w:val="22"/>
        </w:rPr>
      </w:pP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Приложение  2</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к Положению о муниципальном жилищном контроле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в муниципальном образовании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«Муниципальный округ Сюмсинский район </w:t>
      </w:r>
    </w:p>
    <w:p w:rsidR="00607429" w:rsidRPr="0082568C" w:rsidRDefault="00607429" w:rsidP="00607429">
      <w:pPr>
        <w:pStyle w:val="pt-af1-000038"/>
        <w:shd w:val="clear" w:color="auto" w:fill="FFFFFF"/>
        <w:spacing w:before="0" w:beforeAutospacing="0" w:after="0" w:afterAutospacing="0" w:line="259" w:lineRule="atLeast"/>
        <w:jc w:val="right"/>
        <w:rPr>
          <w:color w:val="000000"/>
          <w:sz w:val="22"/>
          <w:szCs w:val="22"/>
        </w:rPr>
      </w:pPr>
      <w:r w:rsidRPr="0082568C">
        <w:rPr>
          <w:rStyle w:val="pt-a0-000012"/>
          <w:color w:val="000000"/>
          <w:sz w:val="22"/>
          <w:szCs w:val="22"/>
        </w:rPr>
        <w:t>Удмуртской Республики»</w:t>
      </w:r>
    </w:p>
    <w:p w:rsidR="00607429" w:rsidRPr="0082568C" w:rsidRDefault="00607429" w:rsidP="00607429">
      <w:pPr>
        <w:jc w:val="both"/>
        <w:rPr>
          <w:rFonts w:ascii="Times New Roman" w:hAnsi="Times New Roman" w:cs="Times New Roman"/>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Ключевые показатели муниципального контроля и их целевые значения для муниципального жилищного контроля в границах муниципального образования «Муниципальный округ Сюмсинский район Удмуртской Республики»</w:t>
      </w:r>
    </w:p>
    <w:tbl>
      <w:tblPr>
        <w:tblW w:w="92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9"/>
        <w:gridCol w:w="3121"/>
      </w:tblGrid>
      <w:tr w:rsidR="00607429" w:rsidRPr="0082568C" w:rsidTr="000A03EE">
        <w:trPr>
          <w:trHeight w:val="315"/>
        </w:trPr>
        <w:tc>
          <w:tcPr>
            <w:tcW w:w="6119"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Ключевые показатели</w:t>
            </w:r>
          </w:p>
        </w:tc>
        <w:tc>
          <w:tcPr>
            <w:tcW w:w="3121"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Целевые значения</w:t>
            </w:r>
          </w:p>
        </w:tc>
      </w:tr>
      <w:tr w:rsidR="00607429" w:rsidRPr="0082568C" w:rsidTr="000A03EE">
        <w:trPr>
          <w:trHeight w:val="150"/>
        </w:trPr>
        <w:tc>
          <w:tcPr>
            <w:tcW w:w="6119"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Процент устраненных нарушений из числа выявленных нарушений жилищного законодательства (не менее)</w:t>
            </w:r>
          </w:p>
        </w:tc>
        <w:tc>
          <w:tcPr>
            <w:tcW w:w="3121"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70%</w:t>
            </w:r>
          </w:p>
        </w:tc>
      </w:tr>
      <w:tr w:rsidR="00607429" w:rsidRPr="0082568C" w:rsidTr="000A03EE">
        <w:trPr>
          <w:trHeight w:val="127"/>
        </w:trPr>
        <w:tc>
          <w:tcPr>
            <w:tcW w:w="6119"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Процент обоснованных жалоб на действия (бездействие) органа муниципального контроля и (или) его должностного лица при проведении контрольных мероприятий (не более)</w:t>
            </w:r>
          </w:p>
        </w:tc>
        <w:tc>
          <w:tcPr>
            <w:tcW w:w="3121"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10%</w:t>
            </w:r>
          </w:p>
        </w:tc>
      </w:tr>
      <w:tr w:rsidR="00607429" w:rsidRPr="0082568C" w:rsidTr="000A03EE">
        <w:trPr>
          <w:trHeight w:val="165"/>
        </w:trPr>
        <w:tc>
          <w:tcPr>
            <w:tcW w:w="6119"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Процент отмененных результатов контрольных мероприятий (не более)</w:t>
            </w:r>
          </w:p>
        </w:tc>
        <w:tc>
          <w:tcPr>
            <w:tcW w:w="3121" w:type="dxa"/>
            <w:tcBorders>
              <w:top w:val="single" w:sz="4" w:space="0" w:color="auto"/>
              <w:left w:val="single" w:sz="4" w:space="0" w:color="auto"/>
              <w:bottom w:val="single" w:sz="4" w:space="0" w:color="auto"/>
              <w:right w:val="single" w:sz="4" w:space="0" w:color="auto"/>
            </w:tcBorders>
            <w:hideMark/>
          </w:tcPr>
          <w:p w:rsidR="00607429" w:rsidRPr="0082568C" w:rsidRDefault="00607429" w:rsidP="000A03EE">
            <w:pPr>
              <w:jc w:val="center"/>
              <w:rPr>
                <w:rFonts w:ascii="Times New Roman" w:eastAsia="Times New Roman" w:hAnsi="Times New Roman" w:cs="Times New Roman"/>
              </w:rPr>
            </w:pPr>
            <w:r w:rsidRPr="0082568C">
              <w:rPr>
                <w:rFonts w:ascii="Times New Roman" w:eastAsia="Times New Roman" w:hAnsi="Times New Roman" w:cs="Times New Roman"/>
              </w:rPr>
              <w:t>10%</w:t>
            </w:r>
          </w:p>
        </w:tc>
      </w:tr>
    </w:tbl>
    <w:p w:rsidR="00607429" w:rsidRPr="0082568C" w:rsidRDefault="00607429" w:rsidP="00607429">
      <w:pPr>
        <w:jc w:val="both"/>
        <w:rPr>
          <w:rFonts w:ascii="Times New Roman" w:hAnsi="Times New Roman" w:cs="Times New Roman"/>
        </w:rPr>
      </w:pPr>
    </w:p>
    <w:p w:rsidR="00607429" w:rsidRPr="0082568C" w:rsidRDefault="00607429" w:rsidP="00607429">
      <w:pPr>
        <w:contextualSpacing/>
        <w:jc w:val="center"/>
        <w:rPr>
          <w:rFonts w:ascii="Times New Roman" w:hAnsi="Times New Roman" w:cs="Times New Roman"/>
          <w:b/>
        </w:rPr>
      </w:pPr>
      <w:r w:rsidRPr="0082568C">
        <w:rPr>
          <w:rFonts w:ascii="Times New Roman" w:hAnsi="Times New Roman" w:cs="Times New Roman"/>
          <w:b/>
        </w:rPr>
        <w:t>Перечень индикативных показателей муниципального жилищного контроля в границах муниципального образования «Муниципальный округ Сюмсинский район Удмуртской Республики»</w:t>
      </w:r>
    </w:p>
    <w:p w:rsidR="00607429" w:rsidRPr="0082568C" w:rsidRDefault="00607429" w:rsidP="00607429">
      <w:pPr>
        <w:contextualSpacing/>
        <w:jc w:val="center"/>
        <w:rPr>
          <w:rFonts w:ascii="Times New Roman" w:hAnsi="Times New Roman" w:cs="Times New Roman"/>
          <w:b/>
        </w:rPr>
      </w:pP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ab/>
        <w:t>1) общее количество контрольных (надзорных) мероприятий</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с взаимодействием с контролируемыми лицами, проведенных за отчетный период;</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ab/>
        <w:t>2) количество контрольных мероприятий, по результатам которых выявлены нарушения обязательных требований, за отчетный период;</w:t>
      </w:r>
    </w:p>
    <w:p w:rsidR="00607429" w:rsidRPr="0082568C" w:rsidRDefault="00607429" w:rsidP="00607429">
      <w:pPr>
        <w:contextualSpacing/>
        <w:jc w:val="both"/>
        <w:rPr>
          <w:rFonts w:ascii="Times New Roman" w:hAnsi="Times New Roman" w:cs="Times New Roman"/>
        </w:rPr>
      </w:pPr>
      <w:r w:rsidRPr="0082568C">
        <w:rPr>
          <w:rFonts w:ascii="Times New Roman" w:hAnsi="Times New Roman" w:cs="Times New Roman"/>
        </w:rPr>
        <w:tab/>
        <w:t>3) количество предостережений о недопустимости нарушения обязательных требований, объявленных за отчетный период.</w:t>
      </w:r>
    </w:p>
    <w:p w:rsidR="00607429" w:rsidRPr="0082568C" w:rsidRDefault="00607429" w:rsidP="00607429">
      <w:pPr>
        <w:jc w:val="center"/>
        <w:rPr>
          <w:rFonts w:ascii="Times New Roman" w:hAnsi="Times New Roman" w:cs="Times New Roman"/>
        </w:rPr>
      </w:pPr>
      <w:r w:rsidRPr="0082568C">
        <w:rPr>
          <w:rFonts w:ascii="Times New Roman" w:hAnsi="Times New Roman" w:cs="Times New Roman"/>
        </w:rPr>
        <w:t>____________________________________</w:t>
      </w:r>
    </w:p>
    <w:p w:rsidR="00607429" w:rsidRDefault="00607429" w:rsidP="005B0667"/>
    <w:p w:rsidR="00607429" w:rsidRDefault="00607429" w:rsidP="005B0667"/>
    <w:p w:rsidR="00607429" w:rsidRPr="008E4E08" w:rsidRDefault="00607429" w:rsidP="005B0667"/>
    <w:p w:rsidR="005C5183" w:rsidRDefault="005C5183" w:rsidP="00525E36">
      <w:pPr>
        <w:contextualSpacing/>
        <w:jc w:val="both"/>
        <w:rPr>
          <w:rFonts w:ascii="Times New Roman" w:hAnsi="Times New Roman" w:cs="Times New Roman"/>
          <w:sz w:val="18"/>
          <w:szCs w:val="18"/>
        </w:rPr>
      </w:pPr>
    </w:p>
    <w:p w:rsidR="005C5183" w:rsidRDefault="005C5183"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p w:rsidR="00607429" w:rsidRDefault="00607429" w:rsidP="00525E36">
      <w:pPr>
        <w:contextualSpacing/>
        <w:jc w:val="both"/>
        <w:rPr>
          <w:rFonts w:ascii="Times New Roman" w:hAnsi="Times New Roman" w:cs="Times New Roman"/>
          <w:sz w:val="18"/>
          <w:szCs w:val="18"/>
        </w:rPr>
      </w:pPr>
    </w:p>
    <w:tbl>
      <w:tblPr>
        <w:tblW w:w="9639" w:type="dxa"/>
        <w:tblLook w:val="01E0"/>
      </w:tblPr>
      <w:tblGrid>
        <w:gridCol w:w="4487"/>
        <w:gridCol w:w="1386"/>
        <w:gridCol w:w="3766"/>
      </w:tblGrid>
      <w:tr w:rsidR="00BF3243" w:rsidRPr="00BF3243" w:rsidTr="000A03EE">
        <w:tc>
          <w:tcPr>
            <w:tcW w:w="4487" w:type="dxa"/>
            <w:vAlign w:val="center"/>
          </w:tcPr>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lastRenderedPageBreak/>
              <w:t>Совет депутатов</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 муниципального образования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«Муниципальный округ Сюмсинский район Удмуртской Республики»</w:t>
            </w:r>
          </w:p>
          <w:p w:rsidR="00BF3243" w:rsidRPr="00BF3243" w:rsidRDefault="00BF3243" w:rsidP="000A03EE">
            <w:pPr>
              <w:jc w:val="center"/>
              <w:rPr>
                <w:rFonts w:ascii="Times New Roman" w:eastAsia="Calibri" w:hAnsi="Times New Roman" w:cs="Times New Roman"/>
                <w:spacing w:val="20"/>
                <w:sz w:val="24"/>
                <w:szCs w:val="24"/>
                <w:lang w:eastAsia="en-US"/>
              </w:rPr>
            </w:pPr>
          </w:p>
        </w:tc>
        <w:tc>
          <w:tcPr>
            <w:tcW w:w="1386" w:type="dxa"/>
            <w:hideMark/>
          </w:tcPr>
          <w:p w:rsidR="00BF3243" w:rsidRPr="00BF3243" w:rsidRDefault="00BF3243" w:rsidP="000A03EE">
            <w:pPr>
              <w:spacing w:after="200" w:line="276" w:lineRule="auto"/>
              <w:rPr>
                <w:rFonts w:ascii="Times New Roman" w:eastAsia="Calibri" w:hAnsi="Times New Roman" w:cs="Times New Roman"/>
                <w:spacing w:val="20"/>
                <w:sz w:val="24"/>
                <w:szCs w:val="24"/>
                <w:lang w:eastAsia="en-US"/>
              </w:rPr>
            </w:pPr>
            <w:r w:rsidRPr="00BF3243">
              <w:rPr>
                <w:rFonts w:ascii="Times New Roman" w:hAnsi="Times New Roman" w:cs="Times New Roman"/>
                <w:noProof/>
                <w:spacing w:val="20"/>
                <w:sz w:val="24"/>
                <w:szCs w:val="24"/>
              </w:rPr>
              <w:drawing>
                <wp:inline distT="0" distB="0" distL="0" distR="0">
                  <wp:extent cx="716915" cy="687705"/>
                  <wp:effectExtent l="19050" t="0" r="6985"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6915" cy="687705"/>
                          </a:xfrm>
                          <a:prstGeom prst="rect">
                            <a:avLst/>
                          </a:prstGeom>
                          <a:noFill/>
                          <a:ln w="9525">
                            <a:noFill/>
                            <a:miter lim="800000"/>
                            <a:headEnd/>
                            <a:tailEnd/>
                          </a:ln>
                        </pic:spPr>
                      </pic:pic>
                    </a:graphicData>
                  </a:graphic>
                </wp:inline>
              </w:drawing>
            </w:r>
          </w:p>
        </w:tc>
        <w:tc>
          <w:tcPr>
            <w:tcW w:w="3766" w:type="dxa"/>
            <w:hideMark/>
          </w:tcPr>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t xml:space="preserve">«Удмурт Элькунысь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Сюмси ёрос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муниципал округ»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муниципал кылдытэтысь </w:t>
            </w:r>
          </w:p>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t>депутатъёслэн Кенешсы</w:t>
            </w:r>
          </w:p>
        </w:tc>
      </w:tr>
    </w:tbl>
    <w:p w:rsidR="00BF3243" w:rsidRPr="00BF3243" w:rsidRDefault="00BF3243" w:rsidP="00BF3243">
      <w:pPr>
        <w:keepNext/>
        <w:ind w:left="-540"/>
        <w:jc w:val="center"/>
        <w:outlineLvl w:val="0"/>
        <w:rPr>
          <w:rFonts w:ascii="Times New Roman" w:hAnsi="Times New Roman" w:cs="Times New Roman"/>
          <w:b/>
          <w:bCs/>
          <w:sz w:val="44"/>
          <w:szCs w:val="44"/>
        </w:rPr>
      </w:pPr>
      <w:r w:rsidRPr="00BF3243">
        <w:rPr>
          <w:rFonts w:ascii="Times New Roman" w:hAnsi="Times New Roman" w:cs="Times New Roman"/>
          <w:b/>
          <w:bCs/>
          <w:sz w:val="44"/>
          <w:szCs w:val="44"/>
        </w:rPr>
        <w:t xml:space="preserve">     РЕШЕНИЕ</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 xml:space="preserve">Принято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 xml:space="preserve">Советом депутатов муниципального образования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 xml:space="preserve">«Муниципальный округ Сюмсинский район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Удмуртской Республики» первого созыва                                                 17 апреля 2025 года</w:t>
      </w:r>
    </w:p>
    <w:p w:rsidR="00BF3243" w:rsidRPr="00BF3243" w:rsidRDefault="00BF3243" w:rsidP="00BF3243">
      <w:pPr>
        <w:jc w:val="right"/>
        <w:rPr>
          <w:rFonts w:ascii="Times New Roman" w:hAnsi="Times New Roman" w:cs="Times New Roman"/>
          <w:sz w:val="24"/>
          <w:szCs w:val="24"/>
        </w:rPr>
      </w:pPr>
    </w:p>
    <w:p w:rsidR="00BF3243" w:rsidRPr="00BF3243" w:rsidRDefault="00BF3243" w:rsidP="00BF3243">
      <w:pPr>
        <w:pStyle w:val="22"/>
        <w:keepNext w:val="0"/>
        <w:autoSpaceDE w:val="0"/>
        <w:autoSpaceDN w:val="0"/>
        <w:adjustRightInd w:val="0"/>
        <w:jc w:val="center"/>
        <w:rPr>
          <w:rFonts w:ascii="Times New Roman" w:hAnsi="Times New Roman"/>
          <w:b w:val="0"/>
          <w:iCs/>
          <w:sz w:val="26"/>
          <w:szCs w:val="26"/>
        </w:rPr>
      </w:pPr>
      <w:r w:rsidRPr="00BF3243">
        <w:rPr>
          <w:rFonts w:ascii="Times New Roman" w:hAnsi="Times New Roman"/>
          <w:b w:val="0"/>
          <w:sz w:val="26"/>
          <w:szCs w:val="26"/>
        </w:rPr>
        <w:t>О внесении изменений в решение 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BF3243" w:rsidRPr="00BF3243" w:rsidRDefault="00BF3243" w:rsidP="00BF3243">
      <w:pPr>
        <w:jc w:val="center"/>
        <w:rPr>
          <w:rFonts w:ascii="Times New Roman" w:hAnsi="Times New Roman" w:cs="Times New Roman"/>
          <w:b/>
          <w:sz w:val="26"/>
          <w:szCs w:val="26"/>
        </w:rPr>
      </w:pPr>
    </w:p>
    <w:p w:rsidR="00BF3243" w:rsidRPr="00BF3243" w:rsidRDefault="00BF3243" w:rsidP="00BF3243">
      <w:pPr>
        <w:ind w:firstLine="720"/>
        <w:jc w:val="both"/>
        <w:rPr>
          <w:rFonts w:ascii="Times New Roman" w:hAnsi="Times New Roman" w:cs="Times New Roman"/>
          <w:sz w:val="26"/>
          <w:szCs w:val="26"/>
        </w:rPr>
      </w:pPr>
      <w:r w:rsidRPr="00BF3243">
        <w:rPr>
          <w:rFonts w:ascii="Times New Roman" w:hAnsi="Times New Roman" w:cs="Times New Roman"/>
          <w:sz w:val="26"/>
          <w:szCs w:val="26"/>
        </w:rPr>
        <w:t>В соответствии с Федеральным законом от 6 октября 2003 года № 131 - ФЗ «Об общих принципах организации местного самоуправления в Российской Федерации», Уставом муниципального образования «Муниципальный округ Сюмсинский район Удмуртской Республики»</w:t>
      </w:r>
    </w:p>
    <w:p w:rsidR="00BF3243" w:rsidRPr="00BF3243" w:rsidRDefault="00BF3243" w:rsidP="00BF3243">
      <w:pPr>
        <w:pStyle w:val="ConsPlusNormal"/>
        <w:ind w:firstLine="540"/>
        <w:jc w:val="both"/>
        <w:rPr>
          <w:sz w:val="26"/>
          <w:szCs w:val="26"/>
        </w:rPr>
      </w:pPr>
    </w:p>
    <w:p w:rsidR="00BF3243" w:rsidRPr="00BF3243" w:rsidRDefault="00BF3243" w:rsidP="00BF3243">
      <w:pPr>
        <w:jc w:val="center"/>
        <w:rPr>
          <w:rFonts w:ascii="Times New Roman" w:hAnsi="Times New Roman" w:cs="Times New Roman"/>
          <w:sz w:val="26"/>
          <w:szCs w:val="26"/>
        </w:rPr>
      </w:pPr>
      <w:r w:rsidRPr="00BF3243">
        <w:rPr>
          <w:rFonts w:ascii="Times New Roman" w:hAnsi="Times New Roman" w:cs="Times New Roman"/>
          <w:sz w:val="26"/>
          <w:szCs w:val="26"/>
        </w:rPr>
        <w:t>Совет депутатов муниципального образования «Муниципальный округ Сюмсинский район Удмуртской Республики» РЕШИЛ:</w:t>
      </w:r>
    </w:p>
    <w:p w:rsidR="00BF3243" w:rsidRPr="00BF3243" w:rsidRDefault="00BF3243" w:rsidP="00BF3243">
      <w:pPr>
        <w:pStyle w:val="22"/>
        <w:keepNext w:val="0"/>
        <w:autoSpaceDE w:val="0"/>
        <w:autoSpaceDN w:val="0"/>
        <w:adjustRightInd w:val="0"/>
        <w:ind w:firstLine="709"/>
        <w:jc w:val="both"/>
        <w:rPr>
          <w:rFonts w:ascii="Times New Roman" w:hAnsi="Times New Roman"/>
          <w:b w:val="0"/>
          <w:iCs/>
          <w:sz w:val="26"/>
          <w:szCs w:val="26"/>
        </w:rPr>
      </w:pPr>
      <w:r w:rsidRPr="00BF3243">
        <w:rPr>
          <w:rFonts w:ascii="Times New Roman" w:hAnsi="Times New Roman"/>
          <w:b w:val="0"/>
          <w:sz w:val="26"/>
          <w:szCs w:val="26"/>
        </w:rPr>
        <w:t>1. Внести в решение 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следующее изменение:</w:t>
      </w:r>
    </w:p>
    <w:p w:rsidR="00BF3243" w:rsidRPr="00BF3243" w:rsidRDefault="00BF3243" w:rsidP="00BF3243">
      <w:pPr>
        <w:pStyle w:val="ConsPlusNormal"/>
        <w:ind w:firstLine="709"/>
        <w:jc w:val="both"/>
        <w:rPr>
          <w:sz w:val="26"/>
          <w:szCs w:val="26"/>
        </w:rPr>
      </w:pPr>
      <w:r w:rsidRPr="00BF3243">
        <w:rPr>
          <w:sz w:val="26"/>
          <w:szCs w:val="26"/>
        </w:rPr>
        <w:t>- в пункте 1 слова «в размере 100 000 (Сто тысяч) рублей 00 копеек» заменить словами «в размере 175 000 (Сто семьдесят пять тысяч) рублей 00 копеек».</w:t>
      </w:r>
    </w:p>
    <w:p w:rsidR="00BF3243" w:rsidRPr="00BF3243" w:rsidRDefault="00BF3243" w:rsidP="00BF3243">
      <w:pPr>
        <w:autoSpaceDE w:val="0"/>
        <w:autoSpaceDN w:val="0"/>
        <w:adjustRightInd w:val="0"/>
        <w:ind w:firstLine="709"/>
        <w:jc w:val="both"/>
        <w:rPr>
          <w:rFonts w:ascii="Times New Roman" w:hAnsi="Times New Roman" w:cs="Times New Roman"/>
          <w:sz w:val="26"/>
          <w:szCs w:val="26"/>
        </w:rPr>
      </w:pPr>
      <w:r w:rsidRPr="00BF3243">
        <w:rPr>
          <w:rFonts w:ascii="Times New Roman" w:hAnsi="Times New Roman" w:cs="Times New Roman"/>
          <w:sz w:val="26"/>
          <w:szCs w:val="26"/>
        </w:rPr>
        <w:t>2. Настоящее решение подлежит официальному опубликованию.</w:t>
      </w:r>
    </w:p>
    <w:p w:rsidR="00BF3243" w:rsidRPr="00BF3243" w:rsidRDefault="00BF3243" w:rsidP="00BF3243">
      <w:pPr>
        <w:jc w:val="both"/>
        <w:rPr>
          <w:rFonts w:ascii="Times New Roman" w:hAnsi="Times New Roman" w:cs="Times New Roman"/>
          <w:sz w:val="26"/>
          <w:szCs w:val="26"/>
        </w:rPr>
      </w:pPr>
    </w:p>
    <w:p w:rsidR="00BF3243" w:rsidRPr="00BF3243" w:rsidRDefault="00BF3243" w:rsidP="00BF3243">
      <w:pPr>
        <w:jc w:val="both"/>
        <w:rPr>
          <w:rFonts w:ascii="Times New Roman" w:hAnsi="Times New Roman" w:cs="Times New Roman"/>
          <w:sz w:val="26"/>
          <w:szCs w:val="26"/>
        </w:rPr>
      </w:pPr>
      <w:r w:rsidRPr="00BF3243">
        <w:rPr>
          <w:rFonts w:ascii="Times New Roman" w:hAnsi="Times New Roman" w:cs="Times New Roman"/>
          <w:sz w:val="26"/>
          <w:szCs w:val="26"/>
        </w:rPr>
        <w:t>Председатель Сюмсинского</w:t>
      </w:r>
    </w:p>
    <w:p w:rsidR="00BF3243" w:rsidRPr="00BF3243" w:rsidRDefault="00BF3243" w:rsidP="00BF3243">
      <w:pPr>
        <w:rPr>
          <w:rFonts w:ascii="Times New Roman" w:hAnsi="Times New Roman" w:cs="Times New Roman"/>
          <w:sz w:val="26"/>
          <w:szCs w:val="26"/>
        </w:rPr>
      </w:pPr>
      <w:r w:rsidRPr="00BF3243">
        <w:rPr>
          <w:rFonts w:ascii="Times New Roman" w:hAnsi="Times New Roman" w:cs="Times New Roman"/>
          <w:sz w:val="26"/>
          <w:szCs w:val="26"/>
        </w:rPr>
        <w:t>районного Совета депутатов                                                      А.Л.Пантюхин</w:t>
      </w:r>
    </w:p>
    <w:p w:rsidR="00BF3243" w:rsidRPr="00BF3243" w:rsidRDefault="00BF3243" w:rsidP="00BF3243">
      <w:pPr>
        <w:jc w:val="both"/>
        <w:rPr>
          <w:rFonts w:ascii="Times New Roman" w:hAnsi="Times New Roman" w:cs="Times New Roman"/>
          <w:sz w:val="26"/>
          <w:szCs w:val="26"/>
        </w:rPr>
      </w:pPr>
    </w:p>
    <w:p w:rsidR="00BF3243" w:rsidRPr="00BF3243" w:rsidRDefault="00BF3243" w:rsidP="00BF3243">
      <w:pPr>
        <w:rPr>
          <w:rFonts w:ascii="Times New Roman" w:hAnsi="Times New Roman" w:cs="Times New Roman"/>
          <w:sz w:val="26"/>
          <w:szCs w:val="26"/>
        </w:rPr>
      </w:pPr>
      <w:r w:rsidRPr="00BF3243">
        <w:rPr>
          <w:rFonts w:ascii="Times New Roman" w:hAnsi="Times New Roman" w:cs="Times New Roman"/>
          <w:sz w:val="26"/>
          <w:szCs w:val="26"/>
        </w:rPr>
        <w:t>Глава Сюмсинского района                                                        П.П.Кудрявцев</w:t>
      </w:r>
    </w:p>
    <w:p w:rsidR="00BF3243" w:rsidRPr="00BF3243" w:rsidRDefault="00BF3243" w:rsidP="00BF3243">
      <w:pPr>
        <w:rPr>
          <w:rFonts w:ascii="Times New Roman" w:hAnsi="Times New Roman" w:cs="Times New Roman"/>
          <w:sz w:val="26"/>
          <w:szCs w:val="26"/>
        </w:rPr>
      </w:pPr>
    </w:p>
    <w:p w:rsidR="00BF3243" w:rsidRPr="00BF3243" w:rsidRDefault="00BF3243" w:rsidP="00BF3243">
      <w:pPr>
        <w:jc w:val="both"/>
        <w:rPr>
          <w:rFonts w:ascii="Times New Roman" w:hAnsi="Times New Roman" w:cs="Times New Roman"/>
          <w:sz w:val="26"/>
          <w:szCs w:val="26"/>
        </w:rPr>
      </w:pPr>
      <w:r w:rsidRPr="00BF3243">
        <w:rPr>
          <w:rFonts w:ascii="Times New Roman" w:hAnsi="Times New Roman" w:cs="Times New Roman"/>
          <w:sz w:val="26"/>
          <w:szCs w:val="26"/>
        </w:rPr>
        <w:t xml:space="preserve">        с.Сюмси</w:t>
      </w:r>
    </w:p>
    <w:p w:rsidR="00BF3243" w:rsidRPr="00BF3243" w:rsidRDefault="00BF3243" w:rsidP="00BF3243">
      <w:pPr>
        <w:jc w:val="both"/>
        <w:rPr>
          <w:rFonts w:ascii="Times New Roman" w:hAnsi="Times New Roman" w:cs="Times New Roman"/>
          <w:sz w:val="26"/>
          <w:szCs w:val="26"/>
        </w:rPr>
      </w:pPr>
      <w:r w:rsidRPr="00BF3243">
        <w:rPr>
          <w:rFonts w:ascii="Times New Roman" w:hAnsi="Times New Roman" w:cs="Times New Roman"/>
          <w:sz w:val="26"/>
          <w:szCs w:val="26"/>
        </w:rPr>
        <w:t xml:space="preserve">  17 апреля 2025 года </w:t>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r w:rsidRPr="00BF3243">
        <w:rPr>
          <w:rFonts w:ascii="Times New Roman" w:hAnsi="Times New Roman" w:cs="Times New Roman"/>
          <w:sz w:val="26"/>
          <w:szCs w:val="26"/>
        </w:rPr>
        <w:tab/>
      </w:r>
    </w:p>
    <w:p w:rsidR="00BF3243" w:rsidRPr="00BF3243" w:rsidRDefault="00BF3243" w:rsidP="00BF3243">
      <w:pPr>
        <w:jc w:val="both"/>
        <w:rPr>
          <w:rFonts w:ascii="Times New Roman" w:hAnsi="Times New Roman" w:cs="Times New Roman"/>
          <w:sz w:val="26"/>
          <w:szCs w:val="26"/>
        </w:rPr>
      </w:pPr>
      <w:r w:rsidRPr="00BF3243">
        <w:rPr>
          <w:rFonts w:ascii="Times New Roman" w:hAnsi="Times New Roman" w:cs="Times New Roman"/>
          <w:sz w:val="26"/>
          <w:szCs w:val="26"/>
        </w:rPr>
        <w:t xml:space="preserve">          № 476</w:t>
      </w:r>
    </w:p>
    <w:p w:rsidR="00607429" w:rsidRDefault="00607429"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tbl>
      <w:tblPr>
        <w:tblW w:w="9639" w:type="dxa"/>
        <w:tblLook w:val="01E0"/>
      </w:tblPr>
      <w:tblGrid>
        <w:gridCol w:w="4487"/>
        <w:gridCol w:w="1386"/>
        <w:gridCol w:w="3766"/>
      </w:tblGrid>
      <w:tr w:rsidR="00BF3243" w:rsidRPr="00CD5261" w:rsidTr="00BF3243">
        <w:tc>
          <w:tcPr>
            <w:tcW w:w="4487" w:type="dxa"/>
            <w:vAlign w:val="center"/>
          </w:tcPr>
          <w:p w:rsidR="00BF3243" w:rsidRPr="00CD5261" w:rsidRDefault="00BF3243" w:rsidP="000A03EE">
            <w:pPr>
              <w:contextualSpacing/>
              <w:jc w:val="center"/>
              <w:rPr>
                <w:rFonts w:ascii="Times New Roman" w:eastAsia="Calibri" w:hAnsi="Times New Roman" w:cs="Times New Roman"/>
                <w:spacing w:val="20"/>
                <w:sz w:val="24"/>
                <w:szCs w:val="24"/>
              </w:rPr>
            </w:pPr>
            <w:r w:rsidRPr="00CD5261">
              <w:rPr>
                <w:rFonts w:ascii="Times New Roman" w:hAnsi="Times New Roman" w:cs="Times New Roman"/>
                <w:spacing w:val="20"/>
                <w:sz w:val="24"/>
                <w:szCs w:val="24"/>
              </w:rPr>
              <w:lastRenderedPageBreak/>
              <w:t>Совет депутатов</w:t>
            </w:r>
          </w:p>
          <w:p w:rsidR="00BF3243" w:rsidRPr="00CD5261" w:rsidRDefault="00BF3243" w:rsidP="000A03EE">
            <w:pPr>
              <w:contextualSpacing/>
              <w:jc w:val="center"/>
              <w:rPr>
                <w:rFonts w:ascii="Times New Roman" w:hAnsi="Times New Roman" w:cs="Times New Roman"/>
                <w:spacing w:val="20"/>
                <w:sz w:val="24"/>
                <w:szCs w:val="24"/>
              </w:rPr>
            </w:pPr>
            <w:r w:rsidRPr="00CD5261">
              <w:rPr>
                <w:rFonts w:ascii="Times New Roman" w:hAnsi="Times New Roman" w:cs="Times New Roman"/>
                <w:spacing w:val="20"/>
                <w:sz w:val="24"/>
                <w:szCs w:val="24"/>
              </w:rPr>
              <w:t xml:space="preserve"> муниципального образования </w:t>
            </w:r>
          </w:p>
          <w:p w:rsidR="00BF3243" w:rsidRPr="00CD5261" w:rsidRDefault="00BF3243" w:rsidP="000A03EE">
            <w:pPr>
              <w:contextualSpacing/>
              <w:jc w:val="center"/>
              <w:rPr>
                <w:rFonts w:ascii="Times New Roman" w:hAnsi="Times New Roman" w:cs="Times New Roman"/>
                <w:spacing w:val="20"/>
                <w:sz w:val="24"/>
                <w:szCs w:val="24"/>
              </w:rPr>
            </w:pPr>
            <w:r w:rsidRPr="00CD5261">
              <w:rPr>
                <w:rFonts w:ascii="Times New Roman" w:hAnsi="Times New Roman" w:cs="Times New Roman"/>
                <w:spacing w:val="20"/>
                <w:sz w:val="24"/>
                <w:szCs w:val="24"/>
              </w:rPr>
              <w:t>«Муниципальный округ Сюмсинский район Удмуртской Республики»</w:t>
            </w:r>
          </w:p>
          <w:p w:rsidR="00BF3243" w:rsidRPr="00CD5261" w:rsidRDefault="00BF3243" w:rsidP="000A03EE">
            <w:pPr>
              <w:contextualSpacing/>
              <w:jc w:val="center"/>
              <w:rPr>
                <w:rFonts w:ascii="Times New Roman" w:eastAsia="Calibri" w:hAnsi="Times New Roman" w:cs="Times New Roman"/>
                <w:spacing w:val="20"/>
                <w:sz w:val="24"/>
                <w:szCs w:val="24"/>
              </w:rPr>
            </w:pPr>
          </w:p>
        </w:tc>
        <w:tc>
          <w:tcPr>
            <w:tcW w:w="1386" w:type="dxa"/>
            <w:hideMark/>
          </w:tcPr>
          <w:p w:rsidR="00BF3243" w:rsidRPr="00CD5261" w:rsidRDefault="00BF3243" w:rsidP="000A03EE">
            <w:pPr>
              <w:contextualSpacing/>
              <w:rPr>
                <w:rFonts w:ascii="Times New Roman" w:eastAsia="Calibri" w:hAnsi="Times New Roman" w:cs="Times New Roman"/>
                <w:spacing w:val="20"/>
                <w:sz w:val="24"/>
                <w:szCs w:val="24"/>
              </w:rPr>
            </w:pPr>
            <w:r w:rsidRPr="00CD5261">
              <w:rPr>
                <w:rFonts w:ascii="Times New Roman" w:hAnsi="Times New Roman" w:cs="Times New Roman"/>
                <w:noProof/>
                <w:spacing w:val="20"/>
                <w:sz w:val="24"/>
                <w:szCs w:val="24"/>
              </w:rPr>
              <w:drawing>
                <wp:inline distT="0" distB="0" distL="0" distR="0">
                  <wp:extent cx="716280" cy="688975"/>
                  <wp:effectExtent l="19050" t="0" r="7620" b="0"/>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6280" cy="688975"/>
                          </a:xfrm>
                          <a:prstGeom prst="rect">
                            <a:avLst/>
                          </a:prstGeom>
                          <a:noFill/>
                          <a:ln w="9525">
                            <a:noFill/>
                            <a:miter lim="800000"/>
                            <a:headEnd/>
                            <a:tailEnd/>
                          </a:ln>
                        </pic:spPr>
                      </pic:pic>
                    </a:graphicData>
                  </a:graphic>
                </wp:inline>
              </w:drawing>
            </w:r>
          </w:p>
        </w:tc>
        <w:tc>
          <w:tcPr>
            <w:tcW w:w="3766" w:type="dxa"/>
            <w:hideMark/>
          </w:tcPr>
          <w:p w:rsidR="00BF3243" w:rsidRPr="00CD5261" w:rsidRDefault="00BF3243" w:rsidP="000A03EE">
            <w:pPr>
              <w:contextualSpacing/>
              <w:jc w:val="center"/>
              <w:rPr>
                <w:rFonts w:ascii="Times New Roman" w:eastAsia="Calibri" w:hAnsi="Times New Roman" w:cs="Times New Roman"/>
                <w:spacing w:val="20"/>
                <w:sz w:val="24"/>
                <w:szCs w:val="24"/>
              </w:rPr>
            </w:pPr>
            <w:r w:rsidRPr="00CD5261">
              <w:rPr>
                <w:rFonts w:ascii="Times New Roman" w:hAnsi="Times New Roman" w:cs="Times New Roman"/>
                <w:spacing w:val="20"/>
                <w:sz w:val="24"/>
                <w:szCs w:val="24"/>
              </w:rPr>
              <w:t xml:space="preserve">«Удмурт Элькунысь </w:t>
            </w:r>
          </w:p>
          <w:p w:rsidR="00BF3243" w:rsidRPr="00CD5261" w:rsidRDefault="00BF3243" w:rsidP="000A03EE">
            <w:pPr>
              <w:contextualSpacing/>
              <w:jc w:val="center"/>
              <w:rPr>
                <w:rFonts w:ascii="Times New Roman" w:hAnsi="Times New Roman" w:cs="Times New Roman"/>
                <w:spacing w:val="20"/>
                <w:sz w:val="24"/>
                <w:szCs w:val="24"/>
              </w:rPr>
            </w:pPr>
            <w:r w:rsidRPr="00CD5261">
              <w:rPr>
                <w:rFonts w:ascii="Times New Roman" w:hAnsi="Times New Roman" w:cs="Times New Roman"/>
                <w:spacing w:val="20"/>
                <w:sz w:val="24"/>
                <w:szCs w:val="24"/>
              </w:rPr>
              <w:t xml:space="preserve">Сюмси ёрос </w:t>
            </w:r>
          </w:p>
          <w:p w:rsidR="00BF3243" w:rsidRPr="00CD5261" w:rsidRDefault="00BF3243" w:rsidP="000A03EE">
            <w:pPr>
              <w:contextualSpacing/>
              <w:jc w:val="center"/>
              <w:rPr>
                <w:rFonts w:ascii="Times New Roman" w:hAnsi="Times New Roman" w:cs="Times New Roman"/>
                <w:spacing w:val="20"/>
                <w:sz w:val="24"/>
                <w:szCs w:val="24"/>
              </w:rPr>
            </w:pPr>
            <w:r w:rsidRPr="00CD5261">
              <w:rPr>
                <w:rFonts w:ascii="Times New Roman" w:hAnsi="Times New Roman" w:cs="Times New Roman"/>
                <w:spacing w:val="20"/>
                <w:sz w:val="24"/>
                <w:szCs w:val="24"/>
              </w:rPr>
              <w:t xml:space="preserve">муниципал округ» </w:t>
            </w:r>
          </w:p>
          <w:p w:rsidR="00BF3243" w:rsidRPr="00CD5261" w:rsidRDefault="00BF3243" w:rsidP="000A03EE">
            <w:pPr>
              <w:contextualSpacing/>
              <w:jc w:val="center"/>
              <w:rPr>
                <w:rFonts w:ascii="Times New Roman" w:hAnsi="Times New Roman" w:cs="Times New Roman"/>
                <w:spacing w:val="20"/>
                <w:sz w:val="24"/>
                <w:szCs w:val="24"/>
              </w:rPr>
            </w:pPr>
            <w:r w:rsidRPr="00CD5261">
              <w:rPr>
                <w:rFonts w:ascii="Times New Roman" w:hAnsi="Times New Roman" w:cs="Times New Roman"/>
                <w:spacing w:val="20"/>
                <w:sz w:val="24"/>
                <w:szCs w:val="24"/>
              </w:rPr>
              <w:t xml:space="preserve">муниципал кылдытэтысь </w:t>
            </w:r>
          </w:p>
          <w:p w:rsidR="00BF3243" w:rsidRPr="00CD5261" w:rsidRDefault="00BF3243" w:rsidP="000A03EE">
            <w:pPr>
              <w:contextualSpacing/>
              <w:jc w:val="center"/>
              <w:rPr>
                <w:rFonts w:ascii="Times New Roman" w:eastAsia="Calibri" w:hAnsi="Times New Roman" w:cs="Times New Roman"/>
                <w:spacing w:val="20"/>
                <w:sz w:val="24"/>
                <w:szCs w:val="24"/>
              </w:rPr>
            </w:pPr>
            <w:r w:rsidRPr="00CD5261">
              <w:rPr>
                <w:rFonts w:ascii="Times New Roman" w:hAnsi="Times New Roman" w:cs="Times New Roman"/>
                <w:spacing w:val="20"/>
                <w:sz w:val="24"/>
                <w:szCs w:val="24"/>
              </w:rPr>
              <w:t>депутатъёслэн Кенешсы</w:t>
            </w:r>
          </w:p>
        </w:tc>
      </w:tr>
    </w:tbl>
    <w:p w:rsidR="00BF3243" w:rsidRPr="00CD5261" w:rsidRDefault="00BF3243" w:rsidP="00BF3243">
      <w:pPr>
        <w:keepNext/>
        <w:ind w:left="-540"/>
        <w:contextualSpacing/>
        <w:jc w:val="center"/>
        <w:outlineLvl w:val="0"/>
        <w:rPr>
          <w:rFonts w:ascii="Times New Roman" w:hAnsi="Times New Roman" w:cs="Times New Roman"/>
          <w:b/>
          <w:bCs/>
          <w:sz w:val="44"/>
          <w:szCs w:val="44"/>
        </w:rPr>
      </w:pPr>
      <w:r w:rsidRPr="00CD5261">
        <w:rPr>
          <w:rFonts w:ascii="Times New Roman" w:hAnsi="Times New Roman" w:cs="Times New Roman"/>
          <w:b/>
          <w:bCs/>
          <w:sz w:val="44"/>
          <w:szCs w:val="44"/>
        </w:rPr>
        <w:t xml:space="preserve">     РЕШЕНИЕ</w:t>
      </w:r>
    </w:p>
    <w:p w:rsidR="00BF3243" w:rsidRPr="00CD5261" w:rsidRDefault="00BF3243" w:rsidP="00BF3243">
      <w:pPr>
        <w:contextualSpacing/>
        <w:rPr>
          <w:rFonts w:ascii="Times New Roman" w:hAnsi="Times New Roman" w:cs="Times New Roman"/>
          <w:sz w:val="24"/>
          <w:szCs w:val="24"/>
        </w:rPr>
      </w:pPr>
      <w:r w:rsidRPr="00CD5261">
        <w:rPr>
          <w:rFonts w:ascii="Times New Roman" w:hAnsi="Times New Roman" w:cs="Times New Roman"/>
          <w:sz w:val="24"/>
          <w:szCs w:val="24"/>
        </w:rPr>
        <w:t xml:space="preserve">Принято </w:t>
      </w:r>
    </w:p>
    <w:p w:rsidR="00BF3243" w:rsidRPr="00CD5261" w:rsidRDefault="00BF3243" w:rsidP="00BF3243">
      <w:pPr>
        <w:contextualSpacing/>
        <w:rPr>
          <w:rFonts w:ascii="Times New Roman" w:hAnsi="Times New Roman" w:cs="Times New Roman"/>
          <w:sz w:val="24"/>
          <w:szCs w:val="24"/>
        </w:rPr>
      </w:pPr>
      <w:r w:rsidRPr="00CD5261">
        <w:rPr>
          <w:rFonts w:ascii="Times New Roman" w:hAnsi="Times New Roman" w:cs="Times New Roman"/>
          <w:sz w:val="24"/>
          <w:szCs w:val="24"/>
        </w:rPr>
        <w:t xml:space="preserve">Советом депутатов муниципального образования </w:t>
      </w:r>
    </w:p>
    <w:p w:rsidR="00BF3243" w:rsidRPr="00CD5261" w:rsidRDefault="00BF3243" w:rsidP="00BF3243">
      <w:pPr>
        <w:contextualSpacing/>
        <w:rPr>
          <w:rFonts w:ascii="Times New Roman" w:hAnsi="Times New Roman" w:cs="Times New Roman"/>
          <w:sz w:val="24"/>
          <w:szCs w:val="24"/>
        </w:rPr>
      </w:pPr>
      <w:r w:rsidRPr="00CD5261">
        <w:rPr>
          <w:rFonts w:ascii="Times New Roman" w:hAnsi="Times New Roman" w:cs="Times New Roman"/>
          <w:sz w:val="24"/>
          <w:szCs w:val="24"/>
        </w:rPr>
        <w:t xml:space="preserve">«Муниципальный округ Сюмсинский район                                        </w:t>
      </w:r>
    </w:p>
    <w:p w:rsidR="00BF3243" w:rsidRPr="00CD5261" w:rsidRDefault="00BF3243" w:rsidP="00BF3243">
      <w:pPr>
        <w:contextualSpacing/>
        <w:rPr>
          <w:rFonts w:ascii="Times New Roman" w:hAnsi="Times New Roman" w:cs="Times New Roman"/>
          <w:sz w:val="24"/>
          <w:szCs w:val="24"/>
        </w:rPr>
      </w:pPr>
      <w:r w:rsidRPr="00CD5261">
        <w:rPr>
          <w:rFonts w:ascii="Times New Roman" w:hAnsi="Times New Roman" w:cs="Times New Roman"/>
          <w:sz w:val="24"/>
          <w:szCs w:val="24"/>
        </w:rPr>
        <w:t xml:space="preserve">Удмуртской Республики» первого созыва                          </w:t>
      </w:r>
      <w:r>
        <w:rPr>
          <w:rFonts w:ascii="Times New Roman" w:hAnsi="Times New Roman" w:cs="Times New Roman"/>
          <w:sz w:val="24"/>
          <w:szCs w:val="24"/>
        </w:rPr>
        <w:t xml:space="preserve">   </w:t>
      </w:r>
      <w:r w:rsidRPr="00CD5261">
        <w:rPr>
          <w:rFonts w:ascii="Times New Roman" w:hAnsi="Times New Roman" w:cs="Times New Roman"/>
          <w:sz w:val="24"/>
          <w:szCs w:val="24"/>
        </w:rPr>
        <w:t xml:space="preserve">                    </w:t>
      </w:r>
      <w:r>
        <w:rPr>
          <w:rFonts w:ascii="Times New Roman" w:hAnsi="Times New Roman" w:cs="Times New Roman"/>
          <w:sz w:val="24"/>
          <w:szCs w:val="24"/>
        </w:rPr>
        <w:t>17 апреля</w:t>
      </w:r>
      <w:r w:rsidRPr="00CD5261">
        <w:rPr>
          <w:rFonts w:ascii="Times New Roman" w:hAnsi="Times New Roman" w:cs="Times New Roman"/>
          <w:sz w:val="24"/>
          <w:szCs w:val="24"/>
        </w:rPr>
        <w:t xml:space="preserve"> 202</w:t>
      </w:r>
      <w:r>
        <w:rPr>
          <w:rFonts w:ascii="Times New Roman" w:hAnsi="Times New Roman" w:cs="Times New Roman"/>
          <w:sz w:val="24"/>
          <w:szCs w:val="24"/>
        </w:rPr>
        <w:t>5</w:t>
      </w:r>
      <w:r w:rsidRPr="00CD5261">
        <w:rPr>
          <w:rFonts w:ascii="Times New Roman" w:hAnsi="Times New Roman" w:cs="Times New Roman"/>
          <w:sz w:val="24"/>
          <w:szCs w:val="24"/>
        </w:rPr>
        <w:t xml:space="preserve"> года</w:t>
      </w:r>
    </w:p>
    <w:p w:rsidR="00BF3243" w:rsidRPr="00CD5261" w:rsidRDefault="00BF3243" w:rsidP="00BF3243">
      <w:pPr>
        <w:contextualSpacing/>
        <w:jc w:val="right"/>
        <w:rPr>
          <w:rFonts w:ascii="Times New Roman" w:hAnsi="Times New Roman" w:cs="Times New Roman"/>
          <w:sz w:val="24"/>
          <w:szCs w:val="24"/>
        </w:rPr>
      </w:pPr>
    </w:p>
    <w:p w:rsidR="00BF3243" w:rsidRPr="00CF7492" w:rsidRDefault="00BF3243" w:rsidP="00BF3243">
      <w:pPr>
        <w:ind w:firstLine="570"/>
        <w:contextualSpacing/>
        <w:jc w:val="center"/>
        <w:rPr>
          <w:rFonts w:ascii="Times New Roman" w:hAnsi="Times New Roman" w:cs="Times New Roman"/>
          <w:sz w:val="28"/>
          <w:szCs w:val="28"/>
        </w:rPr>
      </w:pPr>
      <w:r w:rsidRPr="00CF7492">
        <w:rPr>
          <w:rFonts w:ascii="Times New Roman" w:hAnsi="Times New Roman" w:cs="Times New Roman"/>
          <w:sz w:val="28"/>
          <w:szCs w:val="28"/>
        </w:rPr>
        <w:t xml:space="preserve">Об утверждении структуры Администрации муниципального   образования </w:t>
      </w:r>
      <w:r w:rsidRPr="00CF7492">
        <w:rPr>
          <w:rFonts w:ascii="Times New Roman" w:hAnsi="Times New Roman" w:cs="Times New Roman"/>
          <w:bCs/>
          <w:sz w:val="28"/>
          <w:szCs w:val="28"/>
        </w:rPr>
        <w:t>«Муниципальный округ Сюмсинский район Удмуртской Республики»</w:t>
      </w:r>
    </w:p>
    <w:p w:rsidR="00BF3243" w:rsidRPr="00CD5261" w:rsidRDefault="00BF3243" w:rsidP="00BF3243">
      <w:pPr>
        <w:contextualSpacing/>
        <w:rPr>
          <w:rFonts w:ascii="Times New Roman" w:hAnsi="Times New Roman" w:cs="Times New Roman"/>
          <w:sz w:val="28"/>
          <w:szCs w:val="28"/>
        </w:rPr>
      </w:pPr>
    </w:p>
    <w:p w:rsidR="00BF3243" w:rsidRPr="00CD5261" w:rsidRDefault="00BF3243" w:rsidP="00BF3243">
      <w:pPr>
        <w:ind w:firstLine="709"/>
        <w:contextualSpacing/>
        <w:jc w:val="both"/>
        <w:rPr>
          <w:rFonts w:ascii="Times New Roman" w:hAnsi="Times New Roman" w:cs="Times New Roman"/>
          <w:sz w:val="28"/>
          <w:szCs w:val="28"/>
        </w:rPr>
      </w:pPr>
      <w:r w:rsidRPr="00CD5261">
        <w:rPr>
          <w:rFonts w:ascii="Times New Roman" w:hAnsi="Times New Roman" w:cs="Times New Roman"/>
          <w:sz w:val="28"/>
          <w:szCs w:val="28"/>
        </w:rPr>
        <w:t>Руководствуясь Федеральным законом от 6 октября 2003 года № 131-ФЗ «Об общих принципах организации местного самоуправления в Российской Федерации», в соответствии с Уставом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BF3243" w:rsidRPr="00CD5261" w:rsidRDefault="00BF3243" w:rsidP="00BF3243">
      <w:pPr>
        <w:contextualSpacing/>
        <w:jc w:val="center"/>
        <w:rPr>
          <w:rFonts w:ascii="Times New Roman" w:hAnsi="Times New Roman" w:cs="Times New Roman"/>
          <w:sz w:val="28"/>
          <w:szCs w:val="28"/>
        </w:rPr>
      </w:pPr>
    </w:p>
    <w:p w:rsidR="00BF3243" w:rsidRPr="00CD5261" w:rsidRDefault="00BF3243" w:rsidP="00BF3243">
      <w:pPr>
        <w:contextualSpacing/>
        <w:jc w:val="center"/>
        <w:rPr>
          <w:rFonts w:ascii="Times New Roman" w:hAnsi="Times New Roman" w:cs="Times New Roman"/>
          <w:sz w:val="28"/>
          <w:szCs w:val="28"/>
        </w:rPr>
      </w:pPr>
      <w:r w:rsidRPr="00CD5261">
        <w:rPr>
          <w:rFonts w:ascii="Times New Roman" w:hAnsi="Times New Roman" w:cs="Times New Roman"/>
          <w:sz w:val="28"/>
          <w:szCs w:val="28"/>
        </w:rPr>
        <w:t>Совет депутатов муниципального образования «Муниципальный округ Сюмсинский район Удмуртской Республики»  РЕШИЛ:</w:t>
      </w:r>
    </w:p>
    <w:p w:rsidR="00BF3243" w:rsidRPr="00CD5261" w:rsidRDefault="00BF3243" w:rsidP="00BF3243">
      <w:pPr>
        <w:ind w:firstLine="708"/>
        <w:contextualSpacing/>
        <w:jc w:val="both"/>
        <w:rPr>
          <w:rFonts w:ascii="Times New Roman" w:hAnsi="Times New Roman" w:cs="Times New Roman"/>
          <w:sz w:val="28"/>
          <w:szCs w:val="28"/>
        </w:rPr>
      </w:pPr>
      <w:r w:rsidRPr="00CD5261">
        <w:rPr>
          <w:rFonts w:ascii="Times New Roman" w:hAnsi="Times New Roman" w:cs="Times New Roman"/>
          <w:sz w:val="28"/>
          <w:szCs w:val="28"/>
        </w:rPr>
        <w:t>1. Утвердить прилагаемую структуру Администрации муниципального образования «Муниципальный округ Сюмсинский район Удмуртской Республики».</w:t>
      </w:r>
    </w:p>
    <w:p w:rsidR="00BF3243" w:rsidRPr="00CD5261" w:rsidRDefault="00BF3243" w:rsidP="00BF3243">
      <w:pPr>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Pr="00EF5CAC">
        <w:rPr>
          <w:rFonts w:ascii="Times New Roman" w:hAnsi="Times New Roman" w:cs="Times New Roman"/>
          <w:sz w:val="28"/>
          <w:szCs w:val="28"/>
        </w:rPr>
        <w:t xml:space="preserve"> </w:t>
      </w:r>
      <w:r w:rsidRPr="00CD5261">
        <w:rPr>
          <w:rFonts w:ascii="Times New Roman" w:hAnsi="Times New Roman" w:cs="Times New Roman"/>
          <w:sz w:val="28"/>
          <w:szCs w:val="28"/>
        </w:rPr>
        <w:t xml:space="preserve">Утвердить прилагаемую </w:t>
      </w:r>
      <w:r>
        <w:rPr>
          <w:rFonts w:ascii="Times New Roman" w:hAnsi="Times New Roman" w:cs="Times New Roman"/>
          <w:sz w:val="28"/>
          <w:szCs w:val="28"/>
        </w:rPr>
        <w:t>схему</w:t>
      </w:r>
      <w:r w:rsidRPr="00CD5261">
        <w:rPr>
          <w:rFonts w:ascii="Times New Roman" w:hAnsi="Times New Roman" w:cs="Times New Roman"/>
          <w:sz w:val="28"/>
          <w:szCs w:val="28"/>
        </w:rPr>
        <w:t xml:space="preserve"> </w:t>
      </w:r>
      <w:r>
        <w:rPr>
          <w:rFonts w:ascii="Times New Roman" w:hAnsi="Times New Roman" w:cs="Times New Roman"/>
          <w:sz w:val="28"/>
          <w:szCs w:val="28"/>
        </w:rPr>
        <w:t xml:space="preserve">структуры </w:t>
      </w:r>
      <w:r w:rsidRPr="00CD5261">
        <w:rPr>
          <w:rFonts w:ascii="Times New Roman" w:hAnsi="Times New Roman" w:cs="Times New Roman"/>
          <w:sz w:val="28"/>
          <w:szCs w:val="28"/>
        </w:rPr>
        <w:t>Администрации муниципального образования «Муниципальный округ Сюмсинский район Удмуртской Республики».</w:t>
      </w:r>
    </w:p>
    <w:p w:rsidR="00BF3243" w:rsidRDefault="00BF3243" w:rsidP="00BF3243">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CD5261">
        <w:rPr>
          <w:rFonts w:ascii="Times New Roman" w:hAnsi="Times New Roman" w:cs="Times New Roman"/>
          <w:sz w:val="28"/>
          <w:szCs w:val="28"/>
        </w:rPr>
        <w:t xml:space="preserve">Признать утратившим силу решение Совета депутатов муниципального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26 декабря</w:t>
      </w:r>
      <w:r w:rsidRPr="00CD5261">
        <w:rPr>
          <w:rFonts w:ascii="Times New Roman" w:hAnsi="Times New Roman" w:cs="Times New Roman"/>
          <w:sz w:val="28"/>
          <w:szCs w:val="28"/>
        </w:rPr>
        <w:t xml:space="preserve"> 2024 года № </w:t>
      </w:r>
      <w:r>
        <w:rPr>
          <w:rFonts w:ascii="Times New Roman" w:hAnsi="Times New Roman" w:cs="Times New Roman"/>
          <w:sz w:val="28"/>
          <w:szCs w:val="28"/>
        </w:rPr>
        <w:t>440</w:t>
      </w:r>
      <w:r w:rsidRPr="00CD5261">
        <w:rPr>
          <w:rFonts w:ascii="Times New Roman" w:hAnsi="Times New Roman" w:cs="Times New Roman"/>
          <w:sz w:val="28"/>
          <w:szCs w:val="28"/>
        </w:rPr>
        <w:t xml:space="preserve"> «Об утверждении структуры Администрации муниципального образования «Муниципальный округ Сюмсинский район Удмуртской Республики».</w:t>
      </w:r>
    </w:p>
    <w:p w:rsidR="00BF3243" w:rsidRPr="00F77D0F" w:rsidRDefault="00BF3243" w:rsidP="00BF3243">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F77D0F">
        <w:rPr>
          <w:rFonts w:ascii="Times New Roman" w:hAnsi="Times New Roman" w:cs="Times New Roman"/>
          <w:sz w:val="28"/>
          <w:szCs w:val="28"/>
        </w:rPr>
        <w:t>Настоящее решение вступает в силу с момента его официального опубликования.</w:t>
      </w:r>
    </w:p>
    <w:p w:rsidR="00BF3243" w:rsidRDefault="00BF3243" w:rsidP="00BF3243">
      <w:pPr>
        <w:contextualSpacing/>
        <w:jc w:val="both"/>
        <w:rPr>
          <w:rFonts w:ascii="Times New Roman" w:hAnsi="Times New Roman" w:cs="Times New Roman"/>
          <w:sz w:val="28"/>
          <w:szCs w:val="28"/>
        </w:rPr>
      </w:pPr>
    </w:p>
    <w:p w:rsidR="00BF3243" w:rsidRPr="00CD5261" w:rsidRDefault="00BF3243" w:rsidP="00BF3243">
      <w:pPr>
        <w:contextualSpacing/>
        <w:jc w:val="both"/>
        <w:rPr>
          <w:rFonts w:ascii="Times New Roman" w:hAnsi="Times New Roman" w:cs="Times New Roman"/>
          <w:sz w:val="28"/>
          <w:szCs w:val="28"/>
        </w:rPr>
      </w:pPr>
      <w:r w:rsidRPr="00CD5261">
        <w:rPr>
          <w:rFonts w:ascii="Times New Roman" w:hAnsi="Times New Roman" w:cs="Times New Roman"/>
          <w:sz w:val="28"/>
          <w:szCs w:val="28"/>
        </w:rPr>
        <w:t>Председатель Сюмсинского</w:t>
      </w:r>
    </w:p>
    <w:p w:rsidR="00BF3243" w:rsidRPr="00CD5261" w:rsidRDefault="00BF3243" w:rsidP="00BF3243">
      <w:pPr>
        <w:contextualSpacing/>
        <w:rPr>
          <w:rFonts w:ascii="Times New Roman" w:hAnsi="Times New Roman" w:cs="Times New Roman"/>
          <w:sz w:val="28"/>
          <w:szCs w:val="28"/>
        </w:rPr>
      </w:pPr>
      <w:r w:rsidRPr="00CD5261">
        <w:rPr>
          <w:rFonts w:ascii="Times New Roman" w:hAnsi="Times New Roman" w:cs="Times New Roman"/>
          <w:sz w:val="28"/>
          <w:szCs w:val="28"/>
        </w:rPr>
        <w:t>районного Совета депутатов                                                         А.Л.Пантюхин</w:t>
      </w:r>
    </w:p>
    <w:p w:rsidR="00BF3243" w:rsidRPr="00CD5261" w:rsidRDefault="00BF3243" w:rsidP="00BF3243">
      <w:pPr>
        <w:contextualSpacing/>
        <w:jc w:val="both"/>
        <w:rPr>
          <w:rFonts w:ascii="Times New Roman" w:hAnsi="Times New Roman" w:cs="Times New Roman"/>
          <w:sz w:val="28"/>
          <w:szCs w:val="28"/>
        </w:rPr>
      </w:pPr>
    </w:p>
    <w:p w:rsidR="00BF3243" w:rsidRPr="00CD5261" w:rsidRDefault="00BF3243" w:rsidP="00BF3243">
      <w:pPr>
        <w:contextualSpacing/>
        <w:rPr>
          <w:rFonts w:ascii="Times New Roman" w:hAnsi="Times New Roman" w:cs="Times New Roman"/>
          <w:sz w:val="28"/>
          <w:szCs w:val="28"/>
        </w:rPr>
      </w:pPr>
      <w:r w:rsidRPr="00CD5261">
        <w:rPr>
          <w:rFonts w:ascii="Times New Roman" w:hAnsi="Times New Roman" w:cs="Times New Roman"/>
          <w:sz w:val="28"/>
          <w:szCs w:val="28"/>
        </w:rPr>
        <w:t xml:space="preserve">Глава Сюмсинского района                                                            П.П.Кудрявцев     </w:t>
      </w:r>
    </w:p>
    <w:p w:rsidR="00BF3243" w:rsidRPr="00CD5261" w:rsidRDefault="00BF3243" w:rsidP="00BF3243">
      <w:pPr>
        <w:contextualSpacing/>
        <w:jc w:val="both"/>
        <w:rPr>
          <w:rFonts w:ascii="Times New Roman" w:hAnsi="Times New Roman" w:cs="Times New Roman"/>
          <w:sz w:val="28"/>
          <w:szCs w:val="28"/>
        </w:rPr>
      </w:pPr>
      <w:r w:rsidRPr="00CD5261">
        <w:rPr>
          <w:rFonts w:ascii="Times New Roman" w:hAnsi="Times New Roman" w:cs="Times New Roman"/>
          <w:sz w:val="28"/>
          <w:szCs w:val="28"/>
        </w:rPr>
        <w:t xml:space="preserve">       с.Сюмси</w:t>
      </w:r>
    </w:p>
    <w:p w:rsidR="00BF3243" w:rsidRPr="00CD5261" w:rsidRDefault="00BF3243" w:rsidP="00BF3243">
      <w:pPr>
        <w:contextualSpacing/>
        <w:jc w:val="both"/>
        <w:rPr>
          <w:rFonts w:ascii="Times New Roman" w:hAnsi="Times New Roman" w:cs="Times New Roman"/>
          <w:sz w:val="28"/>
          <w:szCs w:val="28"/>
        </w:rPr>
      </w:pPr>
      <w:r>
        <w:rPr>
          <w:rFonts w:ascii="Times New Roman" w:hAnsi="Times New Roman" w:cs="Times New Roman"/>
          <w:sz w:val="28"/>
          <w:szCs w:val="28"/>
        </w:rPr>
        <w:t>17 апреля</w:t>
      </w:r>
      <w:r w:rsidRPr="00CD5261">
        <w:rPr>
          <w:rFonts w:ascii="Times New Roman" w:hAnsi="Times New Roman" w:cs="Times New Roman"/>
          <w:sz w:val="28"/>
          <w:szCs w:val="28"/>
        </w:rPr>
        <w:t xml:space="preserve"> 202</w:t>
      </w:r>
      <w:r>
        <w:rPr>
          <w:rFonts w:ascii="Times New Roman" w:hAnsi="Times New Roman" w:cs="Times New Roman"/>
          <w:sz w:val="28"/>
          <w:szCs w:val="28"/>
        </w:rPr>
        <w:t>5</w:t>
      </w:r>
      <w:r w:rsidRPr="00CD5261">
        <w:rPr>
          <w:rFonts w:ascii="Times New Roman" w:hAnsi="Times New Roman" w:cs="Times New Roman"/>
          <w:sz w:val="28"/>
          <w:szCs w:val="28"/>
        </w:rPr>
        <w:t xml:space="preserve"> года </w:t>
      </w:r>
    </w:p>
    <w:p w:rsidR="00BF3243" w:rsidRPr="00EF5CAC" w:rsidRDefault="00BF3243" w:rsidP="00BF3243">
      <w:pPr>
        <w:contextualSpacing/>
        <w:jc w:val="both"/>
        <w:rPr>
          <w:rFonts w:ascii="Times New Roman" w:hAnsi="Times New Roman" w:cs="Times New Roman"/>
          <w:sz w:val="24"/>
          <w:szCs w:val="24"/>
        </w:rPr>
      </w:pPr>
      <w:r w:rsidRPr="00CD5261">
        <w:rPr>
          <w:rFonts w:ascii="Times New Roman" w:hAnsi="Times New Roman" w:cs="Times New Roman"/>
          <w:sz w:val="28"/>
          <w:szCs w:val="28"/>
        </w:rPr>
        <w:t xml:space="preserve">          </w:t>
      </w:r>
      <w:r w:rsidRPr="00EF5CAC">
        <w:rPr>
          <w:rFonts w:ascii="Times New Roman" w:hAnsi="Times New Roman" w:cs="Times New Roman"/>
          <w:sz w:val="28"/>
          <w:szCs w:val="28"/>
        </w:rPr>
        <w:t xml:space="preserve">№ </w:t>
      </w:r>
      <w:r>
        <w:rPr>
          <w:rFonts w:ascii="Times New Roman" w:hAnsi="Times New Roman" w:cs="Times New Roman"/>
          <w:sz w:val="28"/>
          <w:szCs w:val="28"/>
        </w:rPr>
        <w:t>477</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lastRenderedPageBreak/>
        <w:t>УТВЕРЖДЕНА</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t>решением Совета депутатов</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t xml:space="preserve"> муниципального образования</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t xml:space="preserve"> «Муниципальный округ Сюмсинский</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t xml:space="preserve"> район Удмуртской Республики»</w:t>
      </w:r>
    </w:p>
    <w:p w:rsidR="00BF3243" w:rsidRPr="00EF5CAC" w:rsidRDefault="00BF3243" w:rsidP="00BF3243">
      <w:pPr>
        <w:contextualSpacing/>
        <w:jc w:val="right"/>
        <w:rPr>
          <w:rFonts w:ascii="Times New Roman" w:hAnsi="Times New Roman" w:cs="Times New Roman"/>
          <w:sz w:val="28"/>
          <w:szCs w:val="28"/>
        </w:rPr>
      </w:pPr>
      <w:r w:rsidRPr="00EF5CAC">
        <w:rPr>
          <w:rFonts w:ascii="Times New Roman" w:hAnsi="Times New Roman" w:cs="Times New Roman"/>
          <w:sz w:val="28"/>
          <w:szCs w:val="28"/>
        </w:rPr>
        <w:t>от</w:t>
      </w:r>
      <w:r>
        <w:rPr>
          <w:rFonts w:ascii="Times New Roman" w:hAnsi="Times New Roman" w:cs="Times New Roman"/>
          <w:sz w:val="28"/>
          <w:szCs w:val="28"/>
        </w:rPr>
        <w:t xml:space="preserve"> 17 </w:t>
      </w:r>
      <w:r w:rsidRPr="00EF5CAC">
        <w:rPr>
          <w:rFonts w:ascii="Times New Roman" w:hAnsi="Times New Roman" w:cs="Times New Roman"/>
          <w:sz w:val="28"/>
          <w:szCs w:val="28"/>
        </w:rPr>
        <w:t>апреля 2025 года</w:t>
      </w:r>
      <w:r>
        <w:rPr>
          <w:rFonts w:ascii="Times New Roman" w:hAnsi="Times New Roman" w:cs="Times New Roman"/>
          <w:sz w:val="28"/>
          <w:szCs w:val="28"/>
        </w:rPr>
        <w:t xml:space="preserve"> № 477</w:t>
      </w:r>
    </w:p>
    <w:p w:rsidR="00BF3243" w:rsidRPr="00EF5CAC" w:rsidRDefault="00BF3243" w:rsidP="00BF3243">
      <w:pPr>
        <w:contextualSpacing/>
        <w:jc w:val="center"/>
        <w:rPr>
          <w:rFonts w:ascii="Times New Roman" w:hAnsi="Times New Roman" w:cs="Times New Roman"/>
          <w:sz w:val="28"/>
          <w:szCs w:val="28"/>
        </w:rPr>
      </w:pPr>
    </w:p>
    <w:p w:rsidR="00BF3243" w:rsidRPr="00EF5CAC" w:rsidRDefault="00BF3243" w:rsidP="00BF3243">
      <w:pPr>
        <w:contextualSpacing/>
        <w:jc w:val="center"/>
        <w:rPr>
          <w:rFonts w:ascii="Times New Roman" w:hAnsi="Times New Roman" w:cs="Times New Roman"/>
          <w:sz w:val="28"/>
          <w:szCs w:val="28"/>
        </w:rPr>
      </w:pPr>
      <w:r w:rsidRPr="00EF5CAC">
        <w:rPr>
          <w:rFonts w:ascii="Times New Roman" w:hAnsi="Times New Roman" w:cs="Times New Roman"/>
          <w:sz w:val="28"/>
          <w:szCs w:val="28"/>
        </w:rPr>
        <w:t>СТРУКТУРА</w:t>
      </w:r>
    </w:p>
    <w:p w:rsidR="00BF3243" w:rsidRPr="00EF5CAC" w:rsidRDefault="00BF3243" w:rsidP="00BF3243">
      <w:pPr>
        <w:contextualSpacing/>
        <w:jc w:val="center"/>
        <w:rPr>
          <w:rFonts w:ascii="Times New Roman" w:hAnsi="Times New Roman" w:cs="Times New Roman"/>
          <w:sz w:val="28"/>
          <w:szCs w:val="28"/>
        </w:rPr>
      </w:pPr>
      <w:r w:rsidRPr="00EF5CAC">
        <w:rPr>
          <w:rFonts w:ascii="Times New Roman" w:hAnsi="Times New Roman" w:cs="Times New Roman"/>
          <w:sz w:val="28"/>
          <w:szCs w:val="28"/>
        </w:rPr>
        <w:t>Администрации муниципального образования «Муниципальный округ Сюмсинский район Удмуртской Республики»</w:t>
      </w:r>
    </w:p>
    <w:p w:rsidR="00BF3243" w:rsidRPr="00EF5CAC" w:rsidRDefault="00BF3243" w:rsidP="00BF3243">
      <w:pPr>
        <w:contextualSpacing/>
        <w:rPr>
          <w:rFonts w:ascii="Times New Roman" w:hAnsi="Times New Roman" w:cs="Times New Roman"/>
          <w:sz w:val="28"/>
          <w:szCs w:val="28"/>
        </w:rPr>
      </w:pP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1.Глава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2. Помощник Главы муниципального образования «Муниципальный округ Сюмсинский район Удмуртской Республики» по защите государственной тайны и мобилизационной работе.</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3.Помощник Главы муниципального образования «Муниципальный округ Сюмсинский район Удмуртской Республики» по гражданской обороне и чрезвычайным ситуациям.</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 Первый заместитель главы Администрации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4.1.Управление образования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4.1.1.Отдел по делам семьи и демографии</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4.2.Отдел записи актов гражданского состояния.</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4.3.Отдел культуры</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4.3.1.Архивный сектор</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5. Заместитель главы Администрации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5.1.Управление имущественных и земельных отношений Администрации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5.1.2. Сектор по управлению имуществом.</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5.2. Управление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6. Заместитель главы Администрации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6.1.Управление экономики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6.1.1.Отдел сельского хозяйства и туризма.</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lastRenderedPageBreak/>
        <w:t>6.2.Управление по проектной деятельности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rPr>
          <w:rFonts w:ascii="Times New Roman" w:hAnsi="Times New Roman" w:cs="Times New Roman"/>
          <w:sz w:val="28"/>
          <w:szCs w:val="28"/>
        </w:rPr>
      </w:pP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6.2.1. Отдел по проектной деятельности.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7. Заместитель главы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 Заместитель главы Администрации муниципального образования «Муниципальный округ Сюмсинский район Удмуртской Республики»- начальник Управления по работе с территориями: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 Управление по работе с территориями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8.1.1. Сектор по воинскому учету</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8.1.2.Территориальное управление «Сюмсинское»</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8.1.3. Территориальное управление «</w:t>
      </w:r>
      <w:r>
        <w:rPr>
          <w:rFonts w:ascii="Times New Roman" w:hAnsi="Times New Roman" w:cs="Times New Roman"/>
          <w:sz w:val="28"/>
          <w:szCs w:val="28"/>
        </w:rPr>
        <w:t>Кильмезское</w:t>
      </w:r>
      <w:r w:rsidRPr="00EF5CAC">
        <w:rPr>
          <w:rFonts w:ascii="Times New Roman" w:hAnsi="Times New Roman" w:cs="Times New Roman"/>
          <w:sz w:val="28"/>
          <w:szCs w:val="28"/>
        </w:rPr>
        <w:t>»</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8.1.4. Территориальный отдел «Дмитрошурский»</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8.1.5. Территориальный отдел «Орловский».</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9. Аппарат Главы муниципального образования «Муниципальный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9.1.Руководитель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9.1.1.Заместитель руководителя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sz w:val="28"/>
          <w:szCs w:val="28"/>
        </w:rPr>
        <w:t>;</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9.1.2.Управление организационной работы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9.1.2.1.Отдел правовой и кадровой работы</w:t>
      </w:r>
      <w:r>
        <w:rPr>
          <w:rFonts w:ascii="Times New Roman" w:hAnsi="Times New Roman" w:cs="Times New Roman"/>
          <w:sz w:val="28"/>
          <w:szCs w:val="28"/>
        </w:rPr>
        <w:t>;</w:t>
      </w:r>
      <w:r w:rsidRPr="00EF5CAC">
        <w:rPr>
          <w:rFonts w:ascii="Times New Roman" w:hAnsi="Times New Roman" w:cs="Times New Roman"/>
          <w:sz w:val="28"/>
          <w:szCs w:val="28"/>
        </w:rPr>
        <w:t xml:space="preserve"> </w:t>
      </w:r>
    </w:p>
    <w:p w:rsidR="00BF3243" w:rsidRPr="00EF5CAC" w:rsidRDefault="00BF3243" w:rsidP="00BF3243">
      <w:pPr>
        <w:ind w:firstLine="709"/>
        <w:contextualSpacing/>
        <w:jc w:val="both"/>
        <w:rPr>
          <w:rFonts w:ascii="Times New Roman" w:hAnsi="Times New Roman" w:cs="Times New Roman"/>
          <w:sz w:val="28"/>
          <w:szCs w:val="28"/>
        </w:rPr>
      </w:pPr>
      <w:r w:rsidRPr="00EF5CAC">
        <w:rPr>
          <w:rFonts w:ascii="Times New Roman" w:hAnsi="Times New Roman" w:cs="Times New Roman"/>
          <w:sz w:val="28"/>
          <w:szCs w:val="28"/>
        </w:rPr>
        <w:t xml:space="preserve">9.1.2.2.Отдел по информатизации и связям с общественностью. </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10.Управление финансов Администрации муниципального образования «Муниципальный округ Сюмсинский район Удмуртской Республики»:</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10.1. Бюджетный отдел;</w:t>
      </w:r>
    </w:p>
    <w:p w:rsidR="00BF3243" w:rsidRPr="00EF5CAC" w:rsidRDefault="00BF3243" w:rsidP="00BF3243">
      <w:pPr>
        <w:ind w:firstLine="709"/>
        <w:contextualSpacing/>
        <w:rPr>
          <w:rFonts w:ascii="Times New Roman" w:hAnsi="Times New Roman" w:cs="Times New Roman"/>
          <w:sz w:val="28"/>
          <w:szCs w:val="28"/>
        </w:rPr>
      </w:pPr>
      <w:r w:rsidRPr="00EF5CAC">
        <w:rPr>
          <w:rFonts w:ascii="Times New Roman" w:hAnsi="Times New Roman" w:cs="Times New Roman"/>
          <w:sz w:val="28"/>
          <w:szCs w:val="28"/>
        </w:rPr>
        <w:t>10.2. Отдел бухгалтерского учета и отчетности исполнения бюджета</w:t>
      </w:r>
      <w:r>
        <w:rPr>
          <w:rFonts w:ascii="Times New Roman" w:hAnsi="Times New Roman" w:cs="Times New Roman"/>
          <w:sz w:val="28"/>
          <w:szCs w:val="28"/>
        </w:rPr>
        <w:t>:</w:t>
      </w:r>
    </w:p>
    <w:p w:rsidR="00BF3243" w:rsidRDefault="00BF3243" w:rsidP="00BF3243">
      <w:pPr>
        <w:ind w:firstLine="709"/>
        <w:contextualSpacing/>
        <w:rPr>
          <w:rFonts w:ascii="Times New Roman" w:hAnsi="Times New Roman" w:cs="Times New Roman"/>
          <w:sz w:val="18"/>
          <w:szCs w:val="18"/>
        </w:rPr>
      </w:pPr>
      <w:r w:rsidRPr="00EF5CAC">
        <w:rPr>
          <w:rFonts w:ascii="Times New Roman" w:hAnsi="Times New Roman" w:cs="Times New Roman"/>
          <w:sz w:val="28"/>
          <w:szCs w:val="28"/>
        </w:rPr>
        <w:t>10.2.1. Сектор казначейского исполнения бюджета.</w:t>
      </w: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p w:rsidR="00BF3243" w:rsidRDefault="00BF3243" w:rsidP="00525E36">
      <w:pPr>
        <w:contextualSpacing/>
        <w:jc w:val="both"/>
        <w:rPr>
          <w:rFonts w:ascii="Times New Roman" w:hAnsi="Times New Roman" w:cs="Times New Roman"/>
          <w:sz w:val="18"/>
          <w:szCs w:val="18"/>
        </w:rPr>
      </w:pPr>
    </w:p>
    <w:tbl>
      <w:tblPr>
        <w:tblW w:w="9639" w:type="dxa"/>
        <w:tblLook w:val="01E0"/>
      </w:tblPr>
      <w:tblGrid>
        <w:gridCol w:w="4487"/>
        <w:gridCol w:w="1386"/>
        <w:gridCol w:w="3766"/>
      </w:tblGrid>
      <w:tr w:rsidR="00BF3243" w:rsidRPr="00BF3243" w:rsidTr="00A55060">
        <w:tc>
          <w:tcPr>
            <w:tcW w:w="4487" w:type="dxa"/>
            <w:vAlign w:val="center"/>
          </w:tcPr>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t>Совет депутатов</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 муниципального образования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«Муниципальный округ Сюмсинский район Удмуртской Республики»</w:t>
            </w:r>
          </w:p>
          <w:p w:rsidR="00BF3243" w:rsidRPr="00BF3243" w:rsidRDefault="00BF3243" w:rsidP="000A03EE">
            <w:pPr>
              <w:jc w:val="center"/>
              <w:rPr>
                <w:rFonts w:ascii="Times New Roman" w:eastAsia="Calibri" w:hAnsi="Times New Roman" w:cs="Times New Roman"/>
                <w:spacing w:val="20"/>
                <w:sz w:val="24"/>
                <w:szCs w:val="24"/>
                <w:lang w:eastAsia="en-US"/>
              </w:rPr>
            </w:pPr>
          </w:p>
        </w:tc>
        <w:tc>
          <w:tcPr>
            <w:tcW w:w="1386" w:type="dxa"/>
            <w:hideMark/>
          </w:tcPr>
          <w:p w:rsidR="00BF3243" w:rsidRPr="00BF3243" w:rsidRDefault="00BF3243" w:rsidP="000A03EE">
            <w:pPr>
              <w:spacing w:after="200" w:line="276" w:lineRule="auto"/>
              <w:rPr>
                <w:rFonts w:ascii="Times New Roman" w:eastAsia="Calibri" w:hAnsi="Times New Roman" w:cs="Times New Roman"/>
                <w:spacing w:val="20"/>
                <w:sz w:val="24"/>
                <w:szCs w:val="24"/>
                <w:lang w:eastAsia="en-US"/>
              </w:rPr>
            </w:pPr>
            <w:r w:rsidRPr="00BF3243">
              <w:rPr>
                <w:rFonts w:ascii="Times New Roman" w:hAnsi="Times New Roman" w:cs="Times New Roman"/>
                <w:noProof/>
                <w:spacing w:val="20"/>
                <w:sz w:val="24"/>
                <w:szCs w:val="24"/>
              </w:rPr>
              <w:drawing>
                <wp:inline distT="0" distB="0" distL="0" distR="0">
                  <wp:extent cx="714375" cy="685800"/>
                  <wp:effectExtent l="19050" t="0" r="9525"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66" w:type="dxa"/>
            <w:hideMark/>
          </w:tcPr>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t xml:space="preserve">«Удмурт Элькунысь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Сюмси ёрос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муниципал округ» </w:t>
            </w:r>
          </w:p>
          <w:p w:rsidR="00BF3243" w:rsidRPr="00BF3243" w:rsidRDefault="00BF3243" w:rsidP="000A03EE">
            <w:pPr>
              <w:jc w:val="center"/>
              <w:rPr>
                <w:rFonts w:ascii="Times New Roman" w:hAnsi="Times New Roman" w:cs="Times New Roman"/>
                <w:spacing w:val="20"/>
                <w:sz w:val="24"/>
                <w:szCs w:val="24"/>
              </w:rPr>
            </w:pPr>
            <w:r w:rsidRPr="00BF3243">
              <w:rPr>
                <w:rFonts w:ascii="Times New Roman" w:hAnsi="Times New Roman" w:cs="Times New Roman"/>
                <w:spacing w:val="20"/>
                <w:sz w:val="24"/>
                <w:szCs w:val="24"/>
              </w:rPr>
              <w:t xml:space="preserve">муниципал кылдытэтысь </w:t>
            </w:r>
          </w:p>
          <w:p w:rsidR="00BF3243" w:rsidRPr="00BF3243" w:rsidRDefault="00BF3243" w:rsidP="000A03EE">
            <w:pPr>
              <w:jc w:val="center"/>
              <w:rPr>
                <w:rFonts w:ascii="Times New Roman" w:eastAsia="Calibri" w:hAnsi="Times New Roman" w:cs="Times New Roman"/>
                <w:spacing w:val="20"/>
                <w:sz w:val="24"/>
                <w:szCs w:val="24"/>
                <w:lang w:eastAsia="en-US"/>
              </w:rPr>
            </w:pPr>
            <w:r w:rsidRPr="00BF3243">
              <w:rPr>
                <w:rFonts w:ascii="Times New Roman" w:hAnsi="Times New Roman" w:cs="Times New Roman"/>
                <w:spacing w:val="20"/>
                <w:sz w:val="24"/>
                <w:szCs w:val="24"/>
              </w:rPr>
              <w:t>депутатъёслэн Кенешсы</w:t>
            </w:r>
          </w:p>
        </w:tc>
      </w:tr>
    </w:tbl>
    <w:p w:rsidR="00BF3243" w:rsidRPr="00BF3243" w:rsidRDefault="00BF3243" w:rsidP="00BF3243">
      <w:pPr>
        <w:keepNext/>
        <w:ind w:left="-540"/>
        <w:jc w:val="center"/>
        <w:outlineLvl w:val="0"/>
        <w:rPr>
          <w:rFonts w:ascii="Times New Roman" w:hAnsi="Times New Roman" w:cs="Times New Roman"/>
          <w:b/>
          <w:bCs/>
          <w:sz w:val="44"/>
          <w:szCs w:val="44"/>
        </w:rPr>
      </w:pPr>
      <w:r w:rsidRPr="00BF3243">
        <w:rPr>
          <w:rFonts w:ascii="Times New Roman" w:hAnsi="Times New Roman" w:cs="Times New Roman"/>
          <w:b/>
          <w:bCs/>
          <w:sz w:val="44"/>
          <w:szCs w:val="44"/>
        </w:rPr>
        <w:t xml:space="preserve">     РЕШЕНИЕ</w:t>
      </w:r>
    </w:p>
    <w:p w:rsidR="00BF3243" w:rsidRPr="00BF3243" w:rsidRDefault="00BF3243" w:rsidP="00BF3243">
      <w:pPr>
        <w:ind w:left="-540"/>
        <w:jc w:val="center"/>
        <w:rPr>
          <w:rFonts w:ascii="Times New Roman" w:hAnsi="Times New Roman" w:cs="Times New Roman"/>
          <w:b/>
          <w:bCs/>
          <w:sz w:val="28"/>
          <w:szCs w:val="28"/>
        </w:rPr>
      </w:pP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 xml:space="preserve">Принято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 xml:space="preserve">Советом депутатов муниципального образования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«Муниципальный округ</w:t>
      </w:r>
      <w:r w:rsidRPr="00BF3243">
        <w:rPr>
          <w:rFonts w:ascii="Times New Roman" w:hAnsi="Times New Roman" w:cs="Times New Roman"/>
        </w:rPr>
        <w:t xml:space="preserve"> </w:t>
      </w:r>
      <w:r w:rsidRPr="00BF3243">
        <w:rPr>
          <w:rFonts w:ascii="Times New Roman" w:hAnsi="Times New Roman" w:cs="Times New Roman"/>
          <w:sz w:val="24"/>
          <w:szCs w:val="24"/>
        </w:rPr>
        <w:t xml:space="preserve">Сюмсинский район                                        </w:t>
      </w:r>
    </w:p>
    <w:p w:rsidR="00BF3243" w:rsidRPr="00BF3243" w:rsidRDefault="00BF3243" w:rsidP="00BF3243">
      <w:pPr>
        <w:rPr>
          <w:rFonts w:ascii="Times New Roman" w:hAnsi="Times New Roman" w:cs="Times New Roman"/>
          <w:sz w:val="24"/>
          <w:szCs w:val="24"/>
        </w:rPr>
      </w:pPr>
      <w:r w:rsidRPr="00BF3243">
        <w:rPr>
          <w:rFonts w:ascii="Times New Roman" w:hAnsi="Times New Roman" w:cs="Times New Roman"/>
          <w:sz w:val="24"/>
          <w:szCs w:val="24"/>
        </w:rPr>
        <w:t>Удмуртской Республики» первого созыва                                                 17 апреля 2025 года</w:t>
      </w:r>
    </w:p>
    <w:p w:rsidR="00BF3243" w:rsidRPr="00BF3243" w:rsidRDefault="00BF3243" w:rsidP="00BF3243">
      <w:pPr>
        <w:jc w:val="right"/>
        <w:rPr>
          <w:rFonts w:ascii="Times New Roman" w:hAnsi="Times New Roman" w:cs="Times New Roman"/>
          <w:sz w:val="24"/>
          <w:szCs w:val="24"/>
        </w:rPr>
      </w:pPr>
    </w:p>
    <w:p w:rsidR="00BF3243" w:rsidRPr="00BF3243" w:rsidRDefault="00BF3243" w:rsidP="00BF3243">
      <w:pPr>
        <w:pStyle w:val="ConsPlusTitle"/>
        <w:ind w:left="720"/>
        <w:jc w:val="center"/>
        <w:rPr>
          <w:rFonts w:ascii="Times New Roman" w:hAnsi="Times New Roman" w:cs="Times New Roman"/>
          <w:bCs w:val="0"/>
          <w:sz w:val="28"/>
          <w:szCs w:val="28"/>
        </w:rPr>
      </w:pPr>
    </w:p>
    <w:p w:rsidR="00BF3243" w:rsidRPr="00BF3243" w:rsidRDefault="00BF3243" w:rsidP="00BF3243">
      <w:pPr>
        <w:jc w:val="center"/>
        <w:rPr>
          <w:rFonts w:ascii="Times New Roman" w:hAnsi="Times New Roman" w:cs="Times New Roman"/>
          <w:sz w:val="28"/>
          <w:szCs w:val="28"/>
        </w:rPr>
      </w:pPr>
      <w:r w:rsidRPr="00BF3243">
        <w:rPr>
          <w:rFonts w:ascii="Times New Roman" w:hAnsi="Times New Roman" w:cs="Times New Roman"/>
          <w:sz w:val="28"/>
          <w:szCs w:val="28"/>
        </w:rPr>
        <w:t>О присвоении звания</w:t>
      </w:r>
    </w:p>
    <w:p w:rsidR="00BF3243" w:rsidRPr="00BF3243" w:rsidRDefault="00BF3243" w:rsidP="00BF3243">
      <w:pPr>
        <w:jc w:val="center"/>
        <w:rPr>
          <w:rFonts w:ascii="Times New Roman" w:hAnsi="Times New Roman" w:cs="Times New Roman"/>
          <w:sz w:val="28"/>
          <w:szCs w:val="28"/>
        </w:rPr>
      </w:pPr>
      <w:r w:rsidRPr="00BF3243">
        <w:rPr>
          <w:rFonts w:ascii="Times New Roman" w:hAnsi="Times New Roman" w:cs="Times New Roman"/>
          <w:sz w:val="28"/>
          <w:szCs w:val="28"/>
        </w:rPr>
        <w:t>«Почетный гражданин Сюмсинского района»</w:t>
      </w:r>
    </w:p>
    <w:p w:rsidR="00BF3243" w:rsidRPr="00BF3243" w:rsidRDefault="00BF3243" w:rsidP="00BF3243">
      <w:pPr>
        <w:rPr>
          <w:rFonts w:ascii="Times New Roman" w:hAnsi="Times New Roman" w:cs="Times New Roman"/>
          <w:sz w:val="28"/>
          <w:szCs w:val="28"/>
        </w:rPr>
      </w:pPr>
      <w:bookmarkStart w:id="7" w:name="OLE_LINK1"/>
      <w:bookmarkStart w:id="8" w:name="OLE_LINK2"/>
    </w:p>
    <w:bookmarkEnd w:id="7"/>
    <w:bookmarkEnd w:id="8"/>
    <w:p w:rsidR="00BF3243" w:rsidRPr="00BF3243" w:rsidRDefault="00BF3243" w:rsidP="00BF3243">
      <w:pPr>
        <w:shd w:val="clear" w:color="auto" w:fill="FFFFFF"/>
        <w:ind w:firstLine="708"/>
        <w:jc w:val="both"/>
        <w:rPr>
          <w:rFonts w:ascii="Times New Roman" w:hAnsi="Times New Roman" w:cs="Times New Roman"/>
          <w:color w:val="FF0000"/>
          <w:sz w:val="28"/>
          <w:szCs w:val="28"/>
        </w:rPr>
      </w:pPr>
      <w:r w:rsidRPr="00BF3243">
        <w:rPr>
          <w:rFonts w:ascii="Times New Roman" w:eastAsia="Calibri" w:hAnsi="Times New Roman" w:cs="Times New Roman"/>
          <w:bCs/>
          <w:iCs/>
          <w:sz w:val="28"/>
          <w:szCs w:val="28"/>
          <w:lang w:eastAsia="en-US"/>
        </w:rPr>
        <w:t xml:space="preserve">В соответствии со </w:t>
      </w:r>
      <w:hyperlink r:id="rId39" w:history="1">
        <w:r w:rsidRPr="00BF3243">
          <w:rPr>
            <w:rFonts w:ascii="Times New Roman" w:eastAsia="Calibri" w:hAnsi="Times New Roman" w:cs="Times New Roman"/>
            <w:bCs/>
            <w:iCs/>
            <w:sz w:val="28"/>
            <w:szCs w:val="28"/>
            <w:lang w:eastAsia="en-US"/>
          </w:rPr>
          <w:t>статьей 26</w:t>
        </w:r>
      </w:hyperlink>
      <w:r w:rsidRPr="00BF3243">
        <w:rPr>
          <w:rFonts w:ascii="Times New Roman" w:eastAsia="Calibri" w:hAnsi="Times New Roman" w:cs="Times New Roman"/>
          <w:bCs/>
          <w:iCs/>
          <w:sz w:val="28"/>
          <w:szCs w:val="28"/>
          <w:lang w:eastAsia="en-US"/>
        </w:rPr>
        <w:t xml:space="preserve"> Устава муниципального образования «Муниципальный округ Сюмсинский район Удмуртской Республики», </w:t>
      </w:r>
      <w:hyperlink r:id="rId40" w:history="1">
        <w:r w:rsidRPr="00BF3243">
          <w:rPr>
            <w:rFonts w:ascii="Times New Roman" w:eastAsia="Calibri" w:hAnsi="Times New Roman" w:cs="Times New Roman"/>
            <w:bCs/>
            <w:iCs/>
            <w:sz w:val="28"/>
            <w:szCs w:val="28"/>
            <w:lang w:eastAsia="en-US"/>
          </w:rPr>
          <w:t>Положением</w:t>
        </w:r>
      </w:hyperlink>
      <w:r w:rsidRPr="00BF3243">
        <w:rPr>
          <w:rFonts w:ascii="Times New Roman" w:eastAsia="Calibri" w:hAnsi="Times New Roman" w:cs="Times New Roman"/>
          <w:bCs/>
          <w:iCs/>
          <w:sz w:val="28"/>
          <w:szCs w:val="28"/>
          <w:lang w:eastAsia="en-US"/>
        </w:rPr>
        <w:t xml:space="preserve"> </w:t>
      </w:r>
      <w:r w:rsidRPr="00BF3243">
        <w:rPr>
          <w:rFonts w:ascii="Times New Roman" w:hAnsi="Times New Roman" w:cs="Times New Roman"/>
          <w:sz w:val="28"/>
          <w:szCs w:val="28"/>
        </w:rPr>
        <w:t>о почетном звании «Почетный гражданин Сюмсинского района»</w:t>
      </w:r>
      <w:r w:rsidRPr="00BF3243">
        <w:rPr>
          <w:rFonts w:ascii="Times New Roman" w:eastAsia="Calibri" w:hAnsi="Times New Roman" w:cs="Times New Roman"/>
          <w:bCs/>
          <w:iCs/>
          <w:sz w:val="28"/>
          <w:szCs w:val="28"/>
          <w:lang w:eastAsia="en-US"/>
        </w:rPr>
        <w:t>, утвержденным решением Совета депутатов муниципального образования «Муниципальный округ Сюмсинский район Удмуртской Республики» от 18 ноября 2021 года № 34, в связи с празднованием 80-летия Победы в Великой Отечественной войне 1941-1945 годов, в целях увековечивания народного подвига в Великой Отечественной войне 1941-1945 годов, в ознаменование заслуг воинов советских Вооруженных Сил и тружеников тыла перед Отечеством, р</w:t>
      </w:r>
      <w:r w:rsidRPr="00BF3243">
        <w:rPr>
          <w:rFonts w:ascii="Times New Roman" w:hAnsi="Times New Roman" w:cs="Times New Roman"/>
          <w:sz w:val="28"/>
          <w:szCs w:val="28"/>
        </w:rPr>
        <w:t>ассмотрев представление Главы муниципального образования «Муниципальный округ Сюмсинский район Удмуртской Республики» о присвоении звания «Почетный гражданин Сюмсинского района» Ардашеву Михаилу Ивановичу,</w:t>
      </w:r>
    </w:p>
    <w:p w:rsidR="00BF3243" w:rsidRPr="00BF3243" w:rsidRDefault="00BF3243" w:rsidP="00BF3243">
      <w:pPr>
        <w:tabs>
          <w:tab w:val="left" w:pos="945"/>
        </w:tabs>
        <w:jc w:val="both"/>
        <w:rPr>
          <w:rFonts w:ascii="Times New Roman" w:hAnsi="Times New Roman" w:cs="Times New Roman"/>
          <w:sz w:val="28"/>
          <w:szCs w:val="28"/>
        </w:rPr>
      </w:pPr>
    </w:p>
    <w:p w:rsidR="00BF3243" w:rsidRPr="00BF3243" w:rsidRDefault="00BF3243" w:rsidP="00BF3243">
      <w:pPr>
        <w:jc w:val="center"/>
        <w:rPr>
          <w:rFonts w:ascii="Times New Roman" w:hAnsi="Times New Roman" w:cs="Times New Roman"/>
          <w:sz w:val="28"/>
          <w:szCs w:val="28"/>
        </w:rPr>
      </w:pPr>
      <w:r w:rsidRPr="00BF3243">
        <w:rPr>
          <w:rFonts w:ascii="Times New Roman" w:hAnsi="Times New Roman" w:cs="Times New Roman"/>
          <w:sz w:val="28"/>
          <w:szCs w:val="28"/>
        </w:rPr>
        <w:t>Совет депутатов муниципального образования «Муниципальный округ Сюмсинский район Удмуртской Республики» РЕШИЛ:</w:t>
      </w:r>
    </w:p>
    <w:p w:rsidR="00BF3243" w:rsidRPr="00BF3243" w:rsidRDefault="00BF3243" w:rsidP="00BF3243">
      <w:pPr>
        <w:jc w:val="both"/>
        <w:rPr>
          <w:rFonts w:ascii="Times New Roman" w:hAnsi="Times New Roman" w:cs="Times New Roman"/>
          <w:sz w:val="28"/>
          <w:szCs w:val="28"/>
        </w:rPr>
      </w:pPr>
    </w:p>
    <w:p w:rsidR="00BF3243" w:rsidRPr="00BF3243" w:rsidRDefault="00BF3243" w:rsidP="00BF3243">
      <w:pPr>
        <w:tabs>
          <w:tab w:val="left" w:pos="660"/>
        </w:tabs>
        <w:jc w:val="both"/>
        <w:rPr>
          <w:rFonts w:ascii="Times New Roman" w:hAnsi="Times New Roman" w:cs="Times New Roman"/>
          <w:sz w:val="28"/>
          <w:szCs w:val="28"/>
        </w:rPr>
      </w:pPr>
      <w:r w:rsidRPr="00BF3243">
        <w:rPr>
          <w:rFonts w:ascii="Times New Roman" w:hAnsi="Times New Roman" w:cs="Times New Roman"/>
          <w:sz w:val="28"/>
          <w:szCs w:val="28"/>
        </w:rPr>
        <w:tab/>
        <w:t xml:space="preserve">Присвоить звание  «Почетный гражданин Сюмсинского района» Ардашеву Михаилу Ивановичу, ветерану Великой Отечественной войны 1941-1945 годов, проживающему в селе Кильмезь Сюмсинского района. </w:t>
      </w:r>
    </w:p>
    <w:p w:rsidR="00BF3243" w:rsidRPr="00BF3243" w:rsidRDefault="00BF3243" w:rsidP="00BF3243">
      <w:pPr>
        <w:rPr>
          <w:rFonts w:ascii="Times New Roman" w:hAnsi="Times New Roman" w:cs="Times New Roman"/>
          <w:color w:val="FF0000"/>
          <w:sz w:val="28"/>
          <w:szCs w:val="28"/>
        </w:rPr>
      </w:pPr>
    </w:p>
    <w:p w:rsidR="00BF3243" w:rsidRPr="00BF3243" w:rsidRDefault="00BF3243" w:rsidP="00BF3243">
      <w:pPr>
        <w:autoSpaceDE w:val="0"/>
        <w:rPr>
          <w:rFonts w:ascii="Times New Roman" w:hAnsi="Times New Roman" w:cs="Times New Roman"/>
          <w:sz w:val="28"/>
          <w:szCs w:val="28"/>
        </w:rPr>
      </w:pPr>
    </w:p>
    <w:p w:rsidR="00BF3243" w:rsidRPr="00BF3243" w:rsidRDefault="00BF3243" w:rsidP="00BF3243">
      <w:pPr>
        <w:autoSpaceDE w:val="0"/>
        <w:rPr>
          <w:rFonts w:ascii="Times New Roman" w:hAnsi="Times New Roman" w:cs="Times New Roman"/>
          <w:sz w:val="28"/>
          <w:szCs w:val="28"/>
        </w:rPr>
      </w:pPr>
      <w:r w:rsidRPr="00BF3243">
        <w:rPr>
          <w:rFonts w:ascii="Times New Roman" w:hAnsi="Times New Roman" w:cs="Times New Roman"/>
          <w:sz w:val="28"/>
          <w:szCs w:val="28"/>
        </w:rPr>
        <w:t>Председатель Сюмсинского</w:t>
      </w:r>
    </w:p>
    <w:p w:rsidR="00BF3243" w:rsidRPr="00BF3243" w:rsidRDefault="00BF3243" w:rsidP="00BF3243">
      <w:pPr>
        <w:autoSpaceDE w:val="0"/>
        <w:rPr>
          <w:rFonts w:ascii="Times New Roman" w:hAnsi="Times New Roman" w:cs="Times New Roman"/>
          <w:sz w:val="28"/>
          <w:szCs w:val="28"/>
        </w:rPr>
      </w:pPr>
      <w:r w:rsidRPr="00BF3243">
        <w:rPr>
          <w:rFonts w:ascii="Times New Roman" w:hAnsi="Times New Roman" w:cs="Times New Roman"/>
          <w:sz w:val="28"/>
          <w:szCs w:val="28"/>
        </w:rPr>
        <w:t>районного Совета депутатов                                                       А.Л.Пантюхин</w:t>
      </w:r>
    </w:p>
    <w:p w:rsidR="00BF3243" w:rsidRPr="00BF3243" w:rsidRDefault="00BF3243" w:rsidP="00BF3243">
      <w:pPr>
        <w:autoSpaceDE w:val="0"/>
        <w:rPr>
          <w:rFonts w:ascii="Times New Roman" w:hAnsi="Times New Roman" w:cs="Times New Roman"/>
          <w:sz w:val="28"/>
          <w:szCs w:val="28"/>
        </w:rPr>
      </w:pPr>
    </w:p>
    <w:p w:rsidR="00BF3243" w:rsidRPr="00BF3243" w:rsidRDefault="00BF3243" w:rsidP="00BF3243">
      <w:pPr>
        <w:jc w:val="both"/>
        <w:rPr>
          <w:rFonts w:ascii="Times New Roman" w:hAnsi="Times New Roman" w:cs="Times New Roman"/>
          <w:sz w:val="28"/>
          <w:szCs w:val="28"/>
        </w:rPr>
      </w:pPr>
      <w:r w:rsidRPr="00BF3243">
        <w:rPr>
          <w:rFonts w:ascii="Times New Roman" w:hAnsi="Times New Roman" w:cs="Times New Roman"/>
          <w:sz w:val="28"/>
          <w:szCs w:val="28"/>
        </w:rPr>
        <w:t xml:space="preserve">         с.Сюмси</w:t>
      </w:r>
    </w:p>
    <w:p w:rsidR="00BF3243" w:rsidRPr="00BF3243" w:rsidRDefault="00BF3243" w:rsidP="00BF3243">
      <w:pPr>
        <w:jc w:val="both"/>
        <w:rPr>
          <w:rFonts w:ascii="Times New Roman" w:hAnsi="Times New Roman" w:cs="Times New Roman"/>
          <w:sz w:val="28"/>
          <w:szCs w:val="28"/>
        </w:rPr>
      </w:pPr>
      <w:r w:rsidRPr="00BF3243">
        <w:rPr>
          <w:rFonts w:ascii="Times New Roman" w:hAnsi="Times New Roman" w:cs="Times New Roman"/>
          <w:sz w:val="28"/>
          <w:szCs w:val="28"/>
        </w:rPr>
        <w:t xml:space="preserve"> 17 апреля 2025 года </w:t>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r w:rsidRPr="00BF3243">
        <w:rPr>
          <w:rFonts w:ascii="Times New Roman" w:hAnsi="Times New Roman" w:cs="Times New Roman"/>
          <w:sz w:val="28"/>
          <w:szCs w:val="28"/>
        </w:rPr>
        <w:tab/>
      </w:r>
    </w:p>
    <w:p w:rsidR="00BF3243" w:rsidRPr="00BF3243" w:rsidRDefault="00BF3243" w:rsidP="00BF3243">
      <w:pPr>
        <w:jc w:val="both"/>
        <w:rPr>
          <w:rFonts w:ascii="Times New Roman" w:hAnsi="Times New Roman" w:cs="Times New Roman"/>
          <w:sz w:val="28"/>
          <w:szCs w:val="28"/>
        </w:rPr>
      </w:pPr>
      <w:r w:rsidRPr="00BF3243">
        <w:rPr>
          <w:rFonts w:ascii="Times New Roman" w:hAnsi="Times New Roman" w:cs="Times New Roman"/>
          <w:sz w:val="28"/>
          <w:szCs w:val="28"/>
        </w:rPr>
        <w:t xml:space="preserve">           № 478</w:t>
      </w:r>
    </w:p>
    <w:p w:rsidR="00BF3243" w:rsidRDefault="00BF3243" w:rsidP="00BF3243">
      <w:pPr>
        <w:contextualSpacing/>
        <w:jc w:val="center"/>
        <w:rPr>
          <w:rFonts w:ascii="Times New Roman" w:hAnsi="Times New Roman" w:cs="Times New Roman"/>
          <w:sz w:val="28"/>
          <w:szCs w:val="28"/>
        </w:rPr>
      </w:pPr>
      <w:r w:rsidRPr="00BF3243">
        <w:rPr>
          <w:rFonts w:ascii="Times New Roman" w:hAnsi="Times New Roman" w:cs="Times New Roman"/>
          <w:sz w:val="28"/>
          <w:szCs w:val="28"/>
        </w:rPr>
        <w:lastRenderedPageBreak/>
        <w:t>РАЗДЕЛ ВТОРОЙ</w:t>
      </w:r>
    </w:p>
    <w:p w:rsidR="00A55060" w:rsidRDefault="00A55060" w:rsidP="00BF3243">
      <w:pPr>
        <w:contextualSpacing/>
        <w:jc w:val="center"/>
        <w:rPr>
          <w:rFonts w:ascii="Times New Roman" w:hAnsi="Times New Roman" w:cs="Times New Roman"/>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2"/>
        <w:gridCol w:w="1320"/>
        <w:gridCol w:w="3879"/>
      </w:tblGrid>
      <w:tr w:rsidR="00A55060" w:rsidRPr="00A55060" w:rsidTr="00EE2808">
        <w:trPr>
          <w:trHeight w:val="1257"/>
        </w:trPr>
        <w:tc>
          <w:tcPr>
            <w:tcW w:w="4582" w:type="dxa"/>
            <w:tcBorders>
              <w:top w:val="nil"/>
              <w:left w:val="nil"/>
              <w:bottom w:val="nil"/>
              <w:right w:val="nil"/>
            </w:tcBorders>
          </w:tcPr>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 xml:space="preserve">Глава </w:t>
            </w:r>
          </w:p>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 xml:space="preserve">муниципального образования </w:t>
            </w:r>
          </w:p>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«Муниципальный округ Сюмсинский район Удмуртской Республики»</w:t>
            </w:r>
          </w:p>
          <w:p w:rsidR="00A55060" w:rsidRPr="00A55060" w:rsidRDefault="00A55060" w:rsidP="00EE2808">
            <w:pPr>
              <w:tabs>
                <w:tab w:val="left" w:pos="142"/>
              </w:tabs>
              <w:rPr>
                <w:rFonts w:ascii="Times New Roman" w:hAnsi="Times New Roman" w:cs="Times New Roman"/>
                <w:sz w:val="28"/>
                <w:szCs w:val="28"/>
              </w:rPr>
            </w:pPr>
          </w:p>
        </w:tc>
        <w:tc>
          <w:tcPr>
            <w:tcW w:w="1320" w:type="dxa"/>
            <w:tcBorders>
              <w:top w:val="nil"/>
              <w:left w:val="nil"/>
              <w:bottom w:val="nil"/>
              <w:right w:val="nil"/>
            </w:tcBorders>
          </w:tcPr>
          <w:p w:rsidR="00A55060" w:rsidRPr="00A55060" w:rsidRDefault="00A55060" w:rsidP="00EE2808">
            <w:pPr>
              <w:jc w:val="center"/>
              <w:rPr>
                <w:rFonts w:ascii="Times New Roman" w:hAnsi="Times New Roman" w:cs="Times New Roman"/>
                <w:sz w:val="28"/>
                <w:szCs w:val="28"/>
              </w:rPr>
            </w:pPr>
            <w:r w:rsidRPr="00A55060">
              <w:rPr>
                <w:rFonts w:ascii="Times New Roman" w:hAnsi="Times New Roman" w:cs="Times New Roman"/>
              </w:rPr>
              <w:object w:dxaOrig="4162" w:dyaOrig="3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4.75pt" o:ole="">
                  <v:imagedata r:id="rId41" o:title=""/>
                </v:shape>
                <o:OLEObject Type="Embed" ProgID="MS_ClipArt_Gallery.2" ShapeID="_x0000_i1025" DrawAspect="Content" ObjectID="_1808915955" r:id="rId42"/>
              </w:object>
            </w:r>
          </w:p>
        </w:tc>
        <w:tc>
          <w:tcPr>
            <w:tcW w:w="3879" w:type="dxa"/>
            <w:tcBorders>
              <w:top w:val="nil"/>
              <w:left w:val="nil"/>
              <w:bottom w:val="nil"/>
              <w:right w:val="nil"/>
            </w:tcBorders>
          </w:tcPr>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 xml:space="preserve">«Удмурт Элькунысь  </w:t>
            </w:r>
          </w:p>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 xml:space="preserve"> Сюмси ёрос муниципал округ» </w:t>
            </w:r>
          </w:p>
          <w:p w:rsidR="00A55060" w:rsidRPr="00A55060" w:rsidRDefault="00A55060" w:rsidP="00EE2808">
            <w:pPr>
              <w:jc w:val="center"/>
              <w:rPr>
                <w:rFonts w:ascii="Times New Roman" w:hAnsi="Times New Roman" w:cs="Times New Roman"/>
                <w:spacing w:val="20"/>
              </w:rPr>
            </w:pPr>
            <w:r w:rsidRPr="00A55060">
              <w:rPr>
                <w:rFonts w:ascii="Times New Roman" w:hAnsi="Times New Roman" w:cs="Times New Roman"/>
                <w:spacing w:val="20"/>
              </w:rPr>
              <w:t xml:space="preserve">муниципал кылдытэтлэн </w:t>
            </w:r>
          </w:p>
          <w:p w:rsidR="00A55060" w:rsidRPr="00A55060" w:rsidRDefault="00A55060" w:rsidP="00EE2808">
            <w:pPr>
              <w:jc w:val="center"/>
              <w:rPr>
                <w:rFonts w:ascii="Times New Roman" w:hAnsi="Times New Roman" w:cs="Times New Roman"/>
                <w:sz w:val="28"/>
                <w:szCs w:val="28"/>
              </w:rPr>
            </w:pPr>
            <w:r w:rsidRPr="00A55060">
              <w:rPr>
                <w:rFonts w:ascii="Times New Roman" w:hAnsi="Times New Roman" w:cs="Times New Roman"/>
                <w:spacing w:val="20"/>
                <w:lang w:val="et-EE"/>
              </w:rPr>
              <w:t>Тöроез</w:t>
            </w:r>
          </w:p>
        </w:tc>
      </w:tr>
    </w:tbl>
    <w:p w:rsidR="00A55060" w:rsidRPr="00A55060" w:rsidRDefault="00A55060" w:rsidP="00A55060">
      <w:pPr>
        <w:rPr>
          <w:rFonts w:ascii="Times New Roman" w:hAnsi="Times New Roman" w:cs="Times New Roman"/>
        </w:rPr>
      </w:pPr>
    </w:p>
    <w:p w:rsidR="00A55060" w:rsidRPr="00A55060" w:rsidRDefault="00A55060" w:rsidP="00A55060">
      <w:pPr>
        <w:pStyle w:val="1"/>
        <w:rPr>
          <w:b w:val="0"/>
          <w:bCs w:val="0"/>
          <w:spacing w:val="20"/>
          <w:sz w:val="40"/>
          <w:szCs w:val="40"/>
        </w:rPr>
      </w:pPr>
      <w:r w:rsidRPr="00A55060">
        <w:rPr>
          <w:spacing w:val="20"/>
          <w:sz w:val="40"/>
          <w:szCs w:val="40"/>
        </w:rPr>
        <w:t>ПОСТАНОВЛЕНИЕ</w:t>
      </w:r>
    </w:p>
    <w:p w:rsidR="00A55060" w:rsidRPr="00A55060" w:rsidRDefault="00A55060" w:rsidP="00A55060">
      <w:pPr>
        <w:pStyle w:val="1"/>
        <w:jc w:val="left"/>
        <w:rPr>
          <w:sz w:val="28"/>
        </w:rPr>
      </w:pPr>
    </w:p>
    <w:p w:rsidR="00A55060" w:rsidRPr="00A55060" w:rsidRDefault="00A55060" w:rsidP="00A55060">
      <w:pPr>
        <w:pStyle w:val="1"/>
        <w:ind w:right="-142"/>
        <w:jc w:val="left"/>
        <w:rPr>
          <w:b w:val="0"/>
          <w:sz w:val="28"/>
          <w:szCs w:val="28"/>
        </w:rPr>
      </w:pPr>
      <w:r w:rsidRPr="00A55060">
        <w:rPr>
          <w:b w:val="0"/>
          <w:sz w:val="28"/>
          <w:szCs w:val="28"/>
        </w:rPr>
        <w:t xml:space="preserve">от 17 апреля 2025 года                                                                                 </w:t>
      </w:r>
      <w:r w:rsidRPr="00A55060">
        <w:rPr>
          <w:b w:val="0"/>
          <w:sz w:val="28"/>
          <w:szCs w:val="28"/>
        </w:rPr>
        <w:tab/>
        <w:t xml:space="preserve">     № 14</w:t>
      </w:r>
    </w:p>
    <w:p w:rsidR="00A55060" w:rsidRPr="00A55060" w:rsidRDefault="00A55060" w:rsidP="00A55060">
      <w:pPr>
        <w:jc w:val="center"/>
        <w:rPr>
          <w:rFonts w:ascii="Times New Roman" w:hAnsi="Times New Roman" w:cs="Times New Roman"/>
          <w:sz w:val="28"/>
          <w:szCs w:val="28"/>
        </w:rPr>
      </w:pPr>
      <w:r w:rsidRPr="00A55060">
        <w:rPr>
          <w:rFonts w:ascii="Times New Roman" w:hAnsi="Times New Roman" w:cs="Times New Roman"/>
          <w:sz w:val="28"/>
          <w:szCs w:val="28"/>
        </w:rPr>
        <w:t>с. Сюмси</w:t>
      </w:r>
    </w:p>
    <w:p w:rsidR="00A55060" w:rsidRPr="00A55060" w:rsidRDefault="00A55060" w:rsidP="00A55060">
      <w:pPr>
        <w:jc w:val="center"/>
        <w:rPr>
          <w:rFonts w:ascii="Times New Roman" w:hAnsi="Times New Roman" w:cs="Times New Roman"/>
          <w:sz w:val="28"/>
          <w:szCs w:val="28"/>
        </w:rPr>
      </w:pPr>
    </w:p>
    <w:p w:rsidR="00A55060" w:rsidRPr="00A55060" w:rsidRDefault="00A55060" w:rsidP="00A55060">
      <w:pPr>
        <w:jc w:val="center"/>
        <w:rPr>
          <w:rFonts w:ascii="Times New Roman" w:hAnsi="Times New Roman" w:cs="Times New Roman"/>
          <w:sz w:val="28"/>
          <w:szCs w:val="28"/>
        </w:rPr>
      </w:pPr>
    </w:p>
    <w:p w:rsidR="00A55060" w:rsidRPr="00A55060" w:rsidRDefault="00A55060" w:rsidP="00A55060">
      <w:pPr>
        <w:jc w:val="center"/>
        <w:rPr>
          <w:rFonts w:ascii="Times New Roman" w:hAnsi="Times New Roman" w:cs="Times New Roman"/>
          <w:sz w:val="28"/>
          <w:szCs w:val="28"/>
        </w:rPr>
      </w:pPr>
      <w:r w:rsidRPr="00A55060">
        <w:rPr>
          <w:rFonts w:ascii="Times New Roman" w:hAnsi="Times New Roman" w:cs="Times New Roman"/>
          <w:sz w:val="28"/>
          <w:szCs w:val="28"/>
        </w:rPr>
        <w:t>О проведении публичных слушаниях по актуализации схемы</w:t>
      </w:r>
    </w:p>
    <w:p w:rsidR="00A55060" w:rsidRPr="00A55060" w:rsidRDefault="00A55060" w:rsidP="00A55060">
      <w:pPr>
        <w:jc w:val="center"/>
        <w:rPr>
          <w:rFonts w:ascii="Times New Roman" w:hAnsi="Times New Roman" w:cs="Times New Roman"/>
          <w:sz w:val="28"/>
          <w:szCs w:val="28"/>
        </w:rPr>
      </w:pPr>
      <w:r w:rsidRPr="00A55060">
        <w:rPr>
          <w:rFonts w:ascii="Times New Roman" w:hAnsi="Times New Roman" w:cs="Times New Roman"/>
          <w:sz w:val="28"/>
          <w:szCs w:val="28"/>
        </w:rPr>
        <w:t>водоснабжения и водоотведения муниципального образования</w:t>
      </w:r>
    </w:p>
    <w:p w:rsidR="00A55060" w:rsidRPr="00A55060" w:rsidRDefault="00A55060" w:rsidP="00A55060">
      <w:pPr>
        <w:jc w:val="center"/>
        <w:rPr>
          <w:rFonts w:ascii="Times New Roman" w:hAnsi="Times New Roman" w:cs="Times New Roman"/>
          <w:sz w:val="28"/>
          <w:szCs w:val="28"/>
        </w:rPr>
      </w:pPr>
      <w:r w:rsidRPr="00A55060">
        <w:rPr>
          <w:rFonts w:ascii="Times New Roman" w:hAnsi="Times New Roman" w:cs="Times New Roman"/>
          <w:sz w:val="28"/>
          <w:szCs w:val="28"/>
        </w:rPr>
        <w:t>«Муниципальный округ Сюмиснский район Удмуртской Республики»</w:t>
      </w:r>
    </w:p>
    <w:p w:rsidR="00A55060" w:rsidRPr="00A55060" w:rsidRDefault="00A55060" w:rsidP="00A55060">
      <w:pPr>
        <w:jc w:val="both"/>
        <w:rPr>
          <w:rFonts w:ascii="Times New Roman" w:hAnsi="Times New Roman" w:cs="Times New Roman"/>
          <w:color w:val="000000"/>
          <w:sz w:val="28"/>
          <w:szCs w:val="28"/>
        </w:rPr>
      </w:pPr>
    </w:p>
    <w:tbl>
      <w:tblPr>
        <w:tblW w:w="15032" w:type="dxa"/>
        <w:tblLook w:val="04A0"/>
      </w:tblPr>
      <w:tblGrid>
        <w:gridCol w:w="9606"/>
        <w:gridCol w:w="5426"/>
      </w:tblGrid>
      <w:tr w:rsidR="00A55060" w:rsidRPr="00A55060" w:rsidTr="00EE2808">
        <w:trPr>
          <w:trHeight w:val="988"/>
        </w:trPr>
        <w:tc>
          <w:tcPr>
            <w:tcW w:w="9606" w:type="dxa"/>
          </w:tcPr>
          <w:p w:rsidR="00A55060" w:rsidRPr="00A55060" w:rsidRDefault="00A55060" w:rsidP="00EE2808">
            <w:pPr>
              <w:ind w:firstLine="567"/>
              <w:jc w:val="both"/>
              <w:rPr>
                <w:rFonts w:ascii="Times New Roman" w:hAnsi="Times New Roman" w:cs="Times New Roman"/>
                <w:sz w:val="28"/>
                <w:szCs w:val="28"/>
              </w:rPr>
            </w:pP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В соответствии с Федеральным законом от 6 октября 2003 года                   № 131-ФЗ «Об общих принципах местного самоуправления в Российской Федерации», Федеральным законом от 17декабря 2011 года № 416-ФЗ «О водоснабжении и водоотведении», постановлением Правительства Российской Федерации от 5 сентября 2013 года № 782 «О схемах водоснабжения и водоотведения», Положением о публичных слушаниях в муниципальном образовании «Муниципальный округ Сюмсинский район Удмуртской Республики», утвержденным решением районного Совета депутатов от 18 ноября 2021 года № 33 «Об утверждении Положения о публичных слушаниях в муниципальном образовании «Муниципальный округ Сюмсинский район Удмуртской Республики», руководствуясь Уставом муниципального образования «Муниципальный округ Сюмсинский район Удмуртской Республики», ПОСТАНОВЛЯЮ:</w:t>
            </w: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1. Провести публичные слушания по проекту актуализации схемы водоснабжения и водоотведения в муниципальном образовании «Муниципальный округ Сюмсинский район Удмуртской Республики» 6 мая 2025 года в 14 часов 00 минут в здании Администрации муниципального образования «Муниципальный округ Сюмсинский район Удмуртской Республики» по адресу: Удмуртская Республика, Сюмсинский район, с.Сюмси, ул.Советская, 45.</w:t>
            </w: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 xml:space="preserve">2. С проектом актуализации схем водоснабжения и водоотведения в муниципальном образовании «Муниципальный округ Сюмсинский район Удмуртской Республики» можно ознакомиться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 а так же в кабинете № 33 Администрации муниципального </w:t>
            </w:r>
            <w:r w:rsidRPr="00A55060">
              <w:rPr>
                <w:rFonts w:ascii="Times New Roman" w:hAnsi="Times New Roman" w:cs="Times New Roman"/>
                <w:sz w:val="28"/>
                <w:szCs w:val="28"/>
              </w:rPr>
              <w:lastRenderedPageBreak/>
              <w:t>образования «Муниципальный округ Сюмсинский район Удмуртской Республики» по адресу: Удмуртская Республика, Сюмсинский район, с.Сюмси, ул.Советская, 45.</w:t>
            </w: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 xml:space="preserve">3. Предложения и замечания по вопросу, обсуждаемому на публичных слушаниях, принимаются по адресу: Удмуртская Республика, Сюмсинский район, с.Сюмси, ул.Советская, 45, а также на адрес электронной почты chenkina_ia@syum.udmr.ru. </w:t>
            </w: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4.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Пантюхина Андрея Анатольевича.</w:t>
            </w:r>
          </w:p>
          <w:p w:rsidR="00A55060" w:rsidRPr="00A55060" w:rsidRDefault="00A55060" w:rsidP="00EE2808">
            <w:pPr>
              <w:ind w:firstLine="567"/>
              <w:jc w:val="both"/>
              <w:rPr>
                <w:rFonts w:ascii="Times New Roman" w:hAnsi="Times New Roman" w:cs="Times New Roman"/>
                <w:sz w:val="28"/>
                <w:szCs w:val="28"/>
              </w:rPr>
            </w:pPr>
            <w:r w:rsidRPr="00A55060">
              <w:rPr>
                <w:rFonts w:ascii="Times New Roman" w:hAnsi="Times New Roman" w:cs="Times New Roman"/>
                <w:sz w:val="28"/>
                <w:szCs w:val="28"/>
              </w:rPr>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A55060" w:rsidRPr="00A55060" w:rsidRDefault="00A55060" w:rsidP="00EE2808">
            <w:pPr>
              <w:ind w:firstLine="567"/>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r w:rsidRPr="00A55060">
              <w:rPr>
                <w:rFonts w:ascii="Times New Roman" w:hAnsi="Times New Roman" w:cs="Times New Roman"/>
                <w:sz w:val="28"/>
                <w:szCs w:val="28"/>
              </w:rPr>
              <w:t>Глава Сюмсинского района                                                           П.П. Кудрявцев</w:t>
            </w: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jc w:val="both"/>
              <w:rPr>
                <w:rFonts w:ascii="Times New Roman" w:hAnsi="Times New Roman" w:cs="Times New Roman"/>
                <w:sz w:val="28"/>
                <w:szCs w:val="28"/>
              </w:rPr>
            </w:pPr>
          </w:p>
          <w:p w:rsidR="00A55060" w:rsidRPr="00A55060" w:rsidRDefault="00A55060" w:rsidP="00EE2808">
            <w:pPr>
              <w:rPr>
                <w:rFonts w:ascii="Times New Roman" w:hAnsi="Times New Roman" w:cs="Times New Roman"/>
                <w:sz w:val="28"/>
                <w:szCs w:val="28"/>
              </w:rPr>
            </w:pPr>
          </w:p>
        </w:tc>
        <w:tc>
          <w:tcPr>
            <w:tcW w:w="5426" w:type="dxa"/>
          </w:tcPr>
          <w:p w:rsidR="00A55060" w:rsidRPr="00A55060" w:rsidRDefault="00A55060" w:rsidP="00EE2808">
            <w:pPr>
              <w:pStyle w:val="a5"/>
              <w:rPr>
                <w:rFonts w:ascii="Times New Roman" w:hAnsi="Times New Roman" w:cs="Times New Roman"/>
                <w:sz w:val="28"/>
                <w:szCs w:val="28"/>
              </w:rPr>
            </w:pPr>
          </w:p>
        </w:tc>
      </w:tr>
    </w:tbl>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A55060">
      <w:pPr>
        <w:jc w:val="right"/>
        <w:rPr>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A55060" w:rsidRPr="00EF0913" w:rsidTr="00EE2808">
        <w:trPr>
          <w:trHeight w:val="1257"/>
        </w:trPr>
        <w:tc>
          <w:tcPr>
            <w:tcW w:w="4678" w:type="dxa"/>
            <w:tcBorders>
              <w:top w:val="nil"/>
              <w:left w:val="nil"/>
              <w:bottom w:val="nil"/>
              <w:right w:val="nil"/>
            </w:tcBorders>
          </w:tcPr>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lastRenderedPageBreak/>
              <w:t>Глава</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муниципального образования </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«Муниципальный округ Сюмсинский район</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Удмуртской Республики»</w:t>
            </w:r>
          </w:p>
          <w:p w:rsidR="00A55060" w:rsidRPr="00AD3AF5" w:rsidRDefault="00A55060" w:rsidP="00EE2808">
            <w:pPr>
              <w:tabs>
                <w:tab w:val="left" w:pos="142"/>
              </w:tabs>
              <w:rPr>
                <w:rFonts w:ascii="Times New Roman" w:hAnsi="Times New Roman"/>
                <w:sz w:val="28"/>
                <w:szCs w:val="28"/>
              </w:rPr>
            </w:pPr>
          </w:p>
        </w:tc>
        <w:tc>
          <w:tcPr>
            <w:tcW w:w="1701" w:type="dxa"/>
            <w:tcBorders>
              <w:top w:val="nil"/>
              <w:left w:val="nil"/>
              <w:bottom w:val="nil"/>
              <w:right w:val="nil"/>
            </w:tcBorders>
          </w:tcPr>
          <w:p w:rsidR="00A55060" w:rsidRPr="00AD3AF5" w:rsidRDefault="00A55060" w:rsidP="00EE2808">
            <w:pPr>
              <w:jc w:val="center"/>
              <w:rPr>
                <w:rFonts w:ascii="Times New Roman" w:hAnsi="Times New Roman"/>
                <w:sz w:val="28"/>
                <w:szCs w:val="28"/>
              </w:rPr>
            </w:pPr>
            <w:r w:rsidRPr="00AD3AF5">
              <w:rPr>
                <w:rFonts w:ascii="Udmurt Academy" w:hAnsi="Udmurt Academy" w:cs="Udmurt Academy"/>
              </w:rPr>
              <w:object w:dxaOrig="4161" w:dyaOrig="3974">
                <v:shape id="_x0000_i1026" type="#_x0000_t75" style="width:55.5pt;height:55.5pt" o:ole="">
                  <v:imagedata r:id="rId41" o:title=""/>
                </v:shape>
                <o:OLEObject Type="Embed" ProgID="Msxml2.SAXXMLReader.5.0" ShapeID="_x0000_i1026" DrawAspect="Content" ObjectID="_1808915956" r:id="rId43"/>
              </w:object>
            </w:r>
          </w:p>
        </w:tc>
        <w:tc>
          <w:tcPr>
            <w:tcW w:w="4004" w:type="dxa"/>
            <w:tcBorders>
              <w:top w:val="nil"/>
              <w:left w:val="nil"/>
              <w:bottom w:val="nil"/>
              <w:right w:val="nil"/>
            </w:tcBorders>
          </w:tcPr>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 xml:space="preserve">«Удмурт Элькунысь  </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Сюмси ёрос</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 округ» </w:t>
            </w:r>
          </w:p>
          <w:p w:rsidR="00A55060" w:rsidRPr="00AD3AF5" w:rsidRDefault="00A55060" w:rsidP="00EE2808">
            <w:pPr>
              <w:jc w:val="center"/>
              <w:rPr>
                <w:rFonts w:ascii="Times New Roman" w:hAnsi="Times New Roman"/>
                <w:spacing w:val="20"/>
                <w:sz w:val="24"/>
                <w:szCs w:val="24"/>
              </w:rPr>
            </w:pPr>
            <w:r w:rsidRPr="00AD3AF5">
              <w:rPr>
                <w:rFonts w:ascii="Times New Roman" w:hAnsi="Times New Roman"/>
                <w:spacing w:val="20"/>
                <w:sz w:val="24"/>
                <w:szCs w:val="24"/>
              </w:rPr>
              <w:t xml:space="preserve">муниципал кылдытэтлэн </w:t>
            </w:r>
          </w:p>
          <w:p w:rsidR="00A55060" w:rsidRPr="00AD3AF5" w:rsidRDefault="00A55060" w:rsidP="00EE2808">
            <w:pPr>
              <w:jc w:val="center"/>
              <w:rPr>
                <w:rFonts w:ascii="Times New Roman" w:hAnsi="Times New Roman"/>
                <w:sz w:val="28"/>
                <w:szCs w:val="28"/>
              </w:rPr>
            </w:pPr>
            <w:r w:rsidRPr="00AD3AF5">
              <w:rPr>
                <w:rFonts w:ascii="Times New Roman" w:hAnsi="Times New Roman"/>
                <w:spacing w:val="20"/>
                <w:sz w:val="24"/>
                <w:szCs w:val="24"/>
                <w:lang w:val="et-EE"/>
              </w:rPr>
              <w:t>Тöроез</w:t>
            </w:r>
          </w:p>
        </w:tc>
      </w:tr>
    </w:tbl>
    <w:p w:rsidR="00A55060" w:rsidRPr="00EA178D" w:rsidRDefault="00A55060" w:rsidP="00A55060">
      <w:pPr>
        <w:keepNext/>
        <w:jc w:val="center"/>
        <w:outlineLvl w:val="0"/>
        <w:rPr>
          <w:rFonts w:ascii="Times New Roman" w:hAnsi="Times New Roman" w:cs="Times New Roman"/>
          <w:b/>
          <w:bCs/>
          <w:spacing w:val="20"/>
          <w:sz w:val="40"/>
          <w:szCs w:val="40"/>
        </w:rPr>
      </w:pPr>
      <w:r w:rsidRPr="00EA178D">
        <w:rPr>
          <w:rFonts w:ascii="Times New Roman" w:hAnsi="Times New Roman" w:cs="Times New Roman"/>
          <w:b/>
          <w:bCs/>
          <w:spacing w:val="20"/>
          <w:sz w:val="40"/>
          <w:szCs w:val="40"/>
        </w:rPr>
        <w:t>ПОСТАНОВЛЕНИЕ</w:t>
      </w:r>
    </w:p>
    <w:p w:rsidR="00A55060" w:rsidRPr="002105CF" w:rsidRDefault="00A55060" w:rsidP="00A55060">
      <w:pPr>
        <w:keepNext/>
        <w:outlineLvl w:val="0"/>
        <w:rPr>
          <w:rFonts w:ascii="Times New Roman" w:hAnsi="Times New Roman" w:cs="Times New Roman"/>
          <w:b/>
          <w:bCs/>
          <w:sz w:val="18"/>
          <w:szCs w:val="18"/>
        </w:rPr>
      </w:pPr>
    </w:p>
    <w:p w:rsidR="00A55060" w:rsidRPr="00EF0913" w:rsidRDefault="00A55060" w:rsidP="00A55060">
      <w:pPr>
        <w:keepNext/>
        <w:outlineLvl w:val="0"/>
        <w:rPr>
          <w:rFonts w:ascii="Times New Roman" w:hAnsi="Times New Roman" w:cs="Times New Roman"/>
          <w:bCs/>
          <w:sz w:val="28"/>
          <w:szCs w:val="28"/>
        </w:rPr>
      </w:pPr>
      <w:r w:rsidRPr="00EF0913">
        <w:rPr>
          <w:rFonts w:ascii="Times New Roman" w:hAnsi="Times New Roman" w:cs="Times New Roman"/>
          <w:bCs/>
          <w:sz w:val="28"/>
          <w:szCs w:val="28"/>
        </w:rPr>
        <w:t xml:space="preserve">от </w:t>
      </w:r>
      <w:r>
        <w:rPr>
          <w:rFonts w:ascii="Times New Roman" w:hAnsi="Times New Roman" w:cs="Times New Roman"/>
          <w:bCs/>
          <w:sz w:val="28"/>
          <w:szCs w:val="28"/>
        </w:rPr>
        <w:t xml:space="preserve">22 апреля 2025 года             </w:t>
      </w:r>
      <w:r w:rsidRPr="00EF091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0913">
        <w:rPr>
          <w:rFonts w:ascii="Times New Roman" w:hAnsi="Times New Roman" w:cs="Times New Roman"/>
          <w:bCs/>
          <w:sz w:val="28"/>
          <w:szCs w:val="28"/>
        </w:rPr>
        <w:t xml:space="preserve">№ </w:t>
      </w:r>
      <w:r>
        <w:rPr>
          <w:rFonts w:ascii="Times New Roman" w:hAnsi="Times New Roman" w:cs="Times New Roman"/>
          <w:bCs/>
          <w:sz w:val="28"/>
          <w:szCs w:val="28"/>
        </w:rPr>
        <w:t>15</w:t>
      </w:r>
    </w:p>
    <w:p w:rsidR="00A55060" w:rsidRPr="00EF0913" w:rsidRDefault="00A55060" w:rsidP="00A55060">
      <w:pPr>
        <w:jc w:val="center"/>
        <w:rPr>
          <w:rFonts w:ascii="Times New Roman" w:hAnsi="Times New Roman" w:cs="Times New Roman"/>
          <w:sz w:val="28"/>
          <w:szCs w:val="28"/>
          <w:lang w:eastAsia="en-US"/>
        </w:rPr>
      </w:pPr>
      <w:r w:rsidRPr="00EF0913">
        <w:rPr>
          <w:rFonts w:ascii="Times New Roman" w:hAnsi="Times New Roman" w:cs="Times New Roman"/>
          <w:sz w:val="28"/>
          <w:szCs w:val="28"/>
          <w:lang w:eastAsia="en-US"/>
        </w:rPr>
        <w:t>с. Сюмси</w:t>
      </w:r>
    </w:p>
    <w:p w:rsidR="00A55060" w:rsidRPr="00EF0913" w:rsidRDefault="00A55060" w:rsidP="00A55060">
      <w:pPr>
        <w:jc w:val="center"/>
        <w:rPr>
          <w:rFonts w:ascii="Times New Roman" w:hAnsi="Times New Roman" w:cs="Times New Roman"/>
          <w:color w:val="000000"/>
          <w:sz w:val="28"/>
          <w:szCs w:val="28"/>
        </w:rPr>
      </w:pPr>
    </w:p>
    <w:p w:rsidR="00A55060" w:rsidRPr="00AA6698" w:rsidRDefault="00A55060" w:rsidP="00A55060">
      <w:pPr>
        <w:shd w:val="clear" w:color="auto" w:fill="FFFFFF"/>
        <w:jc w:val="center"/>
        <w:rPr>
          <w:rFonts w:ascii="Times New Roman" w:hAnsi="Times New Roman" w:cs="Times New Roman"/>
          <w:color w:val="000000" w:themeColor="text1"/>
          <w:sz w:val="28"/>
          <w:szCs w:val="28"/>
        </w:rPr>
      </w:pPr>
      <w:r w:rsidRPr="00AA6698">
        <w:rPr>
          <w:rFonts w:ascii="Times New Roman" w:hAnsi="Times New Roman" w:cs="Times New Roman"/>
          <w:color w:val="000000" w:themeColor="text1"/>
          <w:sz w:val="28"/>
          <w:szCs w:val="28"/>
        </w:rPr>
        <w:t xml:space="preserve">Об участии муниципального образования </w:t>
      </w:r>
    </w:p>
    <w:p w:rsidR="00A55060" w:rsidRPr="00AA6698" w:rsidRDefault="00A55060" w:rsidP="00A55060">
      <w:pPr>
        <w:shd w:val="clear" w:color="auto" w:fill="FFFFFF"/>
        <w:jc w:val="center"/>
        <w:rPr>
          <w:rFonts w:ascii="Times New Roman" w:hAnsi="Times New Roman" w:cs="Times New Roman"/>
          <w:color w:val="000000" w:themeColor="text1"/>
          <w:sz w:val="28"/>
          <w:szCs w:val="28"/>
        </w:rPr>
      </w:pPr>
      <w:r w:rsidRPr="00AA6698">
        <w:rPr>
          <w:rFonts w:ascii="Times New Roman" w:hAnsi="Times New Roman" w:cs="Times New Roman"/>
          <w:color w:val="000000" w:themeColor="text1"/>
          <w:sz w:val="28"/>
          <w:szCs w:val="28"/>
        </w:rPr>
        <w:t>«Муниципальный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2026 году</w:t>
      </w:r>
    </w:p>
    <w:p w:rsidR="00A55060" w:rsidRPr="00AA6698" w:rsidRDefault="00A55060" w:rsidP="00A55060">
      <w:pPr>
        <w:shd w:val="clear" w:color="auto" w:fill="FFFFFF"/>
        <w:jc w:val="center"/>
        <w:rPr>
          <w:rFonts w:ascii="Times New Roman" w:hAnsi="Times New Roman" w:cs="Times New Roman"/>
          <w:color w:val="000000"/>
          <w:sz w:val="28"/>
          <w:szCs w:val="28"/>
        </w:rPr>
      </w:pPr>
    </w:p>
    <w:p w:rsidR="00A55060" w:rsidRPr="00AA6698" w:rsidRDefault="00A55060" w:rsidP="00A55060">
      <w:pPr>
        <w:tabs>
          <w:tab w:val="left" w:pos="709"/>
        </w:tabs>
        <w:autoSpaceDE w:val="0"/>
        <w:autoSpaceDN w:val="0"/>
        <w:adjustRightInd w:val="0"/>
        <w:ind w:firstLine="709"/>
        <w:jc w:val="both"/>
        <w:rPr>
          <w:rFonts w:ascii="Times New Roman" w:hAnsi="Times New Roman" w:cs="Times New Roman"/>
          <w:b/>
          <w:color w:val="000000"/>
          <w:spacing w:val="20"/>
          <w:sz w:val="28"/>
          <w:szCs w:val="28"/>
        </w:rPr>
      </w:pPr>
      <w:r w:rsidRPr="00AA6698">
        <w:rPr>
          <w:rFonts w:ascii="Times New Roman" w:hAnsi="Times New Roman" w:cs="Times New Roman"/>
          <w:color w:val="000000"/>
          <w:sz w:val="28"/>
          <w:szCs w:val="28"/>
        </w:rPr>
        <w:t xml:space="preserve">На основании постановления </w:t>
      </w:r>
      <w:r w:rsidRPr="00AA6698">
        <w:rPr>
          <w:rFonts w:ascii="Times New Roman" w:hAnsi="Times New Roman" w:cs="Times New Roman"/>
          <w:sz w:val="28"/>
          <w:szCs w:val="28"/>
        </w:rPr>
        <w:t>Правительства Российской</w:t>
      </w:r>
      <w:r>
        <w:rPr>
          <w:rFonts w:ascii="Times New Roman" w:hAnsi="Times New Roman" w:cs="Times New Roman"/>
          <w:sz w:val="28"/>
          <w:szCs w:val="28"/>
        </w:rPr>
        <w:t xml:space="preserve"> Федерации от 31 мая 2019 года </w:t>
      </w:r>
      <w:r w:rsidRPr="00AA6698">
        <w:rPr>
          <w:rFonts w:ascii="Times New Roman" w:hAnsi="Times New Roman" w:cs="Times New Roman"/>
          <w:sz w:val="28"/>
          <w:szCs w:val="28"/>
        </w:rPr>
        <w:t xml:space="preserve">№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и постановления Правительства Удмуртской Республики от 15 марта 2013 года № 102 «Об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w:t>
      </w:r>
      <w:r w:rsidRPr="00AA6698">
        <w:rPr>
          <w:rFonts w:ascii="Times New Roman" w:hAnsi="Times New Roman" w:cs="Times New Roman"/>
          <w:color w:val="000000"/>
          <w:sz w:val="28"/>
          <w:szCs w:val="28"/>
        </w:rPr>
        <w:t xml:space="preserve">руководствуясь Уставом муниципального образования «Муниципальный округ Сюмсинский район Удмуртской Республики», </w:t>
      </w:r>
      <w:r w:rsidRPr="003D4259">
        <w:rPr>
          <w:rFonts w:ascii="Times New Roman" w:hAnsi="Times New Roman" w:cs="Times New Roman"/>
          <w:color w:val="000000"/>
          <w:sz w:val="28"/>
          <w:szCs w:val="28"/>
        </w:rPr>
        <w:t>ПОСТАНОВЛЯЮ:</w:t>
      </w:r>
    </w:p>
    <w:p w:rsidR="00A55060" w:rsidRPr="00EA178D" w:rsidRDefault="00A55060" w:rsidP="00A55060">
      <w:pPr>
        <w:tabs>
          <w:tab w:val="left" w:pos="709"/>
        </w:tabs>
        <w:autoSpaceDE w:val="0"/>
        <w:autoSpaceDN w:val="0"/>
        <w:adjustRightInd w:val="0"/>
        <w:ind w:firstLine="709"/>
        <w:jc w:val="both"/>
        <w:outlineLvl w:val="0"/>
        <w:rPr>
          <w:rFonts w:ascii="Times New Roman" w:hAnsi="Times New Roman" w:cs="Times New Roman"/>
          <w:sz w:val="28"/>
          <w:szCs w:val="28"/>
        </w:rPr>
      </w:pPr>
      <w:r w:rsidRPr="00EA178D">
        <w:rPr>
          <w:rFonts w:ascii="Times New Roman" w:hAnsi="Times New Roman" w:cs="Times New Roman"/>
          <w:sz w:val="28"/>
          <w:szCs w:val="28"/>
        </w:rPr>
        <w:t>1. Муниципальному образованию «Муниципальный округ Сюмсинский район Удмуртской Республики» принять участие в конкурсном отборе проектов по благоустройству сельских территорий в 2026 году:</w:t>
      </w:r>
    </w:p>
    <w:p w:rsidR="00A55060" w:rsidRPr="00AA6698" w:rsidRDefault="00A55060" w:rsidP="00A55060">
      <w:pPr>
        <w:ind w:firstLine="709"/>
        <w:jc w:val="both"/>
        <w:rPr>
          <w:rFonts w:ascii="Times New Roman" w:hAnsi="Times New Roman" w:cs="Times New Roman"/>
          <w:sz w:val="28"/>
          <w:szCs w:val="28"/>
        </w:rPr>
      </w:pPr>
      <w:r w:rsidRPr="00AA6698">
        <w:rPr>
          <w:rFonts w:ascii="Times New Roman" w:hAnsi="Times New Roman" w:cs="Times New Roman"/>
          <w:sz w:val="28"/>
          <w:szCs w:val="28"/>
        </w:rPr>
        <w:t>1)</w:t>
      </w:r>
      <w:r>
        <w:rPr>
          <w:rFonts w:ascii="Times New Roman" w:hAnsi="Times New Roman" w:cs="Times New Roman"/>
          <w:sz w:val="28"/>
          <w:szCs w:val="28"/>
        </w:rPr>
        <w:t>.</w:t>
      </w:r>
      <w:r w:rsidRPr="00AA6698">
        <w:rPr>
          <w:rFonts w:ascii="Times New Roman" w:hAnsi="Times New Roman" w:cs="Times New Roman"/>
          <w:sz w:val="28"/>
          <w:szCs w:val="28"/>
        </w:rPr>
        <w:t xml:space="preserve"> </w:t>
      </w:r>
      <w:r w:rsidRPr="00AA6698">
        <w:rPr>
          <w:rFonts w:ascii="Times New Roman" w:hAnsi="Times New Roman"/>
          <w:sz w:val="28"/>
          <w:szCs w:val="28"/>
        </w:rPr>
        <w:t>Обустройство хоккейной коробки в с.Сюмси</w:t>
      </w:r>
      <w:r>
        <w:rPr>
          <w:rFonts w:ascii="Times New Roman" w:hAnsi="Times New Roman" w:cs="Times New Roman"/>
          <w:sz w:val="28"/>
          <w:szCs w:val="28"/>
        </w:rPr>
        <w:t>;</w:t>
      </w:r>
    </w:p>
    <w:p w:rsidR="00A55060" w:rsidRPr="00AA6698" w:rsidRDefault="00A55060" w:rsidP="00A55060">
      <w:pPr>
        <w:ind w:firstLine="709"/>
        <w:jc w:val="both"/>
        <w:rPr>
          <w:rFonts w:ascii="Times New Roman" w:hAnsi="Times New Roman" w:cs="Times New Roman"/>
          <w:sz w:val="28"/>
          <w:szCs w:val="28"/>
          <w:highlight w:val="yellow"/>
        </w:rPr>
      </w:pPr>
      <w:r w:rsidRPr="00AA6698">
        <w:rPr>
          <w:rFonts w:ascii="Times New Roman" w:hAnsi="Times New Roman" w:cs="Times New Roman"/>
          <w:sz w:val="28"/>
          <w:szCs w:val="28"/>
        </w:rPr>
        <w:t>2)</w:t>
      </w:r>
      <w:r>
        <w:rPr>
          <w:rFonts w:ascii="Times New Roman" w:hAnsi="Times New Roman" w:cs="Times New Roman"/>
          <w:sz w:val="28"/>
          <w:szCs w:val="28"/>
        </w:rPr>
        <w:t>.</w:t>
      </w:r>
      <w:r w:rsidRPr="00AA6698">
        <w:rPr>
          <w:rFonts w:ascii="Times New Roman" w:hAnsi="Times New Roman" w:cs="Times New Roman"/>
          <w:sz w:val="28"/>
          <w:szCs w:val="28"/>
        </w:rPr>
        <w:t xml:space="preserve"> </w:t>
      </w:r>
      <w:r w:rsidRPr="00AA6698">
        <w:rPr>
          <w:rFonts w:ascii="Times New Roman" w:hAnsi="Times New Roman"/>
          <w:sz w:val="28"/>
          <w:szCs w:val="28"/>
        </w:rPr>
        <w:t>Благоустройство пешеходной дорожки по ул. Сов</w:t>
      </w:r>
      <w:r>
        <w:rPr>
          <w:rFonts w:ascii="Times New Roman" w:hAnsi="Times New Roman"/>
          <w:sz w:val="28"/>
          <w:szCs w:val="28"/>
        </w:rPr>
        <w:t>етской,  с. Сюмси (от магазина «</w:t>
      </w:r>
      <w:r w:rsidRPr="00AA6698">
        <w:rPr>
          <w:rFonts w:ascii="Times New Roman" w:hAnsi="Times New Roman"/>
          <w:sz w:val="28"/>
          <w:szCs w:val="28"/>
        </w:rPr>
        <w:t>Викт</w:t>
      </w:r>
      <w:r>
        <w:rPr>
          <w:rFonts w:ascii="Times New Roman" w:hAnsi="Times New Roman"/>
          <w:sz w:val="28"/>
          <w:szCs w:val="28"/>
        </w:rPr>
        <w:t xml:space="preserve">ория» до РЭС), </w:t>
      </w:r>
      <w:r w:rsidRPr="00AA6698">
        <w:rPr>
          <w:rFonts w:ascii="Times New Roman" w:hAnsi="Times New Roman"/>
          <w:sz w:val="28"/>
          <w:szCs w:val="28"/>
        </w:rPr>
        <w:t>1 этап</w:t>
      </w:r>
      <w:r>
        <w:rPr>
          <w:rFonts w:ascii="Times New Roman" w:hAnsi="Times New Roman" w:cs="Times New Roman"/>
          <w:sz w:val="28"/>
          <w:szCs w:val="28"/>
        </w:rPr>
        <w:t>;</w:t>
      </w:r>
    </w:p>
    <w:p w:rsidR="00A55060" w:rsidRPr="00AA6698" w:rsidRDefault="00A55060" w:rsidP="00A55060">
      <w:pPr>
        <w:ind w:firstLine="709"/>
        <w:jc w:val="both"/>
        <w:rPr>
          <w:rFonts w:ascii="Times New Roman" w:hAnsi="Times New Roman"/>
          <w:sz w:val="28"/>
          <w:szCs w:val="28"/>
        </w:rPr>
      </w:pPr>
      <w:r w:rsidRPr="00AA6698">
        <w:rPr>
          <w:rFonts w:ascii="Times New Roman" w:hAnsi="Times New Roman" w:cs="Times New Roman"/>
          <w:sz w:val="28"/>
          <w:szCs w:val="28"/>
        </w:rPr>
        <w:t>3)</w:t>
      </w:r>
      <w:r>
        <w:rPr>
          <w:rFonts w:ascii="Times New Roman" w:hAnsi="Times New Roman" w:cs="Times New Roman"/>
          <w:sz w:val="28"/>
          <w:szCs w:val="28"/>
        </w:rPr>
        <w:t>.</w:t>
      </w:r>
      <w:r w:rsidRPr="00AA6698">
        <w:rPr>
          <w:rFonts w:ascii="Times New Roman" w:hAnsi="Times New Roman" w:cs="Times New Roman"/>
          <w:sz w:val="28"/>
          <w:szCs w:val="28"/>
        </w:rPr>
        <w:t xml:space="preserve"> </w:t>
      </w:r>
      <w:r w:rsidRPr="00AA6698">
        <w:rPr>
          <w:rFonts w:ascii="Times New Roman" w:hAnsi="Times New Roman"/>
          <w:sz w:val="28"/>
          <w:szCs w:val="28"/>
        </w:rPr>
        <w:t>Благоустройство пешеходной дорожки по ул. Сов</w:t>
      </w:r>
      <w:r>
        <w:rPr>
          <w:rFonts w:ascii="Times New Roman" w:hAnsi="Times New Roman"/>
          <w:sz w:val="28"/>
          <w:szCs w:val="28"/>
        </w:rPr>
        <w:t>етской,  с. Сюмси (от магазина «Виктория»</w:t>
      </w:r>
      <w:r w:rsidRPr="00AA6698">
        <w:rPr>
          <w:rFonts w:ascii="Times New Roman" w:hAnsi="Times New Roman"/>
          <w:sz w:val="28"/>
          <w:szCs w:val="28"/>
        </w:rPr>
        <w:t xml:space="preserve"> до РЭС)</w:t>
      </w:r>
      <w:r>
        <w:rPr>
          <w:rFonts w:ascii="Times New Roman" w:hAnsi="Times New Roman"/>
          <w:sz w:val="28"/>
          <w:szCs w:val="28"/>
        </w:rPr>
        <w:t>,</w:t>
      </w:r>
      <w:r w:rsidRPr="00AA6698">
        <w:rPr>
          <w:rFonts w:ascii="Times New Roman" w:hAnsi="Times New Roman"/>
          <w:sz w:val="28"/>
          <w:szCs w:val="28"/>
        </w:rPr>
        <w:t xml:space="preserve"> 2 этап</w:t>
      </w:r>
      <w:r>
        <w:rPr>
          <w:rFonts w:ascii="Times New Roman" w:hAnsi="Times New Roman"/>
          <w:sz w:val="28"/>
          <w:szCs w:val="28"/>
        </w:rPr>
        <w:t>;</w:t>
      </w:r>
    </w:p>
    <w:p w:rsidR="00A55060" w:rsidRPr="00AA6698" w:rsidRDefault="00A55060" w:rsidP="00A55060">
      <w:pPr>
        <w:ind w:firstLine="709"/>
        <w:jc w:val="both"/>
        <w:rPr>
          <w:rFonts w:ascii="Times New Roman" w:hAnsi="Times New Roman"/>
          <w:sz w:val="28"/>
          <w:szCs w:val="28"/>
        </w:rPr>
      </w:pPr>
      <w:r w:rsidRPr="00AA6698">
        <w:rPr>
          <w:rFonts w:ascii="Times New Roman" w:hAnsi="Times New Roman"/>
          <w:sz w:val="28"/>
          <w:szCs w:val="28"/>
        </w:rPr>
        <w:t>4)</w:t>
      </w:r>
      <w:r>
        <w:rPr>
          <w:sz w:val="28"/>
          <w:szCs w:val="28"/>
        </w:rPr>
        <w:t>.</w:t>
      </w:r>
      <w:r w:rsidRPr="00AA6698">
        <w:rPr>
          <w:sz w:val="28"/>
          <w:szCs w:val="28"/>
        </w:rPr>
        <w:t xml:space="preserve"> </w:t>
      </w:r>
      <w:r w:rsidRPr="00AA6698">
        <w:rPr>
          <w:rFonts w:ascii="Times New Roman" w:hAnsi="Times New Roman"/>
          <w:sz w:val="28"/>
          <w:szCs w:val="28"/>
        </w:rPr>
        <w:t>Благоустройство пешеходной дорожки по ул. Сов</w:t>
      </w:r>
      <w:r>
        <w:rPr>
          <w:rFonts w:ascii="Times New Roman" w:hAnsi="Times New Roman"/>
          <w:sz w:val="28"/>
          <w:szCs w:val="28"/>
        </w:rPr>
        <w:t>етской,  с. Сюмси (от магазина «Виктория»</w:t>
      </w:r>
      <w:r w:rsidRPr="00AA6698">
        <w:rPr>
          <w:rFonts w:ascii="Times New Roman" w:hAnsi="Times New Roman"/>
          <w:sz w:val="28"/>
          <w:szCs w:val="28"/>
        </w:rPr>
        <w:t xml:space="preserve"> до РЭС)</w:t>
      </w:r>
      <w:r>
        <w:rPr>
          <w:rFonts w:ascii="Times New Roman" w:hAnsi="Times New Roman"/>
          <w:sz w:val="28"/>
          <w:szCs w:val="28"/>
        </w:rPr>
        <w:t>,</w:t>
      </w:r>
      <w:r w:rsidRPr="00AA6698">
        <w:rPr>
          <w:rFonts w:ascii="Times New Roman" w:hAnsi="Times New Roman"/>
          <w:sz w:val="28"/>
          <w:szCs w:val="28"/>
        </w:rPr>
        <w:t xml:space="preserve"> 3 этап.</w:t>
      </w:r>
    </w:p>
    <w:p w:rsidR="00A55060" w:rsidRPr="00AA6698" w:rsidRDefault="00A55060" w:rsidP="00A55060">
      <w:pPr>
        <w:ind w:firstLine="709"/>
        <w:jc w:val="both"/>
        <w:rPr>
          <w:rFonts w:ascii="Times New Roman" w:eastAsia="Calibri" w:hAnsi="Times New Roman" w:cs="Times New Roman"/>
          <w:bCs/>
          <w:sz w:val="28"/>
          <w:szCs w:val="28"/>
        </w:rPr>
      </w:pPr>
      <w:r w:rsidRPr="00AA6698">
        <w:rPr>
          <w:rFonts w:ascii="Times New Roman" w:hAnsi="Times New Roman"/>
          <w:sz w:val="28"/>
          <w:szCs w:val="28"/>
        </w:rPr>
        <w:t>5)</w:t>
      </w:r>
      <w:r>
        <w:rPr>
          <w:rFonts w:ascii="Times New Roman" w:hAnsi="Times New Roman"/>
          <w:sz w:val="28"/>
          <w:szCs w:val="28"/>
        </w:rPr>
        <w:t>.</w:t>
      </w:r>
      <w:r w:rsidRPr="00AA6698">
        <w:rPr>
          <w:rFonts w:eastAsia="Calibri"/>
          <w:bCs/>
          <w:sz w:val="28"/>
          <w:szCs w:val="28"/>
        </w:rPr>
        <w:t xml:space="preserve"> </w:t>
      </w:r>
      <w:r w:rsidRPr="00AA6698">
        <w:rPr>
          <w:rFonts w:ascii="Times New Roman" w:eastAsia="Calibri" w:hAnsi="Times New Roman" w:cs="Times New Roman"/>
          <w:bCs/>
          <w:sz w:val="28"/>
          <w:szCs w:val="28"/>
        </w:rPr>
        <w:t>Благоустройство площадки</w:t>
      </w:r>
      <w:r>
        <w:rPr>
          <w:rFonts w:ascii="Times New Roman" w:eastAsia="Calibri" w:hAnsi="Times New Roman" w:cs="Times New Roman"/>
          <w:bCs/>
          <w:sz w:val="28"/>
          <w:szCs w:val="28"/>
        </w:rPr>
        <w:t xml:space="preserve"> по ул. Пролетарской села Сюмси;</w:t>
      </w:r>
    </w:p>
    <w:p w:rsidR="00A55060" w:rsidRPr="00AA6698" w:rsidRDefault="00A55060" w:rsidP="00A55060">
      <w:pPr>
        <w:ind w:firstLine="709"/>
        <w:jc w:val="both"/>
        <w:rPr>
          <w:rFonts w:ascii="Times New Roman" w:hAnsi="Times New Roman" w:cs="Times New Roman"/>
          <w:sz w:val="28"/>
          <w:szCs w:val="28"/>
        </w:rPr>
      </w:pPr>
      <w:r w:rsidRPr="00AA6698">
        <w:rPr>
          <w:rFonts w:ascii="Times New Roman" w:eastAsia="Calibri" w:hAnsi="Times New Roman" w:cs="Times New Roman"/>
          <w:bCs/>
          <w:sz w:val="28"/>
          <w:szCs w:val="28"/>
        </w:rPr>
        <w:t>6)</w:t>
      </w:r>
      <w:r>
        <w:rPr>
          <w:rFonts w:ascii="Times New Roman" w:hAnsi="Times New Roman" w:cs="Times New Roman"/>
          <w:sz w:val="28"/>
          <w:szCs w:val="28"/>
        </w:rPr>
        <w:t>.</w:t>
      </w:r>
      <w:r w:rsidRPr="00AA6698">
        <w:rPr>
          <w:rFonts w:ascii="Times New Roman" w:hAnsi="Times New Roman" w:cs="Times New Roman"/>
          <w:sz w:val="28"/>
          <w:szCs w:val="28"/>
        </w:rPr>
        <w:t xml:space="preserve"> Обустройство лестничного подъема/спуска по ул. Партизанской с. Сюмси (</w:t>
      </w:r>
      <w:r w:rsidRPr="00AA6698">
        <w:rPr>
          <w:rFonts w:ascii="Times New Roman" w:hAnsi="Times New Roman" w:cs="Times New Roman"/>
          <w:sz w:val="28"/>
          <w:szCs w:val="28"/>
          <w:lang w:val="en-US"/>
        </w:rPr>
        <w:t>I</w:t>
      </w:r>
      <w:r>
        <w:rPr>
          <w:rFonts w:ascii="Times New Roman" w:hAnsi="Times New Roman" w:cs="Times New Roman"/>
          <w:sz w:val="28"/>
          <w:szCs w:val="28"/>
        </w:rPr>
        <w:t xml:space="preserve"> этап);</w:t>
      </w:r>
    </w:p>
    <w:p w:rsidR="00A55060" w:rsidRPr="00AA6698" w:rsidRDefault="00A55060" w:rsidP="00A55060">
      <w:pPr>
        <w:ind w:firstLine="709"/>
        <w:jc w:val="both"/>
        <w:rPr>
          <w:rFonts w:ascii="Times New Roman" w:hAnsi="Times New Roman" w:cs="Times New Roman"/>
          <w:sz w:val="28"/>
          <w:szCs w:val="28"/>
          <w:highlight w:val="yellow"/>
        </w:rPr>
      </w:pPr>
      <w:r w:rsidRPr="00AA6698">
        <w:rPr>
          <w:rFonts w:ascii="Times New Roman" w:hAnsi="Times New Roman" w:cs="Times New Roman"/>
          <w:sz w:val="28"/>
          <w:szCs w:val="28"/>
        </w:rPr>
        <w:t>7)</w:t>
      </w:r>
      <w:r>
        <w:rPr>
          <w:rFonts w:ascii="Times New Roman" w:hAnsi="Times New Roman" w:cs="Times New Roman"/>
          <w:sz w:val="28"/>
          <w:szCs w:val="28"/>
        </w:rPr>
        <w:t>.</w:t>
      </w:r>
      <w:r w:rsidRPr="00AA6698">
        <w:rPr>
          <w:rFonts w:ascii="Times New Roman" w:hAnsi="Times New Roman" w:cs="Times New Roman"/>
          <w:sz w:val="28"/>
          <w:szCs w:val="28"/>
        </w:rPr>
        <w:t xml:space="preserve"> Обустройство лестничного подъема/спуска по ул. Партизанской с. Сюмс</w:t>
      </w:r>
      <w:r>
        <w:rPr>
          <w:rFonts w:ascii="Times New Roman" w:hAnsi="Times New Roman" w:cs="Times New Roman"/>
          <w:sz w:val="28"/>
          <w:szCs w:val="28"/>
        </w:rPr>
        <w:t>и</w:t>
      </w:r>
      <w:r w:rsidRPr="00AA6698">
        <w:rPr>
          <w:rFonts w:ascii="Times New Roman" w:hAnsi="Times New Roman" w:cs="Times New Roman"/>
          <w:sz w:val="28"/>
          <w:szCs w:val="28"/>
        </w:rPr>
        <w:t xml:space="preserve"> (</w:t>
      </w:r>
      <w:r w:rsidRPr="00AA6698">
        <w:rPr>
          <w:rFonts w:ascii="Times New Roman" w:hAnsi="Times New Roman" w:cs="Times New Roman"/>
          <w:sz w:val="28"/>
          <w:szCs w:val="28"/>
          <w:lang w:val="en-US"/>
        </w:rPr>
        <w:t>II</w:t>
      </w:r>
      <w:r w:rsidRPr="00AA6698">
        <w:rPr>
          <w:rFonts w:ascii="Times New Roman" w:hAnsi="Times New Roman" w:cs="Times New Roman"/>
          <w:sz w:val="28"/>
          <w:szCs w:val="28"/>
        </w:rPr>
        <w:t xml:space="preserve"> этап).</w:t>
      </w:r>
    </w:p>
    <w:p w:rsidR="00A55060" w:rsidRPr="00AA6698" w:rsidRDefault="00A55060" w:rsidP="00A55060">
      <w:pPr>
        <w:ind w:firstLine="709"/>
        <w:jc w:val="both"/>
        <w:rPr>
          <w:rFonts w:ascii="Times New Roman" w:hAnsi="Times New Roman" w:cs="Times New Roman"/>
          <w:bCs/>
          <w:sz w:val="28"/>
          <w:szCs w:val="28"/>
        </w:rPr>
      </w:pPr>
      <w:r w:rsidRPr="00AA6698">
        <w:rPr>
          <w:rFonts w:ascii="Times New Roman" w:hAnsi="Times New Roman" w:cs="Times New Roman"/>
          <w:sz w:val="28"/>
          <w:szCs w:val="28"/>
        </w:rPr>
        <w:t xml:space="preserve">2. </w:t>
      </w:r>
      <w:r w:rsidRPr="00AA6698">
        <w:rPr>
          <w:rFonts w:ascii="Times New Roman" w:hAnsi="Times New Roman" w:cs="Times New Roman"/>
          <w:bCs/>
          <w:sz w:val="28"/>
          <w:szCs w:val="28"/>
        </w:rPr>
        <w:t xml:space="preserve">Настоящее постановление вступает в силу с момента подписания и подлежит опубликованию на официальном сайте муниципального </w:t>
      </w:r>
      <w:r w:rsidRPr="00AA6698">
        <w:rPr>
          <w:rFonts w:ascii="Times New Roman" w:hAnsi="Times New Roman" w:cs="Times New Roman"/>
          <w:bCs/>
          <w:sz w:val="28"/>
          <w:szCs w:val="28"/>
        </w:rPr>
        <w:lastRenderedPageBreak/>
        <w:t>образования «Муниципальный округ Сюмсинский район Удмуртской Республики».</w:t>
      </w:r>
    </w:p>
    <w:p w:rsidR="00A55060" w:rsidRPr="00AA6698" w:rsidRDefault="00843F9A" w:rsidP="00A55060">
      <w:pPr>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43" style="position:absolute;left:0;text-align:left;margin-left:193.95pt;margin-top:-73.9pt;width:69.7pt;height:28.2pt;z-index:251701760" stroked="f">
            <v:textbox style="mso-next-textbox:#_x0000_s1143">
              <w:txbxContent>
                <w:p w:rsidR="00245F4D" w:rsidRPr="00202FBE" w:rsidRDefault="00245F4D" w:rsidP="00A55060">
                  <w:pPr>
                    <w:jc w:val="center"/>
                    <w:rPr>
                      <w:rFonts w:ascii="Times New Roman" w:hAnsi="Times New Roman" w:cs="Times New Roman"/>
                    </w:rPr>
                  </w:pPr>
                  <w:r w:rsidRPr="00202FBE">
                    <w:rPr>
                      <w:rFonts w:ascii="Times New Roman" w:hAnsi="Times New Roman" w:cs="Times New Roman"/>
                    </w:rPr>
                    <w:t>2</w:t>
                  </w:r>
                </w:p>
              </w:txbxContent>
            </v:textbox>
          </v:rect>
        </w:pict>
      </w:r>
      <w:r w:rsidR="00A55060" w:rsidRPr="00AA6698">
        <w:rPr>
          <w:rFonts w:ascii="Times New Roman" w:hAnsi="Times New Roman" w:cs="Times New Roman"/>
          <w:sz w:val="28"/>
          <w:szCs w:val="28"/>
        </w:rPr>
        <w:t>3. Контроль за исполнением настоящего постановления оставляю за собой.</w:t>
      </w:r>
    </w:p>
    <w:p w:rsidR="00A55060" w:rsidRPr="00AA6698" w:rsidRDefault="00A55060" w:rsidP="00A55060">
      <w:pPr>
        <w:ind w:firstLine="709"/>
        <w:rPr>
          <w:rFonts w:ascii="Times New Roman" w:hAnsi="Times New Roman" w:cs="Times New Roman"/>
          <w:sz w:val="28"/>
          <w:szCs w:val="28"/>
        </w:rPr>
      </w:pPr>
    </w:p>
    <w:p w:rsidR="00A55060" w:rsidRPr="00AA6698" w:rsidRDefault="00A55060" w:rsidP="00A55060">
      <w:pPr>
        <w:rPr>
          <w:rFonts w:ascii="Times New Roman" w:hAnsi="Times New Roman" w:cs="Times New Roman"/>
          <w:sz w:val="28"/>
          <w:szCs w:val="28"/>
        </w:rPr>
      </w:pPr>
    </w:p>
    <w:p w:rsidR="00A55060" w:rsidRPr="00AA6698" w:rsidRDefault="00A55060" w:rsidP="00A55060">
      <w:pPr>
        <w:rPr>
          <w:rFonts w:ascii="Times New Roman" w:hAnsi="Times New Roman" w:cs="Times New Roman"/>
          <w:sz w:val="28"/>
          <w:szCs w:val="28"/>
        </w:rPr>
      </w:pPr>
    </w:p>
    <w:p w:rsidR="00A55060" w:rsidRDefault="00A55060" w:rsidP="00A55060">
      <w:pPr>
        <w:widowControl w:val="0"/>
        <w:tabs>
          <w:tab w:val="left" w:pos="709"/>
        </w:tabs>
        <w:autoSpaceDE w:val="0"/>
        <w:autoSpaceDN w:val="0"/>
        <w:adjustRightInd w:val="0"/>
        <w:ind w:left="4820" w:hanging="4820"/>
        <w:outlineLvl w:val="0"/>
        <w:rPr>
          <w:rFonts w:ascii="Times New Roman" w:hAnsi="Times New Roman"/>
          <w:sz w:val="28"/>
          <w:szCs w:val="28"/>
        </w:rPr>
      </w:pPr>
      <w:r w:rsidRPr="00AA6698">
        <w:rPr>
          <w:rFonts w:ascii="Times New Roman" w:hAnsi="Times New Roman"/>
          <w:sz w:val="28"/>
          <w:szCs w:val="28"/>
        </w:rPr>
        <w:t>Первый заместитель главы</w:t>
      </w:r>
    </w:p>
    <w:p w:rsidR="00A55060" w:rsidRPr="00EA178D" w:rsidRDefault="00A55060" w:rsidP="00A55060">
      <w:pPr>
        <w:widowControl w:val="0"/>
        <w:tabs>
          <w:tab w:val="left" w:pos="709"/>
        </w:tabs>
        <w:autoSpaceDE w:val="0"/>
        <w:autoSpaceDN w:val="0"/>
        <w:adjustRightInd w:val="0"/>
        <w:ind w:left="4820" w:hanging="4820"/>
        <w:outlineLvl w:val="0"/>
        <w:rPr>
          <w:rFonts w:ascii="Times New Roman" w:hAnsi="Times New Roman"/>
          <w:sz w:val="28"/>
          <w:szCs w:val="28"/>
        </w:rPr>
      </w:pPr>
      <w:r w:rsidRPr="00AA6698">
        <w:rPr>
          <w:rFonts w:ascii="Times New Roman" w:hAnsi="Times New Roman"/>
          <w:sz w:val="28"/>
          <w:szCs w:val="28"/>
        </w:rPr>
        <w:t>Администрации</w:t>
      </w:r>
      <w:r>
        <w:rPr>
          <w:rFonts w:ascii="Times New Roman" w:hAnsi="Times New Roman"/>
          <w:sz w:val="28"/>
          <w:szCs w:val="28"/>
        </w:rPr>
        <w:t xml:space="preserve"> района</w:t>
      </w:r>
      <w:r w:rsidRPr="00AA6698">
        <w:rPr>
          <w:rFonts w:ascii="Times New Roman" w:hAnsi="Times New Roman"/>
          <w:sz w:val="28"/>
          <w:szCs w:val="28"/>
        </w:rPr>
        <w:t xml:space="preserve">                                               </w:t>
      </w:r>
      <w:r>
        <w:rPr>
          <w:rFonts w:ascii="Times New Roman" w:hAnsi="Times New Roman"/>
          <w:sz w:val="28"/>
          <w:szCs w:val="28"/>
        </w:rPr>
        <w:t xml:space="preserve">           </w:t>
      </w:r>
      <w:r w:rsidRPr="00AA6698">
        <w:rPr>
          <w:rFonts w:ascii="Times New Roman" w:hAnsi="Times New Roman"/>
          <w:sz w:val="28"/>
          <w:szCs w:val="28"/>
        </w:rPr>
        <w:t xml:space="preserve">      </w:t>
      </w:r>
      <w:r>
        <w:rPr>
          <w:rFonts w:ascii="Times New Roman" w:hAnsi="Times New Roman"/>
          <w:sz w:val="28"/>
          <w:szCs w:val="28"/>
        </w:rPr>
        <w:t xml:space="preserve">    </w:t>
      </w:r>
      <w:r w:rsidRPr="00EA178D">
        <w:rPr>
          <w:rFonts w:ascii="Times New Roman" w:hAnsi="Times New Roman" w:cs="Times New Roman"/>
          <w:sz w:val="28"/>
          <w:szCs w:val="28"/>
          <w:lang w:eastAsia="en-US"/>
        </w:rPr>
        <w:t>Э.А.</w:t>
      </w:r>
      <w:r>
        <w:rPr>
          <w:rFonts w:ascii="Times New Roman" w:hAnsi="Times New Roman" w:cs="Times New Roman"/>
          <w:sz w:val="28"/>
          <w:szCs w:val="28"/>
          <w:lang w:eastAsia="en-US"/>
        </w:rPr>
        <w:t xml:space="preserve"> </w:t>
      </w:r>
      <w:r w:rsidRPr="00EA178D">
        <w:rPr>
          <w:rFonts w:ascii="Times New Roman" w:hAnsi="Times New Roman" w:cs="Times New Roman"/>
          <w:sz w:val="28"/>
          <w:szCs w:val="28"/>
          <w:lang w:eastAsia="en-US"/>
        </w:rPr>
        <w:t>Овечкина</w:t>
      </w: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Default="00A55060" w:rsidP="00BF3243">
      <w:pPr>
        <w:contextualSpacing/>
        <w:jc w:val="center"/>
        <w:rPr>
          <w:rFonts w:ascii="Times New Roman" w:hAnsi="Times New Roman" w:cs="Times New Roman"/>
          <w:sz w:val="28"/>
          <w:szCs w:val="28"/>
        </w:rPr>
      </w:pPr>
    </w:p>
    <w:p w:rsidR="00A55060" w:rsidRPr="00BF3243" w:rsidRDefault="00A55060" w:rsidP="00BF3243">
      <w:pPr>
        <w:contextualSpacing/>
        <w:jc w:val="center"/>
        <w:rPr>
          <w:rFonts w:ascii="Times New Roman" w:hAnsi="Times New Roman" w:cs="Times New Roman"/>
          <w:sz w:val="28"/>
          <w:szCs w:val="28"/>
        </w:rPr>
      </w:pPr>
    </w:p>
    <w:p w:rsidR="00BF3243" w:rsidRDefault="00BF3243"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868D9" w:rsidRPr="00E868D9" w:rsidTr="00E868D9">
        <w:trPr>
          <w:trHeight w:val="1257"/>
        </w:trPr>
        <w:tc>
          <w:tcPr>
            <w:tcW w:w="4678"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lastRenderedPageBreak/>
              <w:t xml:space="preserve">Администрация </w:t>
            </w:r>
            <w:r w:rsidRPr="00E868D9">
              <w:rPr>
                <w:rFonts w:ascii="Times New Roman" w:eastAsia="Calibri" w:hAnsi="Times New Roman" w:cs="Times New Roman"/>
                <w:spacing w:val="50"/>
                <w:lang w:eastAsia="en-US"/>
              </w:rPr>
              <w:br/>
              <w:t>муниципального образования «Муниципальный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Сюмсинский район</w:t>
            </w:r>
          </w:p>
          <w:p w:rsidR="00E868D9" w:rsidRPr="00E868D9" w:rsidRDefault="00E868D9" w:rsidP="00E868D9">
            <w:pPr>
              <w:spacing w:after="120"/>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Удмуртской Республики»</w:t>
            </w:r>
          </w:p>
          <w:p w:rsidR="00E868D9" w:rsidRPr="00E868D9" w:rsidRDefault="00E868D9" w:rsidP="00E868D9">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E868D9" w:rsidRPr="00E868D9" w:rsidRDefault="00E868D9" w:rsidP="00E868D9">
            <w:pPr>
              <w:spacing w:after="200" w:line="276" w:lineRule="auto"/>
              <w:jc w:val="center"/>
              <w:rPr>
                <w:rFonts w:ascii="Times New Roman" w:eastAsia="Calibri" w:hAnsi="Times New Roman" w:cs="Times New Roman"/>
                <w:spacing w:val="20"/>
                <w:lang w:eastAsia="en-US"/>
              </w:rPr>
            </w:pPr>
            <w:r w:rsidRPr="00E868D9">
              <w:rPr>
                <w:rFonts w:ascii="Times New Roman" w:eastAsia="Calibri" w:hAnsi="Times New Roman" w:cs="Times New Roman"/>
                <w:noProof/>
                <w:spacing w:val="20"/>
              </w:rPr>
              <w:drawing>
                <wp:inline distT="0" distB="0" distL="0" distR="0">
                  <wp:extent cx="714375" cy="68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«Удмурт Элькунысь</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 ёрос</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кылдытэтлэн</w:t>
            </w:r>
          </w:p>
          <w:p w:rsidR="00E868D9" w:rsidRPr="00E868D9" w:rsidRDefault="00E868D9" w:rsidP="00E868D9">
            <w:pPr>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Администрациез</w:t>
            </w:r>
          </w:p>
        </w:tc>
      </w:tr>
    </w:tbl>
    <w:p w:rsidR="00E868D9" w:rsidRPr="00E868D9" w:rsidRDefault="00E868D9" w:rsidP="00E868D9">
      <w:pPr>
        <w:keepNext/>
        <w:jc w:val="center"/>
        <w:outlineLvl w:val="0"/>
        <w:rPr>
          <w:rFonts w:ascii="Times New Roman" w:hAnsi="Times New Roman" w:cs="Times New Roman"/>
          <w:b/>
          <w:bCs/>
          <w:spacing w:val="20"/>
          <w:sz w:val="40"/>
          <w:szCs w:val="40"/>
        </w:rPr>
      </w:pPr>
      <w:r w:rsidRPr="00E868D9">
        <w:rPr>
          <w:rFonts w:ascii="Times New Roman" w:hAnsi="Times New Roman" w:cs="Times New Roman"/>
          <w:b/>
          <w:bCs/>
          <w:spacing w:val="20"/>
          <w:sz w:val="40"/>
          <w:szCs w:val="40"/>
        </w:rPr>
        <w:t>ПОСТАНОВЛЕНИЕ</w:t>
      </w:r>
    </w:p>
    <w:p w:rsidR="00607429" w:rsidRPr="00607429" w:rsidRDefault="00607429" w:rsidP="00607429">
      <w:pPr>
        <w:pStyle w:val="1"/>
        <w:jc w:val="left"/>
        <w:rPr>
          <w:sz w:val="28"/>
          <w:szCs w:val="28"/>
        </w:rPr>
      </w:pPr>
    </w:p>
    <w:p w:rsidR="00607429" w:rsidRPr="00BF3243" w:rsidRDefault="00607429" w:rsidP="00607429">
      <w:pPr>
        <w:pStyle w:val="1"/>
        <w:jc w:val="left"/>
        <w:rPr>
          <w:b w:val="0"/>
          <w:sz w:val="28"/>
          <w:szCs w:val="28"/>
        </w:rPr>
      </w:pPr>
      <w:r w:rsidRPr="00BF3243">
        <w:rPr>
          <w:b w:val="0"/>
          <w:sz w:val="28"/>
          <w:szCs w:val="28"/>
        </w:rPr>
        <w:t>от 2 апреля 2025 года</w:t>
      </w:r>
      <w:r w:rsidRPr="00BF3243">
        <w:rPr>
          <w:b w:val="0"/>
          <w:sz w:val="28"/>
          <w:szCs w:val="28"/>
        </w:rPr>
        <w:tab/>
      </w:r>
      <w:r w:rsidRPr="00BF3243">
        <w:rPr>
          <w:b w:val="0"/>
          <w:sz w:val="28"/>
          <w:szCs w:val="28"/>
        </w:rPr>
        <w:tab/>
      </w:r>
      <w:r w:rsidRPr="00BF3243">
        <w:rPr>
          <w:b w:val="0"/>
          <w:sz w:val="28"/>
          <w:szCs w:val="28"/>
        </w:rPr>
        <w:tab/>
      </w:r>
      <w:r w:rsidRPr="00BF3243">
        <w:rPr>
          <w:b w:val="0"/>
          <w:sz w:val="28"/>
          <w:szCs w:val="28"/>
        </w:rPr>
        <w:tab/>
      </w:r>
      <w:r w:rsidRPr="00BF3243">
        <w:rPr>
          <w:b w:val="0"/>
          <w:sz w:val="28"/>
          <w:szCs w:val="28"/>
        </w:rPr>
        <w:tab/>
      </w:r>
      <w:r w:rsidRPr="00BF3243">
        <w:rPr>
          <w:b w:val="0"/>
          <w:sz w:val="28"/>
          <w:szCs w:val="28"/>
        </w:rPr>
        <w:tab/>
      </w:r>
      <w:r w:rsidRPr="00BF3243">
        <w:rPr>
          <w:b w:val="0"/>
          <w:sz w:val="28"/>
          <w:szCs w:val="28"/>
        </w:rPr>
        <w:tab/>
      </w:r>
      <w:r w:rsidRPr="00BF3243">
        <w:rPr>
          <w:b w:val="0"/>
          <w:sz w:val="28"/>
          <w:szCs w:val="28"/>
        </w:rPr>
        <w:tab/>
        <w:t xml:space="preserve">           № 187</w:t>
      </w:r>
    </w:p>
    <w:p w:rsidR="00607429" w:rsidRPr="00607429" w:rsidRDefault="00607429" w:rsidP="00607429">
      <w:pPr>
        <w:jc w:val="center"/>
        <w:rPr>
          <w:rFonts w:ascii="Times New Roman" w:hAnsi="Times New Roman" w:cs="Times New Roman"/>
          <w:sz w:val="28"/>
          <w:szCs w:val="28"/>
        </w:rPr>
      </w:pPr>
      <w:r w:rsidRPr="00607429">
        <w:rPr>
          <w:rFonts w:ascii="Times New Roman" w:hAnsi="Times New Roman" w:cs="Times New Roman"/>
          <w:sz w:val="28"/>
          <w:szCs w:val="28"/>
        </w:rPr>
        <w:t>с. Сюмси</w:t>
      </w:r>
    </w:p>
    <w:p w:rsidR="00607429" w:rsidRPr="00607429" w:rsidRDefault="00607429" w:rsidP="00607429">
      <w:pPr>
        <w:jc w:val="center"/>
        <w:rPr>
          <w:rFonts w:ascii="Times New Roman" w:hAnsi="Times New Roman" w:cs="Times New Roman"/>
          <w:sz w:val="28"/>
          <w:szCs w:val="28"/>
        </w:rPr>
      </w:pPr>
    </w:p>
    <w:tbl>
      <w:tblPr>
        <w:tblW w:w="15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
        <w:gridCol w:w="9464"/>
        <w:gridCol w:w="283"/>
        <w:gridCol w:w="5426"/>
      </w:tblGrid>
      <w:tr w:rsidR="00607429" w:rsidRPr="00607429" w:rsidTr="000A03EE">
        <w:trPr>
          <w:gridAfter w:val="2"/>
          <w:wAfter w:w="5709" w:type="dxa"/>
          <w:trHeight w:val="1659"/>
        </w:trPr>
        <w:tc>
          <w:tcPr>
            <w:tcW w:w="9476" w:type="dxa"/>
            <w:gridSpan w:val="2"/>
            <w:tcBorders>
              <w:top w:val="nil"/>
              <w:left w:val="nil"/>
              <w:bottom w:val="nil"/>
              <w:right w:val="nil"/>
            </w:tcBorders>
          </w:tcPr>
          <w:p w:rsidR="00607429" w:rsidRPr="00607429" w:rsidRDefault="00607429" w:rsidP="000A03EE">
            <w:pPr>
              <w:pStyle w:val="afb"/>
              <w:jc w:val="center"/>
              <w:rPr>
                <w:rFonts w:ascii="Times New Roman" w:hAnsi="Times New Roman" w:cs="Times New Roman"/>
                <w:sz w:val="28"/>
                <w:szCs w:val="28"/>
              </w:rPr>
            </w:pPr>
            <w:r w:rsidRPr="00607429">
              <w:rPr>
                <w:rFonts w:ascii="Times New Roman" w:hAnsi="Times New Roman" w:cs="Times New Roman"/>
                <w:sz w:val="28"/>
                <w:szCs w:val="28"/>
              </w:rPr>
              <w:t>О внесении изменений в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w:t>
            </w:r>
          </w:p>
          <w:p w:rsidR="00607429" w:rsidRPr="00607429" w:rsidRDefault="00607429" w:rsidP="000A03EE">
            <w:pPr>
              <w:jc w:val="center"/>
              <w:rPr>
                <w:rFonts w:ascii="Times New Roman" w:hAnsi="Times New Roman" w:cs="Times New Roman"/>
                <w:sz w:val="28"/>
                <w:szCs w:val="28"/>
              </w:rPr>
            </w:pPr>
          </w:p>
        </w:tc>
      </w:tr>
      <w:tr w:rsidR="00607429" w:rsidRPr="00607429" w:rsidTr="000A03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1"/>
          <w:wBefore w:w="12" w:type="dxa"/>
          <w:trHeight w:val="988"/>
        </w:trPr>
        <w:tc>
          <w:tcPr>
            <w:tcW w:w="9747" w:type="dxa"/>
            <w:gridSpan w:val="2"/>
          </w:tcPr>
          <w:p w:rsidR="00607429" w:rsidRPr="00607429" w:rsidRDefault="00607429" w:rsidP="00607429">
            <w:pPr>
              <w:ind w:firstLine="709"/>
              <w:contextualSpacing/>
              <w:jc w:val="both"/>
              <w:rPr>
                <w:rFonts w:ascii="Times New Roman" w:hAnsi="Times New Roman" w:cs="Times New Roman"/>
                <w:sz w:val="28"/>
                <w:szCs w:val="28"/>
              </w:rPr>
            </w:pPr>
            <w:r w:rsidRPr="00607429">
              <w:rPr>
                <w:rFonts w:ascii="Times New Roman" w:hAnsi="Times New Roman" w:cs="Times New Roman"/>
                <w:sz w:val="28"/>
                <w:szCs w:val="28"/>
              </w:rPr>
              <w:t xml:space="preserve">В соответствии с Федеральным законом от 26 декабря 2024 года № 494-ФЗ «О внесении изменений в отдельные законодательные акты Российской Федерации», руководствуясь Уставом муниципального образования «Муниципальный округ Сюмсинский район Удмуртской Республики», </w:t>
            </w:r>
            <w:r w:rsidRPr="00607429">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607429">
              <w:rPr>
                <w:rFonts w:ascii="Times New Roman" w:hAnsi="Times New Roman" w:cs="Times New Roman"/>
                <w:b/>
                <w:spacing w:val="20"/>
                <w:sz w:val="28"/>
                <w:szCs w:val="28"/>
              </w:rPr>
              <w:t>постановляет</w:t>
            </w:r>
            <w:r w:rsidRPr="00607429">
              <w:rPr>
                <w:rFonts w:ascii="Times New Roman" w:hAnsi="Times New Roman" w:cs="Times New Roman"/>
                <w:b/>
                <w:sz w:val="28"/>
                <w:szCs w:val="28"/>
              </w:rPr>
              <w:t>:</w:t>
            </w:r>
          </w:p>
          <w:p w:rsidR="00607429" w:rsidRPr="00607429" w:rsidRDefault="00607429" w:rsidP="00607429">
            <w:pPr>
              <w:pStyle w:val="aa"/>
              <w:spacing w:before="0" w:beforeAutospacing="0" w:after="0" w:afterAutospacing="0"/>
              <w:ind w:firstLine="567"/>
              <w:contextualSpacing/>
              <w:jc w:val="both"/>
              <w:rPr>
                <w:sz w:val="28"/>
                <w:szCs w:val="28"/>
              </w:rPr>
            </w:pPr>
            <w:r w:rsidRPr="00607429">
              <w:rPr>
                <w:sz w:val="28"/>
                <w:szCs w:val="28"/>
              </w:rPr>
              <w:t xml:space="preserve"> 1.</w:t>
            </w:r>
            <w:r w:rsidRPr="00607429">
              <w:rPr>
                <w:b/>
                <w:sz w:val="28"/>
                <w:szCs w:val="28"/>
              </w:rPr>
              <w:t xml:space="preserve"> </w:t>
            </w:r>
            <w:r w:rsidRPr="00607429">
              <w:rPr>
                <w:bCs/>
                <w:sz w:val="28"/>
                <w:szCs w:val="28"/>
              </w:rPr>
              <w:t>Внести в</w:t>
            </w:r>
            <w:r w:rsidRPr="00607429">
              <w:rPr>
                <w:sz w:val="28"/>
                <w:szCs w:val="28"/>
              </w:rPr>
              <w:t xml:space="preserve"> Административный регламент по предоставлению муниципальной услуги «Предоставление частичного возмещения (компенсации) стоимости путевки для детей в загородные детские оздоровительные лагеря», утвержденный  постановлением Администрации муниципального образования «Муниципальный округ Сюмсинский район Удмуртской Республики» от 22 июня 2022 года № 391 «Предоставление частичного возмещения (компенсации) стоимости путевки для детей в загородные детские оздоровительные лагеря», следующие изменения:</w:t>
            </w:r>
          </w:p>
          <w:p w:rsidR="00607429" w:rsidRPr="00607429" w:rsidRDefault="00607429" w:rsidP="00607429">
            <w:pPr>
              <w:pStyle w:val="aa"/>
              <w:spacing w:before="0" w:beforeAutospacing="0" w:after="0" w:afterAutospacing="0"/>
              <w:ind w:firstLine="567"/>
              <w:contextualSpacing/>
              <w:jc w:val="both"/>
              <w:rPr>
                <w:sz w:val="28"/>
                <w:szCs w:val="28"/>
              </w:rPr>
            </w:pPr>
            <w:r w:rsidRPr="00607429">
              <w:rPr>
                <w:sz w:val="28"/>
                <w:szCs w:val="28"/>
              </w:rPr>
              <w:t>1)    пункт 2.5 признать утратившим силу;</w:t>
            </w:r>
          </w:p>
          <w:p w:rsidR="00607429" w:rsidRPr="00607429" w:rsidRDefault="00607429" w:rsidP="00607429">
            <w:pPr>
              <w:pStyle w:val="aa"/>
              <w:tabs>
                <w:tab w:val="left" w:pos="951"/>
                <w:tab w:val="left" w:pos="993"/>
              </w:tabs>
              <w:spacing w:before="0" w:beforeAutospacing="0" w:after="0" w:afterAutospacing="0"/>
              <w:ind w:firstLine="567"/>
              <w:contextualSpacing/>
              <w:jc w:val="both"/>
              <w:rPr>
                <w:sz w:val="28"/>
                <w:szCs w:val="28"/>
              </w:rPr>
            </w:pPr>
            <w:r w:rsidRPr="00607429">
              <w:rPr>
                <w:sz w:val="28"/>
                <w:szCs w:val="28"/>
              </w:rPr>
              <w:t>2) Раздел 4 «Формы контроля исполнения административного регламента» признать утратившим силу;</w:t>
            </w:r>
          </w:p>
          <w:p w:rsidR="00607429" w:rsidRPr="00607429" w:rsidRDefault="00607429" w:rsidP="00607429">
            <w:pPr>
              <w:pStyle w:val="aa"/>
              <w:spacing w:before="0" w:beforeAutospacing="0" w:after="0" w:afterAutospacing="0"/>
              <w:ind w:firstLine="567"/>
              <w:contextualSpacing/>
              <w:jc w:val="both"/>
              <w:rPr>
                <w:sz w:val="28"/>
                <w:szCs w:val="28"/>
              </w:rPr>
            </w:pPr>
            <w:r w:rsidRPr="00607429">
              <w:rPr>
                <w:sz w:val="28"/>
                <w:szCs w:val="28"/>
              </w:rPr>
              <w:t>3)    Раздел 5 «Досудебный (внесудебный) порядок обжалования решений и действий (бездействий) органа, предоставляющего муниципальную услугу, а также должностных лиц, муниципальных служащих» признать утратившим силу.</w:t>
            </w:r>
          </w:p>
          <w:p w:rsidR="00607429" w:rsidRPr="00607429" w:rsidRDefault="00607429" w:rsidP="00607429">
            <w:pPr>
              <w:pStyle w:val="aa"/>
              <w:spacing w:before="0" w:beforeAutospacing="0" w:after="0" w:afterAutospacing="0"/>
              <w:ind w:firstLine="567"/>
              <w:contextualSpacing/>
              <w:jc w:val="both"/>
              <w:rPr>
                <w:sz w:val="28"/>
                <w:szCs w:val="28"/>
              </w:rPr>
            </w:pPr>
            <w:r w:rsidRPr="00607429">
              <w:rPr>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E868D9" w:rsidRDefault="00E868D9" w:rsidP="000A03EE">
            <w:pPr>
              <w:jc w:val="both"/>
              <w:rPr>
                <w:rFonts w:ascii="Times New Roman" w:hAnsi="Times New Roman" w:cs="Times New Roman"/>
                <w:sz w:val="28"/>
                <w:szCs w:val="28"/>
              </w:rPr>
            </w:pPr>
            <w:bookmarkStart w:id="9" w:name="_GoBack"/>
            <w:bookmarkEnd w:id="9"/>
          </w:p>
          <w:p w:rsidR="00607429" w:rsidRPr="00607429" w:rsidRDefault="00607429" w:rsidP="000A03EE">
            <w:pPr>
              <w:jc w:val="both"/>
              <w:rPr>
                <w:rFonts w:ascii="Times New Roman" w:hAnsi="Times New Roman" w:cs="Times New Roman"/>
                <w:sz w:val="28"/>
                <w:szCs w:val="28"/>
              </w:rPr>
            </w:pPr>
            <w:r w:rsidRPr="00607429">
              <w:rPr>
                <w:rFonts w:ascii="Times New Roman" w:hAnsi="Times New Roman" w:cs="Times New Roman"/>
                <w:sz w:val="28"/>
                <w:szCs w:val="28"/>
              </w:rPr>
              <w:t>Глава Сюмсинского района                                                            П.П. Кудрявцев</w:t>
            </w:r>
          </w:p>
        </w:tc>
        <w:tc>
          <w:tcPr>
            <w:tcW w:w="5426" w:type="dxa"/>
          </w:tcPr>
          <w:p w:rsidR="00607429" w:rsidRPr="00607429" w:rsidRDefault="00607429" w:rsidP="000A03EE">
            <w:pPr>
              <w:pStyle w:val="a5"/>
              <w:rPr>
                <w:rFonts w:ascii="Times New Roman" w:hAnsi="Times New Roman" w:cs="Times New Roman"/>
                <w:sz w:val="28"/>
                <w:szCs w:val="28"/>
              </w:rPr>
            </w:pPr>
            <w:r w:rsidRPr="00607429">
              <w:rPr>
                <w:rFonts w:ascii="Times New Roman" w:hAnsi="Times New Roman" w:cs="Times New Roman"/>
                <w:sz w:val="28"/>
                <w:szCs w:val="28"/>
              </w:rPr>
              <w:t xml:space="preserve"> </w:t>
            </w:r>
          </w:p>
        </w:tc>
      </w:tr>
    </w:tbl>
    <w:p w:rsidR="00607429" w:rsidRPr="00745ED3" w:rsidRDefault="00607429" w:rsidP="00607429">
      <w:pPr>
        <w:jc w:val="both"/>
        <w:rPr>
          <w:rFonts w:ascii="PT Astra Serif" w:hAnsi="PT Astra Serif"/>
          <w:sz w:val="28"/>
          <w:szCs w:val="28"/>
        </w:rPr>
      </w:pPr>
    </w:p>
    <w:p w:rsidR="005C5183" w:rsidRDefault="005C5183"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E868D9" w:rsidRPr="00E868D9" w:rsidTr="00E868D9">
        <w:trPr>
          <w:trHeight w:val="1257"/>
        </w:trPr>
        <w:tc>
          <w:tcPr>
            <w:tcW w:w="4678"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lastRenderedPageBreak/>
              <w:t xml:space="preserve">Администрация </w:t>
            </w:r>
            <w:r w:rsidRPr="00E868D9">
              <w:rPr>
                <w:rFonts w:ascii="Times New Roman" w:eastAsia="Calibri" w:hAnsi="Times New Roman" w:cs="Times New Roman"/>
                <w:spacing w:val="50"/>
                <w:lang w:eastAsia="en-US"/>
              </w:rPr>
              <w:br/>
              <w:t>муниципального образования «Муниципальный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Сюмсинский район</w:t>
            </w:r>
          </w:p>
          <w:p w:rsidR="00E868D9" w:rsidRPr="00E868D9" w:rsidRDefault="00E868D9" w:rsidP="00E868D9">
            <w:pPr>
              <w:spacing w:after="120"/>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Удмуртской Республики»</w:t>
            </w:r>
          </w:p>
          <w:p w:rsidR="00E868D9" w:rsidRPr="00E868D9" w:rsidRDefault="00E868D9" w:rsidP="00E868D9">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E868D9" w:rsidRPr="00E868D9" w:rsidRDefault="00E868D9" w:rsidP="00E868D9">
            <w:pPr>
              <w:spacing w:after="200" w:line="276" w:lineRule="auto"/>
              <w:jc w:val="center"/>
              <w:rPr>
                <w:rFonts w:ascii="Times New Roman" w:eastAsia="Calibri" w:hAnsi="Times New Roman" w:cs="Times New Roman"/>
                <w:spacing w:val="20"/>
                <w:lang w:eastAsia="en-US"/>
              </w:rPr>
            </w:pPr>
            <w:r w:rsidRPr="00E868D9">
              <w:rPr>
                <w:rFonts w:ascii="Times New Roman" w:eastAsia="Calibri" w:hAnsi="Times New Roman" w:cs="Times New Roman"/>
                <w:noProof/>
                <w:spacing w:val="20"/>
              </w:rPr>
              <w:drawing>
                <wp:inline distT="0" distB="0" distL="0" distR="0">
                  <wp:extent cx="714375" cy="6858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«Удмурт Элькунысь</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 ёрос</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кылдытэтлэн</w:t>
            </w:r>
          </w:p>
          <w:p w:rsidR="00E868D9" w:rsidRPr="00E868D9" w:rsidRDefault="00E868D9" w:rsidP="00E868D9">
            <w:pPr>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Администрациез</w:t>
            </w:r>
          </w:p>
        </w:tc>
      </w:tr>
    </w:tbl>
    <w:p w:rsidR="00E868D9" w:rsidRPr="00E868D9" w:rsidRDefault="00E868D9" w:rsidP="00E868D9">
      <w:pPr>
        <w:keepNext/>
        <w:jc w:val="center"/>
        <w:outlineLvl w:val="0"/>
        <w:rPr>
          <w:rFonts w:ascii="Times New Roman" w:hAnsi="Times New Roman" w:cs="Times New Roman"/>
          <w:b/>
          <w:bCs/>
          <w:spacing w:val="20"/>
          <w:sz w:val="40"/>
          <w:szCs w:val="40"/>
        </w:rPr>
      </w:pPr>
      <w:r w:rsidRPr="00E868D9">
        <w:rPr>
          <w:rFonts w:ascii="Times New Roman" w:hAnsi="Times New Roman" w:cs="Times New Roman"/>
          <w:b/>
          <w:bCs/>
          <w:spacing w:val="20"/>
          <w:sz w:val="40"/>
          <w:szCs w:val="40"/>
        </w:rPr>
        <w:t>ПОСТАНОВЛЕНИЕ</w:t>
      </w:r>
    </w:p>
    <w:p w:rsidR="00E868D9" w:rsidRPr="00E868D9" w:rsidRDefault="00E868D9" w:rsidP="00E868D9">
      <w:pPr>
        <w:keepNext/>
        <w:outlineLvl w:val="0"/>
        <w:rPr>
          <w:rFonts w:ascii="Times New Roman" w:hAnsi="Times New Roman" w:cs="Times New Roman"/>
          <w:b/>
          <w:bCs/>
          <w:sz w:val="28"/>
          <w:szCs w:val="28"/>
        </w:rPr>
      </w:pPr>
    </w:p>
    <w:p w:rsidR="00E868D9" w:rsidRPr="00E868D9" w:rsidRDefault="00E868D9" w:rsidP="00E868D9">
      <w:pPr>
        <w:keepNext/>
        <w:outlineLvl w:val="0"/>
        <w:rPr>
          <w:rFonts w:ascii="Times New Roman" w:hAnsi="Times New Roman" w:cs="Times New Roman"/>
          <w:bCs/>
          <w:sz w:val="28"/>
          <w:szCs w:val="28"/>
        </w:rPr>
      </w:pPr>
      <w:r w:rsidRPr="00E868D9">
        <w:rPr>
          <w:rFonts w:ascii="Times New Roman" w:hAnsi="Times New Roman" w:cs="Times New Roman"/>
          <w:bCs/>
          <w:sz w:val="28"/>
          <w:szCs w:val="28"/>
        </w:rPr>
        <w:t>от 2 апреля 2025 года                                                                                      № 189</w:t>
      </w:r>
    </w:p>
    <w:p w:rsidR="00E868D9" w:rsidRPr="00E868D9" w:rsidRDefault="00E868D9" w:rsidP="00E868D9">
      <w:pPr>
        <w:spacing w:after="200" w:line="276" w:lineRule="auto"/>
        <w:jc w:val="center"/>
        <w:rPr>
          <w:rFonts w:ascii="Times New Roman" w:eastAsia="Calibri" w:hAnsi="Times New Roman" w:cs="Times New Roman"/>
          <w:sz w:val="28"/>
          <w:szCs w:val="28"/>
          <w:lang w:eastAsia="en-US"/>
        </w:rPr>
      </w:pPr>
      <w:r w:rsidRPr="00E868D9">
        <w:rPr>
          <w:rFonts w:ascii="Times New Roman" w:eastAsia="Calibri" w:hAnsi="Times New Roman" w:cs="Times New Roman"/>
          <w:sz w:val="28"/>
          <w:szCs w:val="28"/>
          <w:lang w:eastAsia="en-US"/>
        </w:rPr>
        <w:t>с. Сюмси</w:t>
      </w:r>
    </w:p>
    <w:p w:rsidR="00E868D9" w:rsidRPr="00E868D9" w:rsidRDefault="00E868D9" w:rsidP="00E868D9">
      <w:pPr>
        <w:jc w:val="center"/>
        <w:rPr>
          <w:rFonts w:ascii="Times New Roman" w:hAnsi="Times New Roman" w:cs="Times New Roman"/>
          <w:color w:val="000000"/>
          <w:sz w:val="28"/>
          <w:szCs w:val="28"/>
        </w:rPr>
      </w:pPr>
    </w:p>
    <w:p w:rsidR="00E868D9" w:rsidRPr="00E868D9" w:rsidRDefault="00E868D9" w:rsidP="00E868D9">
      <w:pPr>
        <w:shd w:val="clear" w:color="auto" w:fill="FFFFFF"/>
        <w:jc w:val="center"/>
        <w:rPr>
          <w:rFonts w:ascii="Times New Roman" w:hAnsi="Times New Roman" w:cs="Times New Roman"/>
          <w:color w:val="052635"/>
          <w:sz w:val="28"/>
          <w:szCs w:val="28"/>
        </w:rPr>
      </w:pPr>
      <w:r w:rsidRPr="00E868D9">
        <w:rPr>
          <w:rFonts w:ascii="Times New Roman" w:hAnsi="Times New Roman" w:cs="Times New Roman"/>
          <w:color w:val="052635"/>
          <w:sz w:val="28"/>
          <w:szCs w:val="28"/>
        </w:rPr>
        <w:t xml:space="preserve">Об участии муниципального образования </w:t>
      </w:r>
    </w:p>
    <w:p w:rsidR="00E868D9" w:rsidRPr="00E868D9" w:rsidRDefault="00E868D9" w:rsidP="00E868D9">
      <w:pPr>
        <w:shd w:val="clear" w:color="auto" w:fill="FFFFFF"/>
        <w:jc w:val="center"/>
        <w:rPr>
          <w:rFonts w:ascii="Times New Roman" w:hAnsi="Times New Roman" w:cs="Times New Roman"/>
          <w:color w:val="052635"/>
          <w:sz w:val="28"/>
          <w:szCs w:val="28"/>
        </w:rPr>
      </w:pPr>
      <w:r w:rsidRPr="00E868D9">
        <w:rPr>
          <w:rFonts w:ascii="Times New Roman" w:hAnsi="Times New Roman" w:cs="Times New Roman"/>
          <w:color w:val="052635"/>
          <w:sz w:val="28"/>
          <w:szCs w:val="28"/>
        </w:rPr>
        <w:t>«Муниципальный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2026 году</w:t>
      </w:r>
    </w:p>
    <w:p w:rsidR="00E868D9" w:rsidRPr="00E868D9" w:rsidRDefault="00E868D9" w:rsidP="00E868D9">
      <w:pPr>
        <w:shd w:val="clear" w:color="auto" w:fill="FFFFFF"/>
        <w:jc w:val="center"/>
        <w:rPr>
          <w:rFonts w:ascii="Times New Roman" w:hAnsi="Times New Roman" w:cs="Times New Roman"/>
          <w:color w:val="000000"/>
          <w:sz w:val="28"/>
          <w:szCs w:val="28"/>
        </w:rPr>
      </w:pPr>
    </w:p>
    <w:p w:rsidR="00E868D9" w:rsidRPr="00E868D9" w:rsidRDefault="00E868D9" w:rsidP="00E868D9">
      <w:pPr>
        <w:shd w:val="clear" w:color="auto" w:fill="FFFFFF"/>
        <w:jc w:val="center"/>
        <w:rPr>
          <w:rFonts w:ascii="Times New Roman" w:hAnsi="Times New Roman" w:cs="Times New Roman"/>
          <w:color w:val="000000"/>
          <w:sz w:val="28"/>
          <w:szCs w:val="28"/>
        </w:rPr>
      </w:pPr>
    </w:p>
    <w:p w:rsidR="00E868D9" w:rsidRPr="00E868D9" w:rsidRDefault="00E868D9" w:rsidP="00E868D9">
      <w:pPr>
        <w:tabs>
          <w:tab w:val="left" w:pos="709"/>
        </w:tabs>
        <w:autoSpaceDE w:val="0"/>
        <w:autoSpaceDN w:val="0"/>
        <w:adjustRightInd w:val="0"/>
        <w:ind w:firstLine="709"/>
        <w:jc w:val="both"/>
        <w:rPr>
          <w:rFonts w:ascii="Times New Roman" w:hAnsi="Times New Roman" w:cs="Times New Roman"/>
          <w:b/>
          <w:color w:val="000000"/>
          <w:spacing w:val="20"/>
          <w:sz w:val="28"/>
          <w:szCs w:val="28"/>
        </w:rPr>
      </w:pPr>
      <w:r w:rsidRPr="00E868D9">
        <w:rPr>
          <w:rFonts w:ascii="Times New Roman" w:hAnsi="Times New Roman" w:cs="Times New Roman"/>
          <w:color w:val="000000"/>
          <w:sz w:val="28"/>
          <w:szCs w:val="28"/>
        </w:rPr>
        <w:t xml:space="preserve">На основании постановления </w:t>
      </w:r>
      <w:r w:rsidRPr="00E868D9">
        <w:rPr>
          <w:rFonts w:ascii="Times New Roman" w:eastAsia="Calibri" w:hAnsi="Times New Roman" w:cs="Times New Roman"/>
          <w:sz w:val="28"/>
          <w:szCs w:val="28"/>
        </w:rPr>
        <w:t xml:space="preserve">Правительства Российской Федерации от 31 мая 2019 года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и постановления Правительства Удмуртской Республики от 15 марта 2013 года № 102 «Об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w:t>
      </w:r>
      <w:r w:rsidRPr="00E868D9">
        <w:rPr>
          <w:rFonts w:ascii="Times New Roman" w:hAnsi="Times New Roman" w:cs="Times New Roman"/>
          <w:color w:val="000000"/>
          <w:sz w:val="28"/>
          <w:szCs w:val="28"/>
        </w:rPr>
        <w:t xml:space="preserve">руководствуясь Уставом муниципального образования «Муниципальный округ Сюмсинский район Удмуртской Республики», </w:t>
      </w:r>
      <w:r w:rsidRPr="00E868D9">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E868D9">
        <w:rPr>
          <w:rFonts w:ascii="Times New Roman" w:hAnsi="Times New Roman" w:cs="Times New Roman"/>
          <w:b/>
          <w:color w:val="000000"/>
          <w:spacing w:val="20"/>
          <w:sz w:val="28"/>
          <w:szCs w:val="28"/>
        </w:rPr>
        <w:t>постановляет:</w:t>
      </w:r>
    </w:p>
    <w:p w:rsidR="00E868D9" w:rsidRPr="00E868D9" w:rsidRDefault="00E868D9" w:rsidP="00E868D9">
      <w:pPr>
        <w:tabs>
          <w:tab w:val="left" w:pos="709"/>
        </w:tabs>
        <w:autoSpaceDE w:val="0"/>
        <w:autoSpaceDN w:val="0"/>
        <w:adjustRightInd w:val="0"/>
        <w:ind w:firstLine="709"/>
        <w:jc w:val="both"/>
        <w:outlineLvl w:val="0"/>
        <w:rPr>
          <w:rFonts w:ascii="Times New Roman" w:hAnsi="Times New Roman" w:cs="Times New Roman"/>
          <w:color w:val="052635"/>
          <w:sz w:val="28"/>
          <w:szCs w:val="28"/>
        </w:rPr>
      </w:pPr>
      <w:r w:rsidRPr="00E868D9">
        <w:rPr>
          <w:rFonts w:ascii="Times New Roman" w:hAnsi="Times New Roman" w:cs="Times New Roman"/>
          <w:color w:val="000000"/>
          <w:sz w:val="28"/>
          <w:szCs w:val="28"/>
        </w:rPr>
        <w:t>1. М</w:t>
      </w:r>
      <w:r w:rsidRPr="00E868D9">
        <w:rPr>
          <w:rFonts w:ascii="Times New Roman" w:hAnsi="Times New Roman" w:cs="Times New Roman"/>
          <w:color w:val="052635"/>
          <w:sz w:val="28"/>
          <w:szCs w:val="28"/>
        </w:rPr>
        <w:t>униципальному образованию «Муниципальный округ Сюмсинский район Удмуртской Республики» принять участие в конкурсном отборе проектов по благоустройству сельских территорий в 2026 году:</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1) Ремонтно-восстановительные работы улично–дорожной сети по ул. Пушкинской села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2) Благоустройство территории и обустройство пешеходной дорожки в парке «Сосновый бор» села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3) Благоустройство территории и организация освещения парка «Сосновый бор» села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4) Ремонтно-восстановительные работы улично –дорожной сети по ул. Речной села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lastRenderedPageBreak/>
        <w:t>5) Создание универсальной спортивной площадки в селе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6) Ремонтно-восстановительные работы улично–дорожной сети по ул. Маяковской села Кильмезь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7) Комплексное благоустройство переулка Торфяной села Орловское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8) Ремонтно-восстановительные работы улично – дорожной сети по ул. Труда деревни Васькино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9) Ремонтно-восстановительные работы улично – дорожной сети по ул. Маркеловской деревни Маркелово Сюмсинского района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10) Ремонтно-восстановительные работы улично – дорожной сети по ул. Центральной деревни Малая Инга Сюмсинского района Удмуртской Республики.</w:t>
      </w:r>
    </w:p>
    <w:p w:rsidR="00E868D9" w:rsidRPr="00E868D9" w:rsidRDefault="00E868D9" w:rsidP="00E868D9">
      <w:pPr>
        <w:ind w:firstLine="709"/>
        <w:jc w:val="both"/>
        <w:rPr>
          <w:rFonts w:ascii="Times New Roman" w:hAnsi="Times New Roman" w:cs="Times New Roman"/>
          <w:bCs/>
          <w:sz w:val="28"/>
          <w:szCs w:val="28"/>
        </w:rPr>
      </w:pPr>
      <w:r w:rsidRPr="00E868D9">
        <w:rPr>
          <w:rFonts w:ascii="Times New Roman" w:hAnsi="Times New Roman" w:cs="Times New Roman"/>
          <w:sz w:val="28"/>
          <w:szCs w:val="28"/>
        </w:rPr>
        <w:t xml:space="preserve">2. </w:t>
      </w:r>
      <w:r w:rsidRPr="00E868D9">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3. Контроль за исполнением настоящего постановления оставляю за собой.</w:t>
      </w:r>
    </w:p>
    <w:p w:rsidR="00E868D9" w:rsidRPr="00E868D9" w:rsidRDefault="00E868D9" w:rsidP="00E868D9">
      <w:pPr>
        <w:ind w:firstLine="709"/>
        <w:jc w:val="both"/>
        <w:rPr>
          <w:rFonts w:ascii="Times New Roman" w:hAnsi="Times New Roman" w:cs="Times New Roman"/>
          <w:sz w:val="28"/>
          <w:szCs w:val="28"/>
        </w:rPr>
      </w:pPr>
    </w:p>
    <w:p w:rsidR="00E868D9" w:rsidRPr="00E868D9" w:rsidRDefault="00E868D9" w:rsidP="00E868D9">
      <w:pPr>
        <w:jc w:val="both"/>
        <w:rPr>
          <w:rFonts w:ascii="Times New Roman" w:hAnsi="Times New Roman" w:cs="Times New Roman"/>
          <w:sz w:val="28"/>
          <w:szCs w:val="28"/>
        </w:rPr>
      </w:pPr>
    </w:p>
    <w:p w:rsidR="00E868D9" w:rsidRPr="00E868D9" w:rsidRDefault="00E868D9" w:rsidP="00E868D9">
      <w:pPr>
        <w:jc w:val="both"/>
        <w:rPr>
          <w:rFonts w:ascii="Times New Roman" w:hAnsi="Times New Roman" w:cs="Times New Roman"/>
          <w:sz w:val="28"/>
          <w:szCs w:val="28"/>
        </w:rPr>
      </w:pPr>
    </w:p>
    <w:p w:rsidR="00E868D9" w:rsidRPr="00E868D9" w:rsidRDefault="00E868D9" w:rsidP="00E868D9">
      <w:pPr>
        <w:widowControl w:val="0"/>
        <w:tabs>
          <w:tab w:val="left" w:pos="709"/>
        </w:tabs>
        <w:autoSpaceDE w:val="0"/>
        <w:autoSpaceDN w:val="0"/>
        <w:adjustRightInd w:val="0"/>
        <w:ind w:left="4820" w:hanging="4820"/>
        <w:outlineLvl w:val="0"/>
        <w:rPr>
          <w:rFonts w:ascii="Times New Roman" w:eastAsia="Calibri" w:hAnsi="Times New Roman" w:cs="Times New Roman"/>
          <w:lang w:eastAsia="en-US"/>
        </w:rPr>
      </w:pPr>
      <w:r w:rsidRPr="00E868D9">
        <w:rPr>
          <w:rFonts w:ascii="Times New Roman" w:eastAsia="Calibri" w:hAnsi="Times New Roman" w:cs="Times New Roman"/>
          <w:sz w:val="28"/>
          <w:szCs w:val="28"/>
          <w:lang w:eastAsia="en-US"/>
        </w:rPr>
        <w:t>Глава Сюмсинского района                                                           П.П. Кудрявцев</w:t>
      </w:r>
    </w:p>
    <w:p w:rsidR="00E868D9" w:rsidRPr="006E2D70" w:rsidRDefault="00E868D9" w:rsidP="00E868D9">
      <w:pPr>
        <w:rPr>
          <w:rFonts w:ascii="Calibri" w:eastAsia="Calibri" w:hAnsi="Calibri" w:cs="Calibri"/>
          <w:lang w:eastAsia="en-US"/>
        </w:rPr>
      </w:pPr>
    </w:p>
    <w:p w:rsidR="00E868D9" w:rsidRPr="006E2D70" w:rsidRDefault="00E868D9" w:rsidP="00E868D9">
      <w:pPr>
        <w:rPr>
          <w:rFonts w:ascii="Calibri" w:eastAsia="Calibri" w:hAnsi="Calibri" w:cs="Calibri"/>
          <w:lang w:eastAsia="en-US"/>
        </w:rPr>
      </w:pPr>
    </w:p>
    <w:p w:rsidR="00E868D9" w:rsidRPr="006E2D70" w:rsidRDefault="00E868D9" w:rsidP="00E868D9">
      <w:pPr>
        <w:rPr>
          <w:rFonts w:ascii="Calibri" w:eastAsia="Calibri" w:hAnsi="Calibri" w:cs="Calibri"/>
          <w:lang w:eastAsia="en-US"/>
        </w:rPr>
      </w:pPr>
    </w:p>
    <w:p w:rsidR="00E868D9" w:rsidRPr="006E2D70" w:rsidRDefault="00E868D9" w:rsidP="00E868D9">
      <w:pPr>
        <w:rPr>
          <w:rFonts w:ascii="Calibri" w:eastAsia="Calibri" w:hAnsi="Calibri" w:cs="Calibri"/>
          <w:lang w:eastAsia="en-US"/>
        </w:rPr>
      </w:pPr>
    </w:p>
    <w:p w:rsidR="00E868D9" w:rsidRPr="006E2D70" w:rsidRDefault="00E868D9" w:rsidP="00E868D9">
      <w:pPr>
        <w:rPr>
          <w:rFonts w:ascii="Calibri" w:eastAsia="Calibri" w:hAnsi="Calibri" w:cs="Calibri"/>
          <w:lang w:eastAsia="en-US"/>
        </w:rPr>
      </w:pPr>
    </w:p>
    <w:p w:rsidR="00E868D9" w:rsidRPr="006E2D70" w:rsidRDefault="00E868D9" w:rsidP="00E868D9">
      <w:pPr>
        <w:rPr>
          <w:rFonts w:ascii="Calibri" w:eastAsia="Calibri" w:hAnsi="Calibri" w:cs="Calibri"/>
          <w:lang w:eastAsia="en-US"/>
        </w:rPr>
      </w:pPr>
    </w:p>
    <w:p w:rsidR="00E868D9" w:rsidRDefault="00E868D9" w:rsidP="00E868D9">
      <w:pP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tbl>
      <w:tblPr>
        <w:tblW w:w="97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130"/>
        <w:gridCol w:w="3901"/>
      </w:tblGrid>
      <w:tr w:rsidR="00E868D9" w:rsidRPr="00E868D9" w:rsidTr="00E868D9">
        <w:trPr>
          <w:trHeight w:val="1245"/>
        </w:trPr>
        <w:tc>
          <w:tcPr>
            <w:tcW w:w="4678"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lastRenderedPageBreak/>
              <w:t xml:space="preserve">Администрация </w:t>
            </w:r>
            <w:r w:rsidRPr="00E868D9">
              <w:rPr>
                <w:rFonts w:ascii="Times New Roman" w:eastAsia="Calibri" w:hAnsi="Times New Roman" w:cs="Times New Roman"/>
                <w:spacing w:val="50"/>
                <w:lang w:eastAsia="en-US"/>
              </w:rPr>
              <w:br/>
              <w:t>муниципального образования «Муниципальный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Сюмсинский район</w:t>
            </w:r>
          </w:p>
          <w:p w:rsidR="00E868D9" w:rsidRPr="00E868D9" w:rsidRDefault="00E868D9" w:rsidP="00E868D9">
            <w:pPr>
              <w:spacing w:after="120"/>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Удмуртской Республики»</w:t>
            </w:r>
          </w:p>
          <w:p w:rsidR="00E868D9" w:rsidRPr="00E868D9" w:rsidRDefault="00E868D9" w:rsidP="00E868D9">
            <w:pPr>
              <w:spacing w:after="120" w:line="276" w:lineRule="auto"/>
              <w:jc w:val="center"/>
              <w:rPr>
                <w:rFonts w:ascii="Times New Roman" w:eastAsia="Calibri" w:hAnsi="Times New Roman" w:cs="Times New Roman"/>
                <w:spacing w:val="20"/>
                <w:lang w:eastAsia="en-US"/>
              </w:rPr>
            </w:pPr>
          </w:p>
        </w:tc>
        <w:tc>
          <w:tcPr>
            <w:tcW w:w="1130" w:type="dxa"/>
            <w:tcBorders>
              <w:top w:val="nil"/>
              <w:left w:val="nil"/>
              <w:bottom w:val="nil"/>
              <w:right w:val="nil"/>
            </w:tcBorders>
          </w:tcPr>
          <w:p w:rsidR="00E868D9" w:rsidRPr="00E868D9" w:rsidRDefault="00E868D9" w:rsidP="00E868D9">
            <w:pPr>
              <w:spacing w:after="200" w:line="276" w:lineRule="auto"/>
              <w:jc w:val="center"/>
              <w:rPr>
                <w:rFonts w:ascii="Times New Roman" w:eastAsia="Calibri" w:hAnsi="Times New Roman" w:cs="Times New Roman"/>
                <w:spacing w:val="20"/>
                <w:lang w:eastAsia="en-US"/>
              </w:rPr>
            </w:pPr>
            <w:r w:rsidRPr="00E868D9">
              <w:rPr>
                <w:rFonts w:ascii="Times New Roman" w:eastAsia="Calibri" w:hAnsi="Times New Roman" w:cs="Times New Roman"/>
                <w:noProof/>
                <w:spacing w:val="20"/>
              </w:rPr>
              <w:drawing>
                <wp:inline distT="0" distB="0" distL="0" distR="0">
                  <wp:extent cx="714375" cy="6858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901" w:type="dxa"/>
            <w:tcBorders>
              <w:top w:val="nil"/>
              <w:left w:val="nil"/>
              <w:bottom w:val="nil"/>
              <w:right w:val="nil"/>
            </w:tcBorders>
          </w:tcPr>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«Удмурт Элькунысь</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Сюмси ёрос</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округ»</w:t>
            </w:r>
          </w:p>
          <w:p w:rsidR="00E868D9" w:rsidRPr="00E868D9" w:rsidRDefault="00E868D9" w:rsidP="00E868D9">
            <w:pPr>
              <w:jc w:val="center"/>
              <w:rPr>
                <w:rFonts w:ascii="Times New Roman" w:eastAsia="Calibri" w:hAnsi="Times New Roman" w:cs="Times New Roman"/>
                <w:spacing w:val="50"/>
                <w:lang w:eastAsia="en-US"/>
              </w:rPr>
            </w:pPr>
            <w:r w:rsidRPr="00E868D9">
              <w:rPr>
                <w:rFonts w:ascii="Times New Roman" w:eastAsia="Calibri" w:hAnsi="Times New Roman" w:cs="Times New Roman"/>
                <w:spacing w:val="50"/>
                <w:lang w:eastAsia="en-US"/>
              </w:rPr>
              <w:t>муниципал кылдытэтлэн</w:t>
            </w:r>
          </w:p>
          <w:p w:rsidR="00E868D9" w:rsidRPr="00E868D9" w:rsidRDefault="00E868D9" w:rsidP="00E868D9">
            <w:pPr>
              <w:jc w:val="center"/>
              <w:rPr>
                <w:rFonts w:ascii="Times New Roman" w:eastAsia="Calibri" w:hAnsi="Times New Roman" w:cs="Times New Roman"/>
                <w:spacing w:val="20"/>
                <w:lang w:eastAsia="en-US"/>
              </w:rPr>
            </w:pPr>
            <w:r w:rsidRPr="00E868D9">
              <w:rPr>
                <w:rFonts w:ascii="Times New Roman" w:eastAsia="Calibri" w:hAnsi="Times New Roman" w:cs="Times New Roman"/>
                <w:spacing w:val="50"/>
                <w:lang w:eastAsia="en-US"/>
              </w:rPr>
              <w:t>Администрациез</w:t>
            </w:r>
          </w:p>
        </w:tc>
      </w:tr>
    </w:tbl>
    <w:p w:rsidR="00E868D9" w:rsidRPr="00E868D9" w:rsidRDefault="00E868D9" w:rsidP="00E868D9">
      <w:pPr>
        <w:pStyle w:val="1"/>
        <w:rPr>
          <w:b w:val="0"/>
          <w:bCs w:val="0"/>
          <w:sz w:val="40"/>
          <w:szCs w:val="40"/>
        </w:rPr>
      </w:pPr>
      <w:r w:rsidRPr="00E868D9">
        <w:rPr>
          <w:sz w:val="40"/>
          <w:szCs w:val="40"/>
        </w:rPr>
        <w:t>ПОСТАНОВЛЕНИЕ</w:t>
      </w:r>
    </w:p>
    <w:p w:rsidR="00E868D9" w:rsidRPr="00E868D9" w:rsidRDefault="00E868D9" w:rsidP="00E868D9">
      <w:pPr>
        <w:jc w:val="center"/>
        <w:rPr>
          <w:rFonts w:ascii="Times New Roman" w:hAnsi="Times New Roman" w:cs="Times New Roman"/>
          <w:sz w:val="28"/>
          <w:szCs w:val="28"/>
        </w:rPr>
      </w:pPr>
    </w:p>
    <w:p w:rsidR="00E868D9" w:rsidRPr="00E868D9" w:rsidRDefault="00E868D9" w:rsidP="00E868D9">
      <w:pPr>
        <w:pStyle w:val="1"/>
        <w:rPr>
          <w:b w:val="0"/>
          <w:sz w:val="28"/>
          <w:szCs w:val="28"/>
        </w:rPr>
      </w:pPr>
      <w:r w:rsidRPr="00E868D9">
        <w:rPr>
          <w:b w:val="0"/>
          <w:sz w:val="28"/>
          <w:szCs w:val="28"/>
        </w:rPr>
        <w:t>от 3 апреля 2025 года                                                                                 № 191</w:t>
      </w:r>
    </w:p>
    <w:p w:rsidR="00E868D9" w:rsidRPr="00E868D9" w:rsidRDefault="00E868D9" w:rsidP="00E868D9">
      <w:pPr>
        <w:jc w:val="center"/>
        <w:rPr>
          <w:rFonts w:ascii="Times New Roman" w:hAnsi="Times New Roman" w:cs="Times New Roman"/>
          <w:sz w:val="28"/>
          <w:szCs w:val="28"/>
        </w:rPr>
      </w:pPr>
    </w:p>
    <w:p w:rsidR="00E868D9" w:rsidRPr="00E868D9" w:rsidRDefault="00E868D9" w:rsidP="00E868D9">
      <w:pPr>
        <w:jc w:val="center"/>
        <w:rPr>
          <w:rFonts w:ascii="Times New Roman" w:hAnsi="Times New Roman" w:cs="Times New Roman"/>
          <w:sz w:val="28"/>
          <w:szCs w:val="28"/>
        </w:rPr>
      </w:pPr>
      <w:r w:rsidRPr="00E868D9">
        <w:rPr>
          <w:rFonts w:ascii="Times New Roman" w:hAnsi="Times New Roman" w:cs="Times New Roman"/>
          <w:sz w:val="28"/>
          <w:szCs w:val="28"/>
        </w:rPr>
        <w:t>с. Сюмси</w:t>
      </w:r>
    </w:p>
    <w:p w:rsidR="00E868D9" w:rsidRPr="00E868D9" w:rsidRDefault="00E868D9" w:rsidP="00E868D9">
      <w:pPr>
        <w:spacing w:line="360" w:lineRule="exact"/>
        <w:rPr>
          <w:rFonts w:ascii="Times New Roman" w:hAnsi="Times New Roman" w:cs="Times New Roman"/>
        </w:rPr>
      </w:pPr>
    </w:p>
    <w:p w:rsidR="00E868D9" w:rsidRPr="00E868D9" w:rsidRDefault="00E868D9" w:rsidP="00E868D9">
      <w:pPr>
        <w:tabs>
          <w:tab w:val="left" w:pos="9348"/>
        </w:tabs>
        <w:spacing w:after="253"/>
        <w:ind w:right="-8" w:firstLine="709"/>
        <w:jc w:val="center"/>
        <w:rPr>
          <w:rFonts w:ascii="Times New Roman" w:hAnsi="Times New Roman" w:cs="Times New Roman"/>
          <w:bCs/>
          <w:sz w:val="28"/>
          <w:szCs w:val="28"/>
        </w:rPr>
      </w:pPr>
      <w:r w:rsidRPr="00E868D9">
        <w:rPr>
          <w:rFonts w:ascii="Times New Roman" w:hAnsi="Times New Roman" w:cs="Times New Roman"/>
          <w:sz w:val="28"/>
          <w:szCs w:val="28"/>
        </w:rPr>
        <w:t>О внесении изменений в Перечень главных администраторов источников финансирования дефицита бюджета муниципального образования «Муниципальный округ Сюмсинский район Удмуртской Республики» на 2025 год и на плановый период 2026 и 2027 годов</w:t>
      </w:r>
    </w:p>
    <w:p w:rsidR="00E868D9" w:rsidRPr="00E868D9" w:rsidRDefault="00E868D9" w:rsidP="00E868D9">
      <w:pPr>
        <w:tabs>
          <w:tab w:val="left" w:pos="9348"/>
        </w:tabs>
        <w:ind w:right="-6" w:firstLine="709"/>
        <w:jc w:val="center"/>
        <w:rPr>
          <w:rFonts w:ascii="Times New Roman" w:hAnsi="Times New Roman" w:cs="Times New Roman"/>
          <w:b/>
          <w:bCs/>
          <w:sz w:val="28"/>
          <w:szCs w:val="28"/>
        </w:rPr>
      </w:pPr>
    </w:p>
    <w:p w:rsidR="00E868D9" w:rsidRPr="00E868D9" w:rsidRDefault="00E868D9" w:rsidP="00E868D9">
      <w:pPr>
        <w:tabs>
          <w:tab w:val="left" w:pos="9348"/>
        </w:tabs>
        <w:ind w:right="-8" w:firstLine="709"/>
        <w:jc w:val="both"/>
        <w:rPr>
          <w:rFonts w:ascii="Times New Roman" w:hAnsi="Times New Roman" w:cs="Times New Roman"/>
          <w:sz w:val="28"/>
          <w:szCs w:val="28"/>
        </w:rPr>
      </w:pPr>
      <w:r w:rsidRPr="00E868D9">
        <w:rPr>
          <w:rFonts w:ascii="Times New Roman" w:hAnsi="Times New Roman" w:cs="Times New Roman"/>
          <w:sz w:val="28"/>
          <w:szCs w:val="28"/>
        </w:rPr>
        <w:t xml:space="preserve">В соответствии со статьей 20 Бюджетного кодекса Российской Федерации, Приказом Министерства финансов Российской Федерации от 10 июня 2024 № 85н «Об утверждении кодов (перечней кодов) бюджетной классификации Российской Федерации на 2025 год (на 2025 год и на плановый период 2026 и 2027 годов)», </w:t>
      </w:r>
      <w:r w:rsidRPr="00E868D9">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 постановляет</w:t>
      </w:r>
      <w:r w:rsidRPr="00E868D9">
        <w:rPr>
          <w:rFonts w:ascii="Times New Roman" w:hAnsi="Times New Roman" w:cs="Times New Roman"/>
          <w:sz w:val="28"/>
          <w:szCs w:val="28"/>
        </w:rPr>
        <w:t>:</w:t>
      </w:r>
    </w:p>
    <w:p w:rsidR="00E868D9" w:rsidRPr="00E868D9" w:rsidRDefault="00E868D9" w:rsidP="00E868D9">
      <w:pPr>
        <w:pStyle w:val="af9"/>
        <w:widowControl w:val="0"/>
        <w:numPr>
          <w:ilvl w:val="0"/>
          <w:numId w:val="20"/>
        </w:numPr>
        <w:autoSpaceDE w:val="0"/>
        <w:autoSpaceDN w:val="0"/>
        <w:adjustRightInd w:val="0"/>
        <w:ind w:left="0" w:firstLine="720"/>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 xml:space="preserve">Внести в Перечень главных администраторов </w:t>
      </w:r>
      <w:r w:rsidRPr="00E868D9">
        <w:rPr>
          <w:rFonts w:ascii="Times New Roman" w:hAnsi="Times New Roman" w:cs="Times New Roman"/>
          <w:sz w:val="28"/>
          <w:szCs w:val="28"/>
        </w:rPr>
        <w:t>источников финансирования дефицита</w:t>
      </w:r>
      <w:r w:rsidRPr="00E868D9">
        <w:rPr>
          <w:rFonts w:ascii="Times New Roman" w:eastAsia="Times New Roman" w:hAnsi="Times New Roman" w:cs="Times New Roman"/>
          <w:sz w:val="28"/>
          <w:szCs w:val="28"/>
        </w:rPr>
        <w:t xml:space="preserve"> бюджета муниципального образования «Муниципальный округ Сюмсинский район Удмуртской Республики» на 2025 год и </w:t>
      </w:r>
      <w:r w:rsidRPr="00E868D9">
        <w:rPr>
          <w:rFonts w:ascii="Times New Roman" w:hAnsi="Times New Roman" w:cs="Times New Roman"/>
          <w:sz w:val="28"/>
          <w:szCs w:val="28"/>
        </w:rPr>
        <w:t xml:space="preserve">на </w:t>
      </w:r>
      <w:r w:rsidRPr="00E868D9">
        <w:rPr>
          <w:rFonts w:ascii="Times New Roman" w:eastAsia="Times New Roman" w:hAnsi="Times New Roman" w:cs="Times New Roman"/>
          <w:sz w:val="28"/>
          <w:szCs w:val="28"/>
        </w:rPr>
        <w:t xml:space="preserve">плановый период 2026 и 2027 годов (далее - Перечень), утвержденный постановлением Администрации муниципального образования «Муниципальный округ Сюмсинский район Удмуртской Республики» от 19 декабря 2024 года № 749 «Об утверждении Перечня главных администраторов </w:t>
      </w:r>
      <w:r w:rsidRPr="00E868D9">
        <w:rPr>
          <w:rFonts w:ascii="Times New Roman" w:hAnsi="Times New Roman" w:cs="Times New Roman"/>
          <w:sz w:val="28"/>
          <w:szCs w:val="28"/>
        </w:rPr>
        <w:t>источников финансирования дефицита</w:t>
      </w:r>
      <w:r w:rsidRPr="00E868D9">
        <w:rPr>
          <w:rFonts w:ascii="Times New Roman" w:eastAsia="Times New Roman" w:hAnsi="Times New Roman" w:cs="Times New Roman"/>
          <w:sz w:val="28"/>
          <w:szCs w:val="28"/>
        </w:rPr>
        <w:t xml:space="preserve"> бюджета муниципального образования «Муниципальный округ Сюмсинский район Удмуртской Республики» на 2025 год и плановый период 2026 и 2027 годов», следующие изменения:</w:t>
      </w:r>
    </w:p>
    <w:p w:rsidR="00E868D9" w:rsidRPr="00E868D9" w:rsidRDefault="00E868D9" w:rsidP="00E868D9">
      <w:pPr>
        <w:pStyle w:val="af9"/>
        <w:widowControl w:val="0"/>
        <w:numPr>
          <w:ilvl w:val="0"/>
          <w:numId w:val="21"/>
        </w:numPr>
        <w:autoSpaceDE w:val="0"/>
        <w:autoSpaceDN w:val="0"/>
        <w:adjustRightInd w:val="0"/>
        <w:ind w:left="0" w:firstLine="720"/>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после строки 684 01060600140000810 дополнить строками следующего содержания:</w:t>
      </w:r>
    </w:p>
    <w:p w:rsidR="00E868D9" w:rsidRPr="00E868D9" w:rsidRDefault="00E868D9" w:rsidP="00E868D9">
      <w:pPr>
        <w:autoSpaceDE w:val="0"/>
        <w:autoSpaceDN w:val="0"/>
        <w:adjustRightInd w:val="0"/>
        <w:spacing w:line="360" w:lineRule="auto"/>
        <w:ind w:left="720"/>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w:t>
      </w:r>
    </w:p>
    <w:tbl>
      <w:tblPr>
        <w:tblStyle w:val="a7"/>
        <w:tblW w:w="8744" w:type="dxa"/>
        <w:tblInd w:w="720" w:type="dxa"/>
        <w:tblLook w:val="04A0"/>
      </w:tblPr>
      <w:tblGrid>
        <w:gridCol w:w="806"/>
        <w:gridCol w:w="3402"/>
        <w:gridCol w:w="4536"/>
      </w:tblGrid>
      <w:tr w:rsidR="00E868D9" w:rsidRPr="00E868D9" w:rsidTr="00E868D9">
        <w:tc>
          <w:tcPr>
            <w:tcW w:w="806" w:type="dxa"/>
          </w:tcPr>
          <w:p w:rsidR="00E868D9" w:rsidRPr="00E868D9" w:rsidRDefault="00E868D9" w:rsidP="00E868D9">
            <w:pPr>
              <w:autoSpaceDE w:val="0"/>
              <w:autoSpaceDN w:val="0"/>
              <w:adjustRightInd w:val="0"/>
              <w:spacing w:line="360" w:lineRule="auto"/>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684</w:t>
            </w:r>
          </w:p>
        </w:tc>
        <w:tc>
          <w:tcPr>
            <w:tcW w:w="3402" w:type="dxa"/>
          </w:tcPr>
          <w:p w:rsidR="00E868D9" w:rsidRPr="00E868D9" w:rsidRDefault="00E868D9" w:rsidP="00E868D9">
            <w:pPr>
              <w:autoSpaceDE w:val="0"/>
              <w:autoSpaceDN w:val="0"/>
              <w:adjustRightInd w:val="0"/>
              <w:spacing w:line="360" w:lineRule="auto"/>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01 06 10 02 14 0001 550</w:t>
            </w:r>
          </w:p>
        </w:tc>
        <w:tc>
          <w:tcPr>
            <w:tcW w:w="4536" w:type="dxa"/>
          </w:tcPr>
          <w:p w:rsidR="00E868D9" w:rsidRPr="00E868D9" w:rsidRDefault="00E868D9" w:rsidP="00E868D9">
            <w:pPr>
              <w:autoSpaceDE w:val="0"/>
              <w:autoSpaceDN w:val="0"/>
              <w:adjustRightInd w:val="0"/>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Увеличение финансовых активов в собственности муниципальных округов за счет средств, поступающих во временное распоряжение</w:t>
            </w:r>
          </w:p>
        </w:tc>
      </w:tr>
      <w:tr w:rsidR="00E868D9" w:rsidRPr="00E868D9" w:rsidTr="00E868D9">
        <w:tc>
          <w:tcPr>
            <w:tcW w:w="806" w:type="dxa"/>
          </w:tcPr>
          <w:p w:rsidR="00E868D9" w:rsidRPr="00E868D9" w:rsidRDefault="00E868D9" w:rsidP="00E868D9">
            <w:pPr>
              <w:autoSpaceDE w:val="0"/>
              <w:autoSpaceDN w:val="0"/>
              <w:adjustRightInd w:val="0"/>
              <w:spacing w:line="360" w:lineRule="auto"/>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lastRenderedPageBreak/>
              <w:t>684</w:t>
            </w:r>
          </w:p>
        </w:tc>
        <w:tc>
          <w:tcPr>
            <w:tcW w:w="3402" w:type="dxa"/>
          </w:tcPr>
          <w:p w:rsidR="00E868D9" w:rsidRPr="00E868D9" w:rsidRDefault="00E868D9" w:rsidP="00E868D9">
            <w:pPr>
              <w:autoSpaceDE w:val="0"/>
              <w:autoSpaceDN w:val="0"/>
              <w:adjustRightInd w:val="0"/>
              <w:spacing w:line="360" w:lineRule="auto"/>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01 06 10 02 14 0002 550</w:t>
            </w:r>
          </w:p>
        </w:tc>
        <w:tc>
          <w:tcPr>
            <w:tcW w:w="4536" w:type="dxa"/>
          </w:tcPr>
          <w:p w:rsidR="00E868D9" w:rsidRPr="00E868D9" w:rsidRDefault="00E868D9" w:rsidP="00E868D9">
            <w:pPr>
              <w:autoSpaceDE w:val="0"/>
              <w:autoSpaceDN w:val="0"/>
              <w:adjustRightInd w:val="0"/>
              <w:jc w:val="both"/>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Увеличение финансовых активов в собственности муниципальных округов за счет средств бюджетных и автономных учреждений</w:t>
            </w:r>
          </w:p>
        </w:tc>
      </w:tr>
    </w:tbl>
    <w:p w:rsidR="00E868D9" w:rsidRPr="00E868D9" w:rsidRDefault="00E868D9" w:rsidP="00E868D9">
      <w:pPr>
        <w:autoSpaceDE w:val="0"/>
        <w:autoSpaceDN w:val="0"/>
        <w:adjustRightInd w:val="0"/>
        <w:spacing w:line="360" w:lineRule="auto"/>
        <w:ind w:left="720"/>
        <w:jc w:val="right"/>
        <w:rPr>
          <w:rFonts w:ascii="Times New Roman" w:eastAsia="Times New Roman" w:hAnsi="Times New Roman" w:cs="Times New Roman"/>
          <w:sz w:val="28"/>
          <w:szCs w:val="28"/>
        </w:rPr>
      </w:pPr>
      <w:r w:rsidRPr="00E868D9">
        <w:rPr>
          <w:rFonts w:ascii="Times New Roman" w:eastAsia="Times New Roman" w:hAnsi="Times New Roman" w:cs="Times New Roman"/>
          <w:sz w:val="28"/>
          <w:szCs w:val="28"/>
        </w:rPr>
        <w:t>».</w:t>
      </w:r>
    </w:p>
    <w:p w:rsidR="00E868D9" w:rsidRPr="00E868D9" w:rsidRDefault="00E868D9" w:rsidP="00E868D9">
      <w:pPr>
        <w:widowControl w:val="0"/>
        <w:numPr>
          <w:ilvl w:val="0"/>
          <w:numId w:val="20"/>
        </w:numPr>
        <w:tabs>
          <w:tab w:val="left" w:pos="1402"/>
        </w:tabs>
        <w:spacing w:line="317" w:lineRule="exact"/>
        <w:ind w:firstLine="851"/>
        <w:jc w:val="both"/>
        <w:rPr>
          <w:rFonts w:ascii="Times New Roman" w:hAnsi="Times New Roman" w:cs="Times New Roman"/>
          <w:sz w:val="28"/>
          <w:szCs w:val="28"/>
        </w:rPr>
      </w:pPr>
      <w:r w:rsidRPr="00E868D9">
        <w:rPr>
          <w:rFonts w:ascii="Times New Roman" w:hAnsi="Times New Roman" w:cs="Times New Roman"/>
          <w:sz w:val="28"/>
          <w:szCs w:val="28"/>
        </w:rPr>
        <w:t>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E868D9" w:rsidRPr="00E868D9" w:rsidRDefault="00E868D9" w:rsidP="00E868D9">
      <w:pPr>
        <w:widowControl w:val="0"/>
        <w:numPr>
          <w:ilvl w:val="0"/>
          <w:numId w:val="20"/>
        </w:numPr>
        <w:tabs>
          <w:tab w:val="left" w:pos="1402"/>
        </w:tabs>
        <w:spacing w:line="317" w:lineRule="exact"/>
        <w:ind w:firstLine="851"/>
        <w:jc w:val="both"/>
        <w:rPr>
          <w:rFonts w:ascii="Times New Roman" w:hAnsi="Times New Roman" w:cs="Times New Roman"/>
          <w:sz w:val="28"/>
          <w:szCs w:val="28"/>
        </w:rPr>
      </w:pPr>
      <w:r w:rsidRPr="00E868D9">
        <w:rPr>
          <w:rFonts w:ascii="Times New Roman" w:hAnsi="Times New Roman" w:cs="Times New Roman"/>
          <w:sz w:val="28"/>
          <w:szCs w:val="28"/>
        </w:rPr>
        <w:t>Настоящее постановление вступает в силу со дня его подписания и распространяется на правоотношения, возникшие с 1 апреля 2025 года.</w:t>
      </w:r>
    </w:p>
    <w:p w:rsidR="00E868D9" w:rsidRPr="00E868D9" w:rsidRDefault="00E868D9" w:rsidP="00E868D9">
      <w:pPr>
        <w:tabs>
          <w:tab w:val="left" w:pos="1402"/>
        </w:tabs>
        <w:spacing w:line="317" w:lineRule="exact"/>
        <w:jc w:val="both"/>
        <w:rPr>
          <w:sz w:val="28"/>
          <w:szCs w:val="28"/>
        </w:rPr>
      </w:pPr>
    </w:p>
    <w:p w:rsidR="00E868D9" w:rsidRPr="00E868D9" w:rsidRDefault="00E868D9" w:rsidP="00E868D9">
      <w:pPr>
        <w:spacing w:line="174" w:lineRule="exact"/>
        <w:rPr>
          <w:rFonts w:ascii="Times New Roman" w:hAnsi="Times New Roman" w:cs="Times New Roman"/>
          <w:sz w:val="28"/>
          <w:szCs w:val="28"/>
        </w:rPr>
      </w:pPr>
    </w:p>
    <w:p w:rsidR="00E868D9" w:rsidRPr="00CD7AE5" w:rsidRDefault="00E868D9" w:rsidP="00E868D9">
      <w:pPr>
        <w:spacing w:line="174" w:lineRule="exact"/>
        <w:rPr>
          <w:rFonts w:ascii="Times New Roman" w:hAnsi="Times New Roman" w:cs="Times New Roman"/>
          <w:sz w:val="14"/>
          <w:szCs w:val="14"/>
        </w:rPr>
      </w:pPr>
    </w:p>
    <w:p w:rsidR="00E868D9" w:rsidRDefault="00E868D9" w:rsidP="00E868D9">
      <w:pPr>
        <w:autoSpaceDE w:val="0"/>
        <w:ind w:left="4820" w:hanging="4820"/>
        <w:rPr>
          <w:rFonts w:ascii="Times New Roman" w:hAnsi="Times New Roman" w:cs="Times New Roman"/>
          <w:sz w:val="28"/>
          <w:szCs w:val="28"/>
        </w:rPr>
      </w:pPr>
      <w:r w:rsidRPr="00CD7AE5">
        <w:rPr>
          <w:rFonts w:ascii="Times New Roman" w:hAnsi="Times New Roman" w:cs="Times New Roman"/>
          <w:sz w:val="28"/>
          <w:szCs w:val="28"/>
        </w:rPr>
        <w:t>Глава Сюмсинского района                                                           П.П.</w:t>
      </w:r>
      <w:r>
        <w:rPr>
          <w:rFonts w:ascii="Times New Roman" w:hAnsi="Times New Roman" w:cs="Times New Roman"/>
          <w:sz w:val="28"/>
          <w:szCs w:val="28"/>
        </w:rPr>
        <w:t xml:space="preserve"> </w:t>
      </w:r>
      <w:r w:rsidRPr="00CD7AE5">
        <w:rPr>
          <w:rFonts w:ascii="Times New Roman" w:hAnsi="Times New Roman" w:cs="Times New Roman"/>
          <w:sz w:val="28"/>
          <w:szCs w:val="28"/>
        </w:rPr>
        <w:t>Кудрявцев</w:t>
      </w: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tbl>
      <w:tblPr>
        <w:tblW w:w="105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701"/>
        <w:gridCol w:w="4004"/>
      </w:tblGrid>
      <w:tr w:rsidR="00E868D9" w:rsidRPr="003F21F5" w:rsidTr="00E868D9">
        <w:trPr>
          <w:trHeight w:val="1257"/>
        </w:trPr>
        <w:tc>
          <w:tcPr>
            <w:tcW w:w="4820" w:type="dxa"/>
            <w:tcBorders>
              <w:top w:val="nil"/>
              <w:left w:val="nil"/>
              <w:bottom w:val="nil"/>
              <w:right w:val="nil"/>
            </w:tcBorders>
          </w:tcPr>
          <w:p w:rsidR="00E868D9" w:rsidRDefault="00E868D9" w:rsidP="00E868D9">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E868D9" w:rsidRDefault="00E868D9" w:rsidP="00E868D9">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E868D9" w:rsidRPr="003F21F5" w:rsidRDefault="00E868D9" w:rsidP="00E868D9">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E868D9" w:rsidRPr="003F21F5" w:rsidRDefault="00E868D9" w:rsidP="00E868D9">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E868D9" w:rsidRDefault="00E868D9" w:rsidP="00E868D9">
            <w:pPr>
              <w:jc w:val="center"/>
              <w:rPr>
                <w:rFonts w:ascii="Times New Roman" w:hAnsi="Times New Roman" w:cs="Times New Roman"/>
                <w:noProof/>
                <w:spacing w:val="20"/>
                <w:sz w:val="24"/>
                <w:szCs w:val="24"/>
              </w:rPr>
            </w:pPr>
          </w:p>
          <w:p w:rsidR="00E868D9" w:rsidRPr="003F21F5" w:rsidRDefault="00E868D9" w:rsidP="00E868D9">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E868D9" w:rsidRPr="005E5DDB" w:rsidRDefault="00E868D9" w:rsidP="00E868D9">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E868D9" w:rsidRPr="005E5DDB" w:rsidRDefault="00E868D9" w:rsidP="00E868D9">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Сюмси ёрос</w:t>
            </w:r>
          </w:p>
          <w:p w:rsidR="00E868D9" w:rsidRPr="005E5DDB" w:rsidRDefault="00E868D9" w:rsidP="00E868D9">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E868D9" w:rsidRDefault="00E868D9" w:rsidP="00E868D9">
            <w:pPr>
              <w:pStyle w:val="a5"/>
              <w:spacing w:after="0"/>
              <w:jc w:val="center"/>
              <w:rPr>
                <w:rFonts w:asciiTheme="minorHAnsi" w:hAnsiTheme="minorHAnsi" w:cs="Udmurt Academy"/>
                <w:spacing w:val="50"/>
                <w:sz w:val="24"/>
                <w:szCs w:val="24"/>
              </w:rPr>
            </w:pPr>
            <w:r w:rsidRPr="00B901AE">
              <w:rPr>
                <w:rFonts w:ascii="Udmurt Academy" w:hAnsi="Udmurt Academy" w:cs="Udmurt Academy"/>
                <w:spacing w:val="50"/>
                <w:sz w:val="24"/>
                <w:szCs w:val="24"/>
              </w:rPr>
              <w:t>муниципал кылдытэтлэн</w:t>
            </w:r>
          </w:p>
          <w:p w:rsidR="00E868D9" w:rsidRPr="003F21F5" w:rsidRDefault="00E868D9" w:rsidP="00E868D9">
            <w:pPr>
              <w:pStyle w:val="a5"/>
              <w:spacing w:after="0"/>
              <w:jc w:val="center"/>
              <w:rPr>
                <w:rFonts w:ascii="Times New Roman" w:hAnsi="Times New Roman" w:cs="Times New Roman"/>
                <w:spacing w:val="20"/>
                <w:sz w:val="24"/>
                <w:szCs w:val="24"/>
              </w:rPr>
            </w:pPr>
            <w:r w:rsidRPr="00B901AE">
              <w:rPr>
                <w:rFonts w:ascii="Times New Roman" w:hAnsi="Times New Roman"/>
                <w:spacing w:val="50"/>
                <w:sz w:val="24"/>
                <w:szCs w:val="24"/>
              </w:rPr>
              <w:t>А</w:t>
            </w:r>
            <w:r>
              <w:rPr>
                <w:rFonts w:ascii="Udmurt Academy" w:hAnsi="Udmurt Academy" w:cs="Udmurt Academy"/>
                <w:spacing w:val="50"/>
                <w:sz w:val="24"/>
                <w:szCs w:val="24"/>
              </w:rPr>
              <w:t>дминистрацие</w:t>
            </w:r>
            <w:r>
              <w:rPr>
                <w:rFonts w:asciiTheme="minorHAnsi" w:hAnsiTheme="minorHAnsi" w:cs="Udmurt Academy"/>
                <w:spacing w:val="50"/>
                <w:sz w:val="24"/>
                <w:szCs w:val="24"/>
              </w:rPr>
              <w:t>з</w:t>
            </w:r>
          </w:p>
        </w:tc>
      </w:tr>
    </w:tbl>
    <w:p w:rsidR="00E868D9" w:rsidRPr="0085646A" w:rsidRDefault="00E868D9" w:rsidP="00E868D9">
      <w:pPr>
        <w:pStyle w:val="1"/>
        <w:rPr>
          <w:spacing w:val="20"/>
          <w:sz w:val="40"/>
          <w:szCs w:val="40"/>
        </w:rPr>
      </w:pPr>
      <w:r w:rsidRPr="0085646A">
        <w:rPr>
          <w:spacing w:val="20"/>
          <w:sz w:val="40"/>
          <w:szCs w:val="40"/>
        </w:rPr>
        <w:t>ПОСТАНОВЛЕНИЕ</w:t>
      </w:r>
    </w:p>
    <w:p w:rsidR="00E868D9" w:rsidRPr="003F21F5" w:rsidRDefault="00E868D9" w:rsidP="00E868D9">
      <w:pPr>
        <w:pStyle w:val="1"/>
        <w:jc w:val="left"/>
        <w:rPr>
          <w:sz w:val="28"/>
          <w:szCs w:val="28"/>
        </w:rPr>
      </w:pPr>
    </w:p>
    <w:p w:rsidR="00E868D9" w:rsidRPr="00BE5718" w:rsidRDefault="00E868D9" w:rsidP="00E868D9">
      <w:pPr>
        <w:pStyle w:val="1"/>
        <w:jc w:val="left"/>
        <w:rPr>
          <w:b w:val="0"/>
          <w:sz w:val="28"/>
          <w:szCs w:val="28"/>
        </w:rPr>
      </w:pPr>
      <w:r w:rsidRPr="00BE5718">
        <w:rPr>
          <w:b w:val="0"/>
          <w:sz w:val="28"/>
          <w:szCs w:val="28"/>
        </w:rPr>
        <w:t>от</w:t>
      </w:r>
      <w:r>
        <w:rPr>
          <w:b w:val="0"/>
          <w:sz w:val="28"/>
          <w:szCs w:val="28"/>
        </w:rPr>
        <w:t xml:space="preserve"> 3 апреля </w:t>
      </w:r>
      <w:r w:rsidRPr="00BE5718">
        <w:rPr>
          <w:b w:val="0"/>
          <w:sz w:val="28"/>
          <w:szCs w:val="28"/>
        </w:rPr>
        <w:t>20</w:t>
      </w:r>
      <w:r>
        <w:rPr>
          <w:b w:val="0"/>
          <w:sz w:val="28"/>
          <w:szCs w:val="28"/>
        </w:rPr>
        <w:t>25</w:t>
      </w:r>
      <w:r w:rsidRPr="00BE5718">
        <w:rPr>
          <w:b w:val="0"/>
          <w:sz w:val="28"/>
          <w:szCs w:val="28"/>
        </w:rPr>
        <w:t xml:space="preserve"> года                                                        </w:t>
      </w:r>
      <w:r>
        <w:rPr>
          <w:b w:val="0"/>
          <w:sz w:val="28"/>
          <w:szCs w:val="28"/>
        </w:rPr>
        <w:t xml:space="preserve">                           </w:t>
      </w:r>
      <w:r w:rsidRPr="00BE5718">
        <w:rPr>
          <w:b w:val="0"/>
          <w:sz w:val="28"/>
          <w:szCs w:val="28"/>
        </w:rPr>
        <w:t xml:space="preserve">   №</w:t>
      </w:r>
      <w:r>
        <w:rPr>
          <w:b w:val="0"/>
          <w:sz w:val="28"/>
          <w:szCs w:val="28"/>
        </w:rPr>
        <w:t xml:space="preserve"> 192</w:t>
      </w:r>
    </w:p>
    <w:p w:rsidR="00E868D9" w:rsidRDefault="00E868D9" w:rsidP="00E868D9">
      <w:pPr>
        <w:jc w:val="center"/>
        <w:rPr>
          <w:rFonts w:ascii="Times New Roman" w:hAnsi="Times New Roman" w:cs="Times New Roman"/>
          <w:sz w:val="28"/>
          <w:szCs w:val="28"/>
        </w:rPr>
      </w:pPr>
      <w:r w:rsidRPr="003F21F5">
        <w:rPr>
          <w:rFonts w:ascii="Times New Roman" w:hAnsi="Times New Roman" w:cs="Times New Roman"/>
          <w:sz w:val="28"/>
          <w:szCs w:val="28"/>
        </w:rPr>
        <w:t>с. Сюмси</w:t>
      </w:r>
    </w:p>
    <w:p w:rsidR="00E868D9" w:rsidRDefault="00E868D9" w:rsidP="00E868D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внесении изменений в муниципальную программу «Развитие культуры»,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173 «Об утверждении муниципальной программы «Развитие культуры»</w:t>
      </w:r>
    </w:p>
    <w:p w:rsidR="00E868D9" w:rsidRDefault="00E868D9" w:rsidP="00E868D9">
      <w:pPr>
        <w:jc w:val="both"/>
        <w:rPr>
          <w:rFonts w:ascii="Times New Roman" w:eastAsia="Times New Roman" w:hAnsi="Times New Roman" w:cs="Times New Roman"/>
          <w:color w:val="000000"/>
          <w:sz w:val="28"/>
          <w:szCs w:val="28"/>
        </w:rPr>
      </w:pPr>
    </w:p>
    <w:p w:rsidR="00E868D9" w:rsidRDefault="00E868D9" w:rsidP="00E868D9">
      <w:pPr>
        <w:pStyle w:val="1"/>
        <w:shd w:val="clear" w:color="auto" w:fill="FFFFFF"/>
        <w:ind w:firstLine="709"/>
        <w:jc w:val="both"/>
        <w:rPr>
          <w:b w:val="0"/>
          <w:color w:val="000000"/>
          <w:spacing w:val="20"/>
          <w:sz w:val="28"/>
          <w:szCs w:val="28"/>
        </w:rPr>
      </w:pPr>
      <w:r w:rsidRPr="00A02E54">
        <w:rPr>
          <w:b w:val="0"/>
          <w:color w:val="000000"/>
          <w:sz w:val="28"/>
          <w:szCs w:val="28"/>
        </w:rPr>
        <w:t>В соответствии спостановлением Администрации муниципального образования «МуниципальныйокругСюмсинский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w:t>
      </w:r>
      <w:r>
        <w:rPr>
          <w:b w:val="0"/>
          <w:color w:val="000000"/>
          <w:sz w:val="28"/>
          <w:szCs w:val="28"/>
        </w:rPr>
        <w:t xml:space="preserve">, руководствуясь решениями </w:t>
      </w:r>
      <w:r w:rsidRPr="00A02E54">
        <w:rPr>
          <w:b w:val="0"/>
          <w:color w:val="000000"/>
          <w:sz w:val="28"/>
          <w:szCs w:val="28"/>
        </w:rPr>
        <w:t xml:space="preserve">Совета депутатов </w:t>
      </w:r>
      <w:r w:rsidRPr="00A02E54">
        <w:rPr>
          <w:b w:val="0"/>
          <w:sz w:val="28"/>
          <w:szCs w:val="28"/>
        </w:rPr>
        <w:t xml:space="preserve">муниципального образования «Муниципальный округ Сюмсинский район Удмуртской Республики </w:t>
      </w:r>
      <w:r>
        <w:rPr>
          <w:b w:val="0"/>
          <w:sz w:val="28"/>
          <w:szCs w:val="28"/>
        </w:rPr>
        <w:t xml:space="preserve">от 26 декабря 2024 года № 437 «О бюджете муниципального образования «Муниципальныйокруг Сюмсинский район Удмуртской Республики» на 2025 год и на плановый период 2026 и 2027 годов», от 26 декабря 2024 года № 438 </w:t>
      </w:r>
      <w:r w:rsidRPr="00A02E54">
        <w:rPr>
          <w:b w:val="0"/>
          <w:sz w:val="28"/>
          <w:szCs w:val="28"/>
        </w:rPr>
        <w:t>«О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r>
        <w:rPr>
          <w:b w:val="0"/>
          <w:sz w:val="28"/>
          <w:szCs w:val="28"/>
        </w:rPr>
        <w:t xml:space="preserve">, </w:t>
      </w:r>
      <w:r w:rsidRPr="00A61132">
        <w:rPr>
          <w:color w:val="000000"/>
          <w:sz w:val="28"/>
          <w:szCs w:val="28"/>
        </w:rPr>
        <w:t>Администрация муниципального образования «</w:t>
      </w:r>
      <w:r>
        <w:rPr>
          <w:color w:val="000000"/>
          <w:sz w:val="28"/>
          <w:szCs w:val="28"/>
        </w:rPr>
        <w:t xml:space="preserve">Муниципальный округ </w:t>
      </w:r>
      <w:r w:rsidRPr="00A61132">
        <w:rPr>
          <w:color w:val="000000"/>
          <w:sz w:val="28"/>
          <w:szCs w:val="28"/>
        </w:rPr>
        <w:t>Сюмсинский район</w:t>
      </w:r>
      <w:r>
        <w:rPr>
          <w:color w:val="000000"/>
          <w:sz w:val="28"/>
          <w:szCs w:val="28"/>
        </w:rPr>
        <w:t xml:space="preserve"> Удмуртской Республики» </w:t>
      </w:r>
      <w:r w:rsidRPr="00BE5718">
        <w:rPr>
          <w:color w:val="000000"/>
          <w:spacing w:val="20"/>
          <w:sz w:val="28"/>
          <w:szCs w:val="28"/>
        </w:rPr>
        <w:t>постановляет:</w:t>
      </w:r>
    </w:p>
    <w:p w:rsidR="00E868D9" w:rsidRPr="00E868D9" w:rsidRDefault="00E868D9" w:rsidP="00E868D9">
      <w:pPr>
        <w:pStyle w:val="ConsPlusTitle"/>
        <w:tabs>
          <w:tab w:val="left" w:pos="993"/>
        </w:tabs>
        <w:ind w:firstLine="709"/>
        <w:jc w:val="both"/>
        <w:rPr>
          <w:rFonts w:ascii="Times New Roman" w:hAnsi="Times New Roman" w:cs="Times New Roman"/>
          <w:bCs w:val="0"/>
          <w:sz w:val="28"/>
          <w:szCs w:val="28"/>
        </w:rPr>
      </w:pPr>
      <w:r w:rsidRPr="00E868D9">
        <w:rPr>
          <w:rFonts w:ascii="Times New Roman" w:hAnsi="Times New Roman" w:cs="Times New Roman"/>
          <w:b w:val="0"/>
          <w:sz w:val="28"/>
          <w:szCs w:val="28"/>
        </w:rPr>
        <w:t>1. Внести в муниципальную программу «Развитие культуры»,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173 «</w:t>
      </w:r>
      <w:r w:rsidRPr="00E868D9">
        <w:rPr>
          <w:rFonts w:ascii="Times New Roman" w:hAnsi="Times New Roman" w:cs="Times New Roman"/>
          <w:b w:val="0"/>
          <w:color w:val="000000"/>
          <w:sz w:val="28"/>
          <w:szCs w:val="28"/>
        </w:rPr>
        <w:t>Об утверждении муниципальной программы «Развитие культуры»</w:t>
      </w:r>
      <w:r w:rsidRPr="00E868D9">
        <w:rPr>
          <w:rFonts w:ascii="Times New Roman" w:hAnsi="Times New Roman" w:cs="Times New Roman"/>
          <w:color w:val="000000"/>
          <w:sz w:val="28"/>
          <w:szCs w:val="28"/>
        </w:rPr>
        <w:t xml:space="preserve">, </w:t>
      </w:r>
      <w:r w:rsidRPr="00E868D9">
        <w:rPr>
          <w:rFonts w:ascii="Times New Roman" w:hAnsi="Times New Roman" w:cs="Times New Roman"/>
          <w:b w:val="0"/>
          <w:sz w:val="28"/>
          <w:szCs w:val="28"/>
        </w:rPr>
        <w:t>следующие изменения:</w:t>
      </w:r>
    </w:p>
    <w:p w:rsidR="00E868D9" w:rsidRPr="00E868D9" w:rsidRDefault="00E868D9" w:rsidP="00E868D9">
      <w:pPr>
        <w:pStyle w:val="af9"/>
        <w:widowControl w:val="0"/>
        <w:autoSpaceDE w:val="0"/>
        <w:autoSpaceDN w:val="0"/>
        <w:adjustRightInd w:val="0"/>
        <w:ind w:left="0" w:firstLine="567"/>
        <w:jc w:val="both"/>
        <w:rPr>
          <w:rFonts w:ascii="Times New Roman" w:hAnsi="Times New Roman" w:cs="Times New Roman"/>
          <w:bCs/>
          <w:sz w:val="28"/>
          <w:szCs w:val="28"/>
        </w:rPr>
      </w:pPr>
      <w:r w:rsidRPr="00E868D9">
        <w:rPr>
          <w:rFonts w:ascii="Times New Roman" w:hAnsi="Times New Roman" w:cs="Times New Roman"/>
          <w:bCs/>
          <w:sz w:val="28"/>
          <w:szCs w:val="28"/>
        </w:rPr>
        <w:t xml:space="preserve">1) строку паспорта муниципальной программы «Развитие культуры» «Ресурсное обеспечение за счет средств бюджета Сюмсинского района» изложить в следующей редакции: </w:t>
      </w:r>
    </w:p>
    <w:p w:rsidR="00E868D9" w:rsidRPr="00E868D9" w:rsidRDefault="00E868D9" w:rsidP="00E868D9">
      <w:pPr>
        <w:pStyle w:val="af9"/>
        <w:widowControl w:val="0"/>
        <w:autoSpaceDE w:val="0"/>
        <w:autoSpaceDN w:val="0"/>
        <w:adjustRightInd w:val="0"/>
        <w:ind w:left="0" w:firstLine="567"/>
        <w:jc w:val="both"/>
        <w:rPr>
          <w:rFonts w:ascii="Times New Roman" w:hAnsi="Times New Roman" w:cs="Times New Roman"/>
          <w:bCs/>
          <w:sz w:val="28"/>
          <w:szCs w:val="28"/>
        </w:rPr>
      </w:pPr>
    </w:p>
    <w:p w:rsidR="00E868D9" w:rsidRPr="00E868D9" w:rsidRDefault="00E868D9" w:rsidP="00E868D9">
      <w:pPr>
        <w:pStyle w:val="af9"/>
        <w:widowControl w:val="0"/>
        <w:autoSpaceDE w:val="0"/>
        <w:autoSpaceDN w:val="0"/>
        <w:adjustRightInd w:val="0"/>
        <w:ind w:left="0" w:firstLine="567"/>
        <w:jc w:val="both"/>
        <w:rPr>
          <w:rFonts w:ascii="Times New Roman" w:hAnsi="Times New Roman" w:cs="Times New Roman"/>
          <w:bCs/>
          <w:sz w:val="28"/>
          <w:szCs w:val="28"/>
        </w:rPr>
      </w:pPr>
    </w:p>
    <w:p w:rsidR="00E868D9" w:rsidRPr="008068D9" w:rsidRDefault="00E868D9" w:rsidP="00E868D9">
      <w:pPr>
        <w:pStyle w:val="af9"/>
        <w:widowControl w:val="0"/>
        <w:autoSpaceDE w:val="0"/>
        <w:autoSpaceDN w:val="0"/>
        <w:adjustRightInd w:val="0"/>
        <w:ind w:left="1070" w:hanging="1070"/>
        <w:rPr>
          <w:rFonts w:ascii="Times New Roman" w:hAnsi="Times New Roman" w:cs="Times New Roman"/>
          <w:bCs/>
          <w:sz w:val="28"/>
          <w:szCs w:val="28"/>
        </w:rPr>
      </w:pPr>
      <w:r w:rsidRPr="008068D9">
        <w:rPr>
          <w:rFonts w:ascii="Times New Roman" w:hAnsi="Times New Roman" w:cs="Times New Roman"/>
          <w:bCs/>
          <w:sz w:val="28"/>
          <w:szCs w:val="28"/>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7701"/>
      </w:tblGrid>
      <w:tr w:rsidR="00E868D9" w:rsidRPr="00087B08" w:rsidTr="00E868D9">
        <w:tc>
          <w:tcPr>
            <w:tcW w:w="1792" w:type="dxa"/>
            <w:tcBorders>
              <w:top w:val="single" w:sz="4" w:space="0" w:color="auto"/>
              <w:left w:val="single" w:sz="4" w:space="0" w:color="auto"/>
              <w:bottom w:val="single" w:sz="4" w:space="0" w:color="auto"/>
              <w:right w:val="single" w:sz="4" w:space="0" w:color="auto"/>
            </w:tcBorders>
          </w:tcPr>
          <w:p w:rsidR="00E868D9" w:rsidRPr="00220ADA" w:rsidRDefault="00E868D9" w:rsidP="00E868D9">
            <w:pPr>
              <w:autoSpaceDE w:val="0"/>
              <w:autoSpaceDN w:val="0"/>
              <w:adjustRightInd w:val="0"/>
              <w:jc w:val="both"/>
              <w:rPr>
                <w:rFonts w:ascii="Times New Roman" w:hAnsi="Times New Roman"/>
                <w:sz w:val="28"/>
                <w:szCs w:val="28"/>
              </w:rPr>
            </w:pPr>
            <w:r w:rsidRPr="00220ADA">
              <w:rPr>
                <w:rFonts w:ascii="Times New Roman" w:hAnsi="Times New Roman"/>
                <w:sz w:val="28"/>
                <w:szCs w:val="28"/>
              </w:rPr>
              <w:t xml:space="preserve">Ресурсное обеспечение за счет средств бюджета Сюмсинского района </w:t>
            </w:r>
          </w:p>
        </w:tc>
        <w:tc>
          <w:tcPr>
            <w:tcW w:w="7778" w:type="dxa"/>
            <w:tcBorders>
              <w:top w:val="single" w:sz="4" w:space="0" w:color="auto"/>
              <w:left w:val="single" w:sz="4" w:space="0" w:color="auto"/>
              <w:bottom w:val="single" w:sz="4" w:space="0" w:color="auto"/>
              <w:right w:val="single" w:sz="4" w:space="0" w:color="auto"/>
            </w:tcBorders>
          </w:tcPr>
          <w:p w:rsidR="00E868D9" w:rsidRPr="008610D9" w:rsidRDefault="00E868D9" w:rsidP="00E868D9">
            <w:pPr>
              <w:autoSpaceDE w:val="0"/>
              <w:autoSpaceDN w:val="0"/>
              <w:adjustRightInd w:val="0"/>
              <w:jc w:val="both"/>
              <w:rPr>
                <w:rFonts w:ascii="Times New Roman" w:hAnsi="Times New Roman"/>
                <w:sz w:val="28"/>
                <w:szCs w:val="28"/>
              </w:rPr>
            </w:pPr>
            <w:r w:rsidRPr="00220ADA">
              <w:rPr>
                <w:rFonts w:ascii="Times New Roman" w:hAnsi="Times New Roman"/>
                <w:sz w:val="28"/>
                <w:szCs w:val="28"/>
              </w:rPr>
              <w:t xml:space="preserve">Объем средств бюджета муниципального образования «Муниципальный округ Сюмсинский район Удмуртской Республики» на реализацию муниципальной программы составит </w:t>
            </w:r>
            <w:r w:rsidRPr="008610D9">
              <w:rPr>
                <w:rFonts w:ascii="Times New Roman" w:hAnsi="Times New Roman"/>
                <w:sz w:val="28"/>
                <w:szCs w:val="28"/>
              </w:rPr>
              <w:t>432065,6 тыс. рублей, в том числе по годам реализации:</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2022 год – 44461,5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2023 год – 44441,5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2024 год – 59242,4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2025 год – 72381,3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2026 год – 68017,3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2027 год – 71760,8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2028 год – 71760,8 тыс. рублей.</w:t>
            </w:r>
          </w:p>
          <w:p w:rsidR="00E868D9" w:rsidRPr="00220ADA" w:rsidRDefault="00E868D9" w:rsidP="00E868D9">
            <w:pPr>
              <w:autoSpaceDE w:val="0"/>
              <w:autoSpaceDN w:val="0"/>
              <w:adjustRightInd w:val="0"/>
              <w:jc w:val="both"/>
              <w:rPr>
                <w:rFonts w:ascii="Times New Roman" w:hAnsi="Times New Roman"/>
                <w:sz w:val="28"/>
                <w:szCs w:val="28"/>
              </w:rPr>
            </w:pPr>
            <w:r w:rsidRPr="00220ADA">
              <w:rPr>
                <w:rFonts w:ascii="Times New Roman" w:hAnsi="Times New Roman"/>
                <w:sz w:val="28"/>
                <w:szCs w:val="28"/>
              </w:rPr>
              <w:t>Ресурсное обеспечение муниципальной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E868D9" w:rsidRPr="008068D9" w:rsidRDefault="00E868D9" w:rsidP="00E868D9">
      <w:pPr>
        <w:pStyle w:val="af9"/>
        <w:widowControl w:val="0"/>
        <w:autoSpaceDE w:val="0"/>
        <w:autoSpaceDN w:val="0"/>
        <w:adjustRightInd w:val="0"/>
        <w:ind w:left="1070"/>
        <w:jc w:val="right"/>
        <w:rPr>
          <w:rFonts w:ascii="Times New Roman" w:hAnsi="Times New Roman" w:cs="Times New Roman"/>
          <w:color w:val="000000"/>
          <w:sz w:val="28"/>
          <w:szCs w:val="28"/>
        </w:rPr>
      </w:pPr>
      <w:r w:rsidRPr="008068D9">
        <w:rPr>
          <w:rFonts w:ascii="Times New Roman" w:hAnsi="Times New Roman" w:cs="Times New Roman"/>
          <w:color w:val="000000"/>
          <w:sz w:val="28"/>
          <w:szCs w:val="28"/>
        </w:rPr>
        <w:t>»;</w:t>
      </w:r>
    </w:p>
    <w:p w:rsidR="00E868D9" w:rsidRPr="008068D9" w:rsidRDefault="00E868D9" w:rsidP="00E868D9">
      <w:pPr>
        <w:pStyle w:val="af9"/>
        <w:widowControl w:val="0"/>
        <w:autoSpaceDE w:val="0"/>
        <w:autoSpaceDN w:val="0"/>
        <w:adjustRightInd w:val="0"/>
        <w:ind w:left="142" w:firstLine="567"/>
        <w:jc w:val="both"/>
        <w:rPr>
          <w:rFonts w:ascii="Times New Roman" w:hAnsi="Times New Roman" w:cs="Times New Roman"/>
          <w:bCs/>
          <w:sz w:val="28"/>
          <w:szCs w:val="28"/>
        </w:rPr>
      </w:pPr>
      <w:r w:rsidRPr="008068D9">
        <w:rPr>
          <w:rFonts w:ascii="Times New Roman" w:hAnsi="Times New Roman" w:cs="Times New Roman"/>
          <w:sz w:val="28"/>
          <w:szCs w:val="28"/>
        </w:rPr>
        <w:t xml:space="preserve">2) </w:t>
      </w:r>
      <w:r>
        <w:rPr>
          <w:rFonts w:ascii="Times New Roman" w:hAnsi="Times New Roman" w:cs="Times New Roman"/>
          <w:sz w:val="28"/>
          <w:szCs w:val="28"/>
        </w:rPr>
        <w:t xml:space="preserve">строку паспорта </w:t>
      </w:r>
      <w:r w:rsidRPr="008068D9">
        <w:rPr>
          <w:rFonts w:ascii="Times New Roman" w:hAnsi="Times New Roman" w:cs="Times New Roman"/>
          <w:bCs/>
          <w:sz w:val="28"/>
          <w:szCs w:val="28"/>
        </w:rPr>
        <w:t>муниципальной программы «Развитие культуры»</w:t>
      </w:r>
      <w:r>
        <w:rPr>
          <w:rFonts w:ascii="Times New Roman" w:hAnsi="Times New Roman" w:cs="Times New Roman"/>
          <w:bCs/>
          <w:sz w:val="28"/>
          <w:szCs w:val="28"/>
        </w:rPr>
        <w:t xml:space="preserve"> «Целевые показатели (индикаторы) </w:t>
      </w:r>
      <w:r w:rsidRPr="008068D9">
        <w:rPr>
          <w:rFonts w:ascii="Times New Roman" w:hAnsi="Times New Roman" w:cs="Times New Roman"/>
          <w:bCs/>
          <w:sz w:val="28"/>
          <w:szCs w:val="28"/>
        </w:rPr>
        <w:t xml:space="preserve">изложить в следующей редакции: </w:t>
      </w:r>
    </w:p>
    <w:p w:rsidR="00E868D9" w:rsidRDefault="00E868D9" w:rsidP="00E868D9">
      <w:pPr>
        <w:ind w:firstLine="709"/>
        <w:jc w:val="both"/>
        <w:rPr>
          <w:rFonts w:ascii="Times New Roman" w:hAnsi="Times New Roman" w:cs="Times New Roman"/>
          <w:sz w:val="28"/>
          <w:szCs w:val="28"/>
        </w:rPr>
      </w:pPr>
      <w:r>
        <w:rPr>
          <w:rFonts w:ascii="Times New Roman" w:hAnsi="Times New Roman" w:cs="Times New Roman"/>
          <w:sz w:val="28"/>
          <w:szCs w:val="28"/>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371"/>
      </w:tblGrid>
      <w:tr w:rsidR="00E868D9" w:rsidTr="00E868D9">
        <w:trPr>
          <w:trHeight w:val="774"/>
        </w:trPr>
        <w:tc>
          <w:tcPr>
            <w:tcW w:w="2093" w:type="dxa"/>
          </w:tcPr>
          <w:p w:rsidR="00E868D9" w:rsidRPr="00220ADA" w:rsidRDefault="00E868D9" w:rsidP="00E868D9">
            <w:pPr>
              <w:keepNext/>
              <w:autoSpaceDE w:val="0"/>
              <w:autoSpaceDN w:val="0"/>
              <w:adjustRightInd w:val="0"/>
              <w:jc w:val="both"/>
              <w:rPr>
                <w:rFonts w:ascii="Times New Roman" w:eastAsia="Times New Roman" w:hAnsi="Times New Roman"/>
                <w:b/>
                <w:sz w:val="28"/>
                <w:szCs w:val="28"/>
              </w:rPr>
            </w:pPr>
            <w:r w:rsidRPr="00220ADA">
              <w:rPr>
                <w:rFonts w:ascii="Times New Roman" w:eastAsia="Times New Roman" w:hAnsi="Times New Roman"/>
                <w:sz w:val="28"/>
                <w:szCs w:val="28"/>
              </w:rPr>
              <w:t>Целевые показатели (индикаторы)</w:t>
            </w:r>
          </w:p>
        </w:tc>
        <w:tc>
          <w:tcPr>
            <w:tcW w:w="7371" w:type="dxa"/>
          </w:tcPr>
          <w:p w:rsidR="00E868D9" w:rsidRDefault="00E868D9" w:rsidP="00E868D9">
            <w:pPr>
              <w:jc w:val="both"/>
              <w:rPr>
                <w:rFonts w:ascii="Times New Roman" w:eastAsia="Times New Roman" w:hAnsi="Times New Roman"/>
                <w:sz w:val="28"/>
                <w:szCs w:val="28"/>
              </w:rPr>
            </w:pPr>
            <w:r>
              <w:rPr>
                <w:rFonts w:ascii="Times New Roman" w:eastAsia="Times New Roman" w:hAnsi="Times New Roman"/>
                <w:sz w:val="28"/>
                <w:szCs w:val="28"/>
              </w:rPr>
              <w:t>1) Количество посещений общедоступных библиотек, единиц;</w:t>
            </w:r>
          </w:p>
          <w:p w:rsidR="00E868D9" w:rsidRPr="00220ADA" w:rsidRDefault="00E868D9" w:rsidP="00E868D9">
            <w:pPr>
              <w:jc w:val="both"/>
              <w:rPr>
                <w:rFonts w:ascii="Times New Roman" w:eastAsia="Times New Roman" w:hAnsi="Times New Roman"/>
                <w:sz w:val="28"/>
                <w:szCs w:val="28"/>
              </w:rPr>
            </w:pPr>
            <w:r w:rsidRPr="00220ADA">
              <w:rPr>
                <w:rFonts w:ascii="Times New Roman" w:eastAsia="Times New Roman" w:hAnsi="Times New Roman"/>
                <w:sz w:val="28"/>
                <w:szCs w:val="28"/>
              </w:rPr>
              <w:t>2)</w:t>
            </w:r>
            <w:r>
              <w:rPr>
                <w:rFonts w:ascii="Times New Roman" w:eastAsia="Times New Roman" w:hAnsi="Times New Roman"/>
                <w:sz w:val="28"/>
                <w:szCs w:val="28"/>
              </w:rPr>
              <w:t xml:space="preserve"> </w:t>
            </w:r>
            <w:r w:rsidRPr="00220ADA">
              <w:rPr>
                <w:rFonts w:ascii="Times New Roman" w:eastAsia="Times New Roman" w:hAnsi="Times New Roman"/>
                <w:sz w:val="28"/>
                <w:szCs w:val="28"/>
              </w:rPr>
              <w:t>Количество новых поступлений в библиотечные фонды общедоступных библиотек Сюмсинского района на 1000 человек, единицы.</w:t>
            </w:r>
          </w:p>
        </w:tc>
      </w:tr>
    </w:tbl>
    <w:p w:rsidR="00E868D9" w:rsidRDefault="00E868D9" w:rsidP="00E868D9">
      <w:pPr>
        <w:ind w:firstLine="709"/>
        <w:jc w:val="right"/>
        <w:rPr>
          <w:rFonts w:ascii="Times New Roman" w:hAnsi="Times New Roman" w:cs="Times New Roman"/>
          <w:sz w:val="28"/>
          <w:szCs w:val="28"/>
        </w:rPr>
      </w:pPr>
      <w:r>
        <w:rPr>
          <w:rFonts w:ascii="Times New Roman" w:hAnsi="Times New Roman" w:cs="Times New Roman"/>
          <w:sz w:val="28"/>
          <w:szCs w:val="28"/>
        </w:rPr>
        <w:t>»;</w:t>
      </w:r>
    </w:p>
    <w:p w:rsidR="00E868D9" w:rsidRPr="008068D9" w:rsidRDefault="00E868D9" w:rsidP="00E868D9">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068D9">
        <w:rPr>
          <w:rFonts w:ascii="Times New Roman" w:hAnsi="Times New Roman" w:cs="Times New Roman"/>
          <w:sz w:val="28"/>
          <w:szCs w:val="28"/>
        </w:rPr>
        <w:t>строку паспорта подпрограммы «Организация библиотечного обслуживания населения» муниципальной программы Сюмсинского района «Развитие культуры» «Ресурсное обеспечение за счет средств бюджета Сюмсинского района» изложить в следующей редакции:</w:t>
      </w:r>
    </w:p>
    <w:p w:rsidR="00E868D9" w:rsidRPr="008068D9" w:rsidRDefault="00E868D9" w:rsidP="00E868D9">
      <w:pPr>
        <w:widowControl w:val="0"/>
        <w:autoSpaceDE w:val="0"/>
        <w:autoSpaceDN w:val="0"/>
        <w:adjustRightInd w:val="0"/>
        <w:jc w:val="both"/>
        <w:rPr>
          <w:rFonts w:ascii="Times New Roman" w:hAnsi="Times New Roman" w:cs="Times New Roman"/>
          <w:sz w:val="28"/>
          <w:szCs w:val="28"/>
        </w:rPr>
      </w:pPr>
      <w:r w:rsidRPr="008068D9">
        <w:rPr>
          <w:rFonts w:ascii="Times New Roman" w:hAnsi="Times New Roman" w:cs="Times New Roman"/>
          <w:bCs/>
          <w:sz w:val="28"/>
          <w:szCs w:val="28"/>
        </w:rPr>
        <w:t>«</w:t>
      </w:r>
    </w:p>
    <w:tbl>
      <w:tblPr>
        <w:tblpPr w:leftFromText="180" w:rightFromText="180" w:bottomFromText="200" w:vertAnchor="text" w:horzAnchor="margin" w:tblpY="21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6"/>
        <w:gridCol w:w="7370"/>
      </w:tblGrid>
      <w:tr w:rsidR="00E868D9" w:rsidTr="00E868D9">
        <w:trPr>
          <w:trHeight w:val="1427"/>
        </w:trPr>
        <w:tc>
          <w:tcPr>
            <w:tcW w:w="2236" w:type="dxa"/>
            <w:tcBorders>
              <w:top w:val="single" w:sz="4" w:space="0" w:color="000000"/>
              <w:left w:val="single" w:sz="4" w:space="0" w:color="000000"/>
              <w:bottom w:val="single" w:sz="4" w:space="0" w:color="auto"/>
              <w:right w:val="single" w:sz="4" w:space="0" w:color="000000"/>
            </w:tcBorders>
            <w:hideMark/>
          </w:tcPr>
          <w:p w:rsidR="00E868D9" w:rsidRPr="00220ADA" w:rsidRDefault="00E868D9" w:rsidP="00E868D9">
            <w:pPr>
              <w:keepNext/>
              <w:autoSpaceDE w:val="0"/>
              <w:autoSpaceDN w:val="0"/>
              <w:adjustRightInd w:val="0"/>
              <w:jc w:val="both"/>
              <w:rPr>
                <w:rFonts w:ascii="Times New Roman" w:eastAsia="Times New Roman" w:hAnsi="Times New Roman"/>
                <w:sz w:val="28"/>
                <w:szCs w:val="28"/>
                <w:highlight w:val="yellow"/>
              </w:rPr>
            </w:pPr>
            <w:r w:rsidRPr="00220ADA">
              <w:rPr>
                <w:rFonts w:ascii="Times New Roman" w:eastAsia="Times New Roman" w:hAnsi="Times New Roman"/>
                <w:sz w:val="28"/>
                <w:szCs w:val="28"/>
              </w:rPr>
              <w:t>Ресурсное обеспечение за счет средств бюджета Сюмсинского района</w:t>
            </w:r>
          </w:p>
        </w:tc>
        <w:tc>
          <w:tcPr>
            <w:tcW w:w="7370" w:type="dxa"/>
            <w:tcBorders>
              <w:top w:val="single" w:sz="4" w:space="0" w:color="000000"/>
              <w:left w:val="single" w:sz="4" w:space="0" w:color="000000"/>
              <w:bottom w:val="single" w:sz="4" w:space="0" w:color="auto"/>
              <w:right w:val="single" w:sz="4" w:space="0" w:color="000000"/>
            </w:tcBorders>
            <w:hideMark/>
          </w:tcPr>
          <w:p w:rsidR="00E868D9" w:rsidRPr="008610D9" w:rsidRDefault="00E868D9" w:rsidP="00E868D9">
            <w:pPr>
              <w:autoSpaceDE w:val="0"/>
              <w:autoSpaceDN w:val="0"/>
              <w:adjustRightInd w:val="0"/>
              <w:jc w:val="both"/>
              <w:rPr>
                <w:rFonts w:ascii="Times New Roman" w:hAnsi="Times New Roman"/>
                <w:sz w:val="28"/>
                <w:szCs w:val="28"/>
              </w:rPr>
            </w:pPr>
            <w:r w:rsidRPr="00220ADA">
              <w:rPr>
                <w:rFonts w:ascii="Times New Roman" w:hAnsi="Times New Roman"/>
                <w:sz w:val="28"/>
                <w:szCs w:val="28"/>
              </w:rPr>
              <w:t xml:space="preserve">Общий 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составляет </w:t>
            </w:r>
            <w:r w:rsidRPr="008610D9">
              <w:rPr>
                <w:rFonts w:ascii="Times New Roman" w:hAnsi="Times New Roman"/>
                <w:sz w:val="28"/>
                <w:szCs w:val="28"/>
              </w:rPr>
              <w:t>164551,3 тыс. рублей, в том числе по годам реализации (в тыс. руб.):</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2022 год – 15556,5тыс.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2023 год – 15727,2тыс.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2024 год -  20761,7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2025 год – 35864,6 тыс.рублей;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2026 год – 24460,7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t>2027 год – 26090,3 тыс. рублей;</w:t>
            </w:r>
          </w:p>
          <w:p w:rsidR="00E868D9" w:rsidRPr="008610D9" w:rsidRDefault="00E868D9" w:rsidP="00E868D9">
            <w:pPr>
              <w:autoSpaceDE w:val="0"/>
              <w:autoSpaceDN w:val="0"/>
              <w:adjustRightInd w:val="0"/>
              <w:jc w:val="both"/>
              <w:rPr>
                <w:rFonts w:ascii="Times New Roman" w:hAnsi="Times New Roman"/>
                <w:sz w:val="28"/>
                <w:szCs w:val="28"/>
              </w:rPr>
            </w:pPr>
            <w:r w:rsidRPr="008610D9">
              <w:rPr>
                <w:rFonts w:ascii="Times New Roman" w:hAnsi="Times New Roman"/>
                <w:sz w:val="28"/>
                <w:szCs w:val="28"/>
              </w:rPr>
              <w:lastRenderedPageBreak/>
              <w:t>2028 год – 26090,3 тыс. рублей.</w:t>
            </w:r>
          </w:p>
          <w:p w:rsidR="00E868D9" w:rsidRPr="00220ADA" w:rsidRDefault="00E868D9" w:rsidP="00E868D9">
            <w:pPr>
              <w:ind w:firstLine="34"/>
              <w:jc w:val="both"/>
              <w:rPr>
                <w:rFonts w:ascii="Times New Roman" w:eastAsia="Times New Roman" w:hAnsi="Times New Roman"/>
                <w:sz w:val="28"/>
                <w:szCs w:val="28"/>
                <w:highlight w:val="yellow"/>
              </w:rPr>
            </w:pPr>
            <w:r w:rsidRPr="00220ADA">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E868D9" w:rsidRDefault="00E868D9" w:rsidP="00E868D9">
      <w:pPr>
        <w:jc w:val="right"/>
        <w:rPr>
          <w:rFonts w:ascii="Times New Roman" w:hAnsi="Times New Roman" w:cs="Times New Roman"/>
          <w:sz w:val="28"/>
          <w:szCs w:val="28"/>
        </w:rPr>
      </w:pPr>
      <w:r>
        <w:rPr>
          <w:rFonts w:ascii="Times New Roman" w:hAnsi="Times New Roman" w:cs="Times New Roman"/>
          <w:sz w:val="28"/>
          <w:szCs w:val="28"/>
        </w:rPr>
        <w:lastRenderedPageBreak/>
        <w:t>»;</w:t>
      </w:r>
    </w:p>
    <w:p w:rsidR="00E868D9" w:rsidRDefault="00E868D9" w:rsidP="00E868D9">
      <w:pPr>
        <w:ind w:firstLine="709"/>
        <w:jc w:val="both"/>
        <w:rPr>
          <w:rFonts w:ascii="Times New Roman" w:eastAsia="Times New Roman" w:hAnsi="Times New Roman"/>
          <w:sz w:val="28"/>
          <w:szCs w:val="28"/>
        </w:rPr>
      </w:pPr>
      <w:r>
        <w:rPr>
          <w:rFonts w:ascii="Times New Roman" w:hAnsi="Times New Roman" w:cs="Times New Roman"/>
          <w:sz w:val="28"/>
          <w:szCs w:val="28"/>
        </w:rPr>
        <w:t>4</w:t>
      </w:r>
      <w:r w:rsidRPr="008068D9">
        <w:rPr>
          <w:rFonts w:ascii="Times New Roman" w:hAnsi="Times New Roman" w:cs="Times New Roman"/>
          <w:sz w:val="28"/>
          <w:szCs w:val="28"/>
        </w:rPr>
        <w:t xml:space="preserve">) </w:t>
      </w:r>
      <w:r w:rsidRPr="00343C55">
        <w:rPr>
          <w:rFonts w:ascii="Times New Roman" w:hAnsi="Times New Roman" w:cs="Times New Roman"/>
          <w:sz w:val="28"/>
          <w:szCs w:val="28"/>
        </w:rPr>
        <w:t>строку паспорта подпрограммы «Организация библиотечного обслуживания населения» муниципальной программы Сюмсинского района «Развитие культуры» «</w:t>
      </w:r>
      <w:r w:rsidRPr="00343C55">
        <w:rPr>
          <w:rFonts w:ascii="Times New Roman" w:eastAsia="Times New Roman" w:hAnsi="Times New Roman"/>
          <w:sz w:val="28"/>
          <w:szCs w:val="28"/>
        </w:rPr>
        <w:t>Ожидаемые конечные результаты, оценка планируемой эффективности</w:t>
      </w:r>
      <w:r>
        <w:rPr>
          <w:rFonts w:ascii="Times New Roman" w:eastAsia="Times New Roman" w:hAnsi="Times New Roman"/>
          <w:sz w:val="28"/>
          <w:szCs w:val="28"/>
        </w:rPr>
        <w:t>» изложить в следующей редакции:</w:t>
      </w:r>
    </w:p>
    <w:p w:rsidR="00E868D9" w:rsidRPr="00343C55" w:rsidRDefault="00E868D9" w:rsidP="00E868D9">
      <w:pPr>
        <w:ind w:firstLine="709"/>
        <w:jc w:val="both"/>
        <w:rPr>
          <w:rFonts w:ascii="Times New Roman" w:hAnsi="Times New Roman" w:cs="Times New Roman"/>
          <w:sz w:val="28"/>
          <w:szCs w:val="28"/>
        </w:rPr>
      </w:pPr>
      <w:r>
        <w:rPr>
          <w:rFonts w:ascii="Times New Roman" w:eastAsia="Times New Roman" w:hAnsi="Times New Roman"/>
          <w:sz w:val="28"/>
          <w:szCs w:val="28"/>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371"/>
      </w:tblGrid>
      <w:tr w:rsidR="00E868D9" w:rsidTr="00E868D9">
        <w:tc>
          <w:tcPr>
            <w:tcW w:w="2093" w:type="dxa"/>
          </w:tcPr>
          <w:p w:rsidR="00E868D9" w:rsidRPr="00220ADA" w:rsidRDefault="00E868D9" w:rsidP="00E868D9">
            <w:pPr>
              <w:autoSpaceDE w:val="0"/>
              <w:autoSpaceDN w:val="0"/>
              <w:adjustRightInd w:val="0"/>
              <w:jc w:val="both"/>
              <w:rPr>
                <w:rFonts w:ascii="Times New Roman" w:eastAsia="Times New Roman" w:hAnsi="Times New Roman"/>
                <w:b/>
                <w:sz w:val="28"/>
                <w:szCs w:val="28"/>
              </w:rPr>
            </w:pPr>
            <w:r w:rsidRPr="00220ADA">
              <w:rPr>
                <w:rFonts w:ascii="Times New Roman" w:eastAsia="Times New Roman" w:hAnsi="Times New Roman"/>
                <w:sz w:val="28"/>
                <w:szCs w:val="28"/>
              </w:rPr>
              <w:t xml:space="preserve">Ожидаемые конечные результаты, оценка планируемой эффективности </w:t>
            </w:r>
          </w:p>
        </w:tc>
        <w:tc>
          <w:tcPr>
            <w:tcW w:w="7371" w:type="dxa"/>
          </w:tcPr>
          <w:p w:rsidR="00E868D9" w:rsidRPr="00220ADA" w:rsidRDefault="00E868D9" w:rsidP="00E868D9">
            <w:pPr>
              <w:shd w:val="clear" w:color="auto" w:fill="FFFFFF"/>
              <w:jc w:val="both"/>
              <w:rPr>
                <w:rFonts w:ascii="Times New Roman" w:eastAsia="Times New Roman" w:hAnsi="Times New Roman"/>
                <w:sz w:val="28"/>
                <w:szCs w:val="28"/>
              </w:rPr>
            </w:pPr>
            <w:r w:rsidRPr="00220ADA">
              <w:rPr>
                <w:rFonts w:ascii="Times New Roman" w:eastAsia="Times New Roman" w:hAnsi="Times New Roman"/>
                <w:sz w:val="28"/>
                <w:szCs w:val="28"/>
              </w:rPr>
              <w:t>Конечным результатом реализации подпрограммы является удовлетворение потребностей населения Сюмсинского района в библиотечных услугах, повышение их качества и доступности.</w:t>
            </w:r>
          </w:p>
          <w:p w:rsidR="00E868D9" w:rsidRPr="00220ADA" w:rsidRDefault="00E868D9" w:rsidP="00E868D9">
            <w:pPr>
              <w:jc w:val="both"/>
              <w:rPr>
                <w:rFonts w:ascii="Times New Roman" w:eastAsia="Times New Roman" w:hAnsi="Times New Roman"/>
                <w:sz w:val="28"/>
                <w:szCs w:val="28"/>
              </w:rPr>
            </w:pPr>
            <w:r w:rsidRPr="00220ADA">
              <w:rPr>
                <w:rFonts w:ascii="Times New Roman" w:eastAsia="Times New Roman" w:hAnsi="Times New Roman"/>
                <w:sz w:val="28"/>
                <w:szCs w:val="28"/>
              </w:rPr>
              <w:t>1) Количество новых поступлений в библиотечные фонды общедоступных библиотек Сюмсинского района на 1000 человек населения достигает 91 единицы.</w:t>
            </w:r>
          </w:p>
          <w:p w:rsidR="00E868D9" w:rsidRPr="00220ADA" w:rsidRDefault="00E868D9" w:rsidP="00E868D9">
            <w:pPr>
              <w:shd w:val="clear" w:color="auto" w:fill="FFFFFF"/>
              <w:jc w:val="both"/>
              <w:rPr>
                <w:rFonts w:eastAsia="Times New Roman"/>
                <w:sz w:val="28"/>
                <w:szCs w:val="28"/>
              </w:rPr>
            </w:pPr>
            <w:r w:rsidRPr="00220ADA">
              <w:rPr>
                <w:rFonts w:ascii="Times New Roman" w:eastAsia="Times New Roman" w:hAnsi="Times New Roman"/>
                <w:sz w:val="28"/>
                <w:szCs w:val="28"/>
              </w:rPr>
              <w:t xml:space="preserve">2) Количество посещений общедоступных библиотек </w:t>
            </w:r>
            <w:r w:rsidRPr="008610D9">
              <w:rPr>
                <w:rFonts w:ascii="Times New Roman" w:eastAsia="Times New Roman" w:hAnsi="Times New Roman"/>
                <w:sz w:val="28"/>
                <w:szCs w:val="28"/>
              </w:rPr>
              <w:t>достигнет149 633</w:t>
            </w:r>
            <w:r w:rsidRPr="00220ADA">
              <w:rPr>
                <w:rFonts w:ascii="Times New Roman" w:eastAsia="Times New Roman" w:hAnsi="Times New Roman"/>
                <w:color w:val="FF0000"/>
                <w:sz w:val="28"/>
                <w:szCs w:val="28"/>
              </w:rPr>
              <w:t xml:space="preserve"> </w:t>
            </w:r>
            <w:r w:rsidRPr="00220ADA">
              <w:rPr>
                <w:rFonts w:ascii="Times New Roman" w:hAnsi="Times New Roman" w:cs="Times New Roman"/>
                <w:sz w:val="28"/>
                <w:szCs w:val="28"/>
              </w:rPr>
              <w:t>человека</w:t>
            </w:r>
          </w:p>
        </w:tc>
      </w:tr>
    </w:tbl>
    <w:p w:rsidR="00E868D9" w:rsidRDefault="00E868D9" w:rsidP="00E868D9">
      <w:pPr>
        <w:jc w:val="right"/>
        <w:rPr>
          <w:rFonts w:ascii="Times New Roman" w:hAnsi="Times New Roman" w:cs="Times New Roman"/>
          <w:sz w:val="28"/>
          <w:szCs w:val="28"/>
        </w:rPr>
      </w:pPr>
      <w:r>
        <w:rPr>
          <w:rFonts w:ascii="Times New Roman" w:hAnsi="Times New Roman" w:cs="Times New Roman"/>
          <w:sz w:val="28"/>
          <w:szCs w:val="28"/>
        </w:rPr>
        <w:t>»;</w:t>
      </w:r>
    </w:p>
    <w:p w:rsidR="00E868D9" w:rsidRDefault="00E868D9" w:rsidP="00E868D9">
      <w:pPr>
        <w:ind w:firstLine="720"/>
        <w:jc w:val="both"/>
        <w:rPr>
          <w:rFonts w:ascii="Times New Roman" w:hAnsi="Times New Roman" w:cs="Times New Roman"/>
          <w:sz w:val="28"/>
          <w:szCs w:val="28"/>
        </w:rPr>
      </w:pPr>
      <w:r>
        <w:rPr>
          <w:rFonts w:ascii="Times New Roman" w:hAnsi="Times New Roman" w:cs="Times New Roman"/>
          <w:sz w:val="28"/>
          <w:szCs w:val="28"/>
        </w:rPr>
        <w:t>5) раздел 3 «Целевые показатели (индикаторы)»</w:t>
      </w:r>
      <w:r w:rsidRPr="008068D9">
        <w:rPr>
          <w:rFonts w:ascii="Times New Roman" w:hAnsi="Times New Roman" w:cs="Times New Roman"/>
          <w:sz w:val="28"/>
          <w:szCs w:val="28"/>
        </w:rPr>
        <w:t>подпрограммы «Организация библиотечного обслуживания населения» изложить в следующей редакции:</w:t>
      </w:r>
    </w:p>
    <w:p w:rsidR="00E868D9" w:rsidRPr="00343C55" w:rsidRDefault="00E868D9" w:rsidP="00E868D9">
      <w:pPr>
        <w:ind w:firstLine="720"/>
        <w:jc w:val="center"/>
        <w:rPr>
          <w:rFonts w:ascii="Times New Roman" w:eastAsia="Times New Roman" w:hAnsi="Times New Roman"/>
          <w:sz w:val="28"/>
          <w:szCs w:val="28"/>
        </w:rPr>
      </w:pPr>
      <w:r>
        <w:rPr>
          <w:rFonts w:ascii="Times New Roman" w:eastAsia="Times New Roman" w:hAnsi="Times New Roman"/>
          <w:b/>
          <w:bCs/>
          <w:sz w:val="28"/>
          <w:szCs w:val="28"/>
        </w:rPr>
        <w:t>«</w:t>
      </w:r>
      <w:r w:rsidRPr="00343C55">
        <w:rPr>
          <w:rFonts w:ascii="Times New Roman" w:eastAsia="Times New Roman" w:hAnsi="Times New Roman"/>
          <w:b/>
          <w:bCs/>
          <w:sz w:val="28"/>
          <w:szCs w:val="28"/>
        </w:rPr>
        <w:t>3. Целевые показатели (индикаторы).</w:t>
      </w:r>
    </w:p>
    <w:p w:rsidR="00E868D9" w:rsidRPr="00343C55" w:rsidRDefault="00E868D9" w:rsidP="00E868D9">
      <w:pPr>
        <w:ind w:firstLine="720"/>
        <w:jc w:val="both"/>
        <w:rPr>
          <w:rFonts w:ascii="Times New Roman" w:eastAsia="Times New Roman" w:hAnsi="Times New Roman"/>
          <w:sz w:val="28"/>
          <w:szCs w:val="28"/>
        </w:rPr>
      </w:pPr>
      <w:r w:rsidRPr="00343C55">
        <w:rPr>
          <w:rFonts w:ascii="Times New Roman" w:eastAsia="Times New Roman" w:hAnsi="Times New Roman"/>
          <w:sz w:val="28"/>
          <w:szCs w:val="28"/>
        </w:rPr>
        <w:t>В качестве целевых показателей (индикаторов) подпрограммы определены:</w:t>
      </w:r>
    </w:p>
    <w:p w:rsidR="00E868D9" w:rsidRPr="00343C55" w:rsidRDefault="00E868D9" w:rsidP="00E868D9">
      <w:pPr>
        <w:ind w:firstLine="660"/>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43C55">
        <w:rPr>
          <w:rFonts w:ascii="Times New Roman" w:eastAsia="Times New Roman" w:hAnsi="Times New Roman"/>
          <w:sz w:val="28"/>
          <w:szCs w:val="28"/>
        </w:rPr>
        <w:t>Количество посещений  общедоступных библиотек, человек.</w:t>
      </w:r>
    </w:p>
    <w:p w:rsidR="00E868D9" w:rsidRPr="00343C55" w:rsidRDefault="00E868D9" w:rsidP="00E868D9">
      <w:pPr>
        <w:ind w:firstLine="660"/>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43C55">
        <w:rPr>
          <w:rFonts w:ascii="Times New Roman" w:eastAsia="Times New Roman" w:hAnsi="Times New Roman"/>
          <w:sz w:val="28"/>
          <w:szCs w:val="28"/>
        </w:rPr>
        <w:t>Количество новых поступлений в библиотечные фонды общедоступных библиотек Сюмсинского района на 1000 человек, единицы.</w:t>
      </w:r>
    </w:p>
    <w:p w:rsidR="00E868D9" w:rsidRDefault="00E868D9" w:rsidP="00E868D9">
      <w:pPr>
        <w:ind w:firstLine="709"/>
        <w:jc w:val="both"/>
        <w:rPr>
          <w:rFonts w:ascii="Times New Roman" w:eastAsia="Times New Roman" w:hAnsi="Times New Roman"/>
          <w:bCs/>
          <w:sz w:val="28"/>
          <w:szCs w:val="28"/>
        </w:rPr>
      </w:pPr>
      <w:r w:rsidRPr="00343C55">
        <w:rPr>
          <w:rFonts w:ascii="Times New Roman" w:eastAsia="Times New Roman" w:hAnsi="Times New Roman"/>
          <w:bCs/>
          <w:sz w:val="28"/>
          <w:szCs w:val="28"/>
        </w:rPr>
        <w:t>Сведения о целевых показателях и их значениях по годам реализации муниципальной подпрограммы представлены в Приложении 1 к муниципальной подпрограмме</w:t>
      </w:r>
      <w:r>
        <w:rPr>
          <w:rFonts w:ascii="Times New Roman" w:eastAsia="Times New Roman" w:hAnsi="Times New Roman"/>
          <w:bCs/>
          <w:sz w:val="28"/>
          <w:szCs w:val="28"/>
        </w:rPr>
        <w:t>.»;</w:t>
      </w:r>
    </w:p>
    <w:p w:rsidR="00E868D9" w:rsidRDefault="00E868D9" w:rsidP="00E868D9">
      <w:pPr>
        <w:ind w:firstLine="720"/>
        <w:jc w:val="both"/>
        <w:rPr>
          <w:rFonts w:ascii="Times New Roman" w:hAnsi="Times New Roman" w:cs="Times New Roman"/>
          <w:sz w:val="28"/>
          <w:szCs w:val="28"/>
        </w:rPr>
      </w:pPr>
      <w:r>
        <w:rPr>
          <w:rFonts w:ascii="Times New Roman" w:eastAsia="Times New Roman" w:hAnsi="Times New Roman"/>
          <w:bCs/>
          <w:sz w:val="28"/>
          <w:szCs w:val="28"/>
        </w:rPr>
        <w:t>6) раздел 5 «Основные мероприятия</w:t>
      </w:r>
      <w:r w:rsidRPr="008068D9">
        <w:rPr>
          <w:rFonts w:ascii="Times New Roman" w:hAnsi="Times New Roman" w:cs="Times New Roman"/>
          <w:sz w:val="28"/>
          <w:szCs w:val="28"/>
        </w:rPr>
        <w:t>подпрограммы «Организация библиотечного обслуживания населения» изложить в следующей редакции:</w:t>
      </w:r>
    </w:p>
    <w:p w:rsidR="00E868D9" w:rsidRPr="00DC280B" w:rsidRDefault="00E868D9" w:rsidP="00E868D9">
      <w:pPr>
        <w:keepNext/>
        <w:shd w:val="clear" w:color="auto" w:fill="FFFFFF"/>
        <w:tabs>
          <w:tab w:val="left" w:pos="1276"/>
        </w:tabs>
        <w:ind w:right="709" w:firstLine="426"/>
        <w:jc w:val="center"/>
        <w:rPr>
          <w:rFonts w:ascii="Times New Roman" w:eastAsia="Times New Roman" w:hAnsi="Times New Roman"/>
          <w:b/>
          <w:sz w:val="28"/>
          <w:szCs w:val="28"/>
        </w:rPr>
      </w:pPr>
      <w:r w:rsidRPr="00DC280B">
        <w:rPr>
          <w:rFonts w:ascii="Times New Roman" w:eastAsia="Times New Roman" w:hAnsi="Times New Roman"/>
          <w:bCs/>
          <w:sz w:val="28"/>
          <w:szCs w:val="28"/>
        </w:rPr>
        <w:t xml:space="preserve">« </w:t>
      </w:r>
      <w:r w:rsidRPr="00DC280B">
        <w:rPr>
          <w:rFonts w:ascii="Times New Roman" w:eastAsia="Times New Roman" w:hAnsi="Times New Roman"/>
          <w:b/>
          <w:sz w:val="28"/>
          <w:szCs w:val="28"/>
        </w:rPr>
        <w:t>5.</w:t>
      </w:r>
      <w:r w:rsidRPr="00DC280B">
        <w:rPr>
          <w:rFonts w:ascii="Times New Roman" w:eastAsia="Times New Roman" w:hAnsi="Times New Roman"/>
          <w:bCs/>
          <w:sz w:val="28"/>
          <w:szCs w:val="28"/>
        </w:rPr>
        <w:t xml:space="preserve"> О</w:t>
      </w:r>
      <w:r w:rsidRPr="00DC280B">
        <w:rPr>
          <w:rFonts w:ascii="Times New Roman" w:eastAsia="Times New Roman" w:hAnsi="Times New Roman"/>
          <w:b/>
          <w:sz w:val="28"/>
          <w:szCs w:val="28"/>
        </w:rPr>
        <w:t>сновные мероприятия.</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t>Обеспечение комплексного обслуживания пользователей библиотек;</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t>Приобретение книг и литературно-художественных журналов (Комплектование библиотечных  фондов межпоселенческих библиотек, комплектование библиотечного фонда  сети муниципальных библиотек);</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t>Модельная библиотека (создание модельной библиотеки);</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t>Иные межбюджетные трансферты на обновление фонда сети муниципальных библиотек;</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lastRenderedPageBreak/>
        <w:t>Модернизация библиотек в части комплектования книжных фондов муниципальных библиотек.</w:t>
      </w:r>
    </w:p>
    <w:p w:rsidR="00E868D9" w:rsidRPr="00DC280B" w:rsidRDefault="00E868D9" w:rsidP="00A64FC1">
      <w:pPr>
        <w:pStyle w:val="af9"/>
        <w:numPr>
          <w:ilvl w:val="0"/>
          <w:numId w:val="22"/>
        </w:numPr>
        <w:ind w:left="0" w:firstLine="709"/>
        <w:jc w:val="both"/>
        <w:rPr>
          <w:rFonts w:ascii="Times New Roman" w:eastAsia="Times New Roman" w:hAnsi="Times New Roman"/>
          <w:sz w:val="28"/>
          <w:szCs w:val="28"/>
        </w:rPr>
      </w:pPr>
      <w:r w:rsidRPr="00DC280B">
        <w:rPr>
          <w:rFonts w:ascii="Times New Roman" w:eastAsia="Times New Roman" w:hAnsi="Times New Roman"/>
          <w:sz w:val="28"/>
          <w:szCs w:val="28"/>
        </w:rPr>
        <w:t>Модернизация региональных муниципальных библиотек. Федеральный проект «Семейные ценности и инфраструктура культуры» национального проекта «Семья»</w:t>
      </w:r>
    </w:p>
    <w:p w:rsidR="00E868D9" w:rsidRPr="00DC280B" w:rsidRDefault="00E868D9" w:rsidP="00E868D9">
      <w:pPr>
        <w:pStyle w:val="af9"/>
        <w:ind w:left="0" w:firstLine="709"/>
        <w:jc w:val="both"/>
        <w:rPr>
          <w:rFonts w:ascii="Times New Roman" w:hAnsi="Times New Roman"/>
          <w:sz w:val="28"/>
          <w:szCs w:val="28"/>
        </w:rPr>
      </w:pPr>
      <w:r w:rsidRPr="00DC280B">
        <w:rPr>
          <w:rFonts w:ascii="Times New Roman" w:hAnsi="Times New Roman"/>
          <w:sz w:val="28"/>
          <w:szCs w:val="28"/>
        </w:rPr>
        <w:t xml:space="preserve">В рамках основного мероприятия осуществляется: организация и проведение мероприятий посвященных Российским знаменательным датам, мероприятия к республиканским знаменательным датам, количество организованных и проведенных мероприятий с целью продвижения чтения, повышения информационной культуры, организации досуга и популяризации различных областей знания.  </w:t>
      </w:r>
    </w:p>
    <w:p w:rsidR="00E868D9" w:rsidRPr="00DC280B" w:rsidRDefault="00E868D9" w:rsidP="00E868D9">
      <w:pPr>
        <w:pStyle w:val="af9"/>
        <w:shd w:val="clear" w:color="auto" w:fill="FFFFFF"/>
        <w:tabs>
          <w:tab w:val="left" w:pos="1134"/>
        </w:tabs>
        <w:ind w:left="0" w:firstLine="709"/>
        <w:jc w:val="both"/>
        <w:rPr>
          <w:rFonts w:ascii="Times New Roman" w:hAnsi="Times New Roman"/>
          <w:bCs/>
          <w:sz w:val="28"/>
          <w:szCs w:val="28"/>
        </w:rPr>
      </w:pPr>
      <w:r w:rsidRPr="00DC280B">
        <w:rPr>
          <w:rFonts w:ascii="Times New Roman" w:hAnsi="Times New Roman"/>
          <w:sz w:val="28"/>
          <w:szCs w:val="28"/>
        </w:rPr>
        <w:t xml:space="preserve">Проведение такого рода мероприятий способствует </w:t>
      </w:r>
      <w:r w:rsidRPr="00DC280B">
        <w:rPr>
          <w:rFonts w:ascii="Times New Roman" w:hAnsi="Times New Roman"/>
          <w:bCs/>
          <w:sz w:val="28"/>
          <w:szCs w:val="28"/>
        </w:rPr>
        <w:t>повышению образовательного уровня населения, особенно подрастающего поколения, развитию их творческих способностей, вовлечению в создание и продвижение культурного продукта.</w:t>
      </w:r>
    </w:p>
    <w:p w:rsidR="00E868D9" w:rsidRPr="00DC280B" w:rsidRDefault="00E868D9" w:rsidP="00E868D9">
      <w:pPr>
        <w:tabs>
          <w:tab w:val="left" w:pos="1134"/>
        </w:tabs>
        <w:autoSpaceDE w:val="0"/>
        <w:autoSpaceDN w:val="0"/>
        <w:adjustRightInd w:val="0"/>
        <w:ind w:firstLine="709"/>
        <w:jc w:val="both"/>
        <w:rPr>
          <w:rFonts w:ascii="Times New Roman" w:eastAsia="Times New Roman" w:hAnsi="Times New Roman"/>
          <w:bCs/>
          <w:sz w:val="28"/>
          <w:szCs w:val="28"/>
        </w:rPr>
      </w:pPr>
      <w:r w:rsidRPr="00DC280B">
        <w:rPr>
          <w:rFonts w:ascii="Times New Roman" w:eastAsia="Times New Roman" w:hAnsi="Times New Roman"/>
          <w:bCs/>
          <w:sz w:val="28"/>
          <w:szCs w:val="28"/>
        </w:rPr>
        <w:t xml:space="preserve">К числу мероприятий относится проведение мероприятий тематической направленности (программно-проектная деятельность), организация клубов общения, создание мини-музеев, оформление выставок, экспозиций, проведение дискуссий, конференций. </w:t>
      </w:r>
    </w:p>
    <w:p w:rsidR="00E868D9" w:rsidRDefault="00E868D9" w:rsidP="00E868D9">
      <w:pPr>
        <w:tabs>
          <w:tab w:val="left" w:pos="1134"/>
        </w:tabs>
        <w:autoSpaceDE w:val="0"/>
        <w:autoSpaceDN w:val="0"/>
        <w:adjustRightInd w:val="0"/>
        <w:ind w:firstLine="709"/>
        <w:jc w:val="both"/>
        <w:rPr>
          <w:rFonts w:ascii="Times New Roman" w:eastAsia="Times New Roman" w:hAnsi="Times New Roman"/>
          <w:sz w:val="28"/>
          <w:szCs w:val="28"/>
        </w:rPr>
      </w:pPr>
      <w:r w:rsidRPr="00DC280B">
        <w:rPr>
          <w:rFonts w:ascii="Times New Roman" w:eastAsia="Times New Roman" w:hAnsi="Times New Roman"/>
          <w:sz w:val="28"/>
          <w:szCs w:val="28"/>
        </w:rPr>
        <w:t>Сведения о мероприятиях подпрограммы с указанием исполнителей, сроков реализации и ожидаемых результатов представлены в Приложении 2 к муниципальной  подпрограмме.</w:t>
      </w:r>
      <w:r>
        <w:rPr>
          <w:rFonts w:ascii="Times New Roman" w:eastAsia="Times New Roman" w:hAnsi="Times New Roman"/>
          <w:sz w:val="28"/>
          <w:szCs w:val="28"/>
        </w:rPr>
        <w:t>»;</w:t>
      </w:r>
    </w:p>
    <w:p w:rsidR="00E868D9" w:rsidRPr="008068D9" w:rsidRDefault="00E868D9" w:rsidP="00E868D9">
      <w:pPr>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8068D9">
        <w:rPr>
          <w:rFonts w:ascii="Times New Roman" w:hAnsi="Times New Roman" w:cs="Times New Roman"/>
          <w:sz w:val="28"/>
          <w:szCs w:val="28"/>
        </w:rPr>
        <w:t>раздел 9 «Ресурсное обеспечение» подпрограммы «Организация библиотечного обслуживания населения» изложить в следующей редакции:</w:t>
      </w:r>
    </w:p>
    <w:p w:rsidR="00E868D9" w:rsidRPr="00DC280B" w:rsidRDefault="00E868D9" w:rsidP="00E868D9">
      <w:pPr>
        <w:pStyle w:val="af9"/>
        <w:ind w:left="0"/>
        <w:jc w:val="center"/>
        <w:rPr>
          <w:rFonts w:ascii="Times New Roman" w:hAnsi="Times New Roman"/>
          <w:b/>
          <w:sz w:val="28"/>
          <w:szCs w:val="28"/>
        </w:rPr>
      </w:pPr>
      <w:r w:rsidRPr="00DC280B">
        <w:rPr>
          <w:rFonts w:ascii="Times New Roman" w:eastAsia="Times New Roman" w:hAnsi="Times New Roman" w:cs="Times New Roman"/>
          <w:b/>
          <w:sz w:val="28"/>
          <w:szCs w:val="28"/>
        </w:rPr>
        <w:t>«</w:t>
      </w:r>
      <w:r w:rsidRPr="00DC280B">
        <w:rPr>
          <w:rFonts w:ascii="Times New Roman" w:eastAsia="Times New Roman" w:hAnsi="Times New Roman"/>
          <w:b/>
          <w:sz w:val="28"/>
          <w:szCs w:val="28"/>
        </w:rPr>
        <w:t xml:space="preserve">9. </w:t>
      </w:r>
      <w:r w:rsidRPr="00DC280B">
        <w:rPr>
          <w:rFonts w:ascii="Times New Roman" w:hAnsi="Times New Roman"/>
          <w:b/>
          <w:sz w:val="28"/>
          <w:szCs w:val="28"/>
        </w:rPr>
        <w:t>Ресурсное обеспечение.</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Источниками ресурсного обеспечения подпрограммы являются: средства бюджета муниципального образования «Муниципальный округ Сюмсинский район Удмуртской Республики», в том числе:</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межбюджетные трансферты из бюджета муниципального образования «Муниципальный округ Сюмсинский район Удмуртской Республики» на выполнение полномочий, переданных органам местного самоуправления Сюмсинского района, на организацию библиотечного обслуживания населения поселений, комплектование библиотечных фондов.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Комплектование книжных фондов МБУК Сюмсинского района «ЦБС» осуществляется за счет межбюджетных трансфертов, предоставляемых бюджету Удмуртской Республики из федерального бюджета на комплектование книжных фондов библиотек муниципальных образований.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color w:val="000000" w:themeColor="text1"/>
          <w:sz w:val="28"/>
          <w:szCs w:val="28"/>
        </w:rPr>
        <w:t xml:space="preserve">Общий объем финансирования мероприятий подпрограммы за счет средств бюджета </w:t>
      </w:r>
      <w:r w:rsidRPr="00E868D9">
        <w:rPr>
          <w:rFonts w:ascii="Times New Roman" w:hAnsi="Times New Roman" w:cs="Times New Roman"/>
          <w:sz w:val="28"/>
          <w:szCs w:val="28"/>
        </w:rPr>
        <w:t>муниципального образования «Муниципальный округ Сюмсинский район Удмуртской Республики» составляет 164551,3</w:t>
      </w:r>
      <w:r w:rsidRPr="00E868D9">
        <w:rPr>
          <w:rFonts w:ascii="Times New Roman" w:eastAsia="Times New Roman" w:hAnsi="Times New Roman" w:cs="Times New Roman"/>
          <w:sz w:val="28"/>
          <w:szCs w:val="28"/>
        </w:rPr>
        <w:t>тыс</w:t>
      </w:r>
      <w:r w:rsidRPr="00E868D9">
        <w:rPr>
          <w:rFonts w:ascii="Times New Roman" w:hAnsi="Times New Roman" w:cs="Times New Roman"/>
          <w:sz w:val="28"/>
          <w:szCs w:val="28"/>
        </w:rPr>
        <w:t>. рублей, в том числе по годам реализации муниципальной программы:</w:t>
      </w:r>
    </w:p>
    <w:p w:rsidR="00E868D9" w:rsidRPr="00E868D9" w:rsidRDefault="00E868D9" w:rsidP="00E868D9">
      <w:pPr>
        <w:autoSpaceDE w:val="0"/>
        <w:autoSpaceDN w:val="0"/>
        <w:adjustRightInd w:val="0"/>
        <w:ind w:firstLine="709"/>
        <w:jc w:val="both"/>
        <w:rPr>
          <w:rFonts w:ascii="Times New Roman" w:hAnsi="Times New Roman" w:cs="Times New Roman"/>
          <w:sz w:val="28"/>
          <w:szCs w:val="28"/>
        </w:rPr>
      </w:pPr>
      <w:r w:rsidRPr="00E868D9">
        <w:rPr>
          <w:rFonts w:ascii="Times New Roman" w:hAnsi="Times New Roman" w:cs="Times New Roman"/>
          <w:sz w:val="28"/>
          <w:szCs w:val="28"/>
        </w:rPr>
        <w:t>2022 год – 15556,5 тыс. рублей;</w:t>
      </w:r>
    </w:p>
    <w:p w:rsidR="00E868D9" w:rsidRPr="00E868D9" w:rsidRDefault="00E868D9" w:rsidP="00E868D9">
      <w:pPr>
        <w:autoSpaceDE w:val="0"/>
        <w:autoSpaceDN w:val="0"/>
        <w:adjustRightInd w:val="0"/>
        <w:ind w:firstLine="709"/>
        <w:jc w:val="both"/>
        <w:rPr>
          <w:rFonts w:ascii="Times New Roman" w:hAnsi="Times New Roman" w:cs="Times New Roman"/>
          <w:sz w:val="28"/>
          <w:szCs w:val="28"/>
        </w:rPr>
      </w:pPr>
      <w:r w:rsidRPr="00E868D9">
        <w:rPr>
          <w:rFonts w:ascii="Times New Roman" w:hAnsi="Times New Roman" w:cs="Times New Roman"/>
          <w:sz w:val="28"/>
          <w:szCs w:val="28"/>
        </w:rPr>
        <w:t>2023 год – 15727,2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2024 год -  20761,7 тыс. рублей;</w:t>
      </w:r>
    </w:p>
    <w:p w:rsidR="00E868D9" w:rsidRPr="00E868D9" w:rsidRDefault="00E868D9" w:rsidP="00E868D9">
      <w:pPr>
        <w:autoSpaceDE w:val="0"/>
        <w:autoSpaceDN w:val="0"/>
        <w:adjustRightInd w:val="0"/>
        <w:ind w:firstLine="709"/>
        <w:jc w:val="both"/>
        <w:rPr>
          <w:rFonts w:ascii="Times New Roman" w:hAnsi="Times New Roman" w:cs="Times New Roman"/>
          <w:sz w:val="28"/>
          <w:szCs w:val="28"/>
        </w:rPr>
      </w:pPr>
      <w:r w:rsidRPr="00E868D9">
        <w:rPr>
          <w:rFonts w:ascii="Times New Roman" w:hAnsi="Times New Roman" w:cs="Times New Roman"/>
          <w:sz w:val="28"/>
          <w:szCs w:val="28"/>
        </w:rPr>
        <w:lastRenderedPageBreak/>
        <w:t>2025 год – 35864,6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2026 год – 24460,7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2027 год – 26090,3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2028 год – 26090,3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«Сюмсинский район» сформировано:</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2024год - в соответствии с решением Совета депутатов муниципального образования «Муниципальный округ Сюмсинский район Удмуртской Республики»от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2025 год - в соответствии с решением Совета депутатов муниципального образования «Муниципальный округ Сюмсинский район Удмуртской Республики»от 24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2026-2028 годы –  по планируемому бюджету 2025 года.</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«Муниципальный округ Сюмсинский район Удмуртской Республики» представлено в Приложении 4 к муниципальной программе.</w:t>
      </w:r>
    </w:p>
    <w:p w:rsidR="00E868D9" w:rsidRPr="00DC280B" w:rsidRDefault="00E868D9" w:rsidP="00E868D9">
      <w:pPr>
        <w:keepNext/>
        <w:shd w:val="clear" w:color="auto" w:fill="FFFFFF"/>
        <w:tabs>
          <w:tab w:val="left" w:pos="1276"/>
          <w:tab w:val="left" w:pos="9354"/>
        </w:tabs>
        <w:ind w:right="-2" w:firstLine="708"/>
        <w:jc w:val="both"/>
        <w:rPr>
          <w:rFonts w:ascii="Times New Roman" w:hAnsi="Times New Roman" w:cs="Times New Roman"/>
          <w:sz w:val="28"/>
          <w:szCs w:val="28"/>
        </w:rPr>
      </w:pPr>
      <w:r w:rsidRPr="00E868D9">
        <w:rPr>
          <w:rFonts w:ascii="Times New Roman" w:hAnsi="Times New Roman" w:cs="Times New Roman"/>
          <w:sz w:val="28"/>
          <w:szCs w:val="28"/>
        </w:rPr>
        <w:t>Прогнозная (справочная</w:t>
      </w:r>
      <w:r w:rsidRPr="00DC280B">
        <w:rPr>
          <w:rFonts w:ascii="Times New Roman" w:hAnsi="Times New Roman" w:cs="Times New Roman"/>
          <w:sz w:val="28"/>
          <w:szCs w:val="28"/>
        </w:rPr>
        <w:t>) оценка ресурсного обеспечения реализации подпрограммы за счет всех источников финансирования представлена в Приложении 5 к муниципальной программе.</w:t>
      </w:r>
      <w:r>
        <w:rPr>
          <w:rFonts w:ascii="Times New Roman" w:hAnsi="Times New Roman" w:cs="Times New Roman"/>
          <w:sz w:val="28"/>
          <w:szCs w:val="28"/>
        </w:rPr>
        <w:t>»;</w:t>
      </w:r>
    </w:p>
    <w:p w:rsidR="00E868D9" w:rsidRPr="008068D9" w:rsidRDefault="00E868D9" w:rsidP="00E868D9">
      <w:pPr>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8068D9">
        <w:rPr>
          <w:rFonts w:ascii="Times New Roman" w:hAnsi="Times New Roman" w:cs="Times New Roman"/>
          <w:sz w:val="28"/>
          <w:szCs w:val="28"/>
        </w:rPr>
        <w:t>раздел 9 «</w:t>
      </w:r>
      <w:r>
        <w:rPr>
          <w:rFonts w:ascii="Times New Roman" w:hAnsi="Times New Roman" w:cs="Times New Roman"/>
          <w:sz w:val="28"/>
          <w:szCs w:val="28"/>
        </w:rPr>
        <w:t>Конечные результаты и оценка эффективности</w:t>
      </w:r>
      <w:r w:rsidRPr="008068D9">
        <w:rPr>
          <w:rFonts w:ascii="Times New Roman" w:hAnsi="Times New Roman" w:cs="Times New Roman"/>
          <w:sz w:val="28"/>
          <w:szCs w:val="28"/>
        </w:rPr>
        <w:t>» подпрограммы «Организация библиотечного обслуживания населения» изложить в следующей редакции:</w:t>
      </w:r>
    </w:p>
    <w:p w:rsidR="00E868D9" w:rsidRPr="00DC280B" w:rsidRDefault="00E868D9" w:rsidP="00E868D9">
      <w:pPr>
        <w:keepNext/>
        <w:shd w:val="clear" w:color="auto" w:fill="FFFFFF"/>
        <w:tabs>
          <w:tab w:val="left" w:pos="1276"/>
        </w:tabs>
        <w:ind w:right="709" w:firstLine="709"/>
        <w:jc w:val="center"/>
        <w:rPr>
          <w:rFonts w:ascii="Times New Roman" w:eastAsia="Times New Roman" w:hAnsi="Times New Roman" w:cs="Times New Roman"/>
          <w:b/>
          <w:sz w:val="28"/>
          <w:szCs w:val="28"/>
        </w:rPr>
      </w:pPr>
      <w:r w:rsidRPr="00DC280B">
        <w:rPr>
          <w:rFonts w:ascii="Times New Roman" w:eastAsia="Times New Roman" w:hAnsi="Times New Roman" w:cs="Times New Roman"/>
          <w:b/>
          <w:sz w:val="28"/>
          <w:szCs w:val="28"/>
        </w:rPr>
        <w:t>«11. Конечные результаты и оценка эффективности.</w:t>
      </w:r>
    </w:p>
    <w:p w:rsidR="00E868D9" w:rsidRPr="00DC280B" w:rsidRDefault="00E868D9" w:rsidP="00E868D9">
      <w:pPr>
        <w:shd w:val="clear" w:color="auto" w:fill="FFFFFF"/>
        <w:ind w:right="-2" w:firstLine="709"/>
        <w:jc w:val="both"/>
        <w:rPr>
          <w:rFonts w:ascii="Times New Roman" w:eastAsia="Times New Roman" w:hAnsi="Times New Roman" w:cs="Times New Roman"/>
          <w:sz w:val="28"/>
          <w:szCs w:val="28"/>
        </w:rPr>
      </w:pPr>
      <w:r w:rsidRPr="00DC280B">
        <w:rPr>
          <w:rFonts w:ascii="Times New Roman" w:eastAsia="Times New Roman" w:hAnsi="Times New Roman" w:cs="Times New Roman"/>
          <w:sz w:val="28"/>
          <w:szCs w:val="28"/>
        </w:rPr>
        <w:t>Конечным результатом реализации подпрограммы является удовлетворение потребностей населения Сюмсинского района в библиотечных услугах, повышение их качества и доступности.</w:t>
      </w:r>
    </w:p>
    <w:p w:rsidR="00E868D9" w:rsidRPr="00DC280B" w:rsidRDefault="00E868D9" w:rsidP="00E868D9">
      <w:pPr>
        <w:shd w:val="clear" w:color="auto" w:fill="FFFFFF"/>
        <w:ind w:right="-2" w:firstLine="709"/>
        <w:jc w:val="both"/>
        <w:rPr>
          <w:rFonts w:ascii="Times New Roman" w:eastAsia="Times New Roman" w:hAnsi="Times New Roman" w:cs="Times New Roman"/>
          <w:sz w:val="28"/>
          <w:szCs w:val="28"/>
        </w:rPr>
      </w:pPr>
      <w:r w:rsidRPr="00DC280B">
        <w:rPr>
          <w:rFonts w:ascii="Times New Roman" w:eastAsia="Times New Roman" w:hAnsi="Times New Roman" w:cs="Times New Roman"/>
          <w:sz w:val="28"/>
          <w:szCs w:val="28"/>
        </w:rPr>
        <w:t xml:space="preserve">Для оценки результатов определены целевые показатели (индикаторы) подпрограммы, значения которых на конец реализации  подпрограммы (к 2028 году) составят: </w:t>
      </w:r>
    </w:p>
    <w:p w:rsidR="00E868D9" w:rsidRPr="00DC280B" w:rsidRDefault="00E868D9" w:rsidP="00E868D9">
      <w:pPr>
        <w:ind w:firstLine="709"/>
        <w:jc w:val="both"/>
        <w:rPr>
          <w:rFonts w:ascii="Times New Roman" w:eastAsia="Times New Roman" w:hAnsi="Times New Roman" w:cs="Times New Roman"/>
          <w:sz w:val="28"/>
          <w:szCs w:val="28"/>
        </w:rPr>
      </w:pPr>
      <w:r w:rsidRPr="00DC280B">
        <w:rPr>
          <w:rFonts w:ascii="Times New Roman" w:eastAsia="Times New Roman" w:hAnsi="Times New Roman" w:cs="Times New Roman"/>
          <w:sz w:val="28"/>
          <w:szCs w:val="28"/>
        </w:rPr>
        <w:lastRenderedPageBreak/>
        <w:t>1. Количество новых поступлений в библиотечные фонды общедоступных библиотек Сюмсинского района на 1000 человек населения достигает 91 единицы.</w:t>
      </w:r>
    </w:p>
    <w:p w:rsidR="00E868D9" w:rsidRPr="008610D9" w:rsidRDefault="00E868D9" w:rsidP="00E868D9">
      <w:pPr>
        <w:ind w:firstLine="709"/>
        <w:jc w:val="both"/>
        <w:rPr>
          <w:rFonts w:ascii="Times New Roman" w:hAnsi="Times New Roman" w:cs="Times New Roman"/>
          <w:sz w:val="28"/>
          <w:szCs w:val="28"/>
        </w:rPr>
      </w:pPr>
      <w:r w:rsidRPr="00DC280B">
        <w:rPr>
          <w:rFonts w:ascii="Times New Roman" w:eastAsia="Times New Roman" w:hAnsi="Times New Roman" w:cs="Times New Roman"/>
          <w:sz w:val="28"/>
          <w:szCs w:val="28"/>
        </w:rPr>
        <w:t xml:space="preserve">2. Количество посещений  общедоступных библиотек достигнет </w:t>
      </w:r>
      <w:r w:rsidRPr="00DC280B">
        <w:rPr>
          <w:rFonts w:ascii="Times New Roman" w:hAnsi="Times New Roman" w:cs="Times New Roman"/>
          <w:sz w:val="28"/>
          <w:szCs w:val="28"/>
        </w:rPr>
        <w:t xml:space="preserve">– </w:t>
      </w:r>
      <w:r w:rsidRPr="008610D9">
        <w:rPr>
          <w:rFonts w:ascii="Times New Roman" w:hAnsi="Times New Roman" w:cs="Times New Roman"/>
          <w:sz w:val="28"/>
          <w:szCs w:val="28"/>
        </w:rPr>
        <w:t>149 633 человека.»;</w:t>
      </w:r>
    </w:p>
    <w:p w:rsidR="00E868D9" w:rsidRPr="00E868D9" w:rsidRDefault="00E868D9" w:rsidP="00E868D9">
      <w:pPr>
        <w:pStyle w:val="afb"/>
        <w:ind w:firstLine="709"/>
        <w:rPr>
          <w:rFonts w:ascii="Times New Roman" w:hAnsi="Times New Roman" w:cs="Times New Roman"/>
          <w:color w:val="000000"/>
          <w:sz w:val="28"/>
          <w:szCs w:val="28"/>
        </w:rPr>
      </w:pPr>
      <w:r w:rsidRPr="00E868D9">
        <w:rPr>
          <w:rFonts w:ascii="Times New Roman" w:hAnsi="Times New Roman" w:cs="Times New Roman"/>
          <w:sz w:val="28"/>
          <w:szCs w:val="28"/>
        </w:rPr>
        <w:t>9) строку паспорта подпрограммы «Организация досуга и предоставление услуг организаций  культуры» «Целевые показатели (индикаторы)</w:t>
      </w:r>
      <w:r w:rsidRPr="00E868D9">
        <w:rPr>
          <w:rFonts w:ascii="Times New Roman" w:hAnsi="Times New Roman" w:cs="Times New Roman"/>
          <w:color w:val="000000"/>
          <w:sz w:val="28"/>
          <w:szCs w:val="28"/>
        </w:rPr>
        <w:t>» изложить в следующей редакции:</w:t>
      </w:r>
    </w:p>
    <w:p w:rsidR="00E868D9" w:rsidRPr="00E868D9" w:rsidRDefault="00E868D9" w:rsidP="00E868D9">
      <w:pPr>
        <w:pStyle w:val="afb"/>
        <w:ind w:firstLine="709"/>
        <w:rPr>
          <w:rFonts w:ascii="Times New Roman" w:hAnsi="Times New Roman" w:cs="Times New Roman"/>
          <w:sz w:val="28"/>
          <w:szCs w:val="28"/>
        </w:rPr>
      </w:pPr>
      <w:r w:rsidRPr="00E868D9">
        <w:rPr>
          <w:rFonts w:ascii="Times New Roman" w:hAnsi="Times New Roman" w:cs="Times New Roman"/>
          <w:color w:val="000000"/>
          <w:sz w:val="28"/>
          <w:szCs w:val="28"/>
        </w:rPr>
        <w:t>«</w:t>
      </w: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620"/>
      </w:tblGrid>
      <w:tr w:rsidR="00E868D9" w:rsidRPr="00E868D9" w:rsidTr="00E868D9">
        <w:tc>
          <w:tcPr>
            <w:tcW w:w="1985" w:type="dxa"/>
          </w:tcPr>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 xml:space="preserve">Целевые показатели (индикаторы) </w:t>
            </w:r>
          </w:p>
        </w:tc>
        <w:tc>
          <w:tcPr>
            <w:tcW w:w="7620" w:type="dxa"/>
          </w:tcPr>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1) Увеличение числа посещений культурных мероприятий в 1,8 раз по сравнению с уровнем 2019 года, единиц.</w:t>
            </w:r>
          </w:p>
        </w:tc>
      </w:tr>
    </w:tbl>
    <w:p w:rsidR="00E868D9" w:rsidRPr="00E868D9" w:rsidRDefault="00E868D9" w:rsidP="00E868D9">
      <w:pPr>
        <w:pStyle w:val="afb"/>
        <w:ind w:firstLine="709"/>
        <w:jc w:val="right"/>
        <w:rPr>
          <w:rFonts w:ascii="Times New Roman" w:hAnsi="Times New Roman" w:cs="Times New Roman"/>
          <w:sz w:val="28"/>
          <w:szCs w:val="28"/>
        </w:rPr>
      </w:pPr>
      <w:r w:rsidRPr="00E868D9">
        <w:rPr>
          <w:rFonts w:ascii="Times New Roman" w:hAnsi="Times New Roman" w:cs="Times New Roman"/>
          <w:sz w:val="28"/>
          <w:szCs w:val="28"/>
        </w:rPr>
        <w:t>»;</w:t>
      </w:r>
    </w:p>
    <w:p w:rsidR="00E868D9" w:rsidRPr="00E868D9" w:rsidRDefault="00E868D9" w:rsidP="00E868D9">
      <w:pPr>
        <w:pStyle w:val="afb"/>
        <w:ind w:firstLine="709"/>
        <w:rPr>
          <w:rFonts w:ascii="Times New Roman" w:hAnsi="Times New Roman" w:cs="Times New Roman"/>
          <w:color w:val="000000"/>
          <w:sz w:val="28"/>
          <w:szCs w:val="28"/>
        </w:rPr>
      </w:pPr>
      <w:r w:rsidRPr="00E868D9">
        <w:rPr>
          <w:rFonts w:ascii="Times New Roman" w:hAnsi="Times New Roman" w:cs="Times New Roman"/>
          <w:sz w:val="28"/>
          <w:szCs w:val="28"/>
        </w:rPr>
        <w:t>10) строку паспорта подпрограммы «Организация досуга и предоставление услуг организаций  культуры» «</w:t>
      </w:r>
      <w:r w:rsidRPr="00E868D9">
        <w:rPr>
          <w:rFonts w:ascii="Times New Roman" w:hAnsi="Times New Roman" w:cs="Times New Roman"/>
          <w:color w:val="000000"/>
          <w:sz w:val="28"/>
          <w:szCs w:val="28"/>
        </w:rPr>
        <w:t>Ресурсное обеспечение за счет средств бюджета Сюмсинского района» изложить в следующей редакции:</w:t>
      </w:r>
    </w:p>
    <w:p w:rsidR="00E868D9" w:rsidRPr="00E868D9" w:rsidRDefault="00E868D9" w:rsidP="00E868D9">
      <w:pPr>
        <w:pStyle w:val="afb"/>
        <w:ind w:firstLine="709"/>
        <w:rPr>
          <w:rFonts w:ascii="Times New Roman" w:hAnsi="Times New Roman" w:cs="Times New Roman"/>
          <w:color w:val="000000"/>
          <w:sz w:val="28"/>
          <w:szCs w:val="28"/>
        </w:rPr>
      </w:pPr>
      <w:r w:rsidRPr="00E868D9">
        <w:rPr>
          <w:rFonts w:ascii="Times New Roman" w:hAnsi="Times New Roman" w:cs="Times New Roman"/>
          <w:color w:val="000000"/>
          <w:sz w:val="28"/>
          <w:szCs w:val="28"/>
        </w:rPr>
        <w:t>«</w:t>
      </w:r>
    </w:p>
    <w:tbl>
      <w:tblPr>
        <w:tblW w:w="96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7616"/>
      </w:tblGrid>
      <w:tr w:rsidR="00E868D9" w:rsidRPr="00E868D9" w:rsidTr="00E868D9">
        <w:tc>
          <w:tcPr>
            <w:tcW w:w="1984" w:type="dxa"/>
            <w:tcBorders>
              <w:top w:val="single" w:sz="4" w:space="0" w:color="000000"/>
              <w:left w:val="single" w:sz="4" w:space="0" w:color="000000"/>
              <w:bottom w:val="single" w:sz="4" w:space="0" w:color="auto"/>
              <w:right w:val="single" w:sz="4" w:space="0" w:color="000000"/>
            </w:tcBorders>
            <w:hideMark/>
          </w:tcPr>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за счет средств бюджета Сюмсинского района</w:t>
            </w:r>
          </w:p>
        </w:tc>
        <w:tc>
          <w:tcPr>
            <w:tcW w:w="7616" w:type="dxa"/>
            <w:tcBorders>
              <w:top w:val="single" w:sz="4" w:space="0" w:color="000000"/>
              <w:left w:val="single" w:sz="4" w:space="0" w:color="000000"/>
              <w:bottom w:val="single" w:sz="4" w:space="0" w:color="auto"/>
              <w:right w:val="single" w:sz="4" w:space="0" w:color="000000"/>
            </w:tcBorders>
            <w:hideMark/>
          </w:tcPr>
          <w:p w:rsidR="00E868D9" w:rsidRPr="00E868D9" w:rsidRDefault="00E868D9" w:rsidP="00E868D9">
            <w:pPr>
              <w:pStyle w:val="afb"/>
              <w:ind w:left="34"/>
              <w:rPr>
                <w:rFonts w:ascii="Times New Roman" w:hAnsi="Times New Roman" w:cs="Times New Roman"/>
                <w:sz w:val="28"/>
                <w:szCs w:val="28"/>
              </w:rPr>
            </w:pPr>
            <w:r w:rsidRPr="00E868D9">
              <w:rPr>
                <w:rFonts w:ascii="Times New Roman" w:hAnsi="Times New Roman" w:cs="Times New Roman"/>
                <w:sz w:val="28"/>
                <w:szCs w:val="28"/>
              </w:rPr>
              <w:t>Общий объем финансирования мероприятий под программы за счет средств бюджета муниципального образования  составляет 253437,6 тыс. рублей, в том числе по годам реализации муниципальной программы:</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2022 год – 26883,0 тыс. 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2023 год – 26708,1 тыс. 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2024 год – 36646,0 тыс. 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2025 год -  34595,7 тыс. 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2026 год – 41459,0 тыс.рублей;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2027 год – 43572,9 тыс. рублей;</w:t>
            </w:r>
          </w:p>
          <w:p w:rsidR="00E868D9" w:rsidRPr="00E868D9" w:rsidRDefault="00E868D9" w:rsidP="00E868D9">
            <w:pPr>
              <w:autoSpaceDE w:val="0"/>
              <w:autoSpaceDN w:val="0"/>
              <w:adjustRightInd w:val="0"/>
              <w:ind w:left="34"/>
              <w:jc w:val="both"/>
              <w:rPr>
                <w:rFonts w:ascii="Times New Roman" w:hAnsi="Times New Roman" w:cs="Times New Roman"/>
                <w:sz w:val="28"/>
                <w:szCs w:val="28"/>
              </w:rPr>
            </w:pPr>
            <w:r w:rsidRPr="00E868D9">
              <w:rPr>
                <w:rFonts w:ascii="Times New Roman" w:hAnsi="Times New Roman" w:cs="Times New Roman"/>
                <w:sz w:val="28"/>
                <w:szCs w:val="28"/>
              </w:rPr>
              <w:t>2028 год – 43572,9 тыс. рублей.</w:t>
            </w:r>
          </w:p>
          <w:p w:rsidR="00E868D9" w:rsidRPr="00E868D9" w:rsidRDefault="00E868D9" w:rsidP="00E868D9">
            <w:pPr>
              <w:pStyle w:val="afb"/>
              <w:ind w:left="34"/>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подлежит уточнению в рамках бюджетного цикла.</w:t>
            </w:r>
          </w:p>
        </w:tc>
      </w:tr>
    </w:tbl>
    <w:p w:rsidR="00E868D9" w:rsidRPr="00E868D9" w:rsidRDefault="00E868D9" w:rsidP="00E868D9">
      <w:pPr>
        <w:pStyle w:val="afb"/>
        <w:ind w:left="1070"/>
        <w:jc w:val="right"/>
        <w:rPr>
          <w:rFonts w:ascii="Times New Roman" w:hAnsi="Times New Roman" w:cs="Times New Roman"/>
          <w:sz w:val="28"/>
          <w:szCs w:val="28"/>
        </w:rPr>
      </w:pPr>
      <w:r w:rsidRPr="00E868D9">
        <w:rPr>
          <w:rFonts w:ascii="Times New Roman" w:hAnsi="Times New Roman" w:cs="Times New Roman"/>
          <w:sz w:val="28"/>
          <w:szCs w:val="28"/>
        </w:rPr>
        <w:t>»;</w:t>
      </w:r>
    </w:p>
    <w:p w:rsidR="00E868D9" w:rsidRPr="00E868D9" w:rsidRDefault="00E868D9" w:rsidP="00E868D9">
      <w:pPr>
        <w:pStyle w:val="afb"/>
        <w:ind w:firstLine="709"/>
        <w:rPr>
          <w:rFonts w:ascii="Times New Roman" w:hAnsi="Times New Roman" w:cs="Times New Roman"/>
          <w:color w:val="000000"/>
          <w:sz w:val="28"/>
          <w:szCs w:val="28"/>
        </w:rPr>
      </w:pPr>
      <w:r w:rsidRPr="00E868D9">
        <w:rPr>
          <w:rFonts w:ascii="Times New Roman" w:hAnsi="Times New Roman" w:cs="Times New Roman"/>
          <w:sz w:val="28"/>
          <w:szCs w:val="28"/>
        </w:rPr>
        <w:t>11) строку паспорта подпрограммы «Организация досуга и предоставление услуг организаций  культуры» «Ожидаемые конечные результаты, оценка планируемой эффективности</w:t>
      </w:r>
      <w:r w:rsidRPr="00E868D9">
        <w:rPr>
          <w:rFonts w:ascii="Times New Roman" w:hAnsi="Times New Roman" w:cs="Times New Roman"/>
          <w:color w:val="000000"/>
          <w:sz w:val="28"/>
          <w:szCs w:val="28"/>
        </w:rPr>
        <w:t>» изложить в следующей редакции:</w:t>
      </w:r>
    </w:p>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w:t>
      </w: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7620"/>
      </w:tblGrid>
      <w:tr w:rsidR="00E868D9" w:rsidRPr="00E868D9" w:rsidTr="00E868D9">
        <w:tc>
          <w:tcPr>
            <w:tcW w:w="1985" w:type="dxa"/>
          </w:tcPr>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Ожидаемые конечные результаты, оценка планируемой эффективност</w:t>
            </w:r>
            <w:r w:rsidRPr="00E868D9">
              <w:rPr>
                <w:rFonts w:ascii="Times New Roman" w:hAnsi="Times New Roman" w:cs="Times New Roman"/>
                <w:sz w:val="28"/>
                <w:szCs w:val="28"/>
              </w:rPr>
              <w:lastRenderedPageBreak/>
              <w:t xml:space="preserve">и </w:t>
            </w:r>
          </w:p>
        </w:tc>
        <w:tc>
          <w:tcPr>
            <w:tcW w:w="7620" w:type="dxa"/>
          </w:tcPr>
          <w:p w:rsidR="00E868D9" w:rsidRPr="00E868D9" w:rsidRDefault="00E868D9" w:rsidP="00E868D9">
            <w:pPr>
              <w:pStyle w:val="afb"/>
              <w:ind w:firstLine="34"/>
              <w:rPr>
                <w:rFonts w:ascii="Times New Roman" w:hAnsi="Times New Roman" w:cs="Times New Roman"/>
                <w:sz w:val="28"/>
                <w:szCs w:val="28"/>
              </w:rPr>
            </w:pPr>
            <w:r w:rsidRPr="00E868D9">
              <w:rPr>
                <w:rFonts w:ascii="Times New Roman" w:hAnsi="Times New Roman" w:cs="Times New Roman"/>
                <w:sz w:val="28"/>
                <w:szCs w:val="28"/>
              </w:rPr>
              <w:lastRenderedPageBreak/>
              <w:t>Конечным результатом реализации подпрограммы является создание благоприятных условий для творческой деятельности и самореализации жителей района, разнообразие и доступность предлагаемых услуг и мероприятий в сфере культуры.</w:t>
            </w:r>
          </w:p>
          <w:p w:rsidR="00E868D9" w:rsidRPr="00E868D9" w:rsidRDefault="00E868D9" w:rsidP="00E868D9">
            <w:pPr>
              <w:pStyle w:val="afb"/>
              <w:ind w:firstLine="34"/>
              <w:rPr>
                <w:rFonts w:ascii="Times New Roman" w:hAnsi="Times New Roman" w:cs="Times New Roman"/>
                <w:sz w:val="28"/>
                <w:szCs w:val="28"/>
              </w:rPr>
            </w:pPr>
            <w:r w:rsidRPr="00E868D9">
              <w:rPr>
                <w:rFonts w:ascii="Times New Roman" w:hAnsi="Times New Roman" w:cs="Times New Roman"/>
                <w:sz w:val="28"/>
                <w:szCs w:val="28"/>
              </w:rPr>
              <w:t xml:space="preserve">Для оценки результатов определены целевые показатели </w:t>
            </w:r>
            <w:r w:rsidRPr="00E868D9">
              <w:rPr>
                <w:rFonts w:ascii="Times New Roman" w:hAnsi="Times New Roman" w:cs="Times New Roman"/>
                <w:sz w:val="28"/>
                <w:szCs w:val="28"/>
              </w:rPr>
              <w:lastRenderedPageBreak/>
              <w:t xml:space="preserve">(индикаторы) подпрограммы, значения которых на конец реализациидостигнут следующие значения: </w:t>
            </w:r>
          </w:p>
          <w:p w:rsidR="00E868D9" w:rsidRPr="00E868D9" w:rsidRDefault="00E868D9" w:rsidP="00E868D9">
            <w:pPr>
              <w:pStyle w:val="afb"/>
              <w:ind w:firstLine="34"/>
              <w:rPr>
                <w:rFonts w:ascii="Times New Roman" w:hAnsi="Times New Roman" w:cs="Times New Roman"/>
                <w:sz w:val="28"/>
                <w:szCs w:val="28"/>
              </w:rPr>
            </w:pPr>
            <w:r w:rsidRPr="00E868D9">
              <w:rPr>
                <w:rFonts w:ascii="Times New Roman" w:hAnsi="Times New Roman" w:cs="Times New Roman"/>
                <w:sz w:val="28"/>
                <w:szCs w:val="28"/>
              </w:rPr>
              <w:t>- увеличение числа посещений культурных мероприятий в 1,8 раз по сравнению с уровнем 2019 года.</w:t>
            </w:r>
          </w:p>
        </w:tc>
      </w:tr>
    </w:tbl>
    <w:p w:rsidR="00E868D9" w:rsidRDefault="00E868D9" w:rsidP="00E868D9">
      <w:pPr>
        <w:pStyle w:val="afb"/>
        <w:jc w:val="right"/>
        <w:rPr>
          <w:sz w:val="28"/>
          <w:szCs w:val="28"/>
        </w:rPr>
      </w:pPr>
      <w:r>
        <w:rPr>
          <w:sz w:val="28"/>
          <w:szCs w:val="28"/>
        </w:rPr>
        <w:lastRenderedPageBreak/>
        <w:t>»;</w:t>
      </w:r>
    </w:p>
    <w:p w:rsidR="00E868D9" w:rsidRPr="00077FC8" w:rsidRDefault="00E868D9" w:rsidP="00E868D9">
      <w:pPr>
        <w:ind w:firstLine="709"/>
        <w:jc w:val="both"/>
        <w:rPr>
          <w:rFonts w:ascii="Times New Roman" w:hAnsi="Times New Roman" w:cs="Times New Roman"/>
          <w:sz w:val="28"/>
          <w:szCs w:val="28"/>
        </w:rPr>
      </w:pPr>
      <w:r w:rsidRPr="00077FC8">
        <w:rPr>
          <w:rFonts w:ascii="Times New Roman" w:hAnsi="Times New Roman" w:cs="Times New Roman"/>
          <w:sz w:val="28"/>
          <w:szCs w:val="28"/>
        </w:rPr>
        <w:t xml:space="preserve">12) раздел 3 </w:t>
      </w:r>
      <w:r>
        <w:rPr>
          <w:rFonts w:ascii="Times New Roman" w:hAnsi="Times New Roman" w:cs="Times New Roman"/>
          <w:sz w:val="28"/>
          <w:szCs w:val="28"/>
        </w:rPr>
        <w:t>«Целевые показатели (индикаторы)»подпрограммы</w:t>
      </w:r>
      <w:r w:rsidRPr="00077FC8">
        <w:rPr>
          <w:rFonts w:ascii="Times New Roman" w:hAnsi="Times New Roman" w:cs="Times New Roman"/>
          <w:sz w:val="28"/>
          <w:szCs w:val="28"/>
        </w:rPr>
        <w:t xml:space="preserve"> «Организация досуга и предоставление услуг организаций культуры» изложить в следующей редакции:</w:t>
      </w:r>
    </w:p>
    <w:p w:rsidR="00E868D9" w:rsidRPr="00E868D9" w:rsidRDefault="00E868D9" w:rsidP="00E868D9">
      <w:pPr>
        <w:pStyle w:val="afb"/>
        <w:jc w:val="center"/>
        <w:rPr>
          <w:rFonts w:ascii="Times New Roman" w:hAnsi="Times New Roman" w:cs="Times New Roman"/>
          <w:sz w:val="28"/>
          <w:szCs w:val="28"/>
        </w:rPr>
      </w:pPr>
      <w:r w:rsidRPr="00E868D9">
        <w:rPr>
          <w:rFonts w:ascii="Times New Roman" w:hAnsi="Times New Roman" w:cs="Times New Roman"/>
          <w:sz w:val="28"/>
          <w:szCs w:val="28"/>
        </w:rPr>
        <w:t>«</w:t>
      </w:r>
      <w:r w:rsidRPr="00E868D9">
        <w:rPr>
          <w:rFonts w:ascii="Times New Roman" w:hAnsi="Times New Roman" w:cs="Times New Roman"/>
          <w:b/>
          <w:sz w:val="28"/>
          <w:szCs w:val="28"/>
        </w:rPr>
        <w:t>3. Целевые показатели (индикаторы</w:t>
      </w:r>
      <w:r w:rsidRPr="00E868D9">
        <w:rPr>
          <w:rFonts w:ascii="Times New Roman" w:hAnsi="Times New Roman" w:cs="Times New Roman"/>
          <w:sz w:val="28"/>
          <w:szCs w:val="28"/>
        </w:rPr>
        <w:t>).</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В качестве целевых показателей (индикаторов) подпрограммы определены:</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1. Увеличение числа посещений культурных мероприятий в 1,8 раз по сравнению с уровнем 2019 года, единиц.</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Сведения о значениях целевых показателей (индикаторов) по годам реализации подпрограммы представлены в приложении 1.»;</w:t>
      </w:r>
    </w:p>
    <w:p w:rsidR="00E868D9" w:rsidRPr="00E868D9" w:rsidRDefault="00E868D9" w:rsidP="00E868D9">
      <w:pPr>
        <w:ind w:firstLine="709"/>
        <w:jc w:val="both"/>
        <w:rPr>
          <w:rFonts w:ascii="Times New Roman" w:hAnsi="Times New Roman" w:cs="Times New Roman"/>
          <w:sz w:val="28"/>
          <w:szCs w:val="28"/>
        </w:rPr>
      </w:pPr>
      <w:r w:rsidRPr="00E868D9">
        <w:rPr>
          <w:rFonts w:ascii="Times New Roman" w:hAnsi="Times New Roman" w:cs="Times New Roman"/>
          <w:sz w:val="28"/>
          <w:szCs w:val="28"/>
        </w:rPr>
        <w:t>13) раздел 7 «Прогноз сводных показателей муниципальных заданий» подпрограммы «Организация досуга и предоставление услуг организаций культуры» изложить в следующей редакции:</w:t>
      </w:r>
    </w:p>
    <w:p w:rsidR="00E868D9" w:rsidRPr="00E868D9" w:rsidRDefault="00E868D9" w:rsidP="00E868D9">
      <w:pPr>
        <w:pStyle w:val="afb"/>
        <w:ind w:firstLine="142"/>
        <w:jc w:val="both"/>
        <w:rPr>
          <w:rFonts w:ascii="Times New Roman" w:hAnsi="Times New Roman" w:cs="Times New Roman"/>
          <w:b/>
          <w:sz w:val="28"/>
          <w:szCs w:val="28"/>
        </w:rPr>
      </w:pPr>
      <w:r w:rsidRPr="00E868D9">
        <w:rPr>
          <w:rFonts w:ascii="Times New Roman" w:hAnsi="Times New Roman" w:cs="Times New Roman"/>
          <w:sz w:val="28"/>
          <w:szCs w:val="28"/>
        </w:rPr>
        <w:t>«</w:t>
      </w:r>
      <w:r w:rsidRPr="00E868D9">
        <w:rPr>
          <w:rFonts w:ascii="Times New Roman" w:hAnsi="Times New Roman" w:cs="Times New Roman"/>
          <w:b/>
          <w:sz w:val="28"/>
          <w:szCs w:val="28"/>
        </w:rPr>
        <w:t>7. Прогноз сводных показателей муниципальных заданий.</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В рамках подпрограммы осуществляется:</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1. Оказание муниципальной услуги «Организация деятельности клубных формирований и формирований самодеятельного народного творчества»»;</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2. Оказание муниципальной услуги «Показ кинофильмов»;</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3. Оказание муниципальной работы «Организация и проведение культурно-массовых мероприятий».</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Муниципальные услуги и работы оказывает МБУК Сюмсинского района «РДК».</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Муниципальные услуги и работы, предоставляемые в рамках подпрограммы, включены в Перечень муниципальных услуг, оказываемых муниципальными бюджетными учреждениями муниципального образования «Сюмсинский район».</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Сведения о прогнозе сводных показателей муниципальных заданий представлены в Приложении 3 к муниципальной программе.»;</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14) раздел 9 «Ресурсное обеспечение»  подпрограммы«Организация досуга и предоставление услуг организаций культуры» изложить в следующей  редакции:</w:t>
      </w:r>
    </w:p>
    <w:p w:rsidR="00E868D9" w:rsidRPr="00E868D9" w:rsidRDefault="00E868D9" w:rsidP="00E868D9">
      <w:pPr>
        <w:pStyle w:val="afb"/>
        <w:jc w:val="center"/>
        <w:rPr>
          <w:rFonts w:ascii="Times New Roman" w:hAnsi="Times New Roman" w:cs="Times New Roman"/>
          <w:b/>
          <w:sz w:val="28"/>
          <w:szCs w:val="28"/>
        </w:rPr>
      </w:pPr>
      <w:r w:rsidRPr="00E868D9">
        <w:rPr>
          <w:rFonts w:ascii="Times New Roman" w:hAnsi="Times New Roman" w:cs="Times New Roman"/>
          <w:b/>
          <w:sz w:val="28"/>
          <w:szCs w:val="28"/>
        </w:rPr>
        <w:t>«9. Ресурсное обеспечение.</w:t>
      </w:r>
    </w:p>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 xml:space="preserve">Источниками ресурсного обеспечения подпрограммы являются средства бюджета муниципального образования, в том числе </w:t>
      </w:r>
      <w:r w:rsidRPr="00E868D9">
        <w:rPr>
          <w:rFonts w:ascii="Times New Roman" w:hAnsi="Times New Roman" w:cs="Times New Roman"/>
          <w:color w:val="000000"/>
          <w:sz w:val="28"/>
          <w:szCs w:val="28"/>
        </w:rPr>
        <w:t>субсидии из бюджета Удмуртской Республики.</w:t>
      </w:r>
    </w:p>
    <w:p w:rsidR="00E868D9" w:rsidRPr="008610D9" w:rsidRDefault="00E868D9" w:rsidP="00E868D9">
      <w:pPr>
        <w:autoSpaceDE w:val="0"/>
        <w:autoSpaceDN w:val="0"/>
        <w:adjustRightInd w:val="0"/>
        <w:ind w:firstLine="709"/>
        <w:jc w:val="both"/>
        <w:rPr>
          <w:rFonts w:ascii="Times New Roman" w:hAnsi="Times New Roman" w:cs="Times New Roman"/>
          <w:sz w:val="28"/>
          <w:szCs w:val="28"/>
        </w:rPr>
      </w:pPr>
      <w:r w:rsidRPr="00E868D9">
        <w:rPr>
          <w:rFonts w:ascii="Times New Roman" w:hAnsi="Times New Roman" w:cs="Times New Roman"/>
          <w:color w:val="000000"/>
          <w:sz w:val="28"/>
          <w:szCs w:val="28"/>
        </w:rPr>
        <w:t xml:space="preserve">Сведения о ресурсном обеспечении подпрограммы за счет средств бюджета муниципального образования </w:t>
      </w:r>
      <w:r w:rsidRPr="00E868D9">
        <w:rPr>
          <w:rFonts w:ascii="Times New Roman" w:hAnsi="Times New Roman" w:cs="Times New Roman"/>
          <w:sz w:val="28"/>
          <w:szCs w:val="28"/>
        </w:rPr>
        <w:t>«Муниципальный округ Сюмсинский</w:t>
      </w:r>
      <w:r w:rsidRPr="001C2C38">
        <w:rPr>
          <w:rFonts w:ascii="Times New Roman" w:hAnsi="Times New Roman" w:cs="Times New Roman"/>
          <w:sz w:val="28"/>
          <w:szCs w:val="28"/>
        </w:rPr>
        <w:t xml:space="preserve"> район Удмуртской Республики» составляет </w:t>
      </w:r>
      <w:r w:rsidRPr="008610D9">
        <w:rPr>
          <w:rFonts w:ascii="Times New Roman" w:hAnsi="Times New Roman" w:cs="Times New Roman"/>
          <w:sz w:val="28"/>
          <w:szCs w:val="28"/>
        </w:rPr>
        <w:t>253437,6</w:t>
      </w:r>
      <w:r w:rsidRPr="008610D9">
        <w:rPr>
          <w:rFonts w:ascii="Times New Roman" w:eastAsia="Times New Roman" w:hAnsi="Times New Roman" w:cs="Times New Roman"/>
          <w:sz w:val="28"/>
          <w:szCs w:val="28"/>
        </w:rPr>
        <w:t>тыс</w:t>
      </w:r>
      <w:r w:rsidRPr="008610D9">
        <w:rPr>
          <w:rFonts w:ascii="Times New Roman" w:hAnsi="Times New Roman" w:cs="Times New Roman"/>
          <w:sz w:val="28"/>
          <w:szCs w:val="28"/>
        </w:rPr>
        <w:t>. рублей, в том числе по годам реализации муниципальной подпрограммы.</w:t>
      </w:r>
    </w:p>
    <w:p w:rsidR="00E868D9" w:rsidRPr="008610D9" w:rsidRDefault="00E868D9" w:rsidP="00E868D9">
      <w:pPr>
        <w:autoSpaceDE w:val="0"/>
        <w:autoSpaceDN w:val="0"/>
        <w:adjustRightInd w:val="0"/>
        <w:ind w:left="709"/>
        <w:jc w:val="both"/>
        <w:rPr>
          <w:rFonts w:ascii="Times New Roman" w:hAnsi="Times New Roman" w:cs="Times New Roman"/>
          <w:sz w:val="28"/>
          <w:szCs w:val="28"/>
        </w:rPr>
      </w:pPr>
      <w:r w:rsidRPr="008610D9">
        <w:rPr>
          <w:rFonts w:ascii="Times New Roman" w:hAnsi="Times New Roman" w:cs="Times New Roman"/>
          <w:sz w:val="28"/>
          <w:szCs w:val="28"/>
        </w:rPr>
        <w:lastRenderedPageBreak/>
        <w:t>2022 год – 26 883,0тыс.рублей ;</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2023 год – 26708,1 тыс. рублей;</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2024 год – 36646,0 тыс. рублей;</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2025 год -  34595,7 тыс. рублей;</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2026 год – 41459,0 тыс. рублей;</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2027 год – 43572,9 тыс. рублей;</w:t>
      </w:r>
    </w:p>
    <w:p w:rsidR="00E868D9" w:rsidRPr="008610D9" w:rsidRDefault="00E868D9" w:rsidP="00E868D9">
      <w:pPr>
        <w:autoSpaceDE w:val="0"/>
        <w:autoSpaceDN w:val="0"/>
        <w:adjustRightInd w:val="0"/>
        <w:ind w:left="743"/>
        <w:jc w:val="both"/>
        <w:rPr>
          <w:rFonts w:ascii="Times New Roman" w:hAnsi="Times New Roman" w:cs="Times New Roman"/>
          <w:sz w:val="28"/>
          <w:szCs w:val="28"/>
        </w:rPr>
      </w:pPr>
      <w:r w:rsidRPr="008610D9">
        <w:rPr>
          <w:rFonts w:ascii="Times New Roman" w:hAnsi="Times New Roman" w:cs="Times New Roman"/>
          <w:sz w:val="28"/>
          <w:szCs w:val="28"/>
        </w:rPr>
        <w:t>2028 год – 43572,9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«Сюмсинский район» сформировано:</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2024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2025 год - в соответствии с решением Совета депутатов муниципального образования «Муниципальный округ Сюмсинский район Удмуртской Республики» от 24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2026-2028 годы –  по планируемому бюджету 2025 года.</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Средства на капитальное строительство и реконструкцию объектов культуры Сюмсинского района будут учтены в подпрограмме по мере решения вопросов о включении соответствующих объектов в адресную инвестиционную программу Удмуртской Республики.</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представлено в Приложении 4 к муниципальной программе «Развитие культуры».</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 5 к муниципальной программе «Развитие культуры».»;</w:t>
      </w:r>
    </w:p>
    <w:p w:rsidR="00E868D9" w:rsidRPr="008068D9" w:rsidRDefault="00E868D9" w:rsidP="00E868D9">
      <w:pPr>
        <w:pStyle w:val="af9"/>
        <w:spacing w:line="24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15</w:t>
      </w:r>
      <w:r w:rsidRPr="008068D9">
        <w:rPr>
          <w:rFonts w:ascii="Times New Roman" w:hAnsi="Times New Roman" w:cs="Times New Roman"/>
          <w:sz w:val="28"/>
          <w:szCs w:val="28"/>
        </w:rPr>
        <w:t>) строку паспорта подпрограммы «Создание условий для реализации муниципальной программы» муниципальной программы Сюмсинского района «Развитие культуры» «Ресурсное обеспечение за счет средств бюджета Сюмсинского района» изложить в следующей редакции:</w:t>
      </w:r>
    </w:p>
    <w:p w:rsidR="00E868D9" w:rsidRPr="008068D9" w:rsidRDefault="00E868D9" w:rsidP="00E868D9">
      <w:pPr>
        <w:pStyle w:val="af9"/>
        <w:spacing w:line="240" w:lineRule="atLeast"/>
        <w:ind w:left="0"/>
        <w:jc w:val="both"/>
        <w:rPr>
          <w:rFonts w:ascii="Times New Roman" w:hAnsi="Times New Roman" w:cs="Times New Roman"/>
          <w:sz w:val="28"/>
          <w:szCs w:val="28"/>
        </w:rPr>
      </w:pPr>
      <w:r w:rsidRPr="008068D9">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619"/>
      </w:tblGrid>
      <w:tr w:rsidR="00E868D9" w:rsidRPr="008F4DEE" w:rsidTr="00E868D9">
        <w:tc>
          <w:tcPr>
            <w:tcW w:w="1951" w:type="dxa"/>
          </w:tcPr>
          <w:p w:rsidR="00E868D9" w:rsidRPr="001C2C38" w:rsidRDefault="00E868D9" w:rsidP="00E868D9">
            <w:pPr>
              <w:jc w:val="both"/>
              <w:rPr>
                <w:rFonts w:ascii="Times New Roman" w:hAnsi="Times New Roman"/>
                <w:sz w:val="28"/>
                <w:szCs w:val="28"/>
                <w:highlight w:val="yellow"/>
              </w:rPr>
            </w:pPr>
            <w:r w:rsidRPr="001C2C38">
              <w:rPr>
                <w:rFonts w:ascii="Times New Roman" w:hAnsi="Times New Roman"/>
                <w:sz w:val="28"/>
                <w:szCs w:val="28"/>
              </w:rPr>
              <w:t>Ресурсное обеспечение за счет средств бюджета Сюмсинского района</w:t>
            </w:r>
          </w:p>
        </w:tc>
        <w:tc>
          <w:tcPr>
            <w:tcW w:w="7619" w:type="dxa"/>
          </w:tcPr>
          <w:p w:rsidR="00E868D9" w:rsidRPr="008610D9" w:rsidRDefault="00E868D9" w:rsidP="00E868D9">
            <w:pPr>
              <w:autoSpaceDE w:val="0"/>
              <w:autoSpaceDN w:val="0"/>
              <w:adjustRightInd w:val="0"/>
              <w:spacing w:before="40"/>
              <w:jc w:val="both"/>
              <w:rPr>
                <w:rFonts w:ascii="Times New Roman" w:hAnsi="Times New Roman"/>
                <w:sz w:val="28"/>
                <w:szCs w:val="28"/>
              </w:rPr>
            </w:pPr>
            <w:r w:rsidRPr="001C2C38">
              <w:rPr>
                <w:rFonts w:ascii="Times New Roman" w:hAnsi="Times New Roman"/>
                <w:sz w:val="28"/>
                <w:szCs w:val="28"/>
              </w:rPr>
              <w:t xml:space="preserve">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составляет </w:t>
            </w:r>
            <w:r w:rsidRPr="008610D9">
              <w:rPr>
                <w:rFonts w:ascii="Times New Roman" w:hAnsi="Times New Roman"/>
                <w:sz w:val="28"/>
                <w:szCs w:val="28"/>
              </w:rPr>
              <w:t>14076,7 тыс. рублей, в том числе:</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2022 год – 2022,0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2023 год – 2006,2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2024 год – 1834,7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2025 год – 1921,0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2026 год – 2097,6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2027 год – 2097,6 тыс. рублей;</w:t>
            </w:r>
          </w:p>
          <w:p w:rsidR="00E868D9" w:rsidRPr="008610D9" w:rsidRDefault="00E868D9" w:rsidP="00E868D9">
            <w:pPr>
              <w:autoSpaceDE w:val="0"/>
              <w:autoSpaceDN w:val="0"/>
              <w:adjustRightInd w:val="0"/>
              <w:ind w:left="176" w:hanging="142"/>
              <w:jc w:val="both"/>
              <w:rPr>
                <w:rFonts w:ascii="Times New Roman" w:hAnsi="Times New Roman"/>
                <w:sz w:val="28"/>
                <w:szCs w:val="28"/>
              </w:rPr>
            </w:pPr>
            <w:r w:rsidRPr="008610D9">
              <w:rPr>
                <w:rFonts w:ascii="Times New Roman" w:hAnsi="Times New Roman"/>
                <w:sz w:val="28"/>
                <w:szCs w:val="28"/>
              </w:rPr>
              <w:t>2028 год – 2097,6 тыс. рублей.</w:t>
            </w:r>
          </w:p>
          <w:p w:rsidR="00E868D9" w:rsidRPr="001C2C38" w:rsidRDefault="00E868D9" w:rsidP="00E868D9">
            <w:pPr>
              <w:jc w:val="both"/>
              <w:rPr>
                <w:rFonts w:ascii="Times New Roman" w:hAnsi="Times New Roman"/>
                <w:color w:val="FF0000"/>
                <w:sz w:val="28"/>
                <w:szCs w:val="28"/>
                <w:highlight w:val="yellow"/>
              </w:rPr>
            </w:pPr>
            <w:r w:rsidRPr="001C2C38">
              <w:rPr>
                <w:rFonts w:ascii="Times New Roman" w:hAnsi="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E868D9" w:rsidRPr="008068D9" w:rsidRDefault="00E868D9" w:rsidP="00E868D9">
      <w:pPr>
        <w:pStyle w:val="af9"/>
        <w:ind w:left="1070"/>
        <w:jc w:val="right"/>
        <w:rPr>
          <w:rFonts w:ascii="Times New Roman" w:eastAsia="Times New Roman" w:hAnsi="Times New Roman" w:cs="Times New Roman"/>
          <w:sz w:val="28"/>
          <w:szCs w:val="28"/>
        </w:rPr>
      </w:pPr>
      <w:r w:rsidRPr="008068D9">
        <w:rPr>
          <w:rFonts w:ascii="Times New Roman" w:eastAsia="Times New Roman" w:hAnsi="Times New Roman" w:cs="Times New Roman"/>
          <w:sz w:val="28"/>
          <w:szCs w:val="28"/>
        </w:rPr>
        <w:t>»;</w:t>
      </w:r>
    </w:p>
    <w:p w:rsidR="00E868D9" w:rsidRPr="00E868D9" w:rsidRDefault="00E868D9" w:rsidP="00E868D9">
      <w:pPr>
        <w:pStyle w:val="afb"/>
        <w:rPr>
          <w:rFonts w:ascii="Times New Roman" w:hAnsi="Times New Roman" w:cs="Times New Roman"/>
          <w:sz w:val="28"/>
          <w:szCs w:val="28"/>
        </w:rPr>
      </w:pPr>
      <w:r w:rsidRPr="00E868D9">
        <w:rPr>
          <w:rFonts w:ascii="Times New Roman" w:hAnsi="Times New Roman" w:cs="Times New Roman"/>
          <w:sz w:val="28"/>
          <w:szCs w:val="28"/>
        </w:rPr>
        <w:t>16) раздел 9 «Ресурсное обеспечение» подпрограммы«Создание условий для реализации муниципальной программы» изложить в следующей редакции:</w:t>
      </w:r>
    </w:p>
    <w:p w:rsidR="00E868D9" w:rsidRPr="001C2C38" w:rsidRDefault="00E868D9" w:rsidP="00E868D9">
      <w:pPr>
        <w:shd w:val="clear" w:color="auto" w:fill="FFFFFF"/>
        <w:tabs>
          <w:tab w:val="left" w:pos="1276"/>
        </w:tabs>
        <w:ind w:left="709" w:right="709"/>
        <w:jc w:val="center"/>
        <w:rPr>
          <w:rFonts w:ascii="Times New Roman" w:hAnsi="Times New Roman"/>
          <w:b/>
          <w:sz w:val="28"/>
          <w:szCs w:val="28"/>
        </w:rPr>
      </w:pPr>
      <w:r w:rsidRPr="001C2C38">
        <w:rPr>
          <w:rFonts w:ascii="Times New Roman" w:hAnsi="Times New Roman"/>
          <w:b/>
          <w:sz w:val="28"/>
          <w:szCs w:val="28"/>
        </w:rPr>
        <w:t>«9. Ресурсное обеспечение.</w:t>
      </w:r>
    </w:p>
    <w:p w:rsidR="00E868D9" w:rsidRPr="001C2C38" w:rsidRDefault="00E868D9" w:rsidP="00E868D9">
      <w:pPr>
        <w:shd w:val="clear" w:color="auto" w:fill="FFFFFF"/>
        <w:ind w:firstLine="709"/>
        <w:jc w:val="both"/>
        <w:rPr>
          <w:rFonts w:ascii="Times New Roman" w:hAnsi="Times New Roman" w:cs="Times New Roman"/>
          <w:sz w:val="28"/>
          <w:szCs w:val="28"/>
        </w:rPr>
      </w:pPr>
      <w:r w:rsidRPr="001C2C38">
        <w:rPr>
          <w:rFonts w:ascii="Times New Roman" w:hAnsi="Times New Roman" w:cs="Times New Roman"/>
          <w:sz w:val="28"/>
          <w:szCs w:val="28"/>
        </w:rPr>
        <w:t>Источниками ресурсного обеспечения подпрограммы являются средства бюджета муниципального образования «Муниципальный округ Сюмсинский район Удмуртской Республики».</w:t>
      </w:r>
    </w:p>
    <w:p w:rsidR="00E868D9" w:rsidRPr="001C2C38" w:rsidRDefault="00E868D9" w:rsidP="00E868D9">
      <w:pPr>
        <w:shd w:val="clear" w:color="auto" w:fill="FFFFFF"/>
        <w:ind w:firstLine="709"/>
        <w:jc w:val="both"/>
        <w:rPr>
          <w:rFonts w:ascii="Times New Roman" w:hAnsi="Times New Roman" w:cs="Times New Roman"/>
          <w:sz w:val="28"/>
          <w:szCs w:val="28"/>
        </w:rPr>
      </w:pPr>
      <w:r w:rsidRPr="001C2C38">
        <w:rPr>
          <w:rFonts w:ascii="Times New Roman" w:hAnsi="Times New Roman" w:cs="Times New Roman"/>
          <w:sz w:val="28"/>
          <w:szCs w:val="28"/>
        </w:rPr>
        <w:t>На повышение квалификации кадров могут направляться доходы от оказания платных услуг, полученные муниципальными бюджетными учреждениями культуры Сюмсинского района, а также личные средства работников.</w:t>
      </w:r>
    </w:p>
    <w:p w:rsidR="00E868D9" w:rsidRPr="001C2C38" w:rsidRDefault="00E868D9" w:rsidP="00E868D9">
      <w:pPr>
        <w:shd w:val="clear" w:color="auto" w:fill="FFFFFF"/>
        <w:ind w:firstLine="709"/>
        <w:jc w:val="both"/>
        <w:rPr>
          <w:rFonts w:ascii="Times New Roman" w:hAnsi="Times New Roman" w:cs="Times New Roman"/>
          <w:sz w:val="28"/>
          <w:szCs w:val="28"/>
        </w:rPr>
      </w:pPr>
      <w:r w:rsidRPr="001C2C38">
        <w:rPr>
          <w:rFonts w:ascii="Times New Roman" w:hAnsi="Times New Roman" w:cs="Times New Roman"/>
          <w:sz w:val="28"/>
          <w:szCs w:val="28"/>
        </w:rPr>
        <w:t xml:space="preserve">Объем финансирования мероприятий подпрограммы за счет средств бюджета муниципального образования «Муниципальный округ Сюмсинский район Удмуртской Республики» составляет  14076,7 </w:t>
      </w:r>
      <w:r w:rsidRPr="001C2C38">
        <w:rPr>
          <w:rFonts w:ascii="Times New Roman" w:hAnsi="Times New Roman"/>
          <w:sz w:val="28"/>
          <w:szCs w:val="28"/>
        </w:rPr>
        <w:t>тыс. рублей</w:t>
      </w:r>
      <w:r w:rsidRPr="001C2C38">
        <w:rPr>
          <w:rFonts w:ascii="Times New Roman" w:hAnsi="Times New Roman" w:cs="Times New Roman"/>
          <w:sz w:val="28"/>
          <w:szCs w:val="28"/>
        </w:rPr>
        <w:t>, в том числе:</w:t>
      </w:r>
    </w:p>
    <w:p w:rsidR="00E868D9" w:rsidRPr="001C2C38" w:rsidRDefault="00E868D9" w:rsidP="00E868D9">
      <w:pPr>
        <w:autoSpaceDE w:val="0"/>
        <w:autoSpaceDN w:val="0"/>
        <w:adjustRightInd w:val="0"/>
        <w:ind w:firstLine="709"/>
        <w:jc w:val="both"/>
        <w:rPr>
          <w:rFonts w:ascii="Times New Roman" w:hAnsi="Times New Roman" w:cs="Times New Roman"/>
          <w:sz w:val="28"/>
          <w:szCs w:val="28"/>
        </w:rPr>
      </w:pPr>
      <w:r w:rsidRPr="001C2C38">
        <w:rPr>
          <w:rFonts w:ascii="Times New Roman" w:hAnsi="Times New Roman" w:cs="Times New Roman"/>
          <w:sz w:val="28"/>
          <w:szCs w:val="28"/>
        </w:rPr>
        <w:t>2022 год – 2022,0 тыс. рублей;</w:t>
      </w:r>
    </w:p>
    <w:p w:rsidR="00E868D9" w:rsidRPr="001C2C38" w:rsidRDefault="00E868D9" w:rsidP="00E868D9">
      <w:pPr>
        <w:autoSpaceDE w:val="0"/>
        <w:autoSpaceDN w:val="0"/>
        <w:adjustRightInd w:val="0"/>
        <w:ind w:firstLine="709"/>
        <w:jc w:val="both"/>
        <w:rPr>
          <w:rFonts w:ascii="Times New Roman" w:hAnsi="Times New Roman"/>
          <w:sz w:val="28"/>
          <w:szCs w:val="28"/>
        </w:rPr>
      </w:pPr>
      <w:r w:rsidRPr="001C2C38">
        <w:rPr>
          <w:rFonts w:ascii="Times New Roman" w:hAnsi="Times New Roman"/>
          <w:sz w:val="28"/>
          <w:szCs w:val="28"/>
        </w:rPr>
        <w:t>2023 год – 2006,2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2024 год – 1834,7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2025 год – 1921,0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2026 год – 2097,6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2027 год – 2097,6 тыс. рублей;</w:t>
      </w:r>
    </w:p>
    <w:p w:rsidR="00E868D9" w:rsidRPr="008610D9" w:rsidRDefault="00E868D9" w:rsidP="00E868D9">
      <w:pPr>
        <w:autoSpaceDE w:val="0"/>
        <w:autoSpaceDN w:val="0"/>
        <w:adjustRightInd w:val="0"/>
        <w:ind w:firstLine="709"/>
        <w:jc w:val="both"/>
        <w:rPr>
          <w:rFonts w:ascii="Times New Roman" w:hAnsi="Times New Roman"/>
          <w:sz w:val="28"/>
          <w:szCs w:val="28"/>
        </w:rPr>
      </w:pPr>
      <w:r w:rsidRPr="008610D9">
        <w:rPr>
          <w:rFonts w:ascii="Times New Roman" w:hAnsi="Times New Roman"/>
          <w:sz w:val="28"/>
          <w:szCs w:val="28"/>
        </w:rPr>
        <w:t>2028 год – 2097,6 тыс. рублей.</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сформировано:</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lastRenderedPageBreak/>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2023 год -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2024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2025 год - в соответствии с решением Совета депутатов муниципального образования «Муниципальный округ Сюмсинский район Удмуртской Республики» от 24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на 2026-2028 годы – по планируемому бюджету 2025 года.</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Средства на капитальное строительство и реконструкцию  объектов культуры Сюмсинского района будут учтены в подпрограмме по мере решения вопросов о включении соответствующих объектов в адресную инвестиционную программу Удмуртской Республики.</w:t>
      </w:r>
    </w:p>
    <w:p w:rsidR="00E868D9" w:rsidRPr="00E868D9" w:rsidRDefault="00E868D9" w:rsidP="00E868D9">
      <w:pPr>
        <w:pStyle w:val="afb"/>
        <w:ind w:firstLine="709"/>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Ресурсное обеспечение реализации подпрограммы за счет средств бюджета муниципального образования «Муниципальный округ Сюмсинский район Удмуртской Республики» представлено в Приложении 4 к муниципальной программе «Развитие культуры».</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Прогнозная (справочная) оценка ресурсного обеспечения реализации подпрограммы за счет всех источников финансирования представлена в Приложении 5 к муниципальной программе «Развитие культуры».»;</w:t>
      </w:r>
    </w:p>
    <w:p w:rsidR="00E868D9" w:rsidRDefault="00E868D9" w:rsidP="00E868D9">
      <w:pPr>
        <w:ind w:firstLine="709"/>
        <w:jc w:val="both"/>
        <w:rPr>
          <w:sz w:val="28"/>
          <w:szCs w:val="28"/>
        </w:rPr>
      </w:pPr>
      <w:r w:rsidRPr="0057415F">
        <w:rPr>
          <w:rFonts w:ascii="Times New Roman" w:hAnsi="Times New Roman" w:cs="Times New Roman"/>
          <w:sz w:val="28"/>
          <w:szCs w:val="28"/>
        </w:rPr>
        <w:t xml:space="preserve">17) приложение 1 к муниципальной программе «Развитие культуры» </w:t>
      </w:r>
      <w:r>
        <w:rPr>
          <w:rFonts w:ascii="Times New Roman" w:hAnsi="Times New Roman" w:cs="Times New Roman"/>
          <w:sz w:val="28"/>
          <w:szCs w:val="28"/>
        </w:rPr>
        <w:t>«</w:t>
      </w:r>
      <w:r w:rsidRPr="0057415F">
        <w:rPr>
          <w:rFonts w:ascii="Times New Roman" w:hAnsi="Times New Roman" w:cs="Times New Roman"/>
          <w:color w:val="000000"/>
          <w:sz w:val="28"/>
          <w:szCs w:val="28"/>
        </w:rPr>
        <w:t>Сведения о составе и значениях целевых показателей (индикаторов)</w:t>
      </w:r>
      <w:r>
        <w:rPr>
          <w:rFonts w:ascii="Times New Roman" w:hAnsi="Times New Roman" w:cs="Times New Roman"/>
          <w:color w:val="000000"/>
          <w:sz w:val="28"/>
          <w:szCs w:val="28"/>
        </w:rPr>
        <w:t xml:space="preserve">» </w:t>
      </w:r>
      <w:r w:rsidRPr="008068D9">
        <w:rPr>
          <w:rFonts w:ascii="Times New Roman" w:hAnsi="Times New Roman"/>
          <w:color w:val="000000"/>
          <w:sz w:val="28"/>
          <w:szCs w:val="28"/>
        </w:rPr>
        <w:t xml:space="preserve">изложить в новой редакции согласно </w:t>
      </w:r>
      <w:r w:rsidRPr="004A6E06">
        <w:rPr>
          <w:rFonts w:ascii="Times New Roman" w:hAnsi="Times New Roman" w:cs="Times New Roman"/>
          <w:color w:val="000000"/>
          <w:sz w:val="28"/>
          <w:szCs w:val="28"/>
        </w:rPr>
        <w:t>приложению 1 к настоящему</w:t>
      </w:r>
      <w:r w:rsidRPr="008068D9">
        <w:rPr>
          <w:rFonts w:ascii="Times New Roman" w:hAnsi="Times New Roman"/>
          <w:color w:val="000000"/>
          <w:sz w:val="28"/>
          <w:szCs w:val="28"/>
        </w:rPr>
        <w:t xml:space="preserve"> постановлению</w:t>
      </w:r>
      <w:r>
        <w:rPr>
          <w:color w:val="000000"/>
          <w:sz w:val="28"/>
          <w:szCs w:val="28"/>
        </w:rPr>
        <w:t>;</w:t>
      </w:r>
    </w:p>
    <w:p w:rsidR="00E868D9" w:rsidRPr="00E868D9" w:rsidRDefault="00E868D9" w:rsidP="00E868D9">
      <w:pPr>
        <w:pStyle w:val="afb"/>
        <w:jc w:val="both"/>
        <w:rPr>
          <w:rFonts w:ascii="Times New Roman" w:hAnsi="Times New Roman" w:cs="Times New Roman"/>
          <w:color w:val="000000"/>
          <w:sz w:val="28"/>
          <w:szCs w:val="28"/>
        </w:rPr>
      </w:pPr>
      <w:r w:rsidRPr="00E868D9">
        <w:rPr>
          <w:rFonts w:ascii="Times New Roman" w:hAnsi="Times New Roman" w:cs="Times New Roman"/>
          <w:sz w:val="28"/>
          <w:szCs w:val="28"/>
        </w:rPr>
        <w:t>18) приложение 3 к муниципальной программе «Развитие культуры» «</w:t>
      </w:r>
      <w:r w:rsidRPr="00E868D9">
        <w:rPr>
          <w:rFonts w:ascii="Times New Roman" w:hAnsi="Times New Roman" w:cs="Times New Roman"/>
          <w:color w:val="000000"/>
          <w:sz w:val="28"/>
          <w:szCs w:val="28"/>
        </w:rPr>
        <w:t xml:space="preserve">Прогноз сводных показателей муниципальных заданий на оказание </w:t>
      </w:r>
      <w:r w:rsidRPr="00E868D9">
        <w:rPr>
          <w:rFonts w:ascii="Times New Roman" w:hAnsi="Times New Roman" w:cs="Times New Roman"/>
          <w:color w:val="000000"/>
          <w:sz w:val="28"/>
          <w:szCs w:val="28"/>
        </w:rPr>
        <w:lastRenderedPageBreak/>
        <w:t>муниципальных услуг (выполнение работ)» изложить в новой редакции согласно приложению 2 к настоящему постановлению;</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19) приложение 4 к муниципальной программе  «Развитие культуры» «Ресурсное обеспечение реализации муниципальной программы за счет средств бюджета муниципального района» изложить в новой редакции согласно приложению 3 к настоящему постановлению;</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20) приложение 5 к муниципальной программе «Развитие культуры» «Прогнозная (справочная) оценка ресурсного обеспечения реализации муниципальной программы за счет всех источников» изложить в новой редакции согласно приложению 4 к настоящему постановлению.</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 xml:space="preserve">2. Контроль за исполнением настоящего постановления возложить на первого заместителя главы Администрации муниципального образования «Муниципальный округ Сюмсинский район Удмуртской Республики» Овечкину Э.А. </w:t>
      </w:r>
    </w:p>
    <w:p w:rsidR="00E868D9" w:rsidRPr="00E868D9" w:rsidRDefault="00E868D9" w:rsidP="00E868D9">
      <w:pPr>
        <w:pStyle w:val="afb"/>
        <w:jc w:val="both"/>
        <w:rPr>
          <w:rFonts w:ascii="Times New Roman" w:hAnsi="Times New Roman" w:cs="Times New Roman"/>
          <w:sz w:val="28"/>
          <w:szCs w:val="28"/>
        </w:rPr>
      </w:pPr>
      <w:r w:rsidRPr="00E868D9">
        <w:rPr>
          <w:rFonts w:ascii="Times New Roman" w:hAnsi="Times New Roman" w:cs="Times New Roman"/>
          <w:sz w:val="28"/>
          <w:szCs w:val="28"/>
        </w:rPr>
        <w:t>3.</w:t>
      </w:r>
      <w:r w:rsidRPr="00E868D9">
        <w:rPr>
          <w:rFonts w:ascii="Times New Roman" w:eastAsia="Times New Roman" w:hAnsi="Times New Roman" w:cs="Times New Roman"/>
          <w:bCs/>
          <w:sz w:val="28"/>
          <w:szCs w:val="28"/>
          <w:lang w:eastAsia="ru-RU"/>
        </w:rPr>
        <w:t xml:space="preserve">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868D9" w:rsidRDefault="00E868D9" w:rsidP="00E868D9">
      <w:pPr>
        <w:jc w:val="both"/>
        <w:rPr>
          <w:rFonts w:ascii="Times New Roman" w:eastAsia="Times New Roman" w:hAnsi="Times New Roman" w:cs="Times New Roman"/>
          <w:color w:val="000000"/>
          <w:sz w:val="28"/>
          <w:szCs w:val="28"/>
        </w:rPr>
      </w:pPr>
    </w:p>
    <w:p w:rsidR="00E868D9" w:rsidRDefault="00E868D9" w:rsidP="00E868D9">
      <w:pPr>
        <w:jc w:val="both"/>
        <w:rPr>
          <w:rFonts w:ascii="Times New Roman" w:eastAsia="Times New Roman" w:hAnsi="Times New Roman" w:cs="Times New Roman"/>
          <w:color w:val="000000"/>
          <w:sz w:val="28"/>
          <w:szCs w:val="28"/>
        </w:rPr>
      </w:pPr>
    </w:p>
    <w:p w:rsidR="00E868D9" w:rsidRDefault="00E868D9" w:rsidP="00E868D9">
      <w:pPr>
        <w:rPr>
          <w:rFonts w:ascii="Times New Roman" w:hAnsi="Times New Roman" w:cs="Times New Roman"/>
          <w:sz w:val="28"/>
          <w:szCs w:val="28"/>
        </w:rPr>
      </w:pPr>
      <w:r w:rsidRPr="001B78EF">
        <w:rPr>
          <w:rFonts w:ascii="Times New Roman" w:hAnsi="Times New Roman" w:cs="Times New Roman"/>
          <w:sz w:val="28"/>
          <w:szCs w:val="28"/>
        </w:rPr>
        <w:t xml:space="preserve">Глава Сюмсинского района                                                     </w:t>
      </w:r>
      <w:r>
        <w:rPr>
          <w:rFonts w:ascii="Times New Roman" w:hAnsi="Times New Roman" w:cs="Times New Roman"/>
          <w:sz w:val="28"/>
          <w:szCs w:val="28"/>
        </w:rPr>
        <w:t xml:space="preserve">  </w:t>
      </w:r>
      <w:r w:rsidRPr="001B78EF">
        <w:rPr>
          <w:rFonts w:ascii="Times New Roman" w:hAnsi="Times New Roman" w:cs="Times New Roman"/>
          <w:sz w:val="28"/>
          <w:szCs w:val="28"/>
        </w:rPr>
        <w:t xml:space="preserve">    П.П.</w:t>
      </w:r>
      <w:r>
        <w:rPr>
          <w:rFonts w:ascii="Times New Roman" w:hAnsi="Times New Roman" w:cs="Times New Roman"/>
          <w:sz w:val="28"/>
          <w:szCs w:val="28"/>
        </w:rPr>
        <w:t xml:space="preserve"> </w:t>
      </w:r>
      <w:r w:rsidRPr="001B78EF">
        <w:rPr>
          <w:rFonts w:ascii="Times New Roman" w:hAnsi="Times New Roman" w:cs="Times New Roman"/>
          <w:sz w:val="28"/>
          <w:szCs w:val="28"/>
        </w:rPr>
        <w:t>Кудрявцев</w:t>
      </w:r>
    </w:p>
    <w:p w:rsidR="00E868D9" w:rsidRDefault="00E868D9" w:rsidP="00E868D9">
      <w:pPr>
        <w:rPr>
          <w:rFonts w:ascii="Times New Roman" w:hAnsi="Times New Roman" w:cs="Times New Roman"/>
          <w:sz w:val="28"/>
          <w:szCs w:val="28"/>
        </w:rPr>
        <w:sectPr w:rsidR="00E868D9" w:rsidSect="00E868D9">
          <w:headerReference w:type="default" r:id="rId44"/>
          <w:headerReference w:type="first" r:id="rId45"/>
          <w:pgSz w:w="11906" w:h="16838"/>
          <w:pgMar w:top="1135" w:right="851" w:bottom="1134" w:left="1701" w:header="709" w:footer="709" w:gutter="0"/>
          <w:cols w:space="708"/>
          <w:titlePg/>
          <w:docGrid w:linePitch="360"/>
        </w:sectPr>
      </w:pP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lastRenderedPageBreak/>
        <w:t>Приложение 1</w:t>
      </w: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к постановлениюАдминистрации</w:t>
      </w: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муниципального образования «Муниципальный</w:t>
      </w: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округ Сюмсинский район</w:t>
      </w: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Удмуртской Республики»</w:t>
      </w:r>
    </w:p>
    <w:p w:rsidR="00E868D9" w:rsidRPr="001F0FB1" w:rsidRDefault="00E868D9" w:rsidP="00E868D9">
      <w:pPr>
        <w:spacing w:line="0" w:lineRule="atLeast"/>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от </w:t>
      </w:r>
      <w:r>
        <w:rPr>
          <w:rFonts w:ascii="Times New Roman" w:eastAsia="Times New Roman" w:hAnsi="Times New Roman"/>
          <w:sz w:val="24"/>
          <w:szCs w:val="24"/>
        </w:rPr>
        <w:t>3 апреля</w:t>
      </w:r>
      <w:r w:rsidRPr="001F0FB1">
        <w:rPr>
          <w:rFonts w:ascii="Times New Roman" w:eastAsia="Times New Roman" w:hAnsi="Times New Roman"/>
          <w:sz w:val="24"/>
          <w:szCs w:val="24"/>
        </w:rPr>
        <w:t xml:space="preserve"> 202</w:t>
      </w:r>
      <w:r>
        <w:rPr>
          <w:rFonts w:ascii="Times New Roman" w:eastAsia="Times New Roman" w:hAnsi="Times New Roman"/>
          <w:sz w:val="24"/>
          <w:szCs w:val="24"/>
        </w:rPr>
        <w:t>5</w:t>
      </w:r>
      <w:r w:rsidRPr="001F0FB1">
        <w:rPr>
          <w:rFonts w:ascii="Times New Roman" w:eastAsia="Times New Roman" w:hAnsi="Times New Roman"/>
          <w:sz w:val="24"/>
          <w:szCs w:val="24"/>
        </w:rPr>
        <w:t xml:space="preserve"> года №</w:t>
      </w:r>
      <w:r>
        <w:rPr>
          <w:rFonts w:ascii="Times New Roman" w:eastAsia="Times New Roman" w:hAnsi="Times New Roman"/>
          <w:sz w:val="24"/>
          <w:szCs w:val="24"/>
        </w:rPr>
        <w:t xml:space="preserve"> 192</w:t>
      </w:r>
    </w:p>
    <w:p w:rsidR="00E868D9" w:rsidRPr="001F0FB1" w:rsidRDefault="00E868D9" w:rsidP="00E868D9">
      <w:pPr>
        <w:spacing w:line="0" w:lineRule="atLeast"/>
        <w:jc w:val="right"/>
        <w:rPr>
          <w:rFonts w:ascii="Times New Roman" w:eastAsia="Times New Roman" w:hAnsi="Times New Roman"/>
          <w:sz w:val="24"/>
          <w:szCs w:val="24"/>
        </w:rPr>
      </w:pPr>
    </w:p>
    <w:p w:rsidR="00E868D9" w:rsidRDefault="00E868D9" w:rsidP="00E868D9">
      <w:pPr>
        <w:spacing w:line="0" w:lineRule="atLeast"/>
        <w:jc w:val="right"/>
        <w:rPr>
          <w:rFonts w:ascii="Times New Roman" w:eastAsia="Times New Roman" w:hAnsi="Times New Roman"/>
          <w:sz w:val="24"/>
          <w:szCs w:val="24"/>
        </w:rPr>
      </w:pPr>
      <w:r>
        <w:rPr>
          <w:rFonts w:ascii="Times New Roman" w:eastAsia="Times New Roman" w:hAnsi="Times New Roman"/>
          <w:sz w:val="24"/>
          <w:szCs w:val="24"/>
        </w:rPr>
        <w:t>«Приложение 1</w:t>
      </w:r>
    </w:p>
    <w:p w:rsidR="00E868D9" w:rsidRDefault="00E868D9" w:rsidP="00E868D9">
      <w:pPr>
        <w:spacing w:line="0" w:lineRule="atLeast"/>
        <w:jc w:val="right"/>
        <w:rPr>
          <w:rFonts w:ascii="Times New Roman" w:eastAsia="Times New Roman" w:hAnsi="Times New Roman"/>
          <w:sz w:val="24"/>
          <w:szCs w:val="24"/>
        </w:rPr>
      </w:pPr>
      <w:r>
        <w:rPr>
          <w:rFonts w:ascii="Times New Roman" w:eastAsia="Times New Roman" w:hAnsi="Times New Roman"/>
          <w:sz w:val="24"/>
          <w:szCs w:val="24"/>
        </w:rPr>
        <w:t>к муниципальной программе</w:t>
      </w:r>
    </w:p>
    <w:p w:rsidR="00E868D9" w:rsidRDefault="00E868D9" w:rsidP="00E868D9">
      <w:pPr>
        <w:jc w:val="right"/>
        <w:rPr>
          <w:rFonts w:ascii="Times New Roman" w:hAnsi="Times New Roman" w:cs="Times New Roman"/>
          <w:sz w:val="24"/>
          <w:szCs w:val="24"/>
        </w:rPr>
      </w:pPr>
      <w:r>
        <w:rPr>
          <w:rFonts w:ascii="Times New Roman" w:eastAsia="Times New Roman" w:hAnsi="Times New Roman"/>
          <w:sz w:val="24"/>
          <w:szCs w:val="24"/>
        </w:rPr>
        <w:t>«Развитие культуры»</w:t>
      </w:r>
    </w:p>
    <w:tbl>
      <w:tblPr>
        <w:tblW w:w="15593" w:type="dxa"/>
        <w:tblInd w:w="-1026" w:type="dxa"/>
        <w:tblLayout w:type="fixed"/>
        <w:tblLook w:val="04A0"/>
      </w:tblPr>
      <w:tblGrid>
        <w:gridCol w:w="15593"/>
      </w:tblGrid>
      <w:tr w:rsidR="00E868D9" w:rsidTr="00E868D9">
        <w:trPr>
          <w:trHeight w:val="288"/>
        </w:trPr>
        <w:tc>
          <w:tcPr>
            <w:tcW w:w="15593" w:type="dxa"/>
            <w:tcBorders>
              <w:top w:val="nil"/>
              <w:left w:val="nil"/>
              <w:bottom w:val="nil"/>
              <w:right w:val="nil"/>
            </w:tcBorders>
          </w:tcPr>
          <w:p w:rsidR="00E868D9" w:rsidRDefault="00E868D9" w:rsidP="00E868D9">
            <w:pPr>
              <w:jc w:val="center"/>
              <w:rPr>
                <w:rFonts w:ascii="Times New Roman" w:hAnsi="Times New Roman"/>
                <w:color w:val="000000"/>
                <w:sz w:val="24"/>
                <w:szCs w:val="24"/>
              </w:rPr>
            </w:pPr>
          </w:p>
          <w:p w:rsidR="00E868D9" w:rsidRPr="00B07DFE" w:rsidRDefault="00E868D9" w:rsidP="00E868D9">
            <w:pPr>
              <w:jc w:val="center"/>
              <w:rPr>
                <w:rFonts w:ascii="Times New Roman" w:hAnsi="Times New Roman"/>
                <w:color w:val="000000"/>
                <w:sz w:val="24"/>
                <w:szCs w:val="24"/>
              </w:rPr>
            </w:pPr>
            <w:r w:rsidRPr="00B07DFE">
              <w:rPr>
                <w:rFonts w:ascii="Times New Roman" w:hAnsi="Times New Roman"/>
                <w:color w:val="000000"/>
                <w:sz w:val="24"/>
                <w:szCs w:val="24"/>
              </w:rPr>
              <w:t>Сведения о составе и значениях целевых показателей (индикаторов) муниципальной программы  «Развитие культуры»</w:t>
            </w:r>
          </w:p>
          <w:tbl>
            <w:tblPr>
              <w:tblStyle w:val="a7"/>
              <w:tblW w:w="15338" w:type="dxa"/>
              <w:tblLayout w:type="fixed"/>
              <w:tblLook w:val="04A0"/>
            </w:tblPr>
            <w:tblGrid>
              <w:gridCol w:w="595"/>
              <w:gridCol w:w="567"/>
              <w:gridCol w:w="568"/>
              <w:gridCol w:w="2268"/>
              <w:gridCol w:w="851"/>
              <w:gridCol w:w="1559"/>
              <w:gridCol w:w="1417"/>
              <w:gridCol w:w="1418"/>
              <w:gridCol w:w="1417"/>
              <w:gridCol w:w="1560"/>
              <w:gridCol w:w="1417"/>
              <w:gridCol w:w="1701"/>
            </w:tblGrid>
            <w:tr w:rsidR="00E868D9" w:rsidTr="00E868D9">
              <w:tc>
                <w:tcPr>
                  <w:tcW w:w="1162" w:type="dxa"/>
                  <w:gridSpan w:val="2"/>
                </w:tcPr>
                <w:p w:rsidR="00E868D9" w:rsidRDefault="00E868D9" w:rsidP="00E868D9">
                  <w:pPr>
                    <w:rPr>
                      <w:rFonts w:ascii="Times New Roman" w:hAnsi="Times New Roman"/>
                      <w:color w:val="000000"/>
                    </w:rPr>
                  </w:pPr>
                  <w:r>
                    <w:rPr>
                      <w:rFonts w:ascii="Times New Roman" w:hAnsi="Times New Roman"/>
                      <w:color w:val="000000"/>
                    </w:rPr>
                    <w:t>Код аналити-ческой програм-мной класси-фикации</w:t>
                  </w:r>
                </w:p>
              </w:tc>
              <w:tc>
                <w:tcPr>
                  <w:tcW w:w="568" w:type="dxa"/>
                  <w:vMerge w:val="restart"/>
                </w:tcPr>
                <w:p w:rsidR="00E868D9" w:rsidRDefault="00E868D9" w:rsidP="00E868D9">
                  <w:pPr>
                    <w:rPr>
                      <w:rFonts w:ascii="Times New Roman" w:hAnsi="Times New Roman"/>
                      <w:color w:val="000000"/>
                    </w:rPr>
                  </w:pPr>
                  <w:r>
                    <w:rPr>
                      <w:rFonts w:ascii="Times New Roman" w:hAnsi="Times New Roman"/>
                      <w:color w:val="000000"/>
                    </w:rPr>
                    <w:t>№ п/п</w:t>
                  </w:r>
                </w:p>
              </w:tc>
              <w:tc>
                <w:tcPr>
                  <w:tcW w:w="2268" w:type="dxa"/>
                  <w:vMerge w:val="restart"/>
                </w:tcPr>
                <w:p w:rsidR="00E868D9" w:rsidRDefault="00E868D9" w:rsidP="00E868D9">
                  <w:pPr>
                    <w:rPr>
                      <w:rFonts w:ascii="Times New Roman" w:hAnsi="Times New Roman"/>
                      <w:color w:val="000000"/>
                    </w:rPr>
                  </w:pPr>
                  <w:r>
                    <w:rPr>
                      <w:rFonts w:ascii="Times New Roman" w:hAnsi="Times New Roman"/>
                      <w:color w:val="000000"/>
                    </w:rPr>
                    <w:t>Наименование целевого показателя</w:t>
                  </w:r>
                </w:p>
              </w:tc>
              <w:tc>
                <w:tcPr>
                  <w:tcW w:w="851" w:type="dxa"/>
                  <w:vMerge w:val="restart"/>
                </w:tcPr>
                <w:p w:rsidR="00E868D9" w:rsidRDefault="00E868D9" w:rsidP="00E868D9">
                  <w:pPr>
                    <w:jc w:val="center"/>
                    <w:rPr>
                      <w:rFonts w:ascii="Times New Roman" w:hAnsi="Times New Roman"/>
                      <w:color w:val="000000"/>
                    </w:rPr>
                  </w:pPr>
                  <w:r>
                    <w:rPr>
                      <w:rFonts w:ascii="Times New Roman" w:hAnsi="Times New Roman"/>
                      <w:color w:val="000000"/>
                    </w:rPr>
                    <w:t>Еди-ница изме-рения</w:t>
                  </w:r>
                </w:p>
              </w:tc>
              <w:tc>
                <w:tcPr>
                  <w:tcW w:w="10489" w:type="dxa"/>
                  <w:gridSpan w:val="7"/>
                </w:tcPr>
                <w:p w:rsidR="00E868D9" w:rsidRDefault="00E868D9" w:rsidP="00E868D9">
                  <w:pPr>
                    <w:rPr>
                      <w:rFonts w:ascii="Times New Roman" w:hAnsi="Times New Roman"/>
                      <w:color w:val="000000"/>
                    </w:rPr>
                  </w:pPr>
                  <w:r>
                    <w:rPr>
                      <w:rFonts w:ascii="Times New Roman" w:hAnsi="Times New Roman"/>
                      <w:color w:val="000000"/>
                    </w:rPr>
                    <w:t>Значения целевых показателей (индикаторов)</w:t>
                  </w:r>
                </w:p>
              </w:tc>
            </w:tr>
            <w:tr w:rsidR="00E868D9" w:rsidTr="00E868D9">
              <w:tc>
                <w:tcPr>
                  <w:tcW w:w="595" w:type="dxa"/>
                  <w:vMerge w:val="restart"/>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МП</w:t>
                  </w:r>
                </w:p>
              </w:tc>
              <w:tc>
                <w:tcPr>
                  <w:tcW w:w="567" w:type="dxa"/>
                  <w:vMerge w:val="restart"/>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Пп</w:t>
                  </w:r>
                </w:p>
              </w:tc>
              <w:tc>
                <w:tcPr>
                  <w:tcW w:w="568" w:type="dxa"/>
                  <w:vMerge/>
                </w:tcPr>
                <w:p w:rsidR="00E868D9" w:rsidRDefault="00E868D9" w:rsidP="00E868D9">
                  <w:pPr>
                    <w:jc w:val="center"/>
                    <w:rPr>
                      <w:rFonts w:ascii="Times New Roman" w:hAnsi="Times New Roman"/>
                      <w:color w:val="000000"/>
                    </w:rPr>
                  </w:pPr>
                </w:p>
              </w:tc>
              <w:tc>
                <w:tcPr>
                  <w:tcW w:w="2268" w:type="dxa"/>
                  <w:vMerge/>
                </w:tcPr>
                <w:p w:rsidR="00E868D9" w:rsidRDefault="00E868D9" w:rsidP="00E868D9">
                  <w:pPr>
                    <w:jc w:val="center"/>
                    <w:rPr>
                      <w:rFonts w:ascii="Times New Roman" w:hAnsi="Times New Roman"/>
                      <w:color w:val="000000"/>
                    </w:rPr>
                  </w:pPr>
                </w:p>
              </w:tc>
              <w:tc>
                <w:tcPr>
                  <w:tcW w:w="851" w:type="dxa"/>
                  <w:vMerge/>
                </w:tcPr>
                <w:p w:rsidR="00E868D9" w:rsidRDefault="00E868D9" w:rsidP="00E868D9">
                  <w:pPr>
                    <w:jc w:val="center"/>
                    <w:rPr>
                      <w:rFonts w:ascii="Times New Roman" w:hAnsi="Times New Roman"/>
                      <w:color w:val="000000"/>
                    </w:rPr>
                  </w:pPr>
                </w:p>
              </w:tc>
              <w:tc>
                <w:tcPr>
                  <w:tcW w:w="1559" w:type="dxa"/>
                </w:tcPr>
                <w:p w:rsidR="00E868D9" w:rsidRDefault="00E868D9" w:rsidP="00E868D9">
                  <w:pPr>
                    <w:jc w:val="center"/>
                    <w:rPr>
                      <w:rFonts w:ascii="Times New Roman" w:hAnsi="Times New Roman"/>
                      <w:color w:val="000000"/>
                    </w:rPr>
                  </w:pPr>
                  <w:r>
                    <w:rPr>
                      <w:rFonts w:ascii="Times New Roman" w:hAnsi="Times New Roman"/>
                      <w:color w:val="000000"/>
                    </w:rPr>
                    <w:t>2022 год</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2023 год</w:t>
                  </w:r>
                </w:p>
              </w:tc>
              <w:tc>
                <w:tcPr>
                  <w:tcW w:w="1418" w:type="dxa"/>
                </w:tcPr>
                <w:p w:rsidR="00E868D9" w:rsidRDefault="00E868D9" w:rsidP="00E868D9">
                  <w:pPr>
                    <w:jc w:val="center"/>
                    <w:rPr>
                      <w:rFonts w:ascii="Times New Roman" w:hAnsi="Times New Roman"/>
                      <w:color w:val="000000"/>
                    </w:rPr>
                  </w:pPr>
                  <w:r>
                    <w:rPr>
                      <w:rFonts w:ascii="Times New Roman" w:hAnsi="Times New Roman"/>
                      <w:color w:val="000000"/>
                    </w:rPr>
                    <w:t>2024год</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2025год</w:t>
                  </w:r>
                </w:p>
              </w:tc>
              <w:tc>
                <w:tcPr>
                  <w:tcW w:w="1560" w:type="dxa"/>
                </w:tcPr>
                <w:p w:rsidR="00E868D9" w:rsidRDefault="00E868D9" w:rsidP="00E868D9">
                  <w:pPr>
                    <w:jc w:val="center"/>
                    <w:rPr>
                      <w:rFonts w:ascii="Times New Roman" w:hAnsi="Times New Roman"/>
                      <w:color w:val="000000"/>
                    </w:rPr>
                  </w:pPr>
                  <w:r>
                    <w:rPr>
                      <w:rFonts w:ascii="Times New Roman" w:hAnsi="Times New Roman"/>
                      <w:color w:val="000000"/>
                    </w:rPr>
                    <w:t>2026  год</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2027 год</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2028 год</w:t>
                  </w:r>
                </w:p>
              </w:tc>
            </w:tr>
            <w:tr w:rsidR="00E868D9" w:rsidTr="00E868D9">
              <w:tc>
                <w:tcPr>
                  <w:tcW w:w="595" w:type="dxa"/>
                  <w:vMerge/>
                </w:tcPr>
                <w:p w:rsidR="00E868D9" w:rsidRDefault="00E868D9" w:rsidP="00E868D9">
                  <w:pPr>
                    <w:rPr>
                      <w:rFonts w:ascii="Times New Roman" w:hAnsi="Times New Roman"/>
                      <w:color w:val="000000"/>
                      <w:sz w:val="20"/>
                      <w:szCs w:val="20"/>
                    </w:rPr>
                  </w:pPr>
                </w:p>
              </w:tc>
              <w:tc>
                <w:tcPr>
                  <w:tcW w:w="567" w:type="dxa"/>
                  <w:vMerge/>
                </w:tcPr>
                <w:p w:rsidR="00E868D9" w:rsidRDefault="00E868D9" w:rsidP="00E868D9">
                  <w:pPr>
                    <w:rPr>
                      <w:rFonts w:ascii="Times New Roman" w:hAnsi="Times New Roman"/>
                      <w:color w:val="000000"/>
                      <w:sz w:val="20"/>
                      <w:szCs w:val="20"/>
                    </w:rPr>
                  </w:pPr>
                </w:p>
              </w:tc>
              <w:tc>
                <w:tcPr>
                  <w:tcW w:w="568" w:type="dxa"/>
                  <w:vMerge/>
                </w:tcPr>
                <w:p w:rsidR="00E868D9" w:rsidRDefault="00E868D9" w:rsidP="00E868D9">
                  <w:pPr>
                    <w:jc w:val="center"/>
                    <w:rPr>
                      <w:rFonts w:ascii="Times New Roman" w:hAnsi="Times New Roman"/>
                      <w:color w:val="000000"/>
                    </w:rPr>
                  </w:pPr>
                </w:p>
              </w:tc>
              <w:tc>
                <w:tcPr>
                  <w:tcW w:w="2268" w:type="dxa"/>
                  <w:vMerge/>
                </w:tcPr>
                <w:p w:rsidR="00E868D9" w:rsidRDefault="00E868D9" w:rsidP="00E868D9">
                  <w:pPr>
                    <w:jc w:val="center"/>
                    <w:rPr>
                      <w:rFonts w:ascii="Times New Roman" w:hAnsi="Times New Roman"/>
                      <w:color w:val="000000"/>
                    </w:rPr>
                  </w:pPr>
                </w:p>
              </w:tc>
              <w:tc>
                <w:tcPr>
                  <w:tcW w:w="851" w:type="dxa"/>
                  <w:vMerge/>
                </w:tcPr>
                <w:p w:rsidR="00E868D9" w:rsidRDefault="00E868D9" w:rsidP="00E868D9">
                  <w:pPr>
                    <w:jc w:val="center"/>
                    <w:rPr>
                      <w:rFonts w:ascii="Times New Roman" w:hAnsi="Times New Roman"/>
                      <w:color w:val="000000"/>
                    </w:rPr>
                  </w:pP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отчет</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отчет</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прогноз</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прогноз</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прогноз</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прогноз</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прогноз</w:t>
                  </w:r>
                </w:p>
              </w:tc>
            </w:tr>
            <w:tr w:rsidR="00E868D9" w:rsidTr="00E868D9">
              <w:tc>
                <w:tcPr>
                  <w:tcW w:w="595" w:type="dxa"/>
                </w:tcPr>
                <w:p w:rsidR="00E868D9" w:rsidRDefault="00E868D9" w:rsidP="00E868D9">
                  <w:pPr>
                    <w:rPr>
                      <w:rFonts w:ascii="Times New Roman" w:hAnsi="Times New Roman"/>
                      <w:b/>
                      <w:bCs/>
                      <w:color w:val="000000"/>
                      <w:sz w:val="20"/>
                      <w:szCs w:val="20"/>
                    </w:rPr>
                  </w:pPr>
                  <w:r>
                    <w:rPr>
                      <w:rFonts w:ascii="Times New Roman" w:hAnsi="Times New Roman"/>
                      <w:b/>
                      <w:bCs/>
                      <w:color w:val="000000"/>
                      <w:sz w:val="20"/>
                      <w:szCs w:val="20"/>
                    </w:rPr>
                    <w:t>03</w:t>
                  </w:r>
                </w:p>
              </w:tc>
              <w:tc>
                <w:tcPr>
                  <w:tcW w:w="567" w:type="dxa"/>
                </w:tcPr>
                <w:p w:rsidR="00E868D9" w:rsidRDefault="00E868D9" w:rsidP="00E868D9">
                  <w:pPr>
                    <w:rPr>
                      <w:rFonts w:ascii="Times New Roman" w:hAnsi="Times New Roman"/>
                      <w:b/>
                      <w:bCs/>
                      <w:color w:val="000000"/>
                      <w:sz w:val="20"/>
                      <w:szCs w:val="20"/>
                    </w:rPr>
                  </w:pPr>
                  <w:r>
                    <w:rPr>
                      <w:rFonts w:ascii="Times New Roman" w:hAnsi="Times New Roman"/>
                      <w:b/>
                      <w:bCs/>
                      <w:color w:val="000000"/>
                      <w:sz w:val="20"/>
                      <w:szCs w:val="20"/>
                    </w:rPr>
                    <w:t>1</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 </w:t>
                  </w:r>
                </w:p>
              </w:tc>
              <w:tc>
                <w:tcPr>
                  <w:tcW w:w="13608" w:type="dxa"/>
                  <w:gridSpan w:val="9"/>
                </w:tcPr>
                <w:p w:rsidR="00E868D9" w:rsidRDefault="00E868D9" w:rsidP="00E868D9">
                  <w:pPr>
                    <w:rPr>
                      <w:rFonts w:ascii="Times New Roman" w:hAnsi="Times New Roman"/>
                      <w:b/>
                      <w:bCs/>
                      <w:color w:val="000000"/>
                      <w:sz w:val="20"/>
                      <w:szCs w:val="20"/>
                    </w:rPr>
                  </w:pPr>
                  <w:r>
                    <w:rPr>
                      <w:rFonts w:ascii="Times New Roman" w:hAnsi="Times New Roman"/>
                      <w:b/>
                      <w:bCs/>
                      <w:color w:val="000000"/>
                      <w:sz w:val="20"/>
                      <w:szCs w:val="20"/>
                    </w:rPr>
                    <w:t>Организация библиотечного обслуживания населения</w:t>
                  </w:r>
                </w:p>
              </w:tc>
            </w:tr>
            <w:tr w:rsidR="00E868D9" w:rsidTr="00E868D9">
              <w:tc>
                <w:tcPr>
                  <w:tcW w:w="595"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03</w:t>
                  </w:r>
                </w:p>
              </w:tc>
              <w:tc>
                <w:tcPr>
                  <w:tcW w:w="567"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1</w:t>
                  </w:r>
                </w:p>
              </w:tc>
              <w:tc>
                <w:tcPr>
                  <w:tcW w:w="5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4</w:t>
                  </w:r>
                </w:p>
              </w:tc>
              <w:tc>
                <w:tcPr>
                  <w:tcW w:w="22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Количество посещений общедоступных библиотек</w:t>
                  </w:r>
                </w:p>
              </w:tc>
              <w:tc>
                <w:tcPr>
                  <w:tcW w:w="851"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единиц</w:t>
                  </w:r>
                </w:p>
              </w:tc>
              <w:tc>
                <w:tcPr>
                  <w:tcW w:w="1559"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114587</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119706</w:t>
                  </w:r>
                </w:p>
              </w:tc>
              <w:tc>
                <w:tcPr>
                  <w:tcW w:w="1418"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145895</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131667</w:t>
                  </w:r>
                </w:p>
              </w:tc>
              <w:tc>
                <w:tcPr>
                  <w:tcW w:w="1560" w:type="dxa"/>
                </w:tcPr>
                <w:p w:rsidR="00E868D9" w:rsidRPr="00D334DA" w:rsidRDefault="00E868D9" w:rsidP="00E868D9">
                  <w:pPr>
                    <w:jc w:val="center"/>
                    <w:rPr>
                      <w:rFonts w:ascii="Times New Roman" w:hAnsi="Times New Roman"/>
                      <w:sz w:val="20"/>
                      <w:szCs w:val="20"/>
                    </w:rPr>
                  </w:pPr>
                  <w:r w:rsidRPr="00D334DA">
                    <w:rPr>
                      <w:rFonts w:ascii="Times New Roman" w:hAnsi="Times New Roman" w:cs="Times New Roman"/>
                      <w:sz w:val="20"/>
                      <w:szCs w:val="20"/>
                    </w:rPr>
                    <w:t>137662</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cs="Times New Roman"/>
                      <w:sz w:val="20"/>
                      <w:szCs w:val="20"/>
                    </w:rPr>
                    <w:t>143647</w:t>
                  </w:r>
                </w:p>
              </w:tc>
              <w:tc>
                <w:tcPr>
                  <w:tcW w:w="1701"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149633</w:t>
                  </w:r>
                </w:p>
              </w:tc>
            </w:tr>
            <w:tr w:rsidR="00E868D9" w:rsidTr="00E868D9">
              <w:trPr>
                <w:trHeight w:val="161"/>
              </w:trPr>
              <w:tc>
                <w:tcPr>
                  <w:tcW w:w="595"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03</w:t>
                  </w:r>
                </w:p>
              </w:tc>
              <w:tc>
                <w:tcPr>
                  <w:tcW w:w="567"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1</w:t>
                  </w:r>
                </w:p>
              </w:tc>
              <w:tc>
                <w:tcPr>
                  <w:tcW w:w="5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4</w:t>
                  </w:r>
                </w:p>
              </w:tc>
              <w:tc>
                <w:tcPr>
                  <w:tcW w:w="2268" w:type="dxa"/>
                </w:tcPr>
                <w:p w:rsidR="00E868D9" w:rsidRDefault="00E868D9" w:rsidP="00E868D9">
                  <w:pPr>
                    <w:rPr>
                      <w:rFonts w:ascii="Times New Roman" w:hAnsi="Times New Roman"/>
                      <w:sz w:val="20"/>
                      <w:szCs w:val="20"/>
                    </w:rPr>
                  </w:pPr>
                  <w:r w:rsidRPr="00D334DA">
                    <w:rPr>
                      <w:rFonts w:ascii="Times New Roman" w:hAnsi="Times New Roman"/>
                      <w:sz w:val="20"/>
                      <w:szCs w:val="20"/>
                    </w:rPr>
                    <w:t>Увеличение доли публичных библиотек, подключенных к информационно-телекоммуникационной   сети «Интернет», в общем количестве библиотек Сюмсинского района, процентов</w:t>
                  </w:r>
                </w:p>
                <w:p w:rsidR="00E868D9" w:rsidRDefault="00E868D9" w:rsidP="00E868D9">
                  <w:pPr>
                    <w:rPr>
                      <w:rFonts w:ascii="Times New Roman" w:hAnsi="Times New Roman"/>
                      <w:sz w:val="20"/>
                      <w:szCs w:val="20"/>
                    </w:rPr>
                  </w:pPr>
                </w:p>
                <w:p w:rsidR="00E868D9" w:rsidRPr="00D334DA" w:rsidRDefault="00E868D9" w:rsidP="00E868D9">
                  <w:pPr>
                    <w:rPr>
                      <w:rFonts w:ascii="Times New Roman" w:hAnsi="Times New Roman"/>
                      <w:sz w:val="20"/>
                      <w:szCs w:val="20"/>
                    </w:rPr>
                  </w:pPr>
                  <w:r w:rsidRPr="00D334DA">
                    <w:rPr>
                      <w:rFonts w:ascii="Times New Roman" w:hAnsi="Times New Roman"/>
                      <w:sz w:val="20"/>
                      <w:szCs w:val="20"/>
                    </w:rPr>
                    <w:lastRenderedPageBreak/>
                    <w:t>;</w:t>
                  </w:r>
                </w:p>
              </w:tc>
              <w:tc>
                <w:tcPr>
                  <w:tcW w:w="851"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lastRenderedPageBreak/>
                    <w:t>процент</w:t>
                  </w:r>
                </w:p>
              </w:tc>
              <w:tc>
                <w:tcPr>
                  <w:tcW w:w="1559"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86</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86</w:t>
                  </w:r>
                </w:p>
              </w:tc>
              <w:tc>
                <w:tcPr>
                  <w:tcW w:w="1418"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100</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560"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417" w:type="dxa"/>
                </w:tcPr>
                <w:p w:rsidR="00E868D9" w:rsidRPr="00D334DA" w:rsidRDefault="00E868D9" w:rsidP="00E868D9">
                  <w:pPr>
                    <w:jc w:val="center"/>
                    <w:rPr>
                      <w:rFonts w:ascii="Times New Roman" w:hAnsi="Times New Roman"/>
                    </w:rPr>
                  </w:pPr>
                  <w:r w:rsidRPr="00D334DA">
                    <w:rPr>
                      <w:rFonts w:ascii="Times New Roman" w:hAnsi="Times New Roman"/>
                    </w:rPr>
                    <w:t>-</w:t>
                  </w:r>
                </w:p>
              </w:tc>
              <w:tc>
                <w:tcPr>
                  <w:tcW w:w="1701"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r>
            <w:tr w:rsidR="00E868D9" w:rsidTr="00E868D9">
              <w:tc>
                <w:tcPr>
                  <w:tcW w:w="595"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lastRenderedPageBreak/>
                    <w:t>03</w:t>
                  </w:r>
                </w:p>
              </w:tc>
              <w:tc>
                <w:tcPr>
                  <w:tcW w:w="567"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1</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5</w:t>
                  </w:r>
                </w:p>
              </w:tc>
              <w:tc>
                <w:tcPr>
                  <w:tcW w:w="22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Количество экземпляров новых поступлений в библиотечные фонды общедоступных библиотек Сюмсинского района на 1000 человек населения, единиц</w:t>
                  </w:r>
                </w:p>
              </w:tc>
              <w:tc>
                <w:tcPr>
                  <w:tcW w:w="851"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единиц</w:t>
                  </w: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134</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91</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91</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91</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91</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91</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91</w:t>
                  </w:r>
                </w:p>
              </w:tc>
            </w:tr>
            <w:tr w:rsidR="00E868D9" w:rsidTr="00E868D9">
              <w:tc>
                <w:tcPr>
                  <w:tcW w:w="595" w:type="dxa"/>
                </w:tcPr>
                <w:p w:rsidR="00E868D9" w:rsidRDefault="00E868D9" w:rsidP="00E868D9">
                  <w:pPr>
                    <w:rPr>
                      <w:rFonts w:ascii="Times New Roman" w:hAnsi="Times New Roman"/>
                      <w:b/>
                      <w:color w:val="000000"/>
                      <w:sz w:val="20"/>
                      <w:szCs w:val="20"/>
                    </w:rPr>
                  </w:pPr>
                  <w:r>
                    <w:rPr>
                      <w:rFonts w:ascii="Times New Roman" w:hAnsi="Times New Roman"/>
                      <w:b/>
                      <w:color w:val="000000"/>
                      <w:sz w:val="20"/>
                      <w:szCs w:val="20"/>
                    </w:rPr>
                    <w:t>03</w:t>
                  </w:r>
                </w:p>
              </w:tc>
              <w:tc>
                <w:tcPr>
                  <w:tcW w:w="567" w:type="dxa"/>
                </w:tcPr>
                <w:p w:rsidR="00E868D9" w:rsidRDefault="00E868D9" w:rsidP="00E868D9">
                  <w:pPr>
                    <w:rPr>
                      <w:rFonts w:ascii="Times New Roman" w:hAnsi="Times New Roman"/>
                      <w:b/>
                      <w:color w:val="000000"/>
                      <w:sz w:val="20"/>
                      <w:szCs w:val="20"/>
                    </w:rPr>
                  </w:pPr>
                  <w:r>
                    <w:rPr>
                      <w:rFonts w:ascii="Times New Roman" w:hAnsi="Times New Roman"/>
                      <w:b/>
                      <w:color w:val="000000"/>
                      <w:sz w:val="20"/>
                      <w:szCs w:val="20"/>
                    </w:rPr>
                    <w:t>2</w:t>
                  </w:r>
                </w:p>
              </w:tc>
              <w:tc>
                <w:tcPr>
                  <w:tcW w:w="568" w:type="dxa"/>
                </w:tcPr>
                <w:p w:rsidR="00E868D9" w:rsidRDefault="00E868D9" w:rsidP="00E868D9">
                  <w:pPr>
                    <w:rPr>
                      <w:rFonts w:ascii="Times New Roman" w:hAnsi="Times New Roman"/>
                      <w:b/>
                      <w:color w:val="000000"/>
                      <w:sz w:val="20"/>
                      <w:szCs w:val="20"/>
                    </w:rPr>
                  </w:pPr>
                </w:p>
              </w:tc>
              <w:tc>
                <w:tcPr>
                  <w:tcW w:w="13608" w:type="dxa"/>
                  <w:gridSpan w:val="9"/>
                </w:tcPr>
                <w:p w:rsidR="00E868D9" w:rsidRDefault="00E868D9" w:rsidP="00E868D9">
                  <w:pPr>
                    <w:rPr>
                      <w:rFonts w:ascii="Times New Roman" w:hAnsi="Times New Roman"/>
                      <w:b/>
                      <w:color w:val="000000"/>
                      <w:sz w:val="20"/>
                      <w:szCs w:val="20"/>
                    </w:rPr>
                  </w:pPr>
                  <w:r>
                    <w:rPr>
                      <w:rFonts w:ascii="Times New Roman" w:hAnsi="Times New Roman"/>
                      <w:b/>
                      <w:color w:val="000000"/>
                      <w:sz w:val="20"/>
                      <w:szCs w:val="20"/>
                    </w:rPr>
                    <w:t>Организация досуга и предоставление услуг организаций культуры</w:t>
                  </w:r>
                </w:p>
              </w:tc>
            </w:tr>
            <w:tr w:rsidR="00E868D9" w:rsidTr="00E868D9">
              <w:tc>
                <w:tcPr>
                  <w:tcW w:w="595"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03</w:t>
                  </w:r>
                </w:p>
              </w:tc>
              <w:tc>
                <w:tcPr>
                  <w:tcW w:w="567"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2</w:t>
                  </w:r>
                </w:p>
              </w:tc>
              <w:tc>
                <w:tcPr>
                  <w:tcW w:w="5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4</w:t>
                  </w:r>
                </w:p>
              </w:tc>
              <w:tc>
                <w:tcPr>
                  <w:tcW w:w="22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Удельный вес населения, участвующего в платных культурно-досуговых мероприятиях, проводимых муниципальными учреждениями культуры.</w:t>
                  </w:r>
                </w:p>
              </w:tc>
              <w:tc>
                <w:tcPr>
                  <w:tcW w:w="851"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процентов</w:t>
                  </w:r>
                </w:p>
              </w:tc>
              <w:tc>
                <w:tcPr>
                  <w:tcW w:w="1559"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142,0</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142,5</w:t>
                  </w:r>
                </w:p>
              </w:tc>
              <w:tc>
                <w:tcPr>
                  <w:tcW w:w="1418"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143</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560"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417" w:type="dxa"/>
                </w:tcPr>
                <w:p w:rsidR="00E868D9" w:rsidRPr="00D334DA" w:rsidRDefault="00E868D9" w:rsidP="00E868D9">
                  <w:pPr>
                    <w:jc w:val="center"/>
                    <w:rPr>
                      <w:rFonts w:ascii="Times New Roman" w:hAnsi="Times New Roman"/>
                    </w:rPr>
                  </w:pPr>
                  <w:r w:rsidRPr="00D334DA">
                    <w:rPr>
                      <w:rFonts w:ascii="Times New Roman" w:hAnsi="Times New Roman"/>
                    </w:rPr>
                    <w:t>-</w:t>
                  </w:r>
                </w:p>
              </w:tc>
              <w:tc>
                <w:tcPr>
                  <w:tcW w:w="1701" w:type="dxa"/>
                </w:tcPr>
                <w:p w:rsidR="00E868D9" w:rsidRPr="00D334DA" w:rsidRDefault="00E868D9" w:rsidP="00E868D9">
                  <w:pPr>
                    <w:jc w:val="center"/>
                    <w:rPr>
                      <w:rFonts w:ascii="Times New Roman" w:hAnsi="Times New Roman"/>
                    </w:rPr>
                  </w:pPr>
                  <w:r w:rsidRPr="00D334DA">
                    <w:rPr>
                      <w:rFonts w:ascii="Times New Roman" w:hAnsi="Times New Roman"/>
                    </w:rPr>
                    <w:t>-</w:t>
                  </w:r>
                </w:p>
              </w:tc>
            </w:tr>
            <w:tr w:rsidR="00E868D9" w:rsidTr="00E868D9">
              <w:tc>
                <w:tcPr>
                  <w:tcW w:w="595"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03</w:t>
                  </w:r>
                </w:p>
              </w:tc>
              <w:tc>
                <w:tcPr>
                  <w:tcW w:w="567"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2</w:t>
                  </w:r>
                </w:p>
              </w:tc>
              <w:tc>
                <w:tcPr>
                  <w:tcW w:w="5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5</w:t>
                  </w:r>
                </w:p>
              </w:tc>
              <w:tc>
                <w:tcPr>
                  <w:tcW w:w="22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Среднее число участников клубных формирований в расчете на 1000  человек населения</w:t>
                  </w:r>
                </w:p>
              </w:tc>
              <w:tc>
                <w:tcPr>
                  <w:tcW w:w="851"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человек</w:t>
                  </w:r>
                </w:p>
              </w:tc>
              <w:tc>
                <w:tcPr>
                  <w:tcW w:w="1559"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122</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125</w:t>
                  </w:r>
                </w:p>
              </w:tc>
              <w:tc>
                <w:tcPr>
                  <w:tcW w:w="1418"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126</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560"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417" w:type="dxa"/>
                </w:tcPr>
                <w:p w:rsidR="00E868D9" w:rsidRPr="00D334DA" w:rsidRDefault="00E868D9" w:rsidP="00E868D9">
                  <w:pPr>
                    <w:jc w:val="center"/>
                    <w:rPr>
                      <w:rFonts w:ascii="Times New Roman" w:hAnsi="Times New Roman"/>
                    </w:rPr>
                  </w:pPr>
                  <w:r w:rsidRPr="00D334DA">
                    <w:rPr>
                      <w:rFonts w:ascii="Times New Roman" w:hAnsi="Times New Roman"/>
                    </w:rPr>
                    <w:t>-</w:t>
                  </w:r>
                </w:p>
              </w:tc>
              <w:tc>
                <w:tcPr>
                  <w:tcW w:w="1701" w:type="dxa"/>
                </w:tcPr>
                <w:p w:rsidR="00E868D9" w:rsidRPr="00D334DA" w:rsidRDefault="00E868D9" w:rsidP="00E868D9">
                  <w:pPr>
                    <w:jc w:val="center"/>
                    <w:rPr>
                      <w:rFonts w:ascii="Times New Roman" w:hAnsi="Times New Roman"/>
                    </w:rPr>
                  </w:pPr>
                  <w:r w:rsidRPr="00D334DA">
                    <w:rPr>
                      <w:rFonts w:ascii="Times New Roman" w:hAnsi="Times New Roman"/>
                    </w:rPr>
                    <w:t>-</w:t>
                  </w:r>
                </w:p>
              </w:tc>
            </w:tr>
            <w:tr w:rsidR="00E868D9" w:rsidTr="00E868D9">
              <w:tc>
                <w:tcPr>
                  <w:tcW w:w="595"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03</w:t>
                  </w:r>
                </w:p>
              </w:tc>
              <w:tc>
                <w:tcPr>
                  <w:tcW w:w="567"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2</w:t>
                  </w:r>
                </w:p>
              </w:tc>
              <w:tc>
                <w:tcPr>
                  <w:tcW w:w="5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10</w:t>
                  </w:r>
                </w:p>
              </w:tc>
              <w:tc>
                <w:tcPr>
                  <w:tcW w:w="2268"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Количество национальных коллективов самодеятельного народного творчества, из числа клубных формирований</w:t>
                  </w:r>
                </w:p>
              </w:tc>
              <w:tc>
                <w:tcPr>
                  <w:tcW w:w="851" w:type="dxa"/>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единиц</w:t>
                  </w:r>
                </w:p>
              </w:tc>
              <w:tc>
                <w:tcPr>
                  <w:tcW w:w="1559"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4</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4</w:t>
                  </w:r>
                </w:p>
              </w:tc>
              <w:tc>
                <w:tcPr>
                  <w:tcW w:w="1418"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4</w:t>
                  </w:r>
                </w:p>
              </w:tc>
              <w:tc>
                <w:tcPr>
                  <w:tcW w:w="1417"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560" w:type="dxa"/>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w:t>
                  </w:r>
                </w:p>
              </w:tc>
              <w:tc>
                <w:tcPr>
                  <w:tcW w:w="1417" w:type="dxa"/>
                </w:tcPr>
                <w:p w:rsidR="00E868D9" w:rsidRPr="00D334DA" w:rsidRDefault="00E868D9" w:rsidP="00E868D9">
                  <w:pPr>
                    <w:jc w:val="center"/>
                    <w:rPr>
                      <w:rFonts w:ascii="Times New Roman" w:hAnsi="Times New Roman"/>
                    </w:rPr>
                  </w:pPr>
                  <w:r w:rsidRPr="00D334DA">
                    <w:rPr>
                      <w:rFonts w:ascii="Times New Roman" w:hAnsi="Times New Roman"/>
                    </w:rPr>
                    <w:t>-</w:t>
                  </w:r>
                </w:p>
              </w:tc>
              <w:tc>
                <w:tcPr>
                  <w:tcW w:w="1701" w:type="dxa"/>
                </w:tcPr>
                <w:p w:rsidR="00E868D9" w:rsidRPr="00D334DA" w:rsidRDefault="00E868D9" w:rsidP="00E868D9">
                  <w:pPr>
                    <w:jc w:val="center"/>
                    <w:rPr>
                      <w:rFonts w:ascii="Times New Roman" w:hAnsi="Times New Roman"/>
                    </w:rPr>
                  </w:pPr>
                  <w:r w:rsidRPr="00D334DA">
                    <w:rPr>
                      <w:rFonts w:ascii="Times New Roman" w:hAnsi="Times New Roman"/>
                    </w:rPr>
                    <w:t>-</w:t>
                  </w:r>
                </w:p>
              </w:tc>
            </w:tr>
            <w:tr w:rsidR="00E868D9" w:rsidTr="00E868D9">
              <w:tc>
                <w:tcPr>
                  <w:tcW w:w="595"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03</w:t>
                  </w:r>
                </w:p>
              </w:tc>
              <w:tc>
                <w:tcPr>
                  <w:tcW w:w="567"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2</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11</w:t>
                  </w:r>
                </w:p>
              </w:tc>
              <w:tc>
                <w:tcPr>
                  <w:tcW w:w="2268" w:type="dxa"/>
                </w:tcPr>
                <w:p w:rsidR="00E868D9" w:rsidRDefault="00E868D9" w:rsidP="00E868D9">
                  <w:pPr>
                    <w:pStyle w:val="afb"/>
                    <w:rPr>
                      <w:sz w:val="20"/>
                      <w:szCs w:val="20"/>
                    </w:rPr>
                  </w:pPr>
                  <w:r>
                    <w:rPr>
                      <w:sz w:val="20"/>
                      <w:szCs w:val="20"/>
                    </w:rPr>
                    <w:t>Увеличение числа посещений культурных мероприятий в 1,8 раз по сравнению с уровнем 2019 года.</w:t>
                  </w:r>
                </w:p>
                <w:p w:rsidR="00E868D9" w:rsidRDefault="00E868D9" w:rsidP="00E868D9">
                  <w:pPr>
                    <w:pStyle w:val="afb"/>
                    <w:rPr>
                      <w:sz w:val="20"/>
                      <w:szCs w:val="20"/>
                    </w:rPr>
                  </w:pPr>
                </w:p>
                <w:p w:rsidR="00E868D9" w:rsidRDefault="00E868D9" w:rsidP="00E868D9">
                  <w:pPr>
                    <w:pStyle w:val="afb"/>
                    <w:rPr>
                      <w:sz w:val="20"/>
                      <w:szCs w:val="20"/>
                    </w:rPr>
                  </w:pPr>
                </w:p>
                <w:p w:rsidR="00E868D9" w:rsidRDefault="00E868D9" w:rsidP="00E868D9">
                  <w:pPr>
                    <w:pStyle w:val="afb"/>
                    <w:rPr>
                      <w:sz w:val="20"/>
                      <w:szCs w:val="20"/>
                    </w:rPr>
                  </w:pPr>
                </w:p>
                <w:p w:rsidR="00E868D9" w:rsidRDefault="00E868D9" w:rsidP="00E868D9">
                  <w:pPr>
                    <w:pStyle w:val="afb"/>
                    <w:rPr>
                      <w:sz w:val="20"/>
                      <w:szCs w:val="20"/>
                    </w:rPr>
                  </w:pPr>
                </w:p>
                <w:p w:rsidR="00E868D9" w:rsidRDefault="00E868D9" w:rsidP="00E868D9">
                  <w:pPr>
                    <w:pStyle w:val="afb"/>
                    <w:rPr>
                      <w:sz w:val="20"/>
                      <w:szCs w:val="20"/>
                    </w:rPr>
                  </w:pPr>
                </w:p>
              </w:tc>
              <w:tc>
                <w:tcPr>
                  <w:tcW w:w="851"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lastRenderedPageBreak/>
                    <w:t>единиц</w:t>
                  </w: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1,10</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1,20</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1,40</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1,60</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1,60</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1,7</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1,8</w:t>
                  </w:r>
                </w:p>
              </w:tc>
            </w:tr>
            <w:tr w:rsidR="00E868D9" w:rsidTr="00E868D9">
              <w:tc>
                <w:tcPr>
                  <w:tcW w:w="595" w:type="dxa"/>
                </w:tcPr>
                <w:p w:rsidR="00E868D9" w:rsidRDefault="00E868D9" w:rsidP="00E868D9">
                  <w:pPr>
                    <w:rPr>
                      <w:rFonts w:ascii="Times New Roman" w:hAnsi="Times New Roman"/>
                      <w:b/>
                      <w:color w:val="000000"/>
                      <w:sz w:val="20"/>
                      <w:szCs w:val="20"/>
                    </w:rPr>
                  </w:pPr>
                  <w:r>
                    <w:rPr>
                      <w:rFonts w:ascii="Times New Roman" w:hAnsi="Times New Roman"/>
                      <w:b/>
                      <w:color w:val="000000"/>
                      <w:sz w:val="20"/>
                      <w:szCs w:val="20"/>
                    </w:rPr>
                    <w:lastRenderedPageBreak/>
                    <w:t>03</w:t>
                  </w:r>
                </w:p>
              </w:tc>
              <w:tc>
                <w:tcPr>
                  <w:tcW w:w="567" w:type="dxa"/>
                </w:tcPr>
                <w:p w:rsidR="00E868D9" w:rsidRDefault="00E868D9" w:rsidP="00E868D9">
                  <w:pPr>
                    <w:rPr>
                      <w:rFonts w:ascii="Times New Roman" w:hAnsi="Times New Roman"/>
                      <w:b/>
                      <w:color w:val="000000"/>
                      <w:sz w:val="20"/>
                      <w:szCs w:val="20"/>
                    </w:rPr>
                  </w:pPr>
                  <w:r>
                    <w:rPr>
                      <w:rFonts w:ascii="Times New Roman" w:hAnsi="Times New Roman"/>
                      <w:b/>
                      <w:color w:val="000000"/>
                      <w:sz w:val="20"/>
                      <w:szCs w:val="20"/>
                    </w:rPr>
                    <w:t>4</w:t>
                  </w:r>
                </w:p>
              </w:tc>
              <w:tc>
                <w:tcPr>
                  <w:tcW w:w="568" w:type="dxa"/>
                </w:tcPr>
                <w:p w:rsidR="00E868D9" w:rsidRDefault="00E868D9" w:rsidP="00E868D9">
                  <w:pPr>
                    <w:rPr>
                      <w:rFonts w:ascii="Times New Roman" w:hAnsi="Times New Roman"/>
                      <w:b/>
                      <w:color w:val="000000"/>
                      <w:sz w:val="20"/>
                      <w:szCs w:val="20"/>
                    </w:rPr>
                  </w:pPr>
                </w:p>
              </w:tc>
              <w:tc>
                <w:tcPr>
                  <w:tcW w:w="13608" w:type="dxa"/>
                  <w:gridSpan w:val="9"/>
                </w:tcPr>
                <w:p w:rsidR="00E868D9" w:rsidRDefault="00E868D9" w:rsidP="00E868D9">
                  <w:pPr>
                    <w:rPr>
                      <w:rFonts w:ascii="Times New Roman" w:hAnsi="Times New Roman"/>
                      <w:color w:val="000000"/>
                      <w:sz w:val="20"/>
                      <w:szCs w:val="20"/>
                    </w:rPr>
                  </w:pPr>
                  <w:r>
                    <w:rPr>
                      <w:rFonts w:ascii="Times New Roman" w:hAnsi="Times New Roman"/>
                      <w:b/>
                      <w:bCs/>
                      <w:color w:val="000000"/>
                      <w:sz w:val="20"/>
                      <w:szCs w:val="20"/>
                    </w:rPr>
                    <w:t>Создание условий для реализации муниципальной программы</w:t>
                  </w:r>
                </w:p>
              </w:tc>
            </w:tr>
            <w:tr w:rsidR="00E868D9" w:rsidTr="00E868D9">
              <w:tc>
                <w:tcPr>
                  <w:tcW w:w="595"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03</w:t>
                  </w:r>
                </w:p>
              </w:tc>
              <w:tc>
                <w:tcPr>
                  <w:tcW w:w="567"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4</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1</w:t>
                  </w:r>
                </w:p>
              </w:tc>
              <w:tc>
                <w:tcPr>
                  <w:tcW w:w="22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Уровень удовлетворенности населения качеством и доступностью муниципальных услуг в сфере культуры</w:t>
                  </w:r>
                </w:p>
                <w:p w:rsidR="00E868D9" w:rsidRDefault="00E868D9" w:rsidP="00E868D9">
                  <w:pPr>
                    <w:rPr>
                      <w:rFonts w:ascii="Times New Roman" w:hAnsi="Times New Roman"/>
                      <w:color w:val="000000"/>
                      <w:sz w:val="20"/>
                      <w:szCs w:val="20"/>
                    </w:rPr>
                  </w:pPr>
                </w:p>
                <w:p w:rsidR="00E868D9" w:rsidRDefault="00E868D9" w:rsidP="00E868D9">
                  <w:pPr>
                    <w:rPr>
                      <w:rFonts w:ascii="Times New Roman" w:hAnsi="Times New Roman"/>
                      <w:color w:val="000000"/>
                      <w:sz w:val="20"/>
                      <w:szCs w:val="20"/>
                    </w:rPr>
                  </w:pPr>
                </w:p>
                <w:p w:rsidR="00E868D9" w:rsidRDefault="00E868D9" w:rsidP="00E868D9">
                  <w:pPr>
                    <w:rPr>
                      <w:rFonts w:ascii="Times New Roman" w:hAnsi="Times New Roman"/>
                      <w:color w:val="000000"/>
                      <w:sz w:val="20"/>
                      <w:szCs w:val="20"/>
                    </w:rPr>
                  </w:pPr>
                </w:p>
              </w:tc>
              <w:tc>
                <w:tcPr>
                  <w:tcW w:w="851"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процентов</w:t>
                  </w: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не менее 90,0</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не менее 90,0</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не менее 90,0</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не менее 90,0</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не менее 90,0</w:t>
                  </w:r>
                </w:p>
              </w:tc>
              <w:tc>
                <w:tcPr>
                  <w:tcW w:w="1417" w:type="dxa"/>
                </w:tcPr>
                <w:p w:rsidR="00E868D9" w:rsidRDefault="00E868D9" w:rsidP="00E868D9">
                  <w:pPr>
                    <w:jc w:val="center"/>
                  </w:pPr>
                  <w:r>
                    <w:rPr>
                      <w:rFonts w:ascii="Times New Roman" w:hAnsi="Times New Roman"/>
                      <w:color w:val="000000"/>
                      <w:sz w:val="20"/>
                      <w:szCs w:val="20"/>
                    </w:rPr>
                    <w:t>не менее 90,0</w:t>
                  </w:r>
                </w:p>
              </w:tc>
              <w:tc>
                <w:tcPr>
                  <w:tcW w:w="1701" w:type="dxa"/>
                </w:tcPr>
                <w:p w:rsidR="00E868D9" w:rsidRDefault="00E868D9" w:rsidP="00E868D9">
                  <w:pPr>
                    <w:jc w:val="center"/>
                  </w:pPr>
                  <w:r>
                    <w:rPr>
                      <w:rFonts w:ascii="Times New Roman" w:hAnsi="Times New Roman"/>
                      <w:color w:val="000000"/>
                      <w:sz w:val="20"/>
                      <w:szCs w:val="20"/>
                    </w:rPr>
                    <w:t>не менее 90,0</w:t>
                  </w:r>
                </w:p>
              </w:tc>
            </w:tr>
            <w:tr w:rsidR="00E868D9" w:rsidTr="00E868D9">
              <w:tc>
                <w:tcPr>
                  <w:tcW w:w="595"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03</w:t>
                  </w:r>
                </w:p>
              </w:tc>
              <w:tc>
                <w:tcPr>
                  <w:tcW w:w="567"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4</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2</w:t>
                  </w:r>
                </w:p>
              </w:tc>
              <w:tc>
                <w:tcPr>
                  <w:tcW w:w="22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Соотношение числа специалистов отрасли, прошедших аттестацию, переподготовку и повышение квалификации, и общего числа специалистов отрасли</w:t>
                  </w:r>
                </w:p>
              </w:tc>
              <w:tc>
                <w:tcPr>
                  <w:tcW w:w="851"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процентов</w:t>
                  </w: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19,28</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9,6</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9,6</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9,6</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9,6</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9,6</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9,6</w:t>
                  </w:r>
                </w:p>
              </w:tc>
            </w:tr>
            <w:tr w:rsidR="00E868D9" w:rsidTr="00E868D9">
              <w:tc>
                <w:tcPr>
                  <w:tcW w:w="595"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03</w:t>
                  </w:r>
                </w:p>
              </w:tc>
              <w:tc>
                <w:tcPr>
                  <w:tcW w:w="567"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4</w:t>
                  </w:r>
                </w:p>
              </w:tc>
              <w:tc>
                <w:tcPr>
                  <w:tcW w:w="5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3</w:t>
                  </w:r>
                </w:p>
              </w:tc>
              <w:tc>
                <w:tcPr>
                  <w:tcW w:w="2268"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Соотношение числа специалистов отрасли в возрасте до 35 лет, руководителей учреждений и резерва руководящих кадров в возрасте до 45 лет, и общего числа специалистов отрасли</w:t>
                  </w:r>
                </w:p>
              </w:tc>
              <w:tc>
                <w:tcPr>
                  <w:tcW w:w="851" w:type="dxa"/>
                </w:tcPr>
                <w:p w:rsidR="00E868D9" w:rsidRDefault="00E868D9" w:rsidP="00E868D9">
                  <w:pPr>
                    <w:rPr>
                      <w:rFonts w:ascii="Times New Roman" w:hAnsi="Times New Roman"/>
                      <w:color w:val="000000"/>
                      <w:sz w:val="20"/>
                      <w:szCs w:val="20"/>
                    </w:rPr>
                  </w:pPr>
                  <w:r>
                    <w:rPr>
                      <w:rFonts w:ascii="Times New Roman" w:hAnsi="Times New Roman"/>
                      <w:color w:val="000000"/>
                      <w:sz w:val="20"/>
                      <w:szCs w:val="20"/>
                    </w:rPr>
                    <w:t>процентов</w:t>
                  </w:r>
                </w:p>
              </w:tc>
              <w:tc>
                <w:tcPr>
                  <w:tcW w:w="1559"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24,1</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20,4</w:t>
                  </w:r>
                </w:p>
              </w:tc>
              <w:tc>
                <w:tcPr>
                  <w:tcW w:w="1418"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20,4</w:t>
                  </w:r>
                </w:p>
              </w:tc>
              <w:tc>
                <w:tcPr>
                  <w:tcW w:w="1417"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20,4</w:t>
                  </w:r>
                </w:p>
              </w:tc>
              <w:tc>
                <w:tcPr>
                  <w:tcW w:w="1560" w:type="dxa"/>
                </w:tcPr>
                <w:p w:rsidR="00E868D9" w:rsidRDefault="00E868D9" w:rsidP="00E868D9">
                  <w:pPr>
                    <w:jc w:val="center"/>
                    <w:rPr>
                      <w:rFonts w:ascii="Times New Roman" w:hAnsi="Times New Roman"/>
                      <w:color w:val="000000"/>
                      <w:sz w:val="20"/>
                      <w:szCs w:val="20"/>
                    </w:rPr>
                  </w:pPr>
                  <w:r>
                    <w:rPr>
                      <w:rFonts w:ascii="Times New Roman" w:hAnsi="Times New Roman"/>
                      <w:color w:val="000000"/>
                      <w:sz w:val="20"/>
                      <w:szCs w:val="20"/>
                    </w:rPr>
                    <w:t>20,4</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20,4</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20,4</w:t>
                  </w:r>
                </w:p>
              </w:tc>
            </w:tr>
            <w:tr w:rsidR="00E868D9" w:rsidTr="00E868D9">
              <w:tc>
                <w:tcPr>
                  <w:tcW w:w="595" w:type="dxa"/>
                </w:tcPr>
                <w:p w:rsidR="00E868D9" w:rsidRDefault="00E868D9" w:rsidP="00E868D9">
                  <w:pPr>
                    <w:rPr>
                      <w:rFonts w:ascii="Times New Roman" w:hAnsi="Times New Roman"/>
                      <w:sz w:val="20"/>
                      <w:szCs w:val="20"/>
                    </w:rPr>
                  </w:pPr>
                  <w:r>
                    <w:rPr>
                      <w:rFonts w:ascii="Times New Roman" w:hAnsi="Times New Roman"/>
                      <w:sz w:val="20"/>
                      <w:szCs w:val="20"/>
                    </w:rPr>
                    <w:t>04</w:t>
                  </w:r>
                </w:p>
              </w:tc>
              <w:tc>
                <w:tcPr>
                  <w:tcW w:w="567" w:type="dxa"/>
                </w:tcPr>
                <w:p w:rsidR="00E868D9" w:rsidRDefault="00E868D9" w:rsidP="00E868D9">
                  <w:pPr>
                    <w:rPr>
                      <w:rFonts w:ascii="Times New Roman" w:hAnsi="Times New Roman"/>
                      <w:sz w:val="20"/>
                      <w:szCs w:val="20"/>
                    </w:rPr>
                  </w:pPr>
                  <w:r>
                    <w:rPr>
                      <w:rFonts w:ascii="Times New Roman" w:hAnsi="Times New Roman"/>
                      <w:sz w:val="20"/>
                      <w:szCs w:val="20"/>
                    </w:rPr>
                    <w:t>5</w:t>
                  </w:r>
                </w:p>
              </w:tc>
              <w:tc>
                <w:tcPr>
                  <w:tcW w:w="568" w:type="dxa"/>
                </w:tcPr>
                <w:p w:rsidR="00E868D9" w:rsidRDefault="00E868D9" w:rsidP="00E868D9">
                  <w:pPr>
                    <w:rPr>
                      <w:rFonts w:ascii="Times New Roman" w:hAnsi="Times New Roman"/>
                      <w:sz w:val="20"/>
                      <w:szCs w:val="20"/>
                    </w:rPr>
                  </w:pPr>
                  <w:r>
                    <w:rPr>
                      <w:rFonts w:ascii="Times New Roman" w:hAnsi="Times New Roman"/>
                      <w:sz w:val="20"/>
                      <w:szCs w:val="20"/>
                    </w:rPr>
                    <w:t>1</w:t>
                  </w:r>
                </w:p>
              </w:tc>
              <w:tc>
                <w:tcPr>
                  <w:tcW w:w="2268" w:type="dxa"/>
                </w:tcPr>
                <w:p w:rsidR="00E868D9" w:rsidRDefault="00E868D9" w:rsidP="00E868D9">
                  <w:pPr>
                    <w:rPr>
                      <w:rFonts w:ascii="Times New Roman" w:hAnsi="Times New Roman"/>
                      <w:sz w:val="20"/>
                      <w:szCs w:val="20"/>
                    </w:rPr>
                  </w:pPr>
                  <w:r>
                    <w:rPr>
                      <w:rFonts w:ascii="Times New Roman" w:hAnsi="Times New Roman"/>
                      <w:sz w:val="20"/>
                      <w:szCs w:val="20"/>
                    </w:rPr>
                    <w:t xml:space="preserve"> Количество участников волонтерского движения в сфере культуры </w:t>
                  </w:r>
                </w:p>
              </w:tc>
              <w:tc>
                <w:tcPr>
                  <w:tcW w:w="851" w:type="dxa"/>
                </w:tcPr>
                <w:p w:rsidR="00E868D9" w:rsidRDefault="00E868D9" w:rsidP="00E868D9">
                  <w:pPr>
                    <w:rPr>
                      <w:rFonts w:ascii="Times New Roman" w:hAnsi="Times New Roman"/>
                      <w:sz w:val="20"/>
                      <w:szCs w:val="20"/>
                    </w:rPr>
                  </w:pPr>
                  <w:r>
                    <w:rPr>
                      <w:rFonts w:ascii="Times New Roman" w:hAnsi="Times New Roman"/>
                      <w:sz w:val="20"/>
                      <w:szCs w:val="20"/>
                    </w:rPr>
                    <w:t>человек</w:t>
                  </w:r>
                </w:p>
              </w:tc>
              <w:tc>
                <w:tcPr>
                  <w:tcW w:w="1559" w:type="dxa"/>
                </w:tcPr>
                <w:p w:rsidR="00E868D9" w:rsidRDefault="00E868D9" w:rsidP="00E868D9">
                  <w:pPr>
                    <w:pStyle w:val="p3"/>
                    <w:spacing w:before="0" w:beforeAutospacing="0" w:after="0" w:afterAutospacing="0"/>
                    <w:jc w:val="center"/>
                    <w:rPr>
                      <w:sz w:val="18"/>
                      <w:szCs w:val="18"/>
                    </w:rPr>
                  </w:pPr>
                  <w:r>
                    <w:rPr>
                      <w:sz w:val="18"/>
                      <w:szCs w:val="18"/>
                    </w:rPr>
                    <w:t>48</w:t>
                  </w:r>
                </w:p>
              </w:tc>
              <w:tc>
                <w:tcPr>
                  <w:tcW w:w="1417" w:type="dxa"/>
                </w:tcPr>
                <w:p w:rsidR="00E868D9" w:rsidRDefault="00E868D9" w:rsidP="00E868D9">
                  <w:pPr>
                    <w:pStyle w:val="p3"/>
                    <w:spacing w:before="0" w:beforeAutospacing="0" w:after="0" w:afterAutospacing="0"/>
                    <w:jc w:val="center"/>
                    <w:rPr>
                      <w:sz w:val="18"/>
                      <w:szCs w:val="18"/>
                    </w:rPr>
                  </w:pPr>
                  <w:r>
                    <w:rPr>
                      <w:sz w:val="18"/>
                      <w:szCs w:val="18"/>
                    </w:rPr>
                    <w:t>48</w:t>
                  </w:r>
                </w:p>
              </w:tc>
              <w:tc>
                <w:tcPr>
                  <w:tcW w:w="1418" w:type="dxa"/>
                </w:tcPr>
                <w:p w:rsidR="00E868D9" w:rsidRDefault="00E868D9" w:rsidP="00E868D9">
                  <w:pPr>
                    <w:pStyle w:val="p3"/>
                    <w:spacing w:before="0" w:beforeAutospacing="0" w:after="0" w:afterAutospacing="0"/>
                    <w:jc w:val="center"/>
                    <w:rPr>
                      <w:sz w:val="18"/>
                      <w:szCs w:val="18"/>
                    </w:rPr>
                  </w:pPr>
                  <w:r>
                    <w:rPr>
                      <w:sz w:val="18"/>
                      <w:szCs w:val="18"/>
                    </w:rPr>
                    <w:t>52</w:t>
                  </w:r>
                </w:p>
              </w:tc>
              <w:tc>
                <w:tcPr>
                  <w:tcW w:w="1417" w:type="dxa"/>
                </w:tcPr>
                <w:p w:rsidR="00E868D9" w:rsidRDefault="00E868D9" w:rsidP="00E868D9">
                  <w:pPr>
                    <w:pStyle w:val="p3"/>
                    <w:spacing w:before="0" w:beforeAutospacing="0" w:after="0" w:afterAutospacing="0"/>
                    <w:jc w:val="center"/>
                    <w:rPr>
                      <w:sz w:val="18"/>
                      <w:szCs w:val="18"/>
                    </w:rPr>
                  </w:pPr>
                  <w:r>
                    <w:rPr>
                      <w:sz w:val="18"/>
                      <w:szCs w:val="18"/>
                    </w:rPr>
                    <w:t>52</w:t>
                  </w:r>
                </w:p>
              </w:tc>
              <w:tc>
                <w:tcPr>
                  <w:tcW w:w="1560" w:type="dxa"/>
                </w:tcPr>
                <w:p w:rsidR="00E868D9" w:rsidRDefault="00E868D9" w:rsidP="00E868D9">
                  <w:pPr>
                    <w:pStyle w:val="p3"/>
                    <w:spacing w:before="0" w:beforeAutospacing="0" w:after="0" w:afterAutospacing="0"/>
                    <w:jc w:val="center"/>
                    <w:rPr>
                      <w:sz w:val="18"/>
                      <w:szCs w:val="18"/>
                    </w:rPr>
                  </w:pPr>
                  <w:r>
                    <w:rPr>
                      <w:sz w:val="18"/>
                      <w:szCs w:val="18"/>
                    </w:rPr>
                    <w:t>52</w:t>
                  </w:r>
                </w:p>
              </w:tc>
              <w:tc>
                <w:tcPr>
                  <w:tcW w:w="1417" w:type="dxa"/>
                </w:tcPr>
                <w:p w:rsidR="00E868D9" w:rsidRDefault="00E868D9" w:rsidP="00E868D9">
                  <w:pPr>
                    <w:jc w:val="center"/>
                    <w:rPr>
                      <w:rFonts w:ascii="Times New Roman" w:hAnsi="Times New Roman"/>
                      <w:color w:val="000000"/>
                    </w:rPr>
                  </w:pPr>
                  <w:r>
                    <w:rPr>
                      <w:rFonts w:ascii="Times New Roman" w:hAnsi="Times New Roman"/>
                      <w:color w:val="000000"/>
                    </w:rPr>
                    <w:t>52</w:t>
                  </w:r>
                </w:p>
              </w:tc>
              <w:tc>
                <w:tcPr>
                  <w:tcW w:w="1701" w:type="dxa"/>
                </w:tcPr>
                <w:p w:rsidR="00E868D9" w:rsidRDefault="00E868D9" w:rsidP="00E868D9">
                  <w:pPr>
                    <w:jc w:val="center"/>
                    <w:rPr>
                      <w:rFonts w:ascii="Times New Roman" w:hAnsi="Times New Roman"/>
                      <w:color w:val="000000"/>
                    </w:rPr>
                  </w:pPr>
                  <w:r>
                    <w:rPr>
                      <w:rFonts w:ascii="Times New Roman" w:hAnsi="Times New Roman"/>
                      <w:color w:val="000000"/>
                    </w:rPr>
                    <w:t>52</w:t>
                  </w:r>
                </w:p>
              </w:tc>
            </w:tr>
          </w:tbl>
          <w:p w:rsidR="00E868D9" w:rsidRDefault="00E868D9" w:rsidP="00E868D9">
            <w:pPr>
              <w:jc w:val="center"/>
              <w:rPr>
                <w:rFonts w:ascii="Times New Roman" w:hAnsi="Times New Roman"/>
                <w:color w:val="000000"/>
              </w:rPr>
            </w:pPr>
          </w:p>
        </w:tc>
      </w:tr>
    </w:tbl>
    <w:p w:rsidR="00E868D9" w:rsidRPr="001F0FB1" w:rsidRDefault="00E868D9" w:rsidP="00E868D9">
      <w:pPr>
        <w:jc w:val="right"/>
        <w:rPr>
          <w:rFonts w:ascii="Times New Roman" w:eastAsia="Times New Roman" w:hAnsi="Times New Roman"/>
          <w:sz w:val="24"/>
          <w:szCs w:val="24"/>
        </w:rPr>
      </w:pPr>
      <w:r>
        <w:rPr>
          <w:rFonts w:ascii="Times New Roman" w:eastAsia="Times New Roman" w:hAnsi="Times New Roman"/>
          <w:sz w:val="24"/>
          <w:szCs w:val="24"/>
        </w:rPr>
        <w:lastRenderedPageBreak/>
        <w:t>Приложение 2</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к постановлению Администрации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муниципального  образования «Муниципальный</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округ  Сюмсинский район</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Удмуртской Республики»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от </w:t>
      </w:r>
      <w:r>
        <w:rPr>
          <w:rFonts w:ascii="Times New Roman" w:eastAsia="Times New Roman" w:hAnsi="Times New Roman"/>
          <w:sz w:val="24"/>
          <w:szCs w:val="24"/>
        </w:rPr>
        <w:t>3 апреля</w:t>
      </w:r>
      <w:r w:rsidRPr="001F0FB1">
        <w:rPr>
          <w:rFonts w:ascii="Times New Roman" w:eastAsia="Times New Roman" w:hAnsi="Times New Roman"/>
          <w:sz w:val="24"/>
          <w:szCs w:val="24"/>
        </w:rPr>
        <w:t xml:space="preserve"> 202</w:t>
      </w:r>
      <w:r>
        <w:rPr>
          <w:rFonts w:ascii="Times New Roman" w:eastAsia="Times New Roman" w:hAnsi="Times New Roman"/>
          <w:sz w:val="24"/>
          <w:szCs w:val="24"/>
        </w:rPr>
        <w:t>5</w:t>
      </w:r>
      <w:r w:rsidRPr="001F0FB1">
        <w:rPr>
          <w:rFonts w:ascii="Times New Roman" w:eastAsia="Times New Roman" w:hAnsi="Times New Roman"/>
          <w:sz w:val="24"/>
          <w:szCs w:val="24"/>
        </w:rPr>
        <w:t xml:space="preserve"> года №</w:t>
      </w:r>
      <w:r>
        <w:rPr>
          <w:rFonts w:ascii="Times New Roman" w:eastAsia="Times New Roman" w:hAnsi="Times New Roman"/>
          <w:sz w:val="24"/>
          <w:szCs w:val="24"/>
        </w:rPr>
        <w:t xml:space="preserve"> 192</w:t>
      </w:r>
    </w:p>
    <w:p w:rsidR="00E868D9" w:rsidRDefault="00E868D9" w:rsidP="00E868D9">
      <w:pPr>
        <w:pStyle w:val="afb"/>
        <w:tabs>
          <w:tab w:val="right" w:pos="14570"/>
        </w:tabs>
        <w:jc w:val="right"/>
        <w:rPr>
          <w:rFonts w:eastAsia="Times New Roman"/>
        </w:rPr>
      </w:pPr>
    </w:p>
    <w:p w:rsidR="00E868D9" w:rsidRPr="00B07DFE" w:rsidRDefault="00E868D9" w:rsidP="00E868D9">
      <w:pPr>
        <w:tabs>
          <w:tab w:val="left" w:pos="3782"/>
        </w:tabs>
        <w:jc w:val="right"/>
        <w:rPr>
          <w:rFonts w:ascii="Times New Roman" w:hAnsi="Times New Roman"/>
          <w:color w:val="000000"/>
          <w:sz w:val="24"/>
          <w:szCs w:val="24"/>
        </w:rPr>
      </w:pPr>
      <w:r>
        <w:rPr>
          <w:rFonts w:ascii="Times New Roman" w:hAnsi="Times New Roman"/>
          <w:color w:val="000000"/>
          <w:sz w:val="24"/>
          <w:szCs w:val="24"/>
        </w:rPr>
        <w:t>«</w:t>
      </w:r>
      <w:r w:rsidRPr="00B07DFE">
        <w:rPr>
          <w:rFonts w:ascii="Times New Roman" w:hAnsi="Times New Roman"/>
          <w:color w:val="000000"/>
          <w:sz w:val="24"/>
          <w:szCs w:val="24"/>
        </w:rPr>
        <w:t>Приложение 3</w:t>
      </w:r>
    </w:p>
    <w:p w:rsidR="00E868D9" w:rsidRPr="00B07DFE" w:rsidRDefault="00E868D9" w:rsidP="00E868D9">
      <w:pPr>
        <w:tabs>
          <w:tab w:val="left" w:pos="3782"/>
        </w:tabs>
        <w:jc w:val="right"/>
        <w:rPr>
          <w:rFonts w:ascii="Times New Roman" w:hAnsi="Times New Roman"/>
          <w:color w:val="000000"/>
          <w:sz w:val="24"/>
          <w:szCs w:val="24"/>
        </w:rPr>
      </w:pPr>
      <w:r w:rsidRPr="00B07DFE">
        <w:rPr>
          <w:rFonts w:ascii="Times New Roman" w:hAnsi="Times New Roman"/>
          <w:color w:val="000000"/>
          <w:sz w:val="24"/>
          <w:szCs w:val="24"/>
        </w:rPr>
        <w:t>кмуниципальной программе</w:t>
      </w:r>
    </w:p>
    <w:p w:rsidR="00E868D9" w:rsidRPr="00B07DFE" w:rsidRDefault="00E868D9" w:rsidP="00E868D9">
      <w:pPr>
        <w:jc w:val="right"/>
        <w:rPr>
          <w:rFonts w:ascii="Times New Roman" w:hAnsi="Times New Roman"/>
          <w:color w:val="000000"/>
          <w:sz w:val="24"/>
          <w:szCs w:val="24"/>
        </w:rPr>
      </w:pPr>
      <w:r w:rsidRPr="00B07DFE">
        <w:rPr>
          <w:rFonts w:ascii="Times New Roman" w:hAnsi="Times New Roman"/>
          <w:color w:val="000000"/>
          <w:sz w:val="24"/>
          <w:szCs w:val="24"/>
        </w:rPr>
        <w:t xml:space="preserve"> «Развитие культуры»</w:t>
      </w:r>
    </w:p>
    <w:p w:rsidR="00E868D9" w:rsidRPr="00B07DFE" w:rsidRDefault="00E868D9" w:rsidP="00E868D9">
      <w:pPr>
        <w:jc w:val="right"/>
        <w:rPr>
          <w:rFonts w:ascii="Times New Roman" w:hAnsi="Times New Roman"/>
          <w:color w:val="000000"/>
          <w:sz w:val="24"/>
          <w:szCs w:val="24"/>
        </w:rPr>
      </w:pPr>
    </w:p>
    <w:p w:rsidR="00E868D9" w:rsidRPr="00B07DFE" w:rsidRDefault="00E868D9" w:rsidP="00E868D9">
      <w:pPr>
        <w:jc w:val="center"/>
        <w:rPr>
          <w:rFonts w:ascii="Times New Roman" w:hAnsi="Times New Roman"/>
          <w:color w:val="000000"/>
          <w:sz w:val="24"/>
          <w:szCs w:val="24"/>
        </w:rPr>
      </w:pPr>
      <w:r w:rsidRPr="00B07DFE">
        <w:rPr>
          <w:rFonts w:ascii="Times New Roman" w:hAnsi="Times New Roman"/>
          <w:color w:val="000000"/>
          <w:sz w:val="24"/>
          <w:szCs w:val="24"/>
        </w:rPr>
        <w:t>Прогноз сводных показателей муниципальных заданий на оказание муниципальных услуг (выполнение работ)</w:t>
      </w:r>
    </w:p>
    <w:p w:rsidR="00E868D9" w:rsidRDefault="00E868D9" w:rsidP="00E868D9">
      <w:pPr>
        <w:jc w:val="right"/>
        <w:rPr>
          <w:rFonts w:ascii="Times New Roman" w:hAnsi="Times New Roman"/>
          <w:color w:val="000000"/>
        </w:rPr>
      </w:pPr>
    </w:p>
    <w:tbl>
      <w:tblPr>
        <w:tblW w:w="14581" w:type="dxa"/>
        <w:tblInd w:w="279" w:type="dxa"/>
        <w:tblLayout w:type="fixed"/>
        <w:tblLook w:val="04A0"/>
      </w:tblPr>
      <w:tblGrid>
        <w:gridCol w:w="660"/>
        <w:gridCol w:w="660"/>
        <w:gridCol w:w="660"/>
        <w:gridCol w:w="543"/>
        <w:gridCol w:w="646"/>
        <w:gridCol w:w="1622"/>
        <w:gridCol w:w="1559"/>
        <w:gridCol w:w="900"/>
        <w:gridCol w:w="943"/>
        <w:gridCol w:w="1134"/>
        <w:gridCol w:w="1134"/>
        <w:gridCol w:w="1134"/>
        <w:gridCol w:w="1134"/>
        <w:gridCol w:w="953"/>
        <w:gridCol w:w="899"/>
      </w:tblGrid>
      <w:tr w:rsidR="00E868D9" w:rsidTr="00E868D9">
        <w:trPr>
          <w:trHeight w:val="792"/>
        </w:trPr>
        <w:tc>
          <w:tcPr>
            <w:tcW w:w="2523" w:type="dxa"/>
            <w:gridSpan w:val="4"/>
            <w:tcBorders>
              <w:top w:val="single" w:sz="4" w:space="0" w:color="auto"/>
              <w:left w:val="single" w:sz="4" w:space="0" w:color="auto"/>
              <w:bottom w:val="single" w:sz="4" w:space="0" w:color="auto"/>
              <w:right w:val="single" w:sz="4" w:space="0" w:color="000000"/>
            </w:tcBorders>
            <w:shd w:val="clear" w:color="000000" w:fill="FFFFFF"/>
            <w:vAlign w:val="bottom"/>
          </w:tcPr>
          <w:p w:rsidR="00E868D9" w:rsidRDefault="00E868D9" w:rsidP="00E868D9">
            <w:pPr>
              <w:jc w:val="center"/>
              <w:rPr>
                <w:rFonts w:ascii="Times New Roman" w:hAnsi="Times New Roman"/>
                <w:sz w:val="20"/>
                <w:szCs w:val="20"/>
              </w:rPr>
            </w:pPr>
            <w:r>
              <w:rPr>
                <w:rFonts w:ascii="Times New Roman" w:hAnsi="Times New Roman"/>
                <w:sz w:val="20"/>
                <w:szCs w:val="20"/>
              </w:rPr>
              <w:t>Код аналитической программной классификации</w:t>
            </w:r>
          </w:p>
        </w:tc>
        <w:tc>
          <w:tcPr>
            <w:tcW w:w="646" w:type="dxa"/>
            <w:vMerge w:val="restart"/>
            <w:tcBorders>
              <w:top w:val="single" w:sz="4" w:space="0" w:color="auto"/>
              <w:left w:val="single" w:sz="4" w:space="0" w:color="auto"/>
              <w:right w:val="single" w:sz="4" w:space="0" w:color="auto"/>
            </w:tcBorders>
            <w:shd w:val="clear" w:color="000000" w:fill="FFFFFF"/>
            <w:vAlign w:val="bottom"/>
          </w:tcPr>
          <w:p w:rsidR="00E868D9" w:rsidRDefault="00E868D9" w:rsidP="00E868D9">
            <w:pPr>
              <w:jc w:val="center"/>
              <w:rPr>
                <w:rFonts w:ascii="Times New Roman" w:hAnsi="Times New Roman"/>
                <w:sz w:val="20"/>
                <w:szCs w:val="20"/>
              </w:rPr>
            </w:pPr>
            <w:r>
              <w:rPr>
                <w:rFonts w:ascii="Times New Roman" w:hAnsi="Times New Roman"/>
                <w:sz w:val="20"/>
                <w:szCs w:val="20"/>
              </w:rPr>
              <w:t>ГРБС</w:t>
            </w:r>
          </w:p>
        </w:tc>
        <w:tc>
          <w:tcPr>
            <w:tcW w:w="1622"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r>
              <w:rPr>
                <w:rFonts w:ascii="Times New Roman" w:hAnsi="Times New Roman"/>
                <w:sz w:val="20"/>
                <w:szCs w:val="20"/>
              </w:rPr>
              <w:t>Наименование муниципальной услуги (работы)</w:t>
            </w:r>
          </w:p>
        </w:tc>
        <w:tc>
          <w:tcPr>
            <w:tcW w:w="1559"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r>
              <w:rPr>
                <w:rFonts w:ascii="Times New Roman" w:hAnsi="Times New Roman"/>
                <w:sz w:val="20"/>
                <w:szCs w:val="20"/>
              </w:rPr>
              <w:t>Наименование показателя</w:t>
            </w:r>
          </w:p>
        </w:tc>
        <w:tc>
          <w:tcPr>
            <w:tcW w:w="900"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r>
              <w:rPr>
                <w:rFonts w:ascii="Times New Roman" w:hAnsi="Times New Roman"/>
                <w:sz w:val="20"/>
                <w:szCs w:val="20"/>
              </w:rPr>
              <w:t>Едини-ца измерения</w:t>
            </w:r>
          </w:p>
        </w:tc>
        <w:tc>
          <w:tcPr>
            <w:tcW w:w="943"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2022 год</w:t>
            </w:r>
          </w:p>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отчет</w:t>
            </w:r>
          </w:p>
        </w:tc>
        <w:tc>
          <w:tcPr>
            <w:tcW w:w="1134"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2023 год</w:t>
            </w:r>
          </w:p>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отчет</w:t>
            </w:r>
          </w:p>
        </w:tc>
        <w:tc>
          <w:tcPr>
            <w:tcW w:w="1134"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2024 год</w:t>
            </w:r>
          </w:p>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прогноз</w:t>
            </w:r>
          </w:p>
        </w:tc>
        <w:tc>
          <w:tcPr>
            <w:tcW w:w="1134"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2025 год</w:t>
            </w:r>
          </w:p>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прогноз</w:t>
            </w:r>
          </w:p>
        </w:tc>
        <w:tc>
          <w:tcPr>
            <w:tcW w:w="1134" w:type="dxa"/>
            <w:vMerge w:val="restart"/>
            <w:tcBorders>
              <w:top w:val="single" w:sz="4" w:space="0" w:color="auto"/>
              <w:left w:val="single" w:sz="4" w:space="0" w:color="auto"/>
              <w:right w:val="single" w:sz="4" w:space="0" w:color="auto"/>
            </w:tcBorders>
            <w:shd w:val="clear" w:color="000000" w:fill="FFFFFF"/>
            <w:noWrap/>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2026 год прогноз</w:t>
            </w:r>
          </w:p>
        </w:tc>
        <w:tc>
          <w:tcPr>
            <w:tcW w:w="953"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2027 год прогноз</w:t>
            </w:r>
          </w:p>
        </w:tc>
        <w:tc>
          <w:tcPr>
            <w:tcW w:w="899" w:type="dxa"/>
            <w:vMerge w:val="restart"/>
            <w:tcBorders>
              <w:top w:val="single" w:sz="4" w:space="0" w:color="auto"/>
              <w:left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cs="Times New Roman"/>
                <w:sz w:val="18"/>
                <w:szCs w:val="18"/>
              </w:rPr>
              <w:t>2028 год прогноз</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000000"/>
            </w:tcBorders>
            <w:shd w:val="clear" w:color="000000" w:fill="FFFFFF"/>
            <w:vAlign w:val="bottom"/>
          </w:tcPr>
          <w:p w:rsidR="00E868D9" w:rsidRDefault="00E868D9" w:rsidP="00E868D9">
            <w:pPr>
              <w:rPr>
                <w:rFonts w:ascii="Times New Roman" w:hAnsi="Times New Roman"/>
              </w:rPr>
            </w:pPr>
            <w:r>
              <w:rPr>
                <w:rFonts w:ascii="Times New Roman" w:hAnsi="Times New Roman"/>
              </w:rPr>
              <w:t>МП</w:t>
            </w:r>
          </w:p>
        </w:tc>
        <w:tc>
          <w:tcPr>
            <w:tcW w:w="660" w:type="dxa"/>
            <w:tcBorders>
              <w:top w:val="single" w:sz="4" w:space="0" w:color="auto"/>
              <w:left w:val="single" w:sz="4" w:space="0" w:color="auto"/>
              <w:bottom w:val="single" w:sz="4" w:space="0" w:color="auto"/>
              <w:right w:val="single" w:sz="4" w:space="0" w:color="000000"/>
            </w:tcBorders>
            <w:shd w:val="clear" w:color="000000" w:fill="FFFFFF"/>
            <w:vAlign w:val="bottom"/>
          </w:tcPr>
          <w:p w:rsidR="00E868D9" w:rsidRDefault="00E868D9" w:rsidP="00E868D9">
            <w:pPr>
              <w:rPr>
                <w:rFonts w:ascii="Times New Roman" w:hAnsi="Times New Roman"/>
              </w:rPr>
            </w:pPr>
            <w:r>
              <w:rPr>
                <w:rFonts w:ascii="Times New Roman" w:hAnsi="Times New Roman"/>
              </w:rPr>
              <w:t>Пп</w:t>
            </w:r>
          </w:p>
        </w:tc>
        <w:tc>
          <w:tcPr>
            <w:tcW w:w="660" w:type="dxa"/>
            <w:tcBorders>
              <w:top w:val="single" w:sz="4" w:space="0" w:color="auto"/>
              <w:left w:val="single" w:sz="4" w:space="0" w:color="auto"/>
              <w:bottom w:val="single" w:sz="4" w:space="0" w:color="auto"/>
              <w:right w:val="single" w:sz="4" w:space="0" w:color="000000"/>
            </w:tcBorders>
            <w:shd w:val="clear" w:color="000000" w:fill="FFFFFF"/>
            <w:vAlign w:val="bottom"/>
          </w:tcPr>
          <w:p w:rsidR="00E868D9" w:rsidRDefault="00E868D9" w:rsidP="00E868D9">
            <w:pPr>
              <w:rPr>
                <w:rFonts w:ascii="Times New Roman" w:hAnsi="Times New Roman"/>
                <w:sz w:val="20"/>
                <w:szCs w:val="20"/>
              </w:rPr>
            </w:pPr>
            <w:r>
              <w:rPr>
                <w:rFonts w:ascii="Times New Roman" w:hAnsi="Times New Roman"/>
                <w:sz w:val="20"/>
                <w:szCs w:val="20"/>
              </w:rPr>
              <w:t>ОМ</w:t>
            </w:r>
          </w:p>
        </w:tc>
        <w:tc>
          <w:tcPr>
            <w:tcW w:w="543" w:type="dxa"/>
            <w:tcBorders>
              <w:top w:val="single" w:sz="4" w:space="0" w:color="auto"/>
              <w:left w:val="single" w:sz="4" w:space="0" w:color="auto"/>
              <w:bottom w:val="single" w:sz="4" w:space="0" w:color="auto"/>
              <w:right w:val="single" w:sz="4" w:space="0" w:color="000000"/>
            </w:tcBorders>
            <w:shd w:val="clear" w:color="000000" w:fill="FFFFFF"/>
            <w:vAlign w:val="bottom"/>
          </w:tcPr>
          <w:p w:rsidR="00E868D9" w:rsidRDefault="00E868D9" w:rsidP="00E868D9">
            <w:pPr>
              <w:rPr>
                <w:rFonts w:ascii="Times New Roman" w:hAnsi="Times New Roman"/>
                <w:sz w:val="20"/>
                <w:szCs w:val="20"/>
              </w:rPr>
            </w:pPr>
            <w:r>
              <w:rPr>
                <w:rFonts w:ascii="Times New Roman" w:hAnsi="Times New Roman"/>
                <w:sz w:val="20"/>
                <w:szCs w:val="20"/>
              </w:rPr>
              <w:t>М</w:t>
            </w:r>
          </w:p>
        </w:tc>
        <w:tc>
          <w:tcPr>
            <w:tcW w:w="646" w:type="dxa"/>
            <w:vMerge/>
            <w:tcBorders>
              <w:left w:val="single" w:sz="4" w:space="0" w:color="auto"/>
              <w:bottom w:val="single" w:sz="4" w:space="0" w:color="auto"/>
              <w:right w:val="single" w:sz="4" w:space="0" w:color="auto"/>
            </w:tcBorders>
            <w:shd w:val="clear" w:color="000000" w:fill="FFFFFF"/>
            <w:vAlign w:val="bottom"/>
          </w:tcPr>
          <w:p w:rsidR="00E868D9" w:rsidRDefault="00E868D9" w:rsidP="00E868D9">
            <w:pPr>
              <w:jc w:val="center"/>
              <w:rPr>
                <w:rFonts w:ascii="Times New Roman" w:hAnsi="Times New Roman"/>
                <w:sz w:val="20"/>
                <w:szCs w:val="20"/>
              </w:rPr>
            </w:pPr>
          </w:p>
        </w:tc>
        <w:tc>
          <w:tcPr>
            <w:tcW w:w="1622"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p>
        </w:tc>
        <w:tc>
          <w:tcPr>
            <w:tcW w:w="900"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p>
        </w:tc>
        <w:tc>
          <w:tcPr>
            <w:tcW w:w="943"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c>
          <w:tcPr>
            <w:tcW w:w="1134" w:type="dxa"/>
            <w:vMerge/>
            <w:tcBorders>
              <w:left w:val="single" w:sz="4" w:space="0" w:color="auto"/>
              <w:bottom w:val="single" w:sz="4" w:space="0" w:color="auto"/>
              <w:right w:val="single" w:sz="4" w:space="0" w:color="auto"/>
            </w:tcBorders>
            <w:shd w:val="clear" w:color="000000" w:fill="FFFFFF"/>
            <w:noWrap/>
          </w:tcPr>
          <w:p w:rsidR="00E868D9" w:rsidRDefault="00E868D9" w:rsidP="00E868D9">
            <w:pPr>
              <w:rPr>
                <w:rFonts w:ascii="Times New Roman" w:hAnsi="Times New Roman" w:cs="Times New Roman"/>
                <w:sz w:val="18"/>
                <w:szCs w:val="18"/>
              </w:rPr>
            </w:pPr>
          </w:p>
        </w:tc>
        <w:tc>
          <w:tcPr>
            <w:tcW w:w="953"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c>
          <w:tcPr>
            <w:tcW w:w="899" w:type="dxa"/>
            <w:vMerge/>
            <w:tcBorders>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p>
        </w:tc>
      </w:tr>
      <w:tr w:rsidR="00E868D9" w:rsidTr="00E868D9">
        <w:trPr>
          <w:trHeight w:val="146"/>
        </w:trPr>
        <w:tc>
          <w:tcPr>
            <w:tcW w:w="660"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rPr>
                <w:rFonts w:ascii="Times New Roman" w:hAnsi="Times New Roman"/>
              </w:rPr>
            </w:pPr>
          </w:p>
        </w:tc>
        <w:tc>
          <w:tcPr>
            <w:tcW w:w="660"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rPr>
                <w:rFonts w:ascii="Times New Roman" w:hAnsi="Times New Roman"/>
              </w:rPr>
            </w:pPr>
          </w:p>
        </w:tc>
        <w:tc>
          <w:tcPr>
            <w:tcW w:w="660"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rPr>
                <w:rFonts w:ascii="Times New Roman" w:hAnsi="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rPr>
                <w:rFonts w:ascii="Times New Roman" w:hAnsi="Times New Roman"/>
                <w:sz w:val="20"/>
                <w:szCs w:val="20"/>
              </w:rPr>
            </w:pPr>
          </w:p>
        </w:tc>
        <w:tc>
          <w:tcPr>
            <w:tcW w:w="646"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jc w:val="center"/>
              <w:rPr>
                <w:rFonts w:ascii="Times New Roman" w:hAnsi="Times New Roman"/>
                <w:sz w:val="20"/>
                <w:szCs w:val="20"/>
              </w:rPr>
            </w:pPr>
          </w:p>
        </w:tc>
        <w:tc>
          <w:tcPr>
            <w:tcW w:w="11412" w:type="dxa"/>
            <w:gridSpan w:val="10"/>
            <w:tcBorders>
              <w:top w:val="single" w:sz="4" w:space="0" w:color="auto"/>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b/>
                <w:bCs/>
                <w:sz w:val="20"/>
                <w:szCs w:val="20"/>
              </w:rPr>
              <w:t>Организация библиотечного обслуживания населения</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
                <w:sz w:val="20"/>
                <w:szCs w:val="20"/>
              </w:rPr>
            </w:pPr>
            <w:r w:rsidRPr="00D334DA">
              <w:rPr>
                <w:rFonts w:ascii="Times New Roman" w:hAnsi="Times New Roman"/>
                <w:b/>
                <w:sz w:val="20"/>
                <w:szCs w:val="20"/>
              </w:rPr>
              <w:t>Всего</w:t>
            </w:r>
          </w:p>
          <w:p w:rsidR="00E868D9" w:rsidRPr="00D334DA" w:rsidRDefault="00E868D9" w:rsidP="00E868D9">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
                <w:bCs/>
                <w:sz w:val="20"/>
                <w:szCs w:val="20"/>
              </w:rPr>
            </w:pPr>
            <w:r w:rsidRPr="00D334DA">
              <w:rPr>
                <w:rFonts w:ascii="Times New Roman" w:hAnsi="Times New Roman"/>
                <w:b/>
                <w:bCs/>
                <w:sz w:val="20"/>
                <w:szCs w:val="20"/>
              </w:rPr>
              <w:t>Расходы бюджета муниципального района на оказание муниципальной услуги (выполнение работ)</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
                <w:bCs/>
                <w:sz w:val="20"/>
                <w:szCs w:val="20"/>
              </w:rPr>
            </w:pPr>
            <w:r w:rsidRPr="00D334DA">
              <w:rPr>
                <w:rFonts w:ascii="Times New Roman" w:hAnsi="Times New Roman"/>
                <w:b/>
                <w:bCs/>
                <w:sz w:val="20"/>
                <w:szCs w:val="20"/>
              </w:rPr>
              <w:t>тыс.руб.</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14308,6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15372,9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20310,2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20597,8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24221,6</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25838,3</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25838,3</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
                <w:sz w:val="20"/>
                <w:szCs w:val="20"/>
              </w:rPr>
            </w:pPr>
            <w:r w:rsidRPr="00D334DA">
              <w:rPr>
                <w:rFonts w:ascii="Times New Roman" w:hAnsi="Times New Roman"/>
                <w:sz w:val="20"/>
                <w:szCs w:val="20"/>
              </w:rPr>
              <w:t xml:space="preserve">Библиотечное, библиографическое и информационное обслуживание пользователей </w:t>
            </w:r>
            <w:r w:rsidRPr="00D334DA">
              <w:rPr>
                <w:rFonts w:ascii="Times New Roman" w:hAnsi="Times New Roman"/>
                <w:sz w:val="20"/>
                <w:szCs w:val="20"/>
              </w:rPr>
              <w:lastRenderedPageBreak/>
              <w:t>библиотеки (в стационарных условиях)</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lastRenderedPageBreak/>
              <w:t>Количество посещений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единиц</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68490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69879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88895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78677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80677</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cs="Times New Roman"/>
                <w:sz w:val="20"/>
                <w:szCs w:val="20"/>
              </w:rPr>
            </w:pPr>
            <w:r w:rsidRPr="00D334DA">
              <w:rPr>
                <w:rFonts w:ascii="Times New Roman" w:hAnsi="Times New Roman" w:cs="Times New Roman"/>
                <w:sz w:val="20"/>
                <w:szCs w:val="20"/>
              </w:rPr>
              <w:t>82770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83295</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lastRenderedPageBreak/>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Библиотечное, библиографическое и информационное обслуживание пользователей библиотеки  (вне  стационара)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Количество посещений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единиц</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18020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eastAsia="Times New Roman" w:hAnsi="Times New Roman" w:cs="Times New Roman"/>
                <w:bCs/>
                <w:sz w:val="20"/>
                <w:szCs w:val="20"/>
              </w:rPr>
              <w:t>18309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19000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16000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18000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20000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22000</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rPr>
                <w:rFonts w:ascii="Times New Roman" w:hAnsi="Times New Roman"/>
                <w:sz w:val="20"/>
                <w:szCs w:val="20"/>
              </w:rPr>
            </w:pPr>
            <w:r w:rsidRPr="00D334DA">
              <w:rPr>
                <w:rFonts w:ascii="Times New Roman" w:hAnsi="Times New Roman"/>
                <w:sz w:val="20"/>
                <w:szCs w:val="20"/>
              </w:rPr>
              <w:t xml:space="preserve">Библиотечное, библиографическое и информационное обслуживание пользователей библиотеки (удаленно через сеть </w:t>
            </w:r>
            <w:r>
              <w:rPr>
                <w:rFonts w:ascii="Times New Roman" w:hAnsi="Times New Roman"/>
                <w:sz w:val="20"/>
                <w:szCs w:val="20"/>
              </w:rPr>
              <w:t>«</w:t>
            </w:r>
            <w:r w:rsidRPr="00D334DA">
              <w:rPr>
                <w:rFonts w:ascii="Times New Roman" w:hAnsi="Times New Roman"/>
                <w:sz w:val="20"/>
                <w:szCs w:val="20"/>
              </w:rPr>
              <w:t>Интернет</w:t>
            </w:r>
            <w:r>
              <w:rPr>
                <w:rFonts w:ascii="Times New Roman" w:hAnsi="Times New Roman"/>
                <w:sz w:val="20"/>
                <w:szCs w:val="20"/>
              </w:rPr>
              <w:t>»</w:t>
            </w:r>
            <w:r w:rsidRPr="00D334DA">
              <w:rPr>
                <w:rFonts w:ascii="Times New Roman" w:hAnsi="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Количество посещений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единиц</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28077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28100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37000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pStyle w:val="ConsPlusNormal"/>
              <w:jc w:val="center"/>
              <w:rPr>
                <w:bCs/>
              </w:rPr>
            </w:pPr>
            <w:r w:rsidRPr="00D334DA">
              <w:t>37000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pStyle w:val="ConsPlusNormal"/>
              <w:jc w:val="center"/>
              <w:rPr>
                <w:bCs/>
              </w:rPr>
            </w:pPr>
            <w:r w:rsidRPr="00D334DA">
              <w:t>40000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pStyle w:val="ConsPlusNormal"/>
              <w:jc w:val="center"/>
              <w:rPr>
                <w:bCs/>
              </w:rPr>
            </w:pPr>
            <w:r w:rsidRPr="00D334DA">
              <w:t>42000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43000</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1622" w:type="dxa"/>
            <w:tcBorders>
              <w:top w:val="single" w:sz="4" w:space="0" w:color="auto"/>
              <w:left w:val="single" w:sz="4" w:space="0" w:color="auto"/>
              <w:bottom w:val="single" w:sz="4" w:space="0" w:color="auto"/>
              <w:right w:val="single" w:sz="4" w:space="0" w:color="auto"/>
            </w:tcBorders>
            <w:shd w:val="clear" w:color="000000" w:fill="FFFFFF"/>
          </w:tcPr>
          <w:p w:rsidR="00E868D9" w:rsidRPr="00D334DA" w:rsidRDefault="00E868D9" w:rsidP="00E868D9">
            <w:pPr>
              <w:rPr>
                <w:rFonts w:ascii="Times New Roman" w:hAnsi="Times New Roman"/>
                <w:b/>
                <w:sz w:val="20"/>
                <w:szCs w:val="20"/>
              </w:rPr>
            </w:pPr>
            <w:r w:rsidRPr="00D334DA">
              <w:rPr>
                <w:rFonts w:ascii="Times New Roman" w:hAnsi="Times New Roman"/>
                <w:b/>
                <w:sz w:val="20"/>
                <w:szCs w:val="20"/>
              </w:rPr>
              <w:t>Муниципальная работа:</w:t>
            </w:r>
          </w:p>
          <w:p w:rsidR="00E868D9" w:rsidRPr="00D334DA" w:rsidRDefault="00E868D9" w:rsidP="00E868D9">
            <w:pPr>
              <w:rPr>
                <w:rFonts w:ascii="Times New Roman" w:hAnsi="Times New Roman"/>
                <w:sz w:val="20"/>
                <w:szCs w:val="20"/>
              </w:rPr>
            </w:pPr>
            <w:r w:rsidRPr="00D334DA">
              <w:rPr>
                <w:rFonts w:ascii="Times New Roman" w:hAnsi="Times New Roman"/>
                <w:sz w:val="20"/>
                <w:szCs w:val="20"/>
              </w:rPr>
              <w:t>Библиографическая обработка документов и создание каталогов.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
                <w:bCs/>
                <w:sz w:val="20"/>
                <w:szCs w:val="20"/>
              </w:rPr>
            </w:pPr>
            <w:r w:rsidRPr="00D334DA">
              <w:rPr>
                <w:rFonts w:ascii="Times New Roman" w:hAnsi="Times New Roman"/>
                <w:sz w:val="20"/>
                <w:szCs w:val="20"/>
              </w:rPr>
              <w:t>Количество документов</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16"/>
                <w:szCs w:val="16"/>
              </w:rPr>
            </w:pPr>
            <w:r w:rsidRPr="00D334DA">
              <w:rPr>
                <w:rFonts w:ascii="Times New Roman" w:hAnsi="Times New Roman"/>
                <w:bCs/>
                <w:sz w:val="16"/>
                <w:szCs w:val="16"/>
              </w:rPr>
              <w:t>штук</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1860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1860</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rsidR="00E868D9" w:rsidRPr="00D334DA" w:rsidRDefault="00E868D9" w:rsidP="00E868D9">
            <w:pPr>
              <w:rPr>
                <w:rFonts w:ascii="Times New Roman" w:hAnsi="Times New Roman"/>
                <w:sz w:val="20"/>
                <w:szCs w:val="20"/>
              </w:rPr>
            </w:pPr>
            <w:r w:rsidRPr="00D334DA">
              <w:rPr>
                <w:rFonts w:ascii="Times New Roman" w:eastAsia="Times New Roman" w:hAnsi="Times New Roman" w:cs="Times New Roman"/>
                <w:sz w:val="20"/>
                <w:szCs w:val="20"/>
              </w:rPr>
              <w:t xml:space="preserve">Формирование, учет, изучение, обеспечение физического сохранения и безопасности фондов библиотек, включая </w:t>
            </w:r>
            <w:r w:rsidRPr="00D334DA">
              <w:rPr>
                <w:rFonts w:ascii="Times New Roman" w:eastAsia="Times New Roman" w:hAnsi="Times New Roman" w:cs="Times New Roman"/>
                <w:sz w:val="20"/>
                <w:szCs w:val="20"/>
              </w:rPr>
              <w:lastRenderedPageBreak/>
              <w:t>оцифровку фондов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lastRenderedPageBreak/>
              <w:t>Количество</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единиц</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65266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65266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sz w:val="20"/>
                <w:szCs w:val="20"/>
              </w:rPr>
            </w:pPr>
            <w:r w:rsidRPr="00D334DA">
              <w:rPr>
                <w:rFonts w:ascii="Times New Roman" w:hAnsi="Times New Roman" w:cs="Times New Roman"/>
                <w:sz w:val="20"/>
                <w:szCs w:val="20"/>
              </w:rPr>
              <w:t>63500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shd w:val="clear" w:color="auto" w:fill="FFFFFF"/>
              <w:jc w:val="center"/>
              <w:rPr>
                <w:rFonts w:ascii="Times New Roman" w:hAnsi="Times New Roman"/>
                <w:sz w:val="20"/>
                <w:szCs w:val="20"/>
              </w:rPr>
            </w:pPr>
            <w:r w:rsidRPr="00D334DA">
              <w:rPr>
                <w:rFonts w:ascii="Times New Roman" w:hAnsi="Times New Roman" w:cs="Times New Roman"/>
                <w:sz w:val="20"/>
                <w:szCs w:val="20"/>
              </w:rPr>
              <w:t>64000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shd w:val="clear" w:color="auto" w:fill="FFFFFF"/>
              <w:jc w:val="center"/>
              <w:rPr>
                <w:rFonts w:ascii="Times New Roman" w:hAnsi="Times New Roman"/>
                <w:bCs/>
                <w:sz w:val="20"/>
                <w:szCs w:val="20"/>
              </w:rPr>
            </w:pPr>
            <w:r w:rsidRPr="00D334DA">
              <w:rPr>
                <w:rFonts w:ascii="Times New Roman" w:hAnsi="Times New Roman" w:cs="Times New Roman"/>
                <w:sz w:val="20"/>
                <w:szCs w:val="20"/>
              </w:rPr>
              <w:t>64500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65266</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lastRenderedPageBreak/>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 </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sz w:val="20"/>
                <w:szCs w:val="20"/>
              </w:rPr>
            </w:pPr>
            <w:r>
              <w:rPr>
                <w:rFonts w:ascii="Times New Roman" w:hAnsi="Times New Roman"/>
                <w:sz w:val="20"/>
                <w:szCs w:val="20"/>
              </w:rPr>
              <w:t>Методическое обеспечение в области библиотечного дела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Количество проведенных консультаций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bCs/>
                <w:spacing w:val="-2"/>
                <w:sz w:val="20"/>
                <w:szCs w:val="20"/>
              </w:rPr>
              <w:t>Единица</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10</w:t>
            </w:r>
          </w:p>
        </w:tc>
      </w:tr>
      <w:tr w:rsidR="00E868D9" w:rsidTr="00E868D9">
        <w:trPr>
          <w:trHeight w:val="339"/>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2</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p>
        </w:tc>
        <w:tc>
          <w:tcPr>
            <w:tcW w:w="11412" w:type="dxa"/>
            <w:gridSpan w:val="10"/>
            <w:tcBorders>
              <w:top w:val="single" w:sz="4" w:space="0" w:color="auto"/>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cs="Times New Roman"/>
                <w:sz w:val="18"/>
                <w:szCs w:val="18"/>
              </w:rPr>
            </w:pPr>
            <w:r>
              <w:rPr>
                <w:rFonts w:ascii="Times New Roman" w:hAnsi="Times New Roman"/>
                <w:b/>
              </w:rPr>
              <w:t>Организация досуга и предоставление услуг организаций культуры</w:t>
            </w:r>
          </w:p>
        </w:tc>
      </w:tr>
      <w:tr w:rsidR="00E868D9" w:rsidTr="00E868D9">
        <w:trPr>
          <w:trHeight w:val="792"/>
        </w:trPr>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03</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2</w:t>
            </w:r>
          </w:p>
        </w:tc>
        <w:tc>
          <w:tcPr>
            <w:tcW w:w="66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01</w:t>
            </w:r>
          </w:p>
        </w:tc>
        <w:tc>
          <w:tcPr>
            <w:tcW w:w="5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46"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674</w:t>
            </w:r>
          </w:p>
        </w:tc>
        <w:tc>
          <w:tcPr>
            <w:tcW w:w="1622" w:type="dxa"/>
            <w:tcBorders>
              <w:top w:val="single" w:sz="4" w:space="0" w:color="auto"/>
              <w:left w:val="single" w:sz="4" w:space="0" w:color="auto"/>
              <w:bottom w:val="single" w:sz="4" w:space="0" w:color="auto"/>
              <w:right w:val="single" w:sz="4" w:space="0" w:color="auto"/>
            </w:tcBorders>
            <w:shd w:val="clear" w:color="000000" w:fill="FFFFFF"/>
          </w:tcPr>
          <w:p w:rsidR="00E868D9" w:rsidRDefault="00E868D9" w:rsidP="00E868D9">
            <w:pPr>
              <w:rPr>
                <w:rFonts w:ascii="Times New Roman" w:hAnsi="Times New Roman"/>
                <w:sz w:val="18"/>
                <w:szCs w:val="18"/>
              </w:rPr>
            </w:pPr>
            <w:r>
              <w:rPr>
                <w:rFonts w:ascii="Times New Roman" w:hAnsi="Times New Roman"/>
                <w:sz w:val="18"/>
                <w:szCs w:val="18"/>
              </w:rPr>
              <w:t xml:space="preserve">Всего: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bottom"/>
          </w:tcPr>
          <w:p w:rsidR="00E868D9" w:rsidRDefault="00E868D9" w:rsidP="00E868D9">
            <w:pPr>
              <w:rPr>
                <w:rFonts w:ascii="Times New Roman" w:hAnsi="Times New Roman"/>
                <w:b/>
                <w:bCs/>
                <w:sz w:val="18"/>
                <w:szCs w:val="18"/>
              </w:rPr>
            </w:pPr>
            <w:r>
              <w:rPr>
                <w:rFonts w:ascii="Times New Roman" w:hAnsi="Times New Roman"/>
                <w:b/>
                <w:bCs/>
                <w:sz w:val="18"/>
                <w:szCs w:val="18"/>
              </w:rPr>
              <w:t>Расходы бюджета муниципального района на оказание муниципальной услуги (выполнение работ)</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pacing w:val="-2"/>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rPr>
                <w:rFonts w:ascii="Times New Roman" w:hAnsi="Times New Roman"/>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Default="00E868D9" w:rsidP="00E868D9">
            <w:pPr>
              <w:rPr>
                <w:rFonts w:ascii="Times New Roman" w:hAnsi="Times New Roman"/>
                <w:bCs/>
                <w:sz w:val="16"/>
                <w:szCs w:val="16"/>
              </w:rPr>
            </w:pP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rPr>
                <w:rFonts w:ascii="Times New Roman" w:hAnsi="Times New Roman"/>
                <w:bCs/>
                <w:sz w:val="18"/>
                <w:szCs w:val="18"/>
              </w:rPr>
            </w:pP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p>
        </w:tc>
      </w:tr>
      <w:tr w:rsidR="00E868D9" w:rsidTr="00E868D9">
        <w:trPr>
          <w:trHeight w:val="792"/>
        </w:trPr>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03</w:t>
            </w:r>
          </w:p>
        </w:tc>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2</w:t>
            </w:r>
          </w:p>
        </w:tc>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01</w:t>
            </w:r>
          </w:p>
        </w:tc>
        <w:tc>
          <w:tcPr>
            <w:tcW w:w="543"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46"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r>
              <w:rPr>
                <w:rFonts w:ascii="Times New Roman" w:hAnsi="Times New Roman"/>
                <w:sz w:val="18"/>
                <w:szCs w:val="18"/>
              </w:rPr>
              <w:t>674</w:t>
            </w:r>
          </w:p>
        </w:tc>
        <w:tc>
          <w:tcPr>
            <w:tcW w:w="1622" w:type="dxa"/>
            <w:vMerge w:val="restart"/>
            <w:tcBorders>
              <w:top w:val="single" w:sz="4" w:space="0" w:color="auto"/>
              <w:left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Организация деятельности клубных формирований и формирований самодеятельного народного творчества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Количество клубных формирований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единиц</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12</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12</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12</w:t>
            </w:r>
          </w:p>
        </w:tc>
      </w:tr>
      <w:tr w:rsidR="00E868D9" w:rsidTr="00E868D9">
        <w:trPr>
          <w:trHeight w:val="792"/>
        </w:trPr>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543"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46"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1622"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Количество посещений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человек</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15030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15035</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15040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15045</w:t>
            </w:r>
          </w:p>
        </w:tc>
      </w:tr>
      <w:tr w:rsidR="00E868D9" w:rsidTr="00E868D9">
        <w:trPr>
          <w:trHeight w:val="519"/>
        </w:trPr>
        <w:tc>
          <w:tcPr>
            <w:tcW w:w="660"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03</w:t>
            </w:r>
          </w:p>
        </w:tc>
        <w:tc>
          <w:tcPr>
            <w:tcW w:w="660"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2</w:t>
            </w:r>
          </w:p>
        </w:tc>
        <w:tc>
          <w:tcPr>
            <w:tcW w:w="660"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01</w:t>
            </w:r>
          </w:p>
        </w:tc>
        <w:tc>
          <w:tcPr>
            <w:tcW w:w="543"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46"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674</w:t>
            </w:r>
          </w:p>
        </w:tc>
        <w:tc>
          <w:tcPr>
            <w:tcW w:w="1622" w:type="dxa"/>
            <w:vMerge w:val="restart"/>
            <w:tcBorders>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Показ кинофильмов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Средняя заполняемость    зала</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человек</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6</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6</w:t>
            </w:r>
          </w:p>
        </w:tc>
      </w:tr>
      <w:tr w:rsidR="00E868D9" w:rsidTr="00E868D9">
        <w:trPr>
          <w:trHeight w:val="377"/>
        </w:trPr>
        <w:tc>
          <w:tcPr>
            <w:tcW w:w="660"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543"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646"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1622" w:type="dxa"/>
            <w:vMerge/>
            <w:tcBorders>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Количество зрителей</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человек</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3200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3205</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3210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3215</w:t>
            </w:r>
          </w:p>
        </w:tc>
      </w:tr>
      <w:tr w:rsidR="00E868D9" w:rsidRPr="00B07DFE" w:rsidTr="00E868D9">
        <w:trPr>
          <w:trHeight w:val="792"/>
        </w:trPr>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18"/>
                <w:szCs w:val="18"/>
              </w:rPr>
            </w:pPr>
            <w:r w:rsidRPr="00D334DA">
              <w:rPr>
                <w:rFonts w:ascii="Times New Roman" w:hAnsi="Times New Roman"/>
                <w:sz w:val="18"/>
                <w:szCs w:val="18"/>
              </w:rPr>
              <w:t>03</w:t>
            </w:r>
          </w:p>
        </w:tc>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18"/>
                <w:szCs w:val="18"/>
              </w:rPr>
            </w:pPr>
            <w:r w:rsidRPr="00D334DA">
              <w:rPr>
                <w:rFonts w:ascii="Times New Roman" w:hAnsi="Times New Roman"/>
                <w:sz w:val="18"/>
                <w:szCs w:val="18"/>
              </w:rPr>
              <w:t>2</w:t>
            </w:r>
          </w:p>
        </w:tc>
        <w:tc>
          <w:tcPr>
            <w:tcW w:w="660"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18"/>
                <w:szCs w:val="18"/>
              </w:rPr>
            </w:pPr>
            <w:r w:rsidRPr="00D334DA">
              <w:rPr>
                <w:rFonts w:ascii="Times New Roman" w:hAnsi="Times New Roman"/>
                <w:sz w:val="18"/>
                <w:szCs w:val="18"/>
              </w:rPr>
              <w:t>01</w:t>
            </w:r>
          </w:p>
        </w:tc>
        <w:tc>
          <w:tcPr>
            <w:tcW w:w="543"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18"/>
                <w:szCs w:val="18"/>
              </w:rPr>
            </w:pPr>
          </w:p>
        </w:tc>
        <w:tc>
          <w:tcPr>
            <w:tcW w:w="646"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18"/>
                <w:szCs w:val="18"/>
              </w:rPr>
            </w:pPr>
            <w:r w:rsidRPr="00D334DA">
              <w:rPr>
                <w:rFonts w:ascii="Times New Roman" w:hAnsi="Times New Roman"/>
                <w:sz w:val="18"/>
                <w:szCs w:val="18"/>
              </w:rPr>
              <w:t>674</w:t>
            </w:r>
          </w:p>
        </w:tc>
        <w:tc>
          <w:tcPr>
            <w:tcW w:w="1622" w:type="dxa"/>
            <w:vMerge w:val="restart"/>
            <w:tcBorders>
              <w:top w:val="single" w:sz="4" w:space="0" w:color="auto"/>
              <w:left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sz w:val="20"/>
                <w:szCs w:val="20"/>
              </w:rPr>
              <w:t>Организация и проведение культурно-массовых мероприятий</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sz w:val="20"/>
                <w:szCs w:val="20"/>
              </w:rPr>
            </w:pPr>
            <w:r w:rsidRPr="00D334DA">
              <w:rPr>
                <w:rFonts w:ascii="Times New Roman" w:hAnsi="Times New Roman"/>
                <w:b/>
                <w:bCs/>
                <w:sz w:val="20"/>
                <w:szCs w:val="20"/>
              </w:rPr>
              <w:t>Расходы бюджета муниципального района на оказание муниципальн</w:t>
            </w:r>
            <w:r w:rsidRPr="00D334DA">
              <w:rPr>
                <w:rFonts w:ascii="Times New Roman" w:hAnsi="Times New Roman"/>
                <w:b/>
                <w:bCs/>
                <w:sz w:val="20"/>
                <w:szCs w:val="20"/>
              </w:rPr>
              <w:lastRenderedPageBreak/>
              <w:t>ой услуги (выполнение работ)</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
                <w:bCs/>
                <w:sz w:val="20"/>
                <w:szCs w:val="20"/>
              </w:rPr>
            </w:pPr>
            <w:r w:rsidRPr="00D334DA">
              <w:rPr>
                <w:rFonts w:ascii="Times New Roman" w:hAnsi="Times New Roman"/>
                <w:b/>
                <w:bCs/>
                <w:sz w:val="20"/>
                <w:szCs w:val="20"/>
              </w:rPr>
              <w:lastRenderedPageBreak/>
              <w:t>тыс.</w:t>
            </w:r>
          </w:p>
          <w:p w:rsidR="00E868D9" w:rsidRPr="00D334DA" w:rsidRDefault="00E868D9" w:rsidP="00E868D9">
            <w:pPr>
              <w:jc w:val="center"/>
              <w:rPr>
                <w:rFonts w:ascii="Times New Roman" w:hAnsi="Times New Roman"/>
                <w:bCs/>
                <w:spacing w:val="-2"/>
                <w:sz w:val="20"/>
                <w:szCs w:val="20"/>
              </w:rPr>
            </w:pPr>
            <w:r w:rsidRPr="00D334DA">
              <w:rPr>
                <w:rFonts w:ascii="Times New Roman" w:hAnsi="Times New Roman"/>
                <w:b/>
                <w:bCs/>
                <w:sz w:val="20"/>
                <w:szCs w:val="20"/>
              </w:rPr>
              <w:t>руб.</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24754,8</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25950,5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34009,7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33787,6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40565,5</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bCs/>
                <w:sz w:val="20"/>
                <w:szCs w:val="20"/>
              </w:rPr>
            </w:pPr>
            <w:r w:rsidRPr="00D334DA">
              <w:rPr>
                <w:rFonts w:ascii="Times New Roman" w:hAnsi="Times New Roman"/>
                <w:bCs/>
                <w:sz w:val="20"/>
                <w:szCs w:val="20"/>
              </w:rPr>
              <w:t>42743,8</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Pr="00D334DA" w:rsidRDefault="00E868D9" w:rsidP="00E868D9">
            <w:pPr>
              <w:jc w:val="center"/>
              <w:rPr>
                <w:rFonts w:ascii="Times New Roman" w:hAnsi="Times New Roman" w:cs="Times New Roman"/>
                <w:sz w:val="20"/>
                <w:szCs w:val="20"/>
              </w:rPr>
            </w:pPr>
            <w:r w:rsidRPr="00D334DA">
              <w:rPr>
                <w:rFonts w:ascii="Times New Roman" w:hAnsi="Times New Roman" w:cs="Times New Roman"/>
                <w:sz w:val="20"/>
                <w:szCs w:val="20"/>
              </w:rPr>
              <w:t>42743,8</w:t>
            </w:r>
          </w:p>
        </w:tc>
      </w:tr>
      <w:tr w:rsidR="00E868D9" w:rsidTr="00E868D9">
        <w:trPr>
          <w:trHeight w:val="792"/>
        </w:trPr>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60"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543"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646"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18"/>
                <w:szCs w:val="18"/>
              </w:rPr>
            </w:pPr>
          </w:p>
        </w:tc>
        <w:tc>
          <w:tcPr>
            <w:tcW w:w="1622" w:type="dxa"/>
            <w:vMerge/>
            <w:tcBorders>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Количество проведённых мероприятий, всего</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Едини-ца</w:t>
            </w:r>
          </w:p>
        </w:tc>
        <w:tc>
          <w:tcPr>
            <w:tcW w:w="94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1480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1490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1500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1510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68D9" w:rsidRDefault="00E868D9" w:rsidP="00E868D9">
            <w:pPr>
              <w:jc w:val="center"/>
              <w:rPr>
                <w:rFonts w:ascii="Times New Roman" w:hAnsi="Times New Roman"/>
                <w:sz w:val="20"/>
                <w:szCs w:val="20"/>
              </w:rPr>
            </w:pPr>
            <w:r>
              <w:rPr>
                <w:rFonts w:ascii="Times New Roman" w:hAnsi="Times New Roman"/>
                <w:sz w:val="20"/>
                <w:szCs w:val="20"/>
              </w:rPr>
              <w:t>1520</w:t>
            </w:r>
          </w:p>
        </w:tc>
        <w:tc>
          <w:tcPr>
            <w:tcW w:w="953"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bCs/>
                <w:sz w:val="20"/>
                <w:szCs w:val="20"/>
              </w:rPr>
            </w:pPr>
            <w:r>
              <w:rPr>
                <w:rFonts w:ascii="Times New Roman" w:hAnsi="Times New Roman"/>
                <w:bCs/>
                <w:sz w:val="20"/>
                <w:szCs w:val="20"/>
              </w:rPr>
              <w:t>1530</w:t>
            </w:r>
          </w:p>
        </w:tc>
        <w:tc>
          <w:tcPr>
            <w:tcW w:w="899" w:type="dxa"/>
            <w:tcBorders>
              <w:top w:val="single" w:sz="4" w:space="0" w:color="auto"/>
              <w:left w:val="single" w:sz="4" w:space="0" w:color="auto"/>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1540</w:t>
            </w:r>
          </w:p>
        </w:tc>
      </w:tr>
    </w:tbl>
    <w:p w:rsidR="00E868D9" w:rsidRDefault="00E868D9" w:rsidP="00E868D9">
      <w:pPr>
        <w:pStyle w:val="afb"/>
        <w:tabs>
          <w:tab w:val="right" w:pos="14570"/>
        </w:tabs>
        <w:jc w:val="right"/>
      </w:pPr>
      <w:r>
        <w:t xml:space="preserve">       ».</w:t>
      </w:r>
    </w:p>
    <w:p w:rsidR="00E868D9" w:rsidRPr="000B0911" w:rsidRDefault="00E868D9" w:rsidP="00E868D9">
      <w:pPr>
        <w:pStyle w:val="afb"/>
        <w:tabs>
          <w:tab w:val="right" w:pos="14570"/>
        </w:tabs>
        <w:jc w:val="center"/>
      </w:pPr>
      <w:r>
        <w:t>________________________</w:t>
      </w:r>
    </w:p>
    <w:p w:rsidR="00E868D9" w:rsidRDefault="00E868D9" w:rsidP="00E868D9">
      <w:pPr>
        <w:pStyle w:val="afb"/>
        <w:tabs>
          <w:tab w:val="right" w:pos="14570"/>
        </w:tabs>
        <w:jc w:val="right"/>
        <w:rPr>
          <w:rFonts w:eastAsia="Times New Roman"/>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Default="00E868D9" w:rsidP="00E868D9">
      <w:pPr>
        <w:jc w:val="right"/>
        <w:rPr>
          <w:rFonts w:ascii="Times New Roman" w:eastAsia="Times New Roman" w:hAnsi="Times New Roman"/>
          <w:sz w:val="24"/>
          <w:szCs w:val="24"/>
        </w:rPr>
      </w:pPr>
    </w:p>
    <w:p w:rsidR="00E868D9" w:rsidRPr="001F0FB1" w:rsidRDefault="00E868D9" w:rsidP="00E868D9">
      <w:pPr>
        <w:jc w:val="right"/>
        <w:rPr>
          <w:rFonts w:ascii="Times New Roman" w:eastAsia="Times New Roman" w:hAnsi="Times New Roman"/>
          <w:sz w:val="24"/>
          <w:szCs w:val="24"/>
        </w:rPr>
      </w:pPr>
      <w:r>
        <w:rPr>
          <w:rFonts w:ascii="Times New Roman" w:eastAsia="Times New Roman" w:hAnsi="Times New Roman"/>
          <w:sz w:val="24"/>
          <w:szCs w:val="24"/>
        </w:rPr>
        <w:lastRenderedPageBreak/>
        <w:t>Приложение 3</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к постановлению Администрации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муниципального  образования «Муниципальный</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округ  Сюмсинский район</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Удмуртской Республики»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от </w:t>
      </w:r>
      <w:r>
        <w:rPr>
          <w:rFonts w:ascii="Times New Roman" w:eastAsia="Times New Roman" w:hAnsi="Times New Roman"/>
          <w:sz w:val="24"/>
          <w:szCs w:val="24"/>
        </w:rPr>
        <w:t xml:space="preserve">3 апреля </w:t>
      </w:r>
      <w:r w:rsidRPr="001F0FB1">
        <w:rPr>
          <w:rFonts w:ascii="Times New Roman" w:eastAsia="Times New Roman" w:hAnsi="Times New Roman"/>
          <w:sz w:val="24"/>
          <w:szCs w:val="24"/>
        </w:rPr>
        <w:t xml:space="preserve"> 202</w:t>
      </w:r>
      <w:r>
        <w:rPr>
          <w:rFonts w:ascii="Times New Roman" w:eastAsia="Times New Roman" w:hAnsi="Times New Roman"/>
          <w:sz w:val="24"/>
          <w:szCs w:val="24"/>
        </w:rPr>
        <w:t>5</w:t>
      </w:r>
      <w:r w:rsidRPr="001F0FB1">
        <w:rPr>
          <w:rFonts w:ascii="Times New Roman" w:eastAsia="Times New Roman" w:hAnsi="Times New Roman"/>
          <w:sz w:val="24"/>
          <w:szCs w:val="24"/>
        </w:rPr>
        <w:t xml:space="preserve"> года №</w:t>
      </w:r>
      <w:r>
        <w:rPr>
          <w:rFonts w:ascii="Times New Roman" w:eastAsia="Times New Roman" w:hAnsi="Times New Roman"/>
          <w:sz w:val="24"/>
          <w:szCs w:val="24"/>
        </w:rPr>
        <w:t xml:space="preserve"> 192</w:t>
      </w:r>
    </w:p>
    <w:p w:rsidR="00E868D9" w:rsidRDefault="00E868D9" w:rsidP="00E868D9">
      <w:pPr>
        <w:pStyle w:val="afb"/>
        <w:tabs>
          <w:tab w:val="right" w:pos="14570"/>
        </w:tabs>
        <w:jc w:val="right"/>
        <w:rPr>
          <w:rFonts w:eastAsia="Times New Roman"/>
        </w:rPr>
      </w:pPr>
    </w:p>
    <w:p w:rsidR="00E868D9" w:rsidRPr="00E868D9" w:rsidRDefault="00E868D9" w:rsidP="00E868D9">
      <w:pPr>
        <w:pStyle w:val="afb"/>
        <w:tabs>
          <w:tab w:val="right" w:pos="14570"/>
        </w:tabs>
        <w:jc w:val="right"/>
        <w:rPr>
          <w:rFonts w:ascii="Times New Roman" w:eastAsia="Times New Roman" w:hAnsi="Times New Roman" w:cs="Times New Roman"/>
        </w:rPr>
      </w:pPr>
      <w:r w:rsidRPr="00E868D9">
        <w:rPr>
          <w:rFonts w:ascii="Times New Roman" w:eastAsia="Times New Roman" w:hAnsi="Times New Roman" w:cs="Times New Roman"/>
        </w:rPr>
        <w:t>«Приложение 4</w:t>
      </w:r>
    </w:p>
    <w:p w:rsidR="00E868D9" w:rsidRDefault="00E868D9" w:rsidP="00E868D9">
      <w:pPr>
        <w:jc w:val="right"/>
        <w:rPr>
          <w:rFonts w:ascii="Times New Roman" w:eastAsia="Times New Roman" w:hAnsi="Times New Roman"/>
          <w:sz w:val="24"/>
          <w:szCs w:val="24"/>
        </w:rPr>
      </w:pPr>
      <w:r>
        <w:rPr>
          <w:rFonts w:ascii="Times New Roman" w:eastAsia="Times New Roman" w:hAnsi="Times New Roman"/>
          <w:sz w:val="24"/>
          <w:szCs w:val="24"/>
        </w:rPr>
        <w:t>к муниципальной программе</w:t>
      </w:r>
    </w:p>
    <w:p w:rsidR="00E868D9" w:rsidRDefault="00E868D9" w:rsidP="00E868D9">
      <w:pPr>
        <w:jc w:val="right"/>
        <w:rPr>
          <w:rFonts w:ascii="Times New Roman" w:hAnsi="Times New Roman" w:cs="Times New Roman"/>
          <w:sz w:val="24"/>
          <w:szCs w:val="24"/>
        </w:rPr>
      </w:pPr>
      <w:r>
        <w:rPr>
          <w:rFonts w:ascii="Times New Roman" w:eastAsia="Times New Roman" w:hAnsi="Times New Roman"/>
          <w:sz w:val="24"/>
          <w:szCs w:val="24"/>
        </w:rPr>
        <w:t>«Развитие культуры»</w:t>
      </w:r>
    </w:p>
    <w:p w:rsidR="00E868D9" w:rsidRDefault="00E868D9" w:rsidP="00E868D9">
      <w:pPr>
        <w:jc w:val="center"/>
        <w:rPr>
          <w:rFonts w:ascii="Times New Roman" w:hAnsi="Times New Roman" w:cs="Times New Roman"/>
          <w:sz w:val="24"/>
          <w:szCs w:val="24"/>
        </w:rPr>
      </w:pPr>
    </w:p>
    <w:p w:rsidR="00E868D9" w:rsidRDefault="00E868D9" w:rsidP="00E868D9">
      <w:pPr>
        <w:jc w:val="center"/>
        <w:rPr>
          <w:sz w:val="24"/>
          <w:szCs w:val="24"/>
        </w:rPr>
      </w:pPr>
      <w:r>
        <w:rPr>
          <w:rFonts w:ascii="Times New Roman" w:hAnsi="Times New Roman" w:cs="Times New Roman"/>
          <w:sz w:val="24"/>
          <w:szCs w:val="24"/>
        </w:rPr>
        <w:t>Ресурсное обеспечение реализации муниципальной программы за счет средств бюджета муниципального района</w:t>
      </w:r>
      <w:r>
        <w:rPr>
          <w:sz w:val="24"/>
          <w:szCs w:val="24"/>
        </w:rPr>
        <w:t>»</w:t>
      </w:r>
    </w:p>
    <w:tbl>
      <w:tblPr>
        <w:tblStyle w:val="a7"/>
        <w:tblW w:w="15456" w:type="dxa"/>
        <w:tblInd w:w="-885" w:type="dxa"/>
        <w:tblLayout w:type="fixed"/>
        <w:tblLook w:val="04A0"/>
      </w:tblPr>
      <w:tblGrid>
        <w:gridCol w:w="425"/>
        <w:gridCol w:w="276"/>
        <w:gridCol w:w="428"/>
        <w:gridCol w:w="427"/>
        <w:gridCol w:w="1564"/>
        <w:gridCol w:w="851"/>
        <w:gridCol w:w="567"/>
        <w:gridCol w:w="567"/>
        <w:gridCol w:w="709"/>
        <w:gridCol w:w="1134"/>
        <w:gridCol w:w="566"/>
        <w:gridCol w:w="1134"/>
        <w:gridCol w:w="1134"/>
        <w:gridCol w:w="1134"/>
        <w:gridCol w:w="1134"/>
        <w:gridCol w:w="1134"/>
        <w:gridCol w:w="1134"/>
        <w:gridCol w:w="1138"/>
      </w:tblGrid>
      <w:tr w:rsidR="00E868D9" w:rsidTr="00E868D9">
        <w:tc>
          <w:tcPr>
            <w:tcW w:w="1556" w:type="dxa"/>
            <w:gridSpan w:val="4"/>
          </w:tcPr>
          <w:p w:rsidR="00E868D9" w:rsidRDefault="00E868D9" w:rsidP="00E868D9">
            <w:pPr>
              <w:jc w:val="center"/>
              <w:rPr>
                <w:sz w:val="16"/>
                <w:szCs w:val="16"/>
              </w:rPr>
            </w:pPr>
            <w:r>
              <w:rPr>
                <w:rFonts w:ascii="Times New Roman" w:hAnsi="Times New Roman" w:cs="Times New Roman"/>
                <w:sz w:val="16"/>
                <w:szCs w:val="16"/>
              </w:rPr>
              <w:t>Код  аналитической программной классификации</w:t>
            </w:r>
          </w:p>
        </w:tc>
        <w:tc>
          <w:tcPr>
            <w:tcW w:w="1564" w:type="dxa"/>
            <w:vMerge w:val="restart"/>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Наименование муниципальной программы, подпрограммы, основного мероприятия, мероприятия</w:t>
            </w:r>
          </w:p>
        </w:tc>
        <w:tc>
          <w:tcPr>
            <w:tcW w:w="851" w:type="dxa"/>
            <w:vMerge w:val="restart"/>
          </w:tcPr>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Ответственный исполнитель, соисполнитель</w:t>
            </w:r>
          </w:p>
        </w:tc>
        <w:tc>
          <w:tcPr>
            <w:tcW w:w="3543" w:type="dxa"/>
            <w:gridSpan w:val="5"/>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Код бюджетной классификации</w:t>
            </w:r>
          </w:p>
        </w:tc>
        <w:tc>
          <w:tcPr>
            <w:tcW w:w="7942" w:type="dxa"/>
            <w:gridSpan w:val="7"/>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Расходы бюджета муниципального образования, тыс. рублей</w:t>
            </w:r>
          </w:p>
        </w:tc>
      </w:tr>
      <w:tr w:rsidR="00E868D9" w:rsidTr="00E868D9">
        <w:tc>
          <w:tcPr>
            <w:tcW w:w="425" w:type="dxa"/>
          </w:tcPr>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М</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w:t>
            </w:r>
          </w:p>
        </w:tc>
        <w:tc>
          <w:tcPr>
            <w:tcW w:w="276" w:type="dxa"/>
          </w:tcPr>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w:t>
            </w:r>
          </w:p>
        </w:tc>
        <w:tc>
          <w:tcPr>
            <w:tcW w:w="428" w:type="dxa"/>
          </w:tcPr>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М</w:t>
            </w:r>
          </w:p>
        </w:tc>
        <w:tc>
          <w:tcPr>
            <w:tcW w:w="427" w:type="dxa"/>
          </w:tcPr>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М</w:t>
            </w: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ГРБ</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С</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Рз</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Пр</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ЦС</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ВР</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2022 год</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отчет</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2023 год</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отчет</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2024 год</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прогноз</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2025 год</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прогноз</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2026 год прогноз</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2027 год прогноз</w:t>
            </w:r>
          </w:p>
        </w:tc>
        <w:tc>
          <w:tcPr>
            <w:tcW w:w="1138"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2028 год прогноз</w:t>
            </w:r>
          </w:p>
        </w:tc>
      </w:tr>
      <w:tr w:rsidR="00E868D9" w:rsidTr="00E868D9">
        <w:tc>
          <w:tcPr>
            <w:tcW w:w="425" w:type="dxa"/>
          </w:tcPr>
          <w:p w:rsidR="00E868D9" w:rsidRDefault="00E868D9" w:rsidP="00E868D9">
            <w:pPr>
              <w:rPr>
                <w:rFonts w:ascii="Times New Roman" w:hAnsi="Times New Roman" w:cs="Times New Roman"/>
                <w:b/>
                <w:sz w:val="16"/>
                <w:szCs w:val="16"/>
              </w:rPr>
            </w:pPr>
          </w:p>
        </w:tc>
        <w:tc>
          <w:tcPr>
            <w:tcW w:w="276" w:type="dxa"/>
          </w:tcPr>
          <w:p w:rsidR="00E868D9" w:rsidRDefault="00E868D9" w:rsidP="00E868D9">
            <w:pPr>
              <w:rPr>
                <w:rFonts w:ascii="Times New Roman" w:hAnsi="Times New Roman" w:cs="Times New Roman"/>
                <w:b/>
                <w:sz w:val="16"/>
                <w:szCs w:val="16"/>
              </w:rPr>
            </w:pPr>
          </w:p>
        </w:tc>
        <w:tc>
          <w:tcPr>
            <w:tcW w:w="428" w:type="dxa"/>
          </w:tcPr>
          <w:p w:rsidR="00E868D9" w:rsidRDefault="00E868D9" w:rsidP="00E868D9">
            <w:pPr>
              <w:rPr>
                <w:rFonts w:ascii="Times New Roman" w:hAnsi="Times New Roman" w:cs="Times New Roman"/>
                <w:b/>
                <w:sz w:val="16"/>
                <w:szCs w:val="16"/>
              </w:rPr>
            </w:pPr>
          </w:p>
        </w:tc>
        <w:tc>
          <w:tcPr>
            <w:tcW w:w="427" w:type="dxa"/>
          </w:tcPr>
          <w:p w:rsidR="00E868D9" w:rsidRDefault="00E868D9" w:rsidP="00E868D9">
            <w:pPr>
              <w:rPr>
                <w:rFonts w:ascii="Times New Roman" w:hAnsi="Times New Roman" w:cs="Times New Roman"/>
                <w:b/>
                <w:sz w:val="16"/>
                <w:szCs w:val="16"/>
              </w:rPr>
            </w:pPr>
          </w:p>
        </w:tc>
        <w:tc>
          <w:tcPr>
            <w:tcW w:w="1564"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«Развитие культуры»</w:t>
            </w:r>
          </w:p>
        </w:tc>
        <w:tc>
          <w:tcPr>
            <w:tcW w:w="851"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Всего</w:t>
            </w:r>
          </w:p>
        </w:tc>
        <w:tc>
          <w:tcPr>
            <w:tcW w:w="567"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p>
        </w:tc>
        <w:tc>
          <w:tcPr>
            <w:tcW w:w="709"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566"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44461,5</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44441,5</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59242,4</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72381,3</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68017,3</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71760,8</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71760,8</w:t>
            </w:r>
          </w:p>
        </w:tc>
      </w:tr>
      <w:tr w:rsidR="00E868D9" w:rsidTr="00E868D9">
        <w:tc>
          <w:tcPr>
            <w:tcW w:w="425" w:type="dxa"/>
          </w:tcPr>
          <w:p w:rsidR="00E868D9" w:rsidRDefault="00E868D9" w:rsidP="00E868D9">
            <w:pPr>
              <w:rPr>
                <w:sz w:val="16"/>
                <w:szCs w:val="16"/>
              </w:rPr>
            </w:pPr>
          </w:p>
        </w:tc>
        <w:tc>
          <w:tcPr>
            <w:tcW w:w="276" w:type="dxa"/>
          </w:tcPr>
          <w:p w:rsidR="00E868D9" w:rsidRDefault="00E868D9" w:rsidP="00E868D9">
            <w:pPr>
              <w:rPr>
                <w:sz w:val="16"/>
                <w:szCs w:val="16"/>
              </w:rPr>
            </w:pPr>
          </w:p>
        </w:tc>
        <w:tc>
          <w:tcPr>
            <w:tcW w:w="428" w:type="dxa"/>
          </w:tcPr>
          <w:p w:rsidR="00E868D9" w:rsidRDefault="00E868D9" w:rsidP="00E868D9">
            <w:pPr>
              <w:rPr>
                <w:sz w:val="16"/>
                <w:szCs w:val="16"/>
              </w:rPr>
            </w:pPr>
          </w:p>
        </w:tc>
        <w:tc>
          <w:tcPr>
            <w:tcW w:w="427" w:type="dxa"/>
          </w:tcPr>
          <w:p w:rsidR="00E868D9" w:rsidRDefault="00E868D9" w:rsidP="00E868D9">
            <w:pPr>
              <w:rPr>
                <w:sz w:val="16"/>
                <w:szCs w:val="16"/>
              </w:rPr>
            </w:pPr>
          </w:p>
        </w:tc>
        <w:tc>
          <w:tcPr>
            <w:tcW w:w="1564" w:type="dxa"/>
            <w:vMerge/>
          </w:tcPr>
          <w:p w:rsidR="00E868D9" w:rsidRDefault="00E868D9" w:rsidP="00E868D9">
            <w:pPr>
              <w:rPr>
                <w:sz w:val="16"/>
                <w:szCs w:val="16"/>
              </w:rPr>
            </w:pPr>
          </w:p>
        </w:tc>
        <w:tc>
          <w:tcPr>
            <w:tcW w:w="851" w:type="dxa"/>
            <w:vMerge w:val="restart"/>
          </w:tcPr>
          <w:p w:rsidR="00E868D9" w:rsidRDefault="00E868D9" w:rsidP="00E868D9">
            <w:pPr>
              <w:rPr>
                <w:rFonts w:ascii="Times New Roman" w:hAnsi="Times New Roman" w:cs="Times New Roman"/>
                <w:b/>
                <w:sz w:val="16"/>
                <w:szCs w:val="16"/>
              </w:rPr>
            </w:pPr>
            <w:r>
              <w:rPr>
                <w:rFonts w:ascii="Times New Roman" w:eastAsia="Times New Roman" w:hAnsi="Times New Roman"/>
                <w:sz w:val="16"/>
                <w:szCs w:val="16"/>
              </w:rPr>
              <w:t>Отдел культуры Администрации муниципального образования «Муниципальный округ Сюмсинский районУдмуртской Республики»</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44461,5</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44441,5</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59242,4</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72381,3</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68017,3</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71760,8</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71760,8</w:t>
            </w: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w:t>
            </w:r>
          </w:p>
        </w:tc>
        <w:tc>
          <w:tcPr>
            <w:tcW w:w="428" w:type="dxa"/>
          </w:tcPr>
          <w:p w:rsidR="00E868D9" w:rsidRDefault="00E868D9" w:rsidP="00E868D9">
            <w:pPr>
              <w:rPr>
                <w:rFonts w:ascii="Times New Roman" w:hAnsi="Times New Roman" w:cs="Times New Roman"/>
                <w:b/>
                <w:sz w:val="16"/>
                <w:szCs w:val="16"/>
              </w:rPr>
            </w:pPr>
          </w:p>
        </w:tc>
        <w:tc>
          <w:tcPr>
            <w:tcW w:w="427" w:type="dxa"/>
          </w:tcPr>
          <w:p w:rsidR="00E868D9" w:rsidRDefault="00E868D9" w:rsidP="00E868D9">
            <w:pPr>
              <w:rPr>
                <w:rFonts w:ascii="Times New Roman" w:hAnsi="Times New Roman" w:cs="Times New Roman"/>
                <w:b/>
                <w:sz w:val="16"/>
                <w:szCs w:val="16"/>
              </w:rPr>
            </w:pP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Подпрограмма «Организация библиотечного обслуживания населения»</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0310000000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15556,5</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15727,2</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20761,7</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35864,6</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24460,7</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26090,3</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26090,3</w:t>
            </w:r>
          </w:p>
        </w:tc>
      </w:tr>
      <w:tr w:rsidR="00E868D9" w:rsidTr="00E868D9">
        <w:trPr>
          <w:trHeight w:val="1840"/>
        </w:trPr>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w:t>
            </w:r>
          </w:p>
        </w:tc>
        <w:tc>
          <w:tcPr>
            <w:tcW w:w="156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0310166770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14308,6</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15372,9</w:t>
            </w:r>
          </w:p>
        </w:tc>
        <w:tc>
          <w:tcPr>
            <w:tcW w:w="1134" w:type="dxa"/>
            <w:tcBorders>
              <w:righ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20310,2</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20597,8</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24221,6</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25838,3</w:t>
            </w:r>
          </w:p>
        </w:tc>
        <w:tc>
          <w:tcPr>
            <w:tcW w:w="1138"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25838,3</w:t>
            </w: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w:t>
            </w:r>
          </w:p>
        </w:tc>
        <w:tc>
          <w:tcPr>
            <w:tcW w:w="1564" w:type="dxa"/>
          </w:tcPr>
          <w:p w:rsidR="00E868D9" w:rsidRDefault="00E868D9" w:rsidP="00E868D9">
            <w:pPr>
              <w:rPr>
                <w:rFonts w:ascii="Times New Roman" w:hAnsi="Times New Roman" w:cs="Times New Roman"/>
                <w:sz w:val="16"/>
                <w:szCs w:val="16"/>
              </w:rPr>
            </w:pPr>
            <w:r>
              <w:rPr>
                <w:rFonts w:ascii="Times New Roman" w:eastAsia="Times New Roman" w:hAnsi="Times New Roman" w:cs="Times New Roman"/>
                <w:sz w:val="16"/>
                <w:szCs w:val="16"/>
              </w:rPr>
              <w:t xml:space="preserve">Субсидии бюджетным учреждениям на иные цели (Дотация на </w:t>
            </w:r>
            <w:r>
              <w:rPr>
                <w:rFonts w:ascii="Times New Roman" w:eastAsia="Times New Roman" w:hAnsi="Times New Roman" w:cs="Times New Roman"/>
                <w:sz w:val="16"/>
                <w:szCs w:val="16"/>
              </w:rPr>
              <w:lastRenderedPageBreak/>
              <w:t>поддержку мер по обеспечению сбалансированности бюджетов)</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p w:rsidR="00E868D9" w:rsidRDefault="00E868D9" w:rsidP="00E868D9">
            <w:pP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0310104220</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0310160150</w:t>
            </w:r>
          </w:p>
          <w:p w:rsidR="00E868D9" w:rsidRDefault="00E868D9" w:rsidP="00E868D9">
            <w:pPr>
              <w:rPr>
                <w:rFonts w:ascii="Times New Roman" w:hAnsi="Times New Roman" w:cs="Times New Roman"/>
                <w:sz w:val="16"/>
                <w:szCs w:val="16"/>
              </w:rPr>
            </w:pP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612612</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51,0</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856,0</w:t>
            </w:r>
          </w:p>
          <w:p w:rsidR="00E868D9" w:rsidRDefault="00E868D9" w:rsidP="00E868D9">
            <w:pP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8,0</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27,0</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8" w:type="dxa"/>
            <w:tcBorders>
              <w:left w:val="single" w:sz="4" w:space="0" w:color="auto"/>
            </w:tcBorders>
          </w:tcPr>
          <w:p w:rsidR="00E868D9" w:rsidRDefault="00E868D9" w:rsidP="00E868D9">
            <w:pPr>
              <w:rPr>
                <w:rFonts w:ascii="Times New Roman" w:hAnsi="Times New Roman" w:cs="Times New Roman"/>
                <w:sz w:val="16"/>
                <w:szCs w:val="16"/>
              </w:rPr>
            </w:pPr>
          </w:p>
        </w:tc>
      </w:tr>
      <w:tr w:rsidR="00E868D9" w:rsidTr="00E868D9">
        <w:tc>
          <w:tcPr>
            <w:tcW w:w="425"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lastRenderedPageBreak/>
              <w:t>03</w:t>
            </w:r>
          </w:p>
        </w:tc>
        <w:tc>
          <w:tcPr>
            <w:tcW w:w="276"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w:t>
            </w:r>
          </w:p>
        </w:tc>
        <w:tc>
          <w:tcPr>
            <w:tcW w:w="428"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02</w:t>
            </w:r>
          </w:p>
        </w:tc>
        <w:tc>
          <w:tcPr>
            <w:tcW w:w="427" w:type="dxa"/>
            <w:vMerge w:val="restart"/>
          </w:tcPr>
          <w:p w:rsidR="00E868D9" w:rsidRDefault="00E868D9" w:rsidP="00E868D9">
            <w:pPr>
              <w:rPr>
                <w:rFonts w:ascii="Times New Roman" w:hAnsi="Times New Roman" w:cs="Times New Roman"/>
                <w:b/>
                <w:sz w:val="16"/>
                <w:szCs w:val="16"/>
              </w:rPr>
            </w:pPr>
          </w:p>
        </w:tc>
        <w:tc>
          <w:tcPr>
            <w:tcW w:w="1564" w:type="dxa"/>
            <w:vMerge w:val="restart"/>
            <w:vAlign w:val="bottom"/>
          </w:tcPr>
          <w:p w:rsidR="00E868D9" w:rsidRDefault="00E868D9" w:rsidP="00E868D9">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Приобретение книг и литературно-художественных журналов(Комплектование библиотечных фондов межпоселенческихбиблиотек.Комплектование библиотечного фонда сети муниципальных библиотек)</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30,0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c>
          <w:tcPr>
            <w:tcW w:w="1134" w:type="dxa"/>
            <w:tcBorders>
              <w:righ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50,0</w:t>
            </w:r>
          </w:p>
        </w:tc>
      </w:tr>
      <w:tr w:rsidR="00E868D9" w:rsidTr="00E868D9">
        <w:tc>
          <w:tcPr>
            <w:tcW w:w="425" w:type="dxa"/>
            <w:vMerge/>
          </w:tcPr>
          <w:p w:rsidR="00E868D9" w:rsidRDefault="00E868D9" w:rsidP="00E868D9">
            <w:pPr>
              <w:rPr>
                <w:rFonts w:ascii="Times New Roman" w:hAnsi="Times New Roman" w:cs="Times New Roman"/>
                <w:sz w:val="16"/>
                <w:szCs w:val="16"/>
              </w:rPr>
            </w:pPr>
          </w:p>
        </w:tc>
        <w:tc>
          <w:tcPr>
            <w:tcW w:w="276" w:type="dxa"/>
            <w:vMerge/>
          </w:tcPr>
          <w:p w:rsidR="00E868D9" w:rsidRDefault="00E868D9" w:rsidP="00E868D9">
            <w:pPr>
              <w:rPr>
                <w:rFonts w:ascii="Times New Roman" w:hAnsi="Times New Roman" w:cs="Times New Roman"/>
                <w:sz w:val="16"/>
                <w:szCs w:val="16"/>
              </w:rPr>
            </w:pPr>
          </w:p>
        </w:tc>
        <w:tc>
          <w:tcPr>
            <w:tcW w:w="428" w:type="dxa"/>
            <w:vMerge/>
          </w:tcPr>
          <w:p w:rsidR="00E868D9" w:rsidRDefault="00E868D9" w:rsidP="00E868D9">
            <w:pPr>
              <w:rPr>
                <w:rFonts w:ascii="Times New Roman" w:hAnsi="Times New Roman" w:cs="Times New Roman"/>
                <w:sz w:val="16"/>
                <w:szCs w:val="16"/>
              </w:rPr>
            </w:pPr>
          </w:p>
        </w:tc>
        <w:tc>
          <w:tcPr>
            <w:tcW w:w="427" w:type="dxa"/>
            <w:vMerge/>
          </w:tcPr>
          <w:p w:rsidR="00E868D9" w:rsidRDefault="00E868D9" w:rsidP="00E868D9">
            <w:pPr>
              <w:rPr>
                <w:rFonts w:ascii="Times New Roman" w:hAnsi="Times New Roman" w:cs="Times New Roman"/>
                <w:sz w:val="16"/>
                <w:szCs w:val="16"/>
              </w:rPr>
            </w:pP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0310261640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30,0</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c>
          <w:tcPr>
            <w:tcW w:w="1138" w:type="dxa"/>
            <w:tcBorders>
              <w:lef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50,0</w:t>
            </w:r>
          </w:p>
        </w:tc>
      </w:tr>
      <w:tr w:rsidR="00E868D9" w:rsidTr="00E868D9">
        <w:trPr>
          <w:trHeight w:val="74"/>
        </w:trPr>
        <w:tc>
          <w:tcPr>
            <w:tcW w:w="425"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w:t>
            </w:r>
          </w:p>
        </w:tc>
        <w:tc>
          <w:tcPr>
            <w:tcW w:w="428"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427" w:type="dxa"/>
            <w:vMerge w:val="restart"/>
          </w:tcPr>
          <w:p w:rsidR="00E868D9" w:rsidRDefault="00E868D9" w:rsidP="00E868D9">
            <w:pPr>
              <w:rPr>
                <w:rFonts w:ascii="Times New Roman" w:hAnsi="Times New Roman" w:cs="Times New Roman"/>
                <w:b/>
                <w:sz w:val="16"/>
                <w:szCs w:val="16"/>
              </w:rPr>
            </w:pPr>
          </w:p>
        </w:tc>
        <w:tc>
          <w:tcPr>
            <w:tcW w:w="1564" w:type="dxa"/>
            <w:vMerge w:val="restart"/>
          </w:tcPr>
          <w:p w:rsidR="00E868D9" w:rsidRDefault="00E868D9" w:rsidP="00E868D9">
            <w:pPr>
              <w:rPr>
                <w:rFonts w:ascii="Times New Roman" w:eastAsia="Times New Roman" w:hAnsi="Times New Roman"/>
                <w:b/>
                <w:sz w:val="16"/>
                <w:szCs w:val="16"/>
              </w:rPr>
            </w:pPr>
            <w:r>
              <w:rPr>
                <w:rFonts w:ascii="Times New Roman" w:eastAsia="Times New Roman" w:hAnsi="Times New Roman"/>
                <w:b/>
                <w:sz w:val="16"/>
                <w:szCs w:val="16"/>
              </w:rPr>
              <w:t>Модельная библиотека (Создание модельной библиотеки)</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263,7</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249,9</w:t>
            </w:r>
          </w:p>
        </w:tc>
        <w:tc>
          <w:tcPr>
            <w:tcW w:w="1134" w:type="dxa"/>
            <w:tcBorders>
              <w:righ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275,6</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r w:rsidR="00E868D9" w:rsidTr="00E868D9">
        <w:tc>
          <w:tcPr>
            <w:tcW w:w="425" w:type="dxa"/>
            <w:vMerge/>
          </w:tcPr>
          <w:p w:rsidR="00E868D9" w:rsidRDefault="00E868D9" w:rsidP="00E868D9">
            <w:pPr>
              <w:rPr>
                <w:rFonts w:ascii="Times New Roman" w:hAnsi="Times New Roman" w:cs="Times New Roman"/>
                <w:b/>
                <w:sz w:val="16"/>
                <w:szCs w:val="16"/>
              </w:rPr>
            </w:pPr>
          </w:p>
        </w:tc>
        <w:tc>
          <w:tcPr>
            <w:tcW w:w="276" w:type="dxa"/>
            <w:vMerge/>
          </w:tcPr>
          <w:p w:rsidR="00E868D9" w:rsidRDefault="00E868D9" w:rsidP="00E868D9">
            <w:pPr>
              <w:rPr>
                <w:rFonts w:ascii="Times New Roman" w:hAnsi="Times New Roman" w:cs="Times New Roman"/>
                <w:b/>
                <w:sz w:val="16"/>
                <w:szCs w:val="16"/>
              </w:rPr>
            </w:pPr>
          </w:p>
        </w:tc>
        <w:tc>
          <w:tcPr>
            <w:tcW w:w="428" w:type="dxa"/>
            <w:vMerge/>
          </w:tcPr>
          <w:p w:rsidR="00E868D9" w:rsidRDefault="00E868D9" w:rsidP="00E868D9">
            <w:pPr>
              <w:rPr>
                <w:rFonts w:ascii="Times New Roman" w:hAnsi="Times New Roman" w:cs="Times New Roman"/>
                <w:b/>
                <w:sz w:val="16"/>
                <w:szCs w:val="16"/>
              </w:rPr>
            </w:pPr>
          </w:p>
        </w:tc>
        <w:tc>
          <w:tcPr>
            <w:tcW w:w="427" w:type="dxa"/>
            <w:vMerge/>
          </w:tcPr>
          <w:p w:rsidR="00E868D9" w:rsidRDefault="00E868D9" w:rsidP="00E868D9">
            <w:pPr>
              <w:rPr>
                <w:rFonts w:ascii="Times New Roman" w:hAnsi="Times New Roman" w:cs="Times New Roman"/>
                <w:b/>
                <w:sz w:val="16"/>
                <w:szCs w:val="16"/>
              </w:rPr>
            </w:pPr>
          </w:p>
        </w:tc>
        <w:tc>
          <w:tcPr>
            <w:tcW w:w="1564" w:type="dxa"/>
            <w:vMerge/>
          </w:tcPr>
          <w:p w:rsidR="00E868D9" w:rsidRDefault="00E868D9" w:rsidP="00E868D9">
            <w:pPr>
              <w:rPr>
                <w:rFonts w:ascii="Times New Roman" w:eastAsia="Times New Roman" w:hAnsi="Times New Roman"/>
                <w:b/>
                <w:sz w:val="16"/>
                <w:szCs w:val="16"/>
              </w:rPr>
            </w:pP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0310361670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612</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263,7</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249,9</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275,6</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8" w:type="dxa"/>
            <w:tcBorders>
              <w:left w:val="single" w:sz="4" w:space="0" w:color="auto"/>
            </w:tcBorders>
          </w:tcPr>
          <w:p w:rsidR="00E868D9" w:rsidRDefault="00E868D9" w:rsidP="00E868D9">
            <w:pPr>
              <w:rPr>
                <w:rFonts w:ascii="Times New Roman" w:hAnsi="Times New Roman" w:cs="Times New Roman"/>
                <w:sz w:val="16"/>
                <w:szCs w:val="16"/>
              </w:rPr>
            </w:pPr>
          </w:p>
        </w:tc>
      </w:tr>
      <w:tr w:rsidR="00E868D9" w:rsidTr="00E868D9">
        <w:tc>
          <w:tcPr>
            <w:tcW w:w="425"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03</w:t>
            </w:r>
          </w:p>
        </w:tc>
        <w:tc>
          <w:tcPr>
            <w:tcW w:w="276"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w:t>
            </w:r>
          </w:p>
        </w:tc>
        <w:tc>
          <w:tcPr>
            <w:tcW w:w="428"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07</w:t>
            </w:r>
          </w:p>
        </w:tc>
        <w:tc>
          <w:tcPr>
            <w:tcW w:w="427" w:type="dxa"/>
          </w:tcPr>
          <w:p w:rsidR="00E868D9" w:rsidRPr="00275AC2" w:rsidRDefault="00E868D9" w:rsidP="00E868D9">
            <w:pPr>
              <w:rPr>
                <w:rFonts w:ascii="Times New Roman" w:hAnsi="Times New Roman" w:cs="Times New Roman"/>
                <w:sz w:val="16"/>
                <w:szCs w:val="16"/>
              </w:rPr>
            </w:pPr>
          </w:p>
        </w:tc>
        <w:tc>
          <w:tcPr>
            <w:tcW w:w="1564" w:type="dxa"/>
          </w:tcPr>
          <w:p w:rsidR="00E868D9" w:rsidRPr="00275AC2" w:rsidRDefault="00E868D9" w:rsidP="00E868D9">
            <w:pPr>
              <w:pStyle w:val="afb"/>
              <w:rPr>
                <w:b/>
                <w:sz w:val="16"/>
                <w:szCs w:val="16"/>
              </w:rPr>
            </w:pPr>
            <w:r w:rsidRPr="00275AC2">
              <w:rPr>
                <w:b/>
                <w:sz w:val="16"/>
                <w:szCs w:val="16"/>
              </w:rPr>
              <w:t>Модернизация библиотек в части комплектования книжных фондов муниципальных библиотек.</w:t>
            </w:r>
          </w:p>
        </w:tc>
        <w:tc>
          <w:tcPr>
            <w:tcW w:w="851" w:type="dxa"/>
          </w:tcPr>
          <w:p w:rsidR="00E868D9" w:rsidRPr="00275AC2" w:rsidRDefault="00E868D9" w:rsidP="00E868D9">
            <w:pPr>
              <w:rPr>
                <w:rFonts w:ascii="Times New Roman" w:hAnsi="Times New Roman" w:cs="Times New Roman"/>
                <w:sz w:val="16"/>
                <w:szCs w:val="16"/>
              </w:rPr>
            </w:pPr>
          </w:p>
        </w:tc>
        <w:tc>
          <w:tcPr>
            <w:tcW w:w="567"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674 674</w:t>
            </w:r>
          </w:p>
        </w:tc>
        <w:tc>
          <w:tcPr>
            <w:tcW w:w="567"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08  08</w:t>
            </w:r>
          </w:p>
        </w:tc>
        <w:tc>
          <w:tcPr>
            <w:tcW w:w="709"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01</w:t>
            </w:r>
          </w:p>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 xml:space="preserve"> 01</w:t>
            </w:r>
          </w:p>
        </w:tc>
        <w:tc>
          <w:tcPr>
            <w:tcW w:w="1134"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0310700000</w:t>
            </w:r>
          </w:p>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03107</w:t>
            </w:r>
            <w:r w:rsidRPr="00275AC2">
              <w:rPr>
                <w:rFonts w:ascii="Times New Roman" w:hAnsi="Times New Roman" w:cs="Times New Roman"/>
                <w:b/>
                <w:sz w:val="16"/>
                <w:szCs w:val="16"/>
                <w:lang w:val="en-US"/>
              </w:rPr>
              <w:t>L</w:t>
            </w:r>
            <w:r w:rsidRPr="00275AC2">
              <w:rPr>
                <w:rFonts w:ascii="Times New Roman" w:hAnsi="Times New Roman" w:cs="Times New Roman"/>
                <w:b/>
                <w:sz w:val="16"/>
                <w:szCs w:val="16"/>
              </w:rPr>
              <w:t>5190</w:t>
            </w:r>
          </w:p>
        </w:tc>
        <w:tc>
          <w:tcPr>
            <w:tcW w:w="566"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000</w:t>
            </w:r>
          </w:p>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612</w:t>
            </w:r>
          </w:p>
        </w:tc>
        <w:tc>
          <w:tcPr>
            <w:tcW w:w="1134" w:type="dxa"/>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47,2</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47,2</w:t>
            </w:r>
          </w:p>
        </w:tc>
        <w:tc>
          <w:tcPr>
            <w:tcW w:w="1134" w:type="dxa"/>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46,4</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46,4</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98,9</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98,9</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65,3</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65,3</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189,1</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189,1</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202,0</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202,0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202,0</w:t>
            </w:r>
          </w:p>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202,0</w:t>
            </w:r>
          </w:p>
        </w:tc>
      </w:tr>
      <w:tr w:rsidR="00E868D9" w:rsidTr="00E868D9">
        <w:tc>
          <w:tcPr>
            <w:tcW w:w="425"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03</w:t>
            </w:r>
          </w:p>
        </w:tc>
        <w:tc>
          <w:tcPr>
            <w:tcW w:w="276"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1</w:t>
            </w:r>
          </w:p>
        </w:tc>
        <w:tc>
          <w:tcPr>
            <w:tcW w:w="428"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Я5</w:t>
            </w:r>
          </w:p>
        </w:tc>
        <w:tc>
          <w:tcPr>
            <w:tcW w:w="427" w:type="dxa"/>
            <w:vAlign w:val="center"/>
          </w:tcPr>
          <w:p w:rsidR="00E868D9" w:rsidRPr="00275AC2" w:rsidRDefault="00E868D9" w:rsidP="00E868D9">
            <w:pPr>
              <w:jc w:val="center"/>
              <w:rPr>
                <w:rFonts w:ascii="Times New Roman" w:hAnsi="Times New Roman" w:cs="Times New Roman"/>
                <w:sz w:val="15"/>
                <w:szCs w:val="15"/>
              </w:rPr>
            </w:pPr>
          </w:p>
        </w:tc>
        <w:tc>
          <w:tcPr>
            <w:tcW w:w="1564" w:type="dxa"/>
            <w:vAlign w:val="center"/>
          </w:tcPr>
          <w:p w:rsidR="00E868D9" w:rsidRPr="00275AC2" w:rsidRDefault="00E868D9" w:rsidP="00E868D9">
            <w:pPr>
              <w:rPr>
                <w:b/>
                <w:sz w:val="15"/>
                <w:szCs w:val="15"/>
              </w:rPr>
            </w:pPr>
            <w:r w:rsidRPr="00275AC2">
              <w:rPr>
                <w:rFonts w:ascii="Times New Roman" w:hAnsi="Times New Roman" w:cs="Times New Roman"/>
                <w:b/>
                <w:sz w:val="16"/>
                <w:szCs w:val="16"/>
              </w:rPr>
              <w:t>«Федеральный проект «Семейные ценности и инфраструктура культуры»</w:t>
            </w:r>
          </w:p>
        </w:tc>
        <w:tc>
          <w:tcPr>
            <w:tcW w:w="851" w:type="dxa"/>
          </w:tcPr>
          <w:p w:rsidR="00E868D9" w:rsidRPr="00275AC2" w:rsidRDefault="00E868D9" w:rsidP="00E868D9">
            <w:pPr>
              <w:rPr>
                <w:rFonts w:ascii="Times New Roman" w:hAnsi="Times New Roman" w:cs="Times New Roman"/>
                <w:sz w:val="16"/>
                <w:szCs w:val="16"/>
              </w:rPr>
            </w:pPr>
          </w:p>
        </w:tc>
        <w:tc>
          <w:tcPr>
            <w:tcW w:w="567" w:type="dxa"/>
          </w:tcPr>
          <w:p w:rsidR="00E868D9" w:rsidRPr="00275AC2" w:rsidRDefault="00E868D9" w:rsidP="00E868D9">
            <w:pPr>
              <w:jc w:val="center"/>
              <w:rPr>
                <w:rFonts w:ascii="Times New Roman" w:hAnsi="Times New Roman" w:cs="Times New Roman"/>
                <w:b/>
                <w:sz w:val="16"/>
                <w:szCs w:val="16"/>
              </w:rPr>
            </w:pPr>
          </w:p>
        </w:tc>
        <w:tc>
          <w:tcPr>
            <w:tcW w:w="567" w:type="dxa"/>
          </w:tcPr>
          <w:p w:rsidR="00E868D9" w:rsidRPr="00275AC2" w:rsidRDefault="00E868D9" w:rsidP="00E868D9">
            <w:pPr>
              <w:jc w:val="center"/>
              <w:rPr>
                <w:rFonts w:ascii="Times New Roman" w:hAnsi="Times New Roman" w:cs="Times New Roman"/>
                <w:b/>
                <w:sz w:val="16"/>
                <w:szCs w:val="16"/>
              </w:rPr>
            </w:pPr>
          </w:p>
        </w:tc>
        <w:tc>
          <w:tcPr>
            <w:tcW w:w="709" w:type="dxa"/>
          </w:tcPr>
          <w:p w:rsidR="00E868D9" w:rsidRPr="00275AC2" w:rsidRDefault="00E868D9" w:rsidP="00E868D9">
            <w:pPr>
              <w:jc w:val="center"/>
              <w:rPr>
                <w:rFonts w:ascii="Times New Roman" w:hAnsi="Times New Roman" w:cs="Times New Roman"/>
                <w:b/>
                <w:sz w:val="16"/>
                <w:szCs w:val="16"/>
              </w:rPr>
            </w:pPr>
          </w:p>
        </w:tc>
        <w:tc>
          <w:tcPr>
            <w:tcW w:w="1134" w:type="dxa"/>
          </w:tcPr>
          <w:p w:rsidR="00E868D9" w:rsidRPr="00275AC2" w:rsidRDefault="00E868D9" w:rsidP="00E868D9">
            <w:pPr>
              <w:jc w:val="center"/>
              <w:rPr>
                <w:rFonts w:ascii="Times New Roman" w:hAnsi="Times New Roman" w:cs="Times New Roman"/>
                <w:b/>
                <w:sz w:val="16"/>
                <w:szCs w:val="16"/>
              </w:rPr>
            </w:pPr>
          </w:p>
        </w:tc>
        <w:tc>
          <w:tcPr>
            <w:tcW w:w="566" w:type="dxa"/>
          </w:tcPr>
          <w:p w:rsidR="00E868D9" w:rsidRPr="00275AC2" w:rsidRDefault="00E868D9" w:rsidP="00E868D9">
            <w:pPr>
              <w:jc w:val="center"/>
              <w:rPr>
                <w:rFonts w:ascii="Times New Roman" w:hAnsi="Times New Roman" w:cs="Times New Roman"/>
                <w:b/>
                <w:sz w:val="16"/>
                <w:szCs w:val="16"/>
              </w:rPr>
            </w:pPr>
          </w:p>
        </w:tc>
        <w:tc>
          <w:tcPr>
            <w:tcW w:w="1134" w:type="dxa"/>
          </w:tcPr>
          <w:p w:rsidR="00E868D9" w:rsidRPr="00275AC2" w:rsidRDefault="00E868D9" w:rsidP="00E868D9">
            <w:pPr>
              <w:jc w:val="center"/>
              <w:rPr>
                <w:rFonts w:ascii="Times New Roman" w:hAnsi="Times New Roman" w:cs="Times New Roman"/>
                <w:sz w:val="16"/>
                <w:szCs w:val="16"/>
              </w:rPr>
            </w:pPr>
          </w:p>
        </w:tc>
        <w:tc>
          <w:tcPr>
            <w:tcW w:w="1134" w:type="dxa"/>
          </w:tcPr>
          <w:p w:rsidR="00E868D9" w:rsidRPr="00275AC2" w:rsidRDefault="00E868D9" w:rsidP="00E868D9">
            <w:pPr>
              <w:jc w:val="center"/>
              <w:rPr>
                <w:rFonts w:ascii="Times New Roman" w:hAnsi="Times New Roman" w:cs="Times New Roman"/>
                <w:sz w:val="16"/>
                <w:szCs w:val="16"/>
              </w:rPr>
            </w:pP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r>
      <w:tr w:rsidR="00E868D9" w:rsidTr="00E868D9">
        <w:tc>
          <w:tcPr>
            <w:tcW w:w="425"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03</w:t>
            </w:r>
          </w:p>
        </w:tc>
        <w:tc>
          <w:tcPr>
            <w:tcW w:w="276"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1</w:t>
            </w:r>
          </w:p>
        </w:tc>
        <w:tc>
          <w:tcPr>
            <w:tcW w:w="428" w:type="dxa"/>
            <w:vAlign w:val="center"/>
          </w:tcPr>
          <w:p w:rsidR="00E868D9" w:rsidRPr="00275AC2" w:rsidRDefault="00E868D9" w:rsidP="00E868D9">
            <w:pPr>
              <w:jc w:val="center"/>
              <w:rPr>
                <w:rFonts w:ascii="Times New Roman" w:hAnsi="Times New Roman" w:cs="Times New Roman"/>
                <w:b/>
                <w:sz w:val="15"/>
                <w:szCs w:val="15"/>
              </w:rPr>
            </w:pPr>
            <w:r w:rsidRPr="00275AC2">
              <w:rPr>
                <w:rFonts w:ascii="Times New Roman" w:hAnsi="Times New Roman"/>
                <w:sz w:val="18"/>
                <w:szCs w:val="18"/>
              </w:rPr>
              <w:t>Я5</w:t>
            </w:r>
          </w:p>
        </w:tc>
        <w:tc>
          <w:tcPr>
            <w:tcW w:w="427" w:type="dxa"/>
            <w:vAlign w:val="center"/>
          </w:tcPr>
          <w:p w:rsidR="00E868D9" w:rsidRPr="00275AC2" w:rsidRDefault="00E868D9" w:rsidP="00E868D9">
            <w:pPr>
              <w:jc w:val="center"/>
              <w:rPr>
                <w:rFonts w:ascii="Times New Roman" w:hAnsi="Times New Roman" w:cs="Times New Roman"/>
                <w:sz w:val="15"/>
                <w:szCs w:val="15"/>
              </w:rPr>
            </w:pPr>
            <w:r w:rsidRPr="00275AC2">
              <w:rPr>
                <w:rFonts w:ascii="Times New Roman" w:hAnsi="Times New Roman" w:cs="Times New Roman"/>
                <w:sz w:val="16"/>
                <w:szCs w:val="16"/>
              </w:rPr>
              <w:t>01</w:t>
            </w:r>
          </w:p>
        </w:tc>
        <w:tc>
          <w:tcPr>
            <w:tcW w:w="1564" w:type="dxa"/>
            <w:vAlign w:val="center"/>
          </w:tcPr>
          <w:p w:rsidR="00E868D9" w:rsidRPr="00275AC2" w:rsidRDefault="00E868D9" w:rsidP="00E868D9">
            <w:pPr>
              <w:rPr>
                <w:b/>
                <w:sz w:val="15"/>
                <w:szCs w:val="15"/>
              </w:rPr>
            </w:pPr>
            <w:r w:rsidRPr="00275AC2">
              <w:rPr>
                <w:rFonts w:ascii="Times New Roman" w:hAnsi="Times New Roman" w:cs="Times New Roman"/>
                <w:b/>
                <w:sz w:val="16"/>
                <w:szCs w:val="16"/>
              </w:rPr>
              <w:t>Модернизация региональных муниципальных библиотек</w:t>
            </w:r>
          </w:p>
        </w:tc>
        <w:tc>
          <w:tcPr>
            <w:tcW w:w="851" w:type="dxa"/>
          </w:tcPr>
          <w:p w:rsidR="00E868D9" w:rsidRPr="00275AC2" w:rsidRDefault="00E868D9" w:rsidP="00E868D9">
            <w:pPr>
              <w:rPr>
                <w:rFonts w:ascii="Times New Roman" w:hAnsi="Times New Roman" w:cs="Times New Roman"/>
                <w:sz w:val="16"/>
                <w:szCs w:val="16"/>
              </w:rPr>
            </w:pPr>
          </w:p>
        </w:tc>
        <w:tc>
          <w:tcPr>
            <w:tcW w:w="567"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674</w:t>
            </w:r>
          </w:p>
        </w:tc>
        <w:tc>
          <w:tcPr>
            <w:tcW w:w="567"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08</w:t>
            </w:r>
          </w:p>
        </w:tc>
        <w:tc>
          <w:tcPr>
            <w:tcW w:w="709"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01</w:t>
            </w:r>
          </w:p>
        </w:tc>
        <w:tc>
          <w:tcPr>
            <w:tcW w:w="1134"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031Я554540</w:t>
            </w:r>
          </w:p>
        </w:tc>
        <w:tc>
          <w:tcPr>
            <w:tcW w:w="566" w:type="dxa"/>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612</w:t>
            </w:r>
          </w:p>
        </w:tc>
        <w:tc>
          <w:tcPr>
            <w:tcW w:w="1134" w:type="dxa"/>
          </w:tcPr>
          <w:p w:rsidR="00E868D9" w:rsidRPr="00275AC2" w:rsidRDefault="00E868D9" w:rsidP="00E868D9">
            <w:pPr>
              <w:jc w:val="center"/>
              <w:rPr>
                <w:rFonts w:ascii="Times New Roman" w:hAnsi="Times New Roman" w:cs="Times New Roman"/>
                <w:sz w:val="16"/>
                <w:szCs w:val="16"/>
              </w:rPr>
            </w:pPr>
          </w:p>
        </w:tc>
        <w:tc>
          <w:tcPr>
            <w:tcW w:w="1134" w:type="dxa"/>
          </w:tcPr>
          <w:p w:rsidR="00E868D9" w:rsidRPr="00275AC2" w:rsidRDefault="00E868D9" w:rsidP="00E868D9">
            <w:pPr>
              <w:jc w:val="center"/>
              <w:rPr>
                <w:rFonts w:ascii="Times New Roman" w:hAnsi="Times New Roman" w:cs="Times New Roman"/>
                <w:sz w:val="16"/>
                <w:szCs w:val="16"/>
              </w:rPr>
            </w:pP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15151,5</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r>
      <w:tr w:rsidR="00E868D9" w:rsidTr="00E868D9">
        <w:tc>
          <w:tcPr>
            <w:tcW w:w="425"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03</w:t>
            </w:r>
          </w:p>
        </w:tc>
        <w:tc>
          <w:tcPr>
            <w:tcW w:w="276"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w:t>
            </w:r>
          </w:p>
        </w:tc>
        <w:tc>
          <w:tcPr>
            <w:tcW w:w="428" w:type="dxa"/>
          </w:tcPr>
          <w:p w:rsidR="00E868D9" w:rsidRPr="00275AC2" w:rsidRDefault="00E868D9" w:rsidP="00E868D9">
            <w:pPr>
              <w:rPr>
                <w:rFonts w:ascii="Times New Roman" w:hAnsi="Times New Roman" w:cs="Times New Roman"/>
                <w:b/>
                <w:sz w:val="16"/>
                <w:szCs w:val="16"/>
              </w:rPr>
            </w:pPr>
          </w:p>
        </w:tc>
        <w:tc>
          <w:tcPr>
            <w:tcW w:w="427" w:type="dxa"/>
          </w:tcPr>
          <w:p w:rsidR="00E868D9" w:rsidRPr="00275AC2" w:rsidRDefault="00E868D9" w:rsidP="00E868D9">
            <w:pPr>
              <w:rPr>
                <w:rFonts w:ascii="Times New Roman" w:hAnsi="Times New Roman" w:cs="Times New Roman"/>
                <w:b/>
                <w:sz w:val="16"/>
                <w:szCs w:val="16"/>
              </w:rPr>
            </w:pPr>
          </w:p>
        </w:tc>
        <w:tc>
          <w:tcPr>
            <w:tcW w:w="1564"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«Организация досуга и предоставление услуг организаций культуры»</w:t>
            </w:r>
          </w:p>
        </w:tc>
        <w:tc>
          <w:tcPr>
            <w:tcW w:w="851" w:type="dxa"/>
          </w:tcPr>
          <w:p w:rsidR="00E868D9" w:rsidRPr="00275AC2" w:rsidRDefault="00E868D9" w:rsidP="00E868D9">
            <w:pPr>
              <w:rPr>
                <w:rFonts w:ascii="Times New Roman" w:hAnsi="Times New Roman" w:cs="Times New Roman"/>
                <w:sz w:val="16"/>
                <w:szCs w:val="16"/>
              </w:rPr>
            </w:pPr>
          </w:p>
        </w:tc>
        <w:tc>
          <w:tcPr>
            <w:tcW w:w="567"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674</w:t>
            </w:r>
          </w:p>
        </w:tc>
        <w:tc>
          <w:tcPr>
            <w:tcW w:w="567"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08</w:t>
            </w:r>
          </w:p>
        </w:tc>
        <w:tc>
          <w:tcPr>
            <w:tcW w:w="709"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01</w:t>
            </w:r>
          </w:p>
        </w:tc>
        <w:tc>
          <w:tcPr>
            <w:tcW w:w="1134"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0320000000</w:t>
            </w:r>
          </w:p>
        </w:tc>
        <w:tc>
          <w:tcPr>
            <w:tcW w:w="566"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000</w:t>
            </w:r>
          </w:p>
        </w:tc>
        <w:tc>
          <w:tcPr>
            <w:tcW w:w="1134"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26883,0</w:t>
            </w:r>
          </w:p>
        </w:tc>
        <w:tc>
          <w:tcPr>
            <w:tcW w:w="1134" w:type="dxa"/>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26708,1</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36646,0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34595,7</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41459,0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43572,9</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43572,9</w:t>
            </w:r>
          </w:p>
        </w:tc>
      </w:tr>
      <w:tr w:rsidR="00E868D9" w:rsidTr="00E868D9">
        <w:trPr>
          <w:cantSplit/>
        </w:trPr>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lastRenderedPageBreak/>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02</w:t>
            </w:r>
          </w:p>
        </w:tc>
        <w:tc>
          <w:tcPr>
            <w:tcW w:w="42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564" w:type="dxa"/>
            <w:vAlign w:val="bottom"/>
          </w:tcPr>
          <w:p w:rsidR="00E868D9" w:rsidRDefault="00E868D9" w:rsidP="00E868D9">
            <w:pPr>
              <w:rPr>
                <w:rFonts w:ascii="Times New Roman" w:eastAsia="Times New Roman" w:hAnsi="Times New Roman"/>
                <w:b/>
                <w:sz w:val="16"/>
                <w:szCs w:val="16"/>
              </w:rPr>
            </w:pPr>
            <w:r>
              <w:rPr>
                <w:rFonts w:ascii="Times New Roman" w:eastAsia="Times New Roman" w:hAnsi="Times New Roman"/>
                <w:b/>
                <w:sz w:val="16"/>
                <w:szCs w:val="16"/>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851" w:type="dxa"/>
            <w:vMerge w:val="restart"/>
          </w:tcPr>
          <w:p w:rsidR="00E868D9" w:rsidRDefault="00E868D9" w:rsidP="00E868D9">
            <w:pPr>
              <w:rPr>
                <w:rFonts w:ascii="Times New Roman" w:hAnsi="Times New Roman" w:cs="Times New Roman"/>
                <w:sz w:val="16"/>
                <w:szCs w:val="16"/>
              </w:rPr>
            </w:pPr>
            <w:r>
              <w:rPr>
                <w:rFonts w:ascii="Times New Roman" w:eastAsia="Times New Roman" w:hAnsi="Times New Roman"/>
                <w:sz w:val="16"/>
                <w:szCs w:val="16"/>
              </w:rPr>
              <w:t>сектор культуры Управления по проектной деятельности Администрации муниципального образования «Муниципальный округ Сюмсинский районУдмуртской Республики»</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0320266770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24754,8</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25950,5</w:t>
            </w:r>
          </w:p>
        </w:tc>
        <w:tc>
          <w:tcPr>
            <w:tcW w:w="1134" w:type="dxa"/>
            <w:tcBorders>
              <w:righ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34009,7</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33787,6</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40565,5</w:t>
            </w:r>
          </w:p>
        </w:tc>
        <w:tc>
          <w:tcPr>
            <w:tcW w:w="1134" w:type="dxa"/>
            <w:tcBorders>
              <w:left w:val="single" w:sz="4" w:space="0" w:color="auto"/>
            </w:tcBorders>
          </w:tcPr>
          <w:p w:rsidR="00E868D9" w:rsidRPr="00275AC2" w:rsidRDefault="00E868D9" w:rsidP="00E868D9">
            <w:r w:rsidRPr="00275AC2">
              <w:rPr>
                <w:rFonts w:ascii="Times New Roman" w:hAnsi="Times New Roman" w:cs="Times New Roman"/>
                <w:sz w:val="16"/>
                <w:szCs w:val="16"/>
              </w:rPr>
              <w:t>42743,8</w:t>
            </w:r>
          </w:p>
        </w:tc>
        <w:tc>
          <w:tcPr>
            <w:tcW w:w="1138"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42743,8</w:t>
            </w: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02</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4</w:t>
            </w:r>
          </w:p>
        </w:tc>
        <w:tc>
          <w:tcPr>
            <w:tcW w:w="1564" w:type="dxa"/>
          </w:tcPr>
          <w:p w:rsidR="00E868D9" w:rsidRDefault="00E868D9" w:rsidP="00E868D9">
            <w:pPr>
              <w:rPr>
                <w:rFonts w:ascii="Times New Roman" w:eastAsia="Times New Roman" w:hAnsi="Times New Roman" w:cs="Times New Roman"/>
                <w:sz w:val="16"/>
                <w:szCs w:val="16"/>
              </w:rPr>
            </w:pPr>
            <w:r>
              <w:rPr>
                <w:rFonts w:ascii="Times New Roman" w:eastAsia="Times New Roman" w:hAnsi="Times New Roman" w:cs="Times New Roman"/>
                <w:sz w:val="16"/>
                <w:szCs w:val="16"/>
              </w:rPr>
              <w:t>Субсидии бюджетным учреждениям на иные цели (Стимулирование развития муниципальных образований)</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0320204230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612</w:t>
            </w:r>
          </w:p>
        </w:tc>
        <w:tc>
          <w:tcPr>
            <w:tcW w:w="1134" w:type="dxa"/>
          </w:tcPr>
          <w:p w:rsidR="00E868D9" w:rsidRDefault="00E868D9" w:rsidP="00E868D9">
            <w:pP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655,7</w:t>
            </w: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8" w:type="dxa"/>
            <w:tcBorders>
              <w:left w:val="single" w:sz="4" w:space="0" w:color="auto"/>
            </w:tcBorders>
          </w:tcPr>
          <w:p w:rsidR="00E868D9" w:rsidRDefault="00E868D9" w:rsidP="00E868D9">
            <w:pPr>
              <w:rPr>
                <w:rFonts w:ascii="Times New Roman" w:hAnsi="Times New Roman" w:cs="Times New Roman"/>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427" w:type="dxa"/>
          </w:tcPr>
          <w:p w:rsidR="00E868D9" w:rsidRDefault="00E868D9" w:rsidP="00E868D9">
            <w:pPr>
              <w:rPr>
                <w:rFonts w:ascii="Times New Roman" w:hAnsi="Times New Roman" w:cs="Times New Roman"/>
                <w:b/>
                <w:sz w:val="16"/>
                <w:szCs w:val="16"/>
              </w:rPr>
            </w:pP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Организация внутреннего и въездного туризма, развитие туристической инфраструктуры</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0320361680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15,0</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15,0</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18,5</w:t>
            </w:r>
          </w:p>
        </w:tc>
        <w:tc>
          <w:tcPr>
            <w:tcW w:w="1134" w:type="dxa"/>
            <w:tcBorders>
              <w:left w:val="single" w:sz="4" w:space="0" w:color="auto"/>
            </w:tcBorders>
          </w:tcPr>
          <w:p w:rsidR="00E868D9"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jc w:val="center"/>
              <w:rPr>
                <w:rFonts w:ascii="Times New Roman" w:hAnsi="Times New Roman" w:cs="Times New Roman"/>
                <w:sz w:val="16"/>
                <w:szCs w:val="16"/>
              </w:rPr>
            </w:pPr>
          </w:p>
        </w:tc>
        <w:tc>
          <w:tcPr>
            <w:tcW w:w="1138" w:type="dxa"/>
            <w:tcBorders>
              <w:left w:val="single" w:sz="4" w:space="0" w:color="auto"/>
            </w:tcBorders>
          </w:tcPr>
          <w:p w:rsidR="00E868D9" w:rsidRDefault="00E868D9" w:rsidP="00E868D9">
            <w:pPr>
              <w:jc w:val="center"/>
              <w:rPr>
                <w:rFonts w:ascii="Times New Roman" w:hAnsi="Times New Roman" w:cs="Times New Roman"/>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04</w:t>
            </w:r>
          </w:p>
        </w:tc>
        <w:tc>
          <w:tcPr>
            <w:tcW w:w="427" w:type="dxa"/>
          </w:tcPr>
          <w:p w:rsidR="00E868D9" w:rsidRDefault="00E868D9" w:rsidP="00E868D9">
            <w:pPr>
              <w:rPr>
                <w:rFonts w:ascii="Times New Roman" w:hAnsi="Times New Roman" w:cs="Times New Roman"/>
                <w:b/>
                <w:sz w:val="16"/>
                <w:szCs w:val="16"/>
              </w:rPr>
            </w:pP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Капитальный ремонт объектов культуры</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0320400000</w:t>
            </w:r>
          </w:p>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0320460150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612</w:t>
            </w:r>
          </w:p>
        </w:tc>
        <w:tc>
          <w:tcPr>
            <w:tcW w:w="1134"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sz w:val="16"/>
                <w:szCs w:val="16"/>
              </w:rPr>
            </w:pP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700,00</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700,00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lang w:val="en-US"/>
              </w:rPr>
            </w:pPr>
            <w:r>
              <w:rPr>
                <w:rFonts w:ascii="Times New Roman" w:hAnsi="Times New Roman" w:cs="Times New Roman"/>
                <w:b/>
                <w:sz w:val="16"/>
                <w:szCs w:val="16"/>
                <w:lang w:val="en-US"/>
              </w:rPr>
              <w:t>03</w:t>
            </w:r>
          </w:p>
        </w:tc>
        <w:tc>
          <w:tcPr>
            <w:tcW w:w="276" w:type="dxa"/>
          </w:tcPr>
          <w:p w:rsidR="00E868D9" w:rsidRDefault="00E868D9" w:rsidP="00E868D9">
            <w:pPr>
              <w:rPr>
                <w:rFonts w:ascii="Times New Roman" w:hAnsi="Times New Roman" w:cs="Times New Roman"/>
                <w:b/>
                <w:sz w:val="16"/>
                <w:szCs w:val="16"/>
                <w:lang w:val="en-US"/>
              </w:rPr>
            </w:pPr>
            <w:r>
              <w:rPr>
                <w:rFonts w:ascii="Times New Roman" w:hAnsi="Times New Roman" w:cs="Times New Roman"/>
                <w:b/>
                <w:sz w:val="16"/>
                <w:szCs w:val="16"/>
                <w:lang w:val="en-US"/>
              </w:rPr>
              <w:t>2</w:t>
            </w:r>
          </w:p>
        </w:tc>
        <w:tc>
          <w:tcPr>
            <w:tcW w:w="428" w:type="dxa"/>
          </w:tcPr>
          <w:p w:rsidR="00E868D9" w:rsidRDefault="00E868D9" w:rsidP="00E868D9">
            <w:pPr>
              <w:rPr>
                <w:rFonts w:ascii="Times New Roman" w:hAnsi="Times New Roman" w:cs="Times New Roman"/>
                <w:b/>
                <w:sz w:val="16"/>
                <w:szCs w:val="16"/>
                <w:lang w:val="en-US"/>
              </w:rPr>
            </w:pPr>
            <w:r>
              <w:rPr>
                <w:rFonts w:ascii="Times New Roman" w:hAnsi="Times New Roman" w:cs="Times New Roman"/>
                <w:b/>
                <w:sz w:val="16"/>
                <w:szCs w:val="16"/>
                <w:lang w:val="en-US"/>
              </w:rPr>
              <w:t>07</w:t>
            </w:r>
          </w:p>
        </w:tc>
        <w:tc>
          <w:tcPr>
            <w:tcW w:w="427" w:type="dxa"/>
          </w:tcPr>
          <w:p w:rsidR="00E868D9" w:rsidRDefault="00E868D9" w:rsidP="00E868D9">
            <w:pPr>
              <w:rPr>
                <w:rFonts w:ascii="Times New Roman" w:hAnsi="Times New Roman" w:cs="Times New Roman"/>
                <w:b/>
                <w:sz w:val="16"/>
                <w:szCs w:val="16"/>
              </w:rPr>
            </w:pPr>
          </w:p>
        </w:tc>
        <w:tc>
          <w:tcPr>
            <w:tcW w:w="1564" w:type="dxa"/>
            <w:vAlign w:val="bottom"/>
          </w:tcPr>
          <w:p w:rsidR="00E868D9" w:rsidRDefault="00E868D9" w:rsidP="00E868D9">
            <w:pPr>
              <w:jc w:val="center"/>
              <w:rPr>
                <w:rFonts w:ascii="Times New Roman" w:eastAsia="Times New Roman" w:hAnsi="Times New Roman"/>
                <w:b/>
                <w:sz w:val="16"/>
                <w:szCs w:val="16"/>
              </w:rPr>
            </w:pPr>
            <w:r>
              <w:rPr>
                <w:rFonts w:ascii="Times New Roman" w:eastAsia="Times New Roman" w:hAnsi="Times New Roman"/>
                <w:b/>
                <w:sz w:val="16"/>
                <w:szCs w:val="16"/>
              </w:rPr>
              <w:t>Укрепление материально-технической базы</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0320700000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2113,2</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742,6</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1262,1</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808,1</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893,5</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829,1</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829,1</w:t>
            </w: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07</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06</w:t>
            </w:r>
          </w:p>
        </w:tc>
        <w:tc>
          <w:tcPr>
            <w:tcW w:w="1564" w:type="dxa"/>
          </w:tcPr>
          <w:p w:rsidR="00E868D9" w:rsidRDefault="00E868D9" w:rsidP="00E868D9">
            <w:pPr>
              <w:rPr>
                <w:rFonts w:ascii="Times New Roman" w:hAnsi="Times New Roman" w:cs="Times New Roman"/>
                <w:sz w:val="16"/>
                <w:szCs w:val="16"/>
              </w:rPr>
            </w:pPr>
            <w:r>
              <w:rPr>
                <w:rFonts w:ascii="Times New Roman" w:eastAsia="Times New Roman" w:hAnsi="Times New Roman"/>
                <w:sz w:val="16"/>
                <w:szCs w:val="16"/>
              </w:rPr>
              <w:t>Дотация на поддержку мер по обеспечению сбалансированности бюджетов</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0320704220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612</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93,0</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86,0</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151,0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p>
        </w:tc>
      </w:tr>
      <w:tr w:rsidR="00E868D9" w:rsidTr="00E868D9">
        <w:trPr>
          <w:trHeight w:val="1174"/>
        </w:trPr>
        <w:tc>
          <w:tcPr>
            <w:tcW w:w="425"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t>03</w:t>
            </w:r>
          </w:p>
        </w:tc>
        <w:tc>
          <w:tcPr>
            <w:tcW w:w="276"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428"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t>07</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lang w:val="en-US"/>
              </w:rPr>
              <w:t>0</w:t>
            </w:r>
            <w:r>
              <w:rPr>
                <w:rFonts w:ascii="Times New Roman" w:hAnsi="Times New Roman" w:cs="Times New Roman"/>
                <w:sz w:val="16"/>
                <w:szCs w:val="16"/>
              </w:rPr>
              <w:t>8</w:t>
            </w:r>
          </w:p>
        </w:tc>
        <w:tc>
          <w:tcPr>
            <w:tcW w:w="156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lang w:val="en-US"/>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w:t>
            </w:r>
            <w:r>
              <w:rPr>
                <w:rFonts w:ascii="Times New Roman" w:hAnsi="Times New Roman" w:cs="Times New Roman"/>
                <w:sz w:val="16"/>
                <w:szCs w:val="16"/>
                <w:lang w:val="en-US"/>
              </w:rPr>
              <w:t>3207L467</w:t>
            </w:r>
            <w:r>
              <w:rPr>
                <w:rFonts w:ascii="Times New Roman" w:hAnsi="Times New Roman" w:cs="Times New Roman"/>
                <w:sz w:val="16"/>
                <w:szCs w:val="16"/>
              </w:rPr>
              <w:t>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612</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2020,2</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656,6</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1111,1</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808,1</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893,5</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829,1</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829,1</w:t>
            </w:r>
          </w:p>
        </w:tc>
      </w:tr>
      <w:tr w:rsidR="00E868D9" w:rsidTr="00E868D9">
        <w:tc>
          <w:tcPr>
            <w:tcW w:w="425" w:type="dxa"/>
          </w:tcPr>
          <w:p w:rsidR="00E868D9" w:rsidRDefault="00E868D9" w:rsidP="00E868D9">
            <w:pPr>
              <w:rPr>
                <w:rFonts w:ascii="Times New Roman" w:hAnsi="Times New Roman" w:cs="Times New Roman"/>
                <w:b/>
                <w:sz w:val="16"/>
                <w:szCs w:val="16"/>
                <w:lang w:val="en-US"/>
              </w:rPr>
            </w:pPr>
            <w:r>
              <w:rPr>
                <w:rFonts w:ascii="Times New Roman" w:hAnsi="Times New Roman" w:cs="Times New Roman"/>
                <w:b/>
                <w:sz w:val="16"/>
                <w:szCs w:val="16"/>
                <w:lang w:val="en-US"/>
              </w:rPr>
              <w:t>03</w:t>
            </w:r>
          </w:p>
        </w:tc>
        <w:tc>
          <w:tcPr>
            <w:tcW w:w="276" w:type="dxa"/>
          </w:tcPr>
          <w:p w:rsidR="00E868D9" w:rsidRDefault="00E868D9" w:rsidP="00E868D9">
            <w:pPr>
              <w:rPr>
                <w:rFonts w:ascii="Times New Roman" w:hAnsi="Times New Roman" w:cs="Times New Roman"/>
                <w:b/>
                <w:sz w:val="16"/>
                <w:szCs w:val="16"/>
                <w:lang w:val="en-US"/>
              </w:rPr>
            </w:pPr>
            <w:r>
              <w:rPr>
                <w:rFonts w:ascii="Times New Roman" w:hAnsi="Times New Roman" w:cs="Times New Roman"/>
                <w:b/>
                <w:sz w:val="16"/>
                <w:szCs w:val="16"/>
                <w:lang w:val="en-US"/>
              </w:rPr>
              <w:t>4</w:t>
            </w:r>
          </w:p>
        </w:tc>
        <w:tc>
          <w:tcPr>
            <w:tcW w:w="428" w:type="dxa"/>
          </w:tcPr>
          <w:p w:rsidR="00E868D9" w:rsidRDefault="00E868D9" w:rsidP="00E868D9">
            <w:pPr>
              <w:rPr>
                <w:rFonts w:ascii="Times New Roman" w:hAnsi="Times New Roman" w:cs="Times New Roman"/>
                <w:b/>
                <w:sz w:val="16"/>
                <w:szCs w:val="16"/>
                <w:lang w:val="en-US"/>
              </w:rPr>
            </w:pPr>
          </w:p>
        </w:tc>
        <w:tc>
          <w:tcPr>
            <w:tcW w:w="427" w:type="dxa"/>
          </w:tcPr>
          <w:p w:rsidR="00E868D9" w:rsidRDefault="00E868D9" w:rsidP="00E868D9">
            <w:pPr>
              <w:rPr>
                <w:rFonts w:ascii="Times New Roman" w:hAnsi="Times New Roman" w:cs="Times New Roman"/>
                <w:b/>
                <w:sz w:val="16"/>
                <w:szCs w:val="16"/>
                <w:lang w:val="en-US"/>
              </w:rPr>
            </w:pPr>
          </w:p>
        </w:tc>
        <w:tc>
          <w:tcPr>
            <w:tcW w:w="1564" w:type="dxa"/>
            <w:vAlign w:val="bottom"/>
          </w:tcPr>
          <w:p w:rsidR="00E868D9" w:rsidRDefault="00E868D9" w:rsidP="00E868D9">
            <w:pPr>
              <w:rPr>
                <w:rFonts w:ascii="Times New Roman" w:eastAsia="Times New Roman" w:hAnsi="Times New Roman"/>
                <w:b/>
                <w:bCs/>
                <w:sz w:val="16"/>
                <w:szCs w:val="16"/>
              </w:rPr>
            </w:pPr>
            <w:r>
              <w:rPr>
                <w:rFonts w:ascii="Times New Roman" w:eastAsia="Times New Roman" w:hAnsi="Times New Roman"/>
                <w:b/>
                <w:bCs/>
                <w:sz w:val="16"/>
                <w:szCs w:val="16"/>
              </w:rPr>
              <w:t xml:space="preserve">Создание условий для реализации </w:t>
            </w:r>
            <w:r>
              <w:rPr>
                <w:rFonts w:ascii="Times New Roman" w:eastAsia="Times New Roman" w:hAnsi="Times New Roman"/>
                <w:b/>
                <w:bCs/>
                <w:sz w:val="16"/>
                <w:szCs w:val="16"/>
              </w:rPr>
              <w:lastRenderedPageBreak/>
              <w:t>муниципальной программы</w:t>
            </w:r>
          </w:p>
          <w:p w:rsidR="00E868D9" w:rsidRDefault="00E868D9" w:rsidP="00E868D9">
            <w:pPr>
              <w:rPr>
                <w:rFonts w:ascii="Times New Roman" w:eastAsia="Times New Roman" w:hAnsi="Times New Roman"/>
                <w:b/>
                <w:bCs/>
                <w:sz w:val="16"/>
                <w:szCs w:val="16"/>
              </w:rPr>
            </w:pPr>
          </w:p>
          <w:p w:rsidR="00E868D9" w:rsidRDefault="00E868D9" w:rsidP="00E868D9">
            <w:pPr>
              <w:rPr>
                <w:rFonts w:ascii="Times New Roman" w:eastAsia="Times New Roman" w:hAnsi="Times New Roman"/>
                <w:b/>
                <w:bCs/>
                <w:sz w:val="16"/>
                <w:szCs w:val="16"/>
              </w:rPr>
            </w:pPr>
          </w:p>
        </w:tc>
        <w:tc>
          <w:tcPr>
            <w:tcW w:w="851"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2022,0</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2006,2</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1834,7</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1921,0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2097,6</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2097,6</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2097,6</w:t>
            </w:r>
          </w:p>
        </w:tc>
      </w:tr>
      <w:tr w:rsidR="00E868D9" w:rsidTr="00E868D9">
        <w:tc>
          <w:tcPr>
            <w:tcW w:w="425"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lastRenderedPageBreak/>
              <w:t>03</w:t>
            </w:r>
          </w:p>
        </w:tc>
        <w:tc>
          <w:tcPr>
            <w:tcW w:w="276"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t>4</w:t>
            </w:r>
          </w:p>
        </w:tc>
        <w:tc>
          <w:tcPr>
            <w:tcW w:w="428" w:type="dxa"/>
          </w:tcPr>
          <w:p w:rsidR="00E868D9" w:rsidRDefault="00E868D9" w:rsidP="00E868D9">
            <w:pPr>
              <w:rPr>
                <w:rFonts w:ascii="Times New Roman" w:hAnsi="Times New Roman" w:cs="Times New Roman"/>
                <w:sz w:val="16"/>
                <w:szCs w:val="16"/>
                <w:lang w:val="en-US"/>
              </w:rPr>
            </w:pPr>
            <w:r>
              <w:rPr>
                <w:rFonts w:ascii="Times New Roman" w:hAnsi="Times New Roman" w:cs="Times New Roman"/>
                <w:sz w:val="16"/>
                <w:szCs w:val="16"/>
                <w:lang w:val="en-US"/>
              </w:rPr>
              <w:t>01</w:t>
            </w:r>
          </w:p>
        </w:tc>
        <w:tc>
          <w:tcPr>
            <w:tcW w:w="427" w:type="dxa"/>
          </w:tcPr>
          <w:p w:rsidR="00E868D9" w:rsidRDefault="00E868D9" w:rsidP="00E868D9">
            <w:pPr>
              <w:rPr>
                <w:rFonts w:ascii="Times New Roman" w:hAnsi="Times New Roman" w:cs="Times New Roman"/>
                <w:sz w:val="16"/>
                <w:szCs w:val="16"/>
              </w:rPr>
            </w:pPr>
          </w:p>
        </w:tc>
        <w:tc>
          <w:tcPr>
            <w:tcW w:w="1564" w:type="dxa"/>
          </w:tcPr>
          <w:p w:rsidR="00E868D9" w:rsidRDefault="00E868D9" w:rsidP="00E868D9">
            <w:pPr>
              <w:rPr>
                <w:rFonts w:ascii="Times New Roman" w:hAnsi="Times New Roman" w:cs="Times New Roman"/>
                <w:sz w:val="16"/>
                <w:szCs w:val="16"/>
              </w:rPr>
            </w:pPr>
            <w:r>
              <w:rPr>
                <w:rFonts w:ascii="Times New Roman" w:eastAsia="Times New Roman" w:hAnsi="Times New Roman"/>
                <w:sz w:val="16"/>
                <w:szCs w:val="16"/>
              </w:rPr>
              <w:t>Организация бухгалтерского учета, кадрово-правовой работы в муниципальных бюджетных учреждениях культуры Сюмсинского района централизованной бухгалтерией</w:t>
            </w:r>
          </w:p>
        </w:tc>
        <w:tc>
          <w:tcPr>
            <w:tcW w:w="851" w:type="dxa"/>
            <w:vMerge w:val="restart"/>
          </w:tcPr>
          <w:p w:rsidR="00E868D9" w:rsidRDefault="00E868D9" w:rsidP="00E868D9">
            <w:pPr>
              <w:rPr>
                <w:rFonts w:ascii="Times New Roman" w:hAnsi="Times New Roman" w:cs="Times New Roman"/>
                <w:sz w:val="16"/>
                <w:szCs w:val="16"/>
              </w:rPr>
            </w:pPr>
            <w:r>
              <w:rPr>
                <w:rFonts w:ascii="Times New Roman" w:eastAsia="Times New Roman" w:hAnsi="Times New Roman"/>
                <w:sz w:val="16"/>
                <w:szCs w:val="16"/>
              </w:rPr>
              <w:t>отдел культуры Администрации муниципального образования «Муниципальный округ Сюмсинский районУдмуртской Республики»</w:t>
            </w:r>
          </w:p>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04</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0340104230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121</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129</w:t>
            </w:r>
          </w:p>
        </w:tc>
        <w:tc>
          <w:tcPr>
            <w:tcW w:w="1134" w:type="dxa"/>
          </w:tcPr>
          <w:p w:rsidR="00E868D9" w:rsidRDefault="00E868D9" w:rsidP="00E868D9">
            <w:pPr>
              <w:jc w:val="cente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22,5</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6,8</w:t>
            </w:r>
          </w:p>
        </w:tc>
        <w:tc>
          <w:tcPr>
            <w:tcW w:w="1134" w:type="dxa"/>
            <w:tcBorders>
              <w:righ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4" w:type="dxa"/>
            <w:tcBorders>
              <w:left w:val="single" w:sz="4" w:space="0" w:color="auto"/>
            </w:tcBorders>
          </w:tcPr>
          <w:p w:rsidR="00E868D9" w:rsidRDefault="00E868D9" w:rsidP="00E868D9">
            <w:pPr>
              <w:rPr>
                <w:rFonts w:ascii="Times New Roman" w:hAnsi="Times New Roman" w:cs="Times New Roman"/>
                <w:sz w:val="16"/>
                <w:szCs w:val="16"/>
              </w:rPr>
            </w:pPr>
          </w:p>
        </w:tc>
        <w:tc>
          <w:tcPr>
            <w:tcW w:w="1138" w:type="dxa"/>
            <w:tcBorders>
              <w:left w:val="single" w:sz="4" w:space="0" w:color="auto"/>
            </w:tcBorders>
          </w:tcPr>
          <w:p w:rsidR="00E868D9" w:rsidRDefault="00E868D9" w:rsidP="00E868D9">
            <w:pPr>
              <w:rPr>
                <w:rFonts w:ascii="Times New Roman" w:hAnsi="Times New Roman" w:cs="Times New Roman"/>
                <w:sz w:val="16"/>
                <w:szCs w:val="16"/>
              </w:rPr>
            </w:pP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4</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w:t>
            </w:r>
          </w:p>
        </w:tc>
        <w:tc>
          <w:tcPr>
            <w:tcW w:w="1564" w:type="dxa"/>
            <w:vAlign w:val="bottom"/>
          </w:tcPr>
          <w:p w:rsidR="00E868D9" w:rsidRDefault="00E868D9" w:rsidP="00E868D9">
            <w:pPr>
              <w:rPr>
                <w:rFonts w:ascii="Times New Roman" w:eastAsia="Times New Roman" w:hAnsi="Times New Roman"/>
                <w:sz w:val="16"/>
                <w:szCs w:val="16"/>
              </w:rPr>
            </w:pPr>
            <w:r>
              <w:rPr>
                <w:rFonts w:ascii="Times New Roman" w:eastAsia="Times New Roman" w:hAnsi="Times New Roman"/>
                <w:sz w:val="16"/>
                <w:szCs w:val="16"/>
              </w:rPr>
              <w:t>Создание условий для оказания муниципальных услуг, выполнения работ организациями культуры</w:t>
            </w: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04</w:t>
            </w: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0340160030</w:t>
            </w: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0340166780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121</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129</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244</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244</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182,0</w:t>
            </w:r>
          </w:p>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54,2</w:t>
            </w:r>
          </w:p>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0,4</w:t>
            </w:r>
          </w:p>
          <w:p w:rsidR="00E868D9" w:rsidRDefault="00E868D9" w:rsidP="00E868D9">
            <w:pPr>
              <w:jc w:val="cente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626,8</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169,9</w:t>
            </w:r>
          </w:p>
          <w:p w:rsidR="00E868D9" w:rsidRDefault="00E868D9" w:rsidP="00E868D9">
            <w:pPr>
              <w:rPr>
                <w:rFonts w:ascii="Times New Roman" w:hAnsi="Times New Roman" w:cs="Times New Roman"/>
                <w:sz w:val="16"/>
                <w:szCs w:val="16"/>
              </w:rPr>
            </w:pP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3,0</w:t>
            </w:r>
          </w:p>
        </w:tc>
        <w:tc>
          <w:tcPr>
            <w:tcW w:w="1134" w:type="dxa"/>
            <w:tcBorders>
              <w:righ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771,0</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247,5</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850,0</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250,0</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865,9</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254,7</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865,9</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254,7</w:t>
            </w:r>
          </w:p>
        </w:tc>
        <w:tc>
          <w:tcPr>
            <w:tcW w:w="1138"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865,9</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254,7</w:t>
            </w: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02</w:t>
            </w:r>
          </w:p>
        </w:tc>
        <w:tc>
          <w:tcPr>
            <w:tcW w:w="427" w:type="dxa"/>
          </w:tcPr>
          <w:p w:rsidR="00E868D9" w:rsidRDefault="00E868D9" w:rsidP="00E868D9">
            <w:pPr>
              <w:rPr>
                <w:rFonts w:ascii="Times New Roman" w:hAnsi="Times New Roman" w:cs="Times New Roman"/>
                <w:b/>
                <w:sz w:val="16"/>
                <w:szCs w:val="16"/>
              </w:rPr>
            </w:pPr>
          </w:p>
        </w:tc>
        <w:tc>
          <w:tcPr>
            <w:tcW w:w="1564"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Безопасность учреждений культуры</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1297,6</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532,0</w:t>
            </w: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137,3</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100,0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317,0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317,0</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317,0</w:t>
            </w: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4</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02</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w:t>
            </w: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07</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0340261630</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0340261630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15,6</w:t>
            </w:r>
          </w:p>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1282,0</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216,7</w:t>
            </w:r>
          </w:p>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315,3</w:t>
            </w:r>
          </w:p>
        </w:tc>
        <w:tc>
          <w:tcPr>
            <w:tcW w:w="1134" w:type="dxa"/>
            <w:tcBorders>
              <w:righ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62,3</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75,0</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71,4</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28,6</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78,0</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239,0</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78,0</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239,0</w:t>
            </w:r>
          </w:p>
        </w:tc>
        <w:tc>
          <w:tcPr>
            <w:tcW w:w="1138"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78,0</w:t>
            </w:r>
          </w:p>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239,0</w:t>
            </w:r>
          </w:p>
        </w:tc>
      </w:tr>
      <w:tr w:rsidR="00E868D9" w:rsidTr="00E868D9">
        <w:trPr>
          <w:trHeight w:val="586"/>
        </w:trPr>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427" w:type="dxa"/>
          </w:tcPr>
          <w:p w:rsidR="00E868D9" w:rsidRDefault="00E868D9" w:rsidP="00E868D9">
            <w:pPr>
              <w:rPr>
                <w:rFonts w:ascii="Times New Roman" w:hAnsi="Times New Roman" w:cs="Times New Roman"/>
                <w:b/>
                <w:sz w:val="16"/>
                <w:szCs w:val="16"/>
              </w:rPr>
            </w:pPr>
          </w:p>
        </w:tc>
        <w:tc>
          <w:tcPr>
            <w:tcW w:w="1564"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Уплата налога на имущество организаций Управления культуры Администрации муниципального образования «Муниципальный округ Сюмсинский район Удмуртской Республики»</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jc w:val="cente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1134" w:type="dxa"/>
            <w:tcBorders>
              <w:righ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15,6</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16,0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18,0</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18,0</w:t>
            </w:r>
          </w:p>
        </w:tc>
        <w:tc>
          <w:tcPr>
            <w:tcW w:w="1138"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18,0</w:t>
            </w:r>
          </w:p>
        </w:tc>
      </w:tr>
      <w:tr w:rsidR="00E868D9" w:rsidTr="00E868D9">
        <w:tc>
          <w:tcPr>
            <w:tcW w:w="425"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27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4</w:t>
            </w:r>
          </w:p>
        </w:tc>
        <w:tc>
          <w:tcPr>
            <w:tcW w:w="428"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42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4</w:t>
            </w: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0340360620</w:t>
            </w:r>
          </w:p>
          <w:p w:rsidR="00E868D9" w:rsidRDefault="00E868D9" w:rsidP="00E868D9">
            <w:pPr>
              <w:rPr>
                <w:rFonts w:ascii="Times New Roman" w:hAnsi="Times New Roman" w:cs="Times New Roman"/>
                <w:sz w:val="16"/>
                <w:szCs w:val="16"/>
              </w:rPr>
            </w:pP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rPr>
                <w:rFonts w:ascii="Times New Roman" w:hAnsi="Times New Roman" w:cs="Times New Roman"/>
                <w:sz w:val="16"/>
                <w:szCs w:val="16"/>
              </w:rPr>
            </w:pPr>
          </w:p>
        </w:tc>
        <w:tc>
          <w:tcPr>
            <w:tcW w:w="1134" w:type="dxa"/>
          </w:tcPr>
          <w:p w:rsidR="00E868D9" w:rsidRDefault="00E868D9" w:rsidP="00E868D9">
            <w:pPr>
              <w:rPr>
                <w:rFonts w:ascii="Times New Roman" w:hAnsi="Times New Roman" w:cs="Times New Roman"/>
                <w:sz w:val="16"/>
                <w:szCs w:val="16"/>
              </w:rPr>
            </w:pPr>
          </w:p>
        </w:tc>
        <w:tc>
          <w:tcPr>
            <w:tcW w:w="1134" w:type="dxa"/>
            <w:tcBorders>
              <w:righ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15,6</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16,0</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18,0</w:t>
            </w:r>
          </w:p>
        </w:tc>
        <w:tc>
          <w:tcPr>
            <w:tcW w:w="1134"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18,0</w:t>
            </w:r>
          </w:p>
        </w:tc>
        <w:tc>
          <w:tcPr>
            <w:tcW w:w="1138" w:type="dxa"/>
            <w:tcBorders>
              <w:left w:val="single" w:sz="4" w:space="0" w:color="auto"/>
            </w:tcBorders>
          </w:tcPr>
          <w:p w:rsidR="00E868D9" w:rsidRPr="00275AC2" w:rsidRDefault="00E868D9" w:rsidP="00E868D9">
            <w:pPr>
              <w:rPr>
                <w:rFonts w:ascii="Times New Roman" w:hAnsi="Times New Roman" w:cs="Times New Roman"/>
                <w:sz w:val="16"/>
                <w:szCs w:val="16"/>
              </w:rPr>
            </w:pPr>
            <w:r w:rsidRPr="00275AC2">
              <w:rPr>
                <w:rFonts w:ascii="Times New Roman" w:hAnsi="Times New Roman" w:cs="Times New Roman"/>
                <w:sz w:val="16"/>
                <w:szCs w:val="16"/>
              </w:rPr>
              <w:t>18,0</w:t>
            </w:r>
          </w:p>
        </w:tc>
      </w:tr>
      <w:tr w:rsidR="00E868D9" w:rsidTr="00E868D9">
        <w:tc>
          <w:tcPr>
            <w:tcW w:w="425"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427"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w:t>
            </w:r>
          </w:p>
        </w:tc>
        <w:tc>
          <w:tcPr>
            <w:tcW w:w="1564"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Уплата земельного налога</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79,3</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131,1</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82,2</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134,0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138,0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138,0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138,0</w:t>
            </w:r>
          </w:p>
        </w:tc>
      </w:tr>
      <w:tr w:rsidR="00E868D9" w:rsidTr="00E868D9">
        <w:tc>
          <w:tcPr>
            <w:tcW w:w="425" w:type="dxa"/>
            <w:vMerge/>
          </w:tcPr>
          <w:p w:rsidR="00E868D9" w:rsidRDefault="00E868D9" w:rsidP="00E868D9">
            <w:pPr>
              <w:rPr>
                <w:rFonts w:ascii="Times New Roman" w:hAnsi="Times New Roman" w:cs="Times New Roman"/>
                <w:sz w:val="16"/>
                <w:szCs w:val="16"/>
              </w:rPr>
            </w:pPr>
          </w:p>
        </w:tc>
        <w:tc>
          <w:tcPr>
            <w:tcW w:w="276" w:type="dxa"/>
            <w:vMerge/>
          </w:tcPr>
          <w:p w:rsidR="00E868D9" w:rsidRDefault="00E868D9" w:rsidP="00E868D9">
            <w:pPr>
              <w:rPr>
                <w:rFonts w:ascii="Times New Roman" w:hAnsi="Times New Roman" w:cs="Times New Roman"/>
                <w:sz w:val="16"/>
                <w:szCs w:val="16"/>
              </w:rPr>
            </w:pPr>
          </w:p>
        </w:tc>
        <w:tc>
          <w:tcPr>
            <w:tcW w:w="428" w:type="dxa"/>
            <w:vMerge/>
          </w:tcPr>
          <w:p w:rsidR="00E868D9" w:rsidRDefault="00E868D9" w:rsidP="00E868D9">
            <w:pPr>
              <w:rPr>
                <w:rFonts w:ascii="Times New Roman" w:hAnsi="Times New Roman" w:cs="Times New Roman"/>
                <w:sz w:val="16"/>
                <w:szCs w:val="16"/>
              </w:rPr>
            </w:pPr>
          </w:p>
        </w:tc>
        <w:tc>
          <w:tcPr>
            <w:tcW w:w="427" w:type="dxa"/>
            <w:vMerge/>
          </w:tcPr>
          <w:p w:rsidR="00E868D9" w:rsidRDefault="00E868D9" w:rsidP="00E868D9">
            <w:pPr>
              <w:rPr>
                <w:rFonts w:ascii="Times New Roman" w:hAnsi="Times New Roman" w:cs="Times New Roman"/>
                <w:sz w:val="16"/>
                <w:szCs w:val="16"/>
              </w:rPr>
            </w:pP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0340360610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9,8</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61,0</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14,1</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10,0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12,0</w:t>
            </w:r>
          </w:p>
        </w:tc>
      </w:tr>
      <w:tr w:rsidR="00E868D9" w:rsidTr="00E868D9">
        <w:trPr>
          <w:trHeight w:val="101"/>
        </w:trPr>
        <w:tc>
          <w:tcPr>
            <w:tcW w:w="425" w:type="dxa"/>
            <w:vMerge/>
          </w:tcPr>
          <w:p w:rsidR="00E868D9" w:rsidRDefault="00E868D9" w:rsidP="00E868D9">
            <w:pPr>
              <w:rPr>
                <w:rFonts w:ascii="Times New Roman" w:hAnsi="Times New Roman" w:cs="Times New Roman"/>
                <w:sz w:val="16"/>
                <w:szCs w:val="16"/>
              </w:rPr>
            </w:pPr>
          </w:p>
        </w:tc>
        <w:tc>
          <w:tcPr>
            <w:tcW w:w="276" w:type="dxa"/>
            <w:vMerge/>
          </w:tcPr>
          <w:p w:rsidR="00E868D9" w:rsidRDefault="00E868D9" w:rsidP="00E868D9">
            <w:pPr>
              <w:rPr>
                <w:rFonts w:ascii="Times New Roman" w:hAnsi="Times New Roman" w:cs="Times New Roman"/>
                <w:sz w:val="16"/>
                <w:szCs w:val="16"/>
              </w:rPr>
            </w:pPr>
          </w:p>
        </w:tc>
        <w:tc>
          <w:tcPr>
            <w:tcW w:w="428" w:type="dxa"/>
            <w:vMerge/>
          </w:tcPr>
          <w:p w:rsidR="00E868D9" w:rsidRDefault="00E868D9" w:rsidP="00E868D9">
            <w:pPr>
              <w:rPr>
                <w:rFonts w:ascii="Times New Roman" w:hAnsi="Times New Roman" w:cs="Times New Roman"/>
                <w:sz w:val="16"/>
                <w:szCs w:val="16"/>
              </w:rPr>
            </w:pPr>
          </w:p>
        </w:tc>
        <w:tc>
          <w:tcPr>
            <w:tcW w:w="427" w:type="dxa"/>
            <w:vMerge/>
          </w:tcPr>
          <w:p w:rsidR="00E868D9" w:rsidRDefault="00E868D9" w:rsidP="00E868D9">
            <w:pPr>
              <w:rPr>
                <w:rFonts w:ascii="Times New Roman" w:hAnsi="Times New Roman" w:cs="Times New Roman"/>
                <w:sz w:val="16"/>
                <w:szCs w:val="16"/>
              </w:rPr>
            </w:pP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0340360610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611</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69,5</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70,1</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68,1</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124,0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126,0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126,0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126,0</w:t>
            </w:r>
          </w:p>
        </w:tc>
      </w:tr>
      <w:tr w:rsidR="00E868D9" w:rsidTr="00E868D9">
        <w:tc>
          <w:tcPr>
            <w:tcW w:w="425"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04</w:t>
            </w:r>
          </w:p>
        </w:tc>
        <w:tc>
          <w:tcPr>
            <w:tcW w:w="427" w:type="dxa"/>
            <w:vMerge w:val="restart"/>
          </w:tcPr>
          <w:p w:rsidR="00E868D9" w:rsidRDefault="00E868D9" w:rsidP="00E868D9">
            <w:pPr>
              <w:rPr>
                <w:rFonts w:ascii="Times New Roman" w:hAnsi="Times New Roman" w:cs="Times New Roman"/>
                <w:b/>
                <w:sz w:val="16"/>
                <w:szCs w:val="16"/>
              </w:rPr>
            </w:pPr>
          </w:p>
        </w:tc>
        <w:tc>
          <w:tcPr>
            <w:tcW w:w="1564" w:type="dxa"/>
            <w:vMerge w:val="restart"/>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 xml:space="preserve">Денежная компенсация расходов по оплате жилых помещений и </w:t>
            </w:r>
            <w:r>
              <w:rPr>
                <w:rFonts w:ascii="Times New Roman" w:hAnsi="Times New Roman" w:cs="Times New Roman"/>
                <w:b/>
                <w:sz w:val="16"/>
                <w:szCs w:val="16"/>
              </w:rPr>
              <w:lastRenderedPageBreak/>
              <w:t>коммунальных услуг (отопление, освещение) работникам, проживающим и работающим в сельских населённых пунктах</w:t>
            </w:r>
          </w:p>
        </w:tc>
        <w:tc>
          <w:tcPr>
            <w:tcW w:w="851" w:type="dxa"/>
            <w:vMerge/>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0000000000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000</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408,5</w:t>
            </w:r>
          </w:p>
        </w:tc>
        <w:tc>
          <w:tcPr>
            <w:tcW w:w="1134" w:type="dxa"/>
          </w:tcPr>
          <w:p w:rsidR="00E868D9" w:rsidRDefault="00E868D9" w:rsidP="00E868D9">
            <w:pPr>
              <w:jc w:val="center"/>
              <w:rPr>
                <w:rFonts w:ascii="Times New Roman" w:hAnsi="Times New Roman" w:cs="Times New Roman"/>
                <w:b/>
                <w:sz w:val="16"/>
                <w:szCs w:val="16"/>
              </w:rPr>
            </w:pPr>
            <w:r>
              <w:rPr>
                <w:rFonts w:ascii="Times New Roman" w:hAnsi="Times New Roman" w:cs="Times New Roman"/>
                <w:b/>
                <w:sz w:val="16"/>
                <w:szCs w:val="16"/>
              </w:rPr>
              <w:t>407,8</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475,0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480,0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504,0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504,0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b/>
                <w:sz w:val="16"/>
                <w:szCs w:val="16"/>
              </w:rPr>
            </w:pPr>
            <w:r w:rsidRPr="00275AC2">
              <w:rPr>
                <w:rFonts w:ascii="Times New Roman" w:hAnsi="Times New Roman" w:cs="Times New Roman"/>
                <w:b/>
                <w:sz w:val="16"/>
                <w:szCs w:val="16"/>
              </w:rPr>
              <w:t>504,0</w:t>
            </w:r>
          </w:p>
        </w:tc>
      </w:tr>
      <w:tr w:rsidR="00E868D9" w:rsidTr="00E868D9">
        <w:tc>
          <w:tcPr>
            <w:tcW w:w="425" w:type="dxa"/>
            <w:vMerge/>
          </w:tcPr>
          <w:p w:rsidR="00E868D9" w:rsidRDefault="00E868D9" w:rsidP="00E868D9">
            <w:pPr>
              <w:rPr>
                <w:rFonts w:ascii="Times New Roman" w:hAnsi="Times New Roman" w:cs="Times New Roman"/>
                <w:sz w:val="16"/>
                <w:szCs w:val="16"/>
              </w:rPr>
            </w:pPr>
          </w:p>
        </w:tc>
        <w:tc>
          <w:tcPr>
            <w:tcW w:w="276" w:type="dxa"/>
            <w:vMerge/>
          </w:tcPr>
          <w:p w:rsidR="00E868D9" w:rsidRDefault="00E868D9" w:rsidP="00E868D9">
            <w:pPr>
              <w:rPr>
                <w:rFonts w:ascii="Times New Roman" w:hAnsi="Times New Roman" w:cs="Times New Roman"/>
                <w:sz w:val="16"/>
                <w:szCs w:val="16"/>
              </w:rPr>
            </w:pPr>
          </w:p>
        </w:tc>
        <w:tc>
          <w:tcPr>
            <w:tcW w:w="428" w:type="dxa"/>
            <w:vMerge/>
          </w:tcPr>
          <w:p w:rsidR="00E868D9" w:rsidRDefault="00E868D9" w:rsidP="00E868D9">
            <w:pPr>
              <w:rPr>
                <w:rFonts w:ascii="Times New Roman" w:hAnsi="Times New Roman" w:cs="Times New Roman"/>
                <w:sz w:val="16"/>
                <w:szCs w:val="16"/>
              </w:rPr>
            </w:pPr>
          </w:p>
        </w:tc>
        <w:tc>
          <w:tcPr>
            <w:tcW w:w="427" w:type="dxa"/>
            <w:vMerge/>
          </w:tcPr>
          <w:p w:rsidR="00E868D9" w:rsidRDefault="00E868D9" w:rsidP="00E868D9">
            <w:pPr>
              <w:rPr>
                <w:rFonts w:ascii="Times New Roman" w:hAnsi="Times New Roman" w:cs="Times New Roman"/>
                <w:sz w:val="16"/>
                <w:szCs w:val="16"/>
              </w:rPr>
            </w:pP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0340461740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321</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184,9</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180,5</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201,0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210,0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221,0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221,0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221,0</w:t>
            </w:r>
          </w:p>
        </w:tc>
      </w:tr>
      <w:tr w:rsidR="00E868D9" w:rsidTr="00E868D9">
        <w:tc>
          <w:tcPr>
            <w:tcW w:w="425" w:type="dxa"/>
            <w:vMerge/>
          </w:tcPr>
          <w:p w:rsidR="00E868D9" w:rsidRDefault="00E868D9" w:rsidP="00E868D9">
            <w:pPr>
              <w:rPr>
                <w:rFonts w:ascii="Times New Roman" w:hAnsi="Times New Roman" w:cs="Times New Roman"/>
                <w:sz w:val="16"/>
                <w:szCs w:val="16"/>
              </w:rPr>
            </w:pPr>
          </w:p>
        </w:tc>
        <w:tc>
          <w:tcPr>
            <w:tcW w:w="276" w:type="dxa"/>
            <w:vMerge/>
          </w:tcPr>
          <w:p w:rsidR="00E868D9" w:rsidRDefault="00E868D9" w:rsidP="00E868D9">
            <w:pPr>
              <w:rPr>
                <w:rFonts w:ascii="Times New Roman" w:hAnsi="Times New Roman" w:cs="Times New Roman"/>
                <w:sz w:val="16"/>
                <w:szCs w:val="16"/>
              </w:rPr>
            </w:pPr>
          </w:p>
        </w:tc>
        <w:tc>
          <w:tcPr>
            <w:tcW w:w="428" w:type="dxa"/>
            <w:vMerge/>
          </w:tcPr>
          <w:p w:rsidR="00E868D9" w:rsidRDefault="00E868D9" w:rsidP="00E868D9">
            <w:pPr>
              <w:rPr>
                <w:rFonts w:ascii="Times New Roman" w:hAnsi="Times New Roman" w:cs="Times New Roman"/>
                <w:sz w:val="16"/>
                <w:szCs w:val="16"/>
              </w:rPr>
            </w:pPr>
          </w:p>
        </w:tc>
        <w:tc>
          <w:tcPr>
            <w:tcW w:w="427" w:type="dxa"/>
            <w:vMerge/>
          </w:tcPr>
          <w:p w:rsidR="00E868D9" w:rsidRDefault="00E868D9" w:rsidP="00E868D9">
            <w:pPr>
              <w:rPr>
                <w:rFonts w:ascii="Times New Roman" w:hAnsi="Times New Roman" w:cs="Times New Roman"/>
                <w:sz w:val="16"/>
                <w:szCs w:val="16"/>
              </w:rPr>
            </w:pPr>
          </w:p>
        </w:tc>
        <w:tc>
          <w:tcPr>
            <w:tcW w:w="1564" w:type="dxa"/>
            <w:vMerge/>
          </w:tcPr>
          <w:p w:rsidR="00E868D9" w:rsidRDefault="00E868D9" w:rsidP="00E868D9">
            <w:pPr>
              <w:rPr>
                <w:rFonts w:ascii="Times New Roman" w:hAnsi="Times New Roman" w:cs="Times New Roman"/>
                <w:sz w:val="16"/>
                <w:szCs w:val="16"/>
              </w:rPr>
            </w:pPr>
          </w:p>
        </w:tc>
        <w:tc>
          <w:tcPr>
            <w:tcW w:w="851" w:type="dxa"/>
            <w:vMerge/>
          </w:tcPr>
          <w:p w:rsidR="00E868D9" w:rsidRDefault="00E868D9" w:rsidP="00E868D9">
            <w:pPr>
              <w:rPr>
                <w:rFonts w:ascii="Times New Roman" w:hAnsi="Times New Roman" w:cs="Times New Roman"/>
                <w:sz w:val="16"/>
                <w:szCs w:val="16"/>
              </w:rPr>
            </w:pP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674</w:t>
            </w:r>
          </w:p>
        </w:tc>
        <w:tc>
          <w:tcPr>
            <w:tcW w:w="567"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08</w:t>
            </w:r>
          </w:p>
        </w:tc>
        <w:tc>
          <w:tcPr>
            <w:tcW w:w="709"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01</w:t>
            </w:r>
          </w:p>
        </w:tc>
        <w:tc>
          <w:tcPr>
            <w:tcW w:w="1134"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0340461740</w:t>
            </w:r>
          </w:p>
        </w:tc>
        <w:tc>
          <w:tcPr>
            <w:tcW w:w="566" w:type="dxa"/>
          </w:tcPr>
          <w:p w:rsidR="00E868D9" w:rsidRDefault="00E868D9" w:rsidP="00E868D9">
            <w:pPr>
              <w:rPr>
                <w:rFonts w:ascii="Times New Roman" w:hAnsi="Times New Roman" w:cs="Times New Roman"/>
                <w:sz w:val="16"/>
                <w:szCs w:val="16"/>
              </w:rPr>
            </w:pPr>
            <w:r>
              <w:rPr>
                <w:rFonts w:ascii="Times New Roman" w:hAnsi="Times New Roman" w:cs="Times New Roman"/>
                <w:sz w:val="16"/>
                <w:szCs w:val="16"/>
              </w:rPr>
              <w:t>321</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223,6</w:t>
            </w:r>
          </w:p>
        </w:tc>
        <w:tc>
          <w:tcPr>
            <w:tcW w:w="1134" w:type="dxa"/>
          </w:tcPr>
          <w:p w:rsidR="00E868D9" w:rsidRDefault="00E868D9" w:rsidP="00E868D9">
            <w:pPr>
              <w:jc w:val="center"/>
              <w:rPr>
                <w:rFonts w:ascii="Times New Roman" w:hAnsi="Times New Roman" w:cs="Times New Roman"/>
                <w:sz w:val="16"/>
                <w:szCs w:val="16"/>
              </w:rPr>
            </w:pPr>
            <w:r>
              <w:rPr>
                <w:rFonts w:ascii="Times New Roman" w:hAnsi="Times New Roman" w:cs="Times New Roman"/>
                <w:sz w:val="16"/>
                <w:szCs w:val="16"/>
              </w:rPr>
              <w:t>227,3</w:t>
            </w:r>
          </w:p>
        </w:tc>
        <w:tc>
          <w:tcPr>
            <w:tcW w:w="1134" w:type="dxa"/>
            <w:tcBorders>
              <w:righ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274,0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270,0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283,0</w:t>
            </w:r>
          </w:p>
        </w:tc>
        <w:tc>
          <w:tcPr>
            <w:tcW w:w="1134"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283,0</w:t>
            </w:r>
          </w:p>
        </w:tc>
        <w:tc>
          <w:tcPr>
            <w:tcW w:w="1138" w:type="dxa"/>
            <w:tcBorders>
              <w:left w:val="single" w:sz="4" w:space="0" w:color="auto"/>
            </w:tcBorders>
          </w:tcPr>
          <w:p w:rsidR="00E868D9" w:rsidRPr="00275AC2" w:rsidRDefault="00E868D9" w:rsidP="00E868D9">
            <w:pPr>
              <w:jc w:val="center"/>
              <w:rPr>
                <w:rFonts w:ascii="Times New Roman" w:hAnsi="Times New Roman" w:cs="Times New Roman"/>
                <w:sz w:val="16"/>
                <w:szCs w:val="16"/>
              </w:rPr>
            </w:pPr>
            <w:r w:rsidRPr="00275AC2">
              <w:rPr>
                <w:rFonts w:ascii="Times New Roman" w:hAnsi="Times New Roman" w:cs="Times New Roman"/>
                <w:sz w:val="16"/>
                <w:szCs w:val="16"/>
              </w:rPr>
              <w:t>283,0</w:t>
            </w: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lastRenderedPageBreak/>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09</w:t>
            </w:r>
          </w:p>
        </w:tc>
        <w:tc>
          <w:tcPr>
            <w:tcW w:w="427" w:type="dxa"/>
          </w:tcPr>
          <w:p w:rsidR="00E868D9" w:rsidRDefault="00E868D9" w:rsidP="00E868D9">
            <w:pPr>
              <w:rPr>
                <w:rFonts w:ascii="Times New Roman" w:hAnsi="Times New Roman" w:cs="Times New Roman"/>
                <w:b/>
                <w:sz w:val="16"/>
                <w:szCs w:val="16"/>
              </w:rPr>
            </w:pP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Федеральный проект «Творческие люди»</w:t>
            </w:r>
          </w:p>
        </w:tc>
        <w:tc>
          <w:tcPr>
            <w:tcW w:w="851"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034А200000</w:t>
            </w:r>
          </w:p>
        </w:tc>
        <w:tc>
          <w:tcPr>
            <w:tcW w:w="566"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106,3</w:t>
            </w:r>
          </w:p>
        </w:tc>
        <w:tc>
          <w:tcPr>
            <w:tcW w:w="1134" w:type="dxa"/>
            <w:tcBorders>
              <w:righ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106,1</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09</w:t>
            </w:r>
          </w:p>
        </w:tc>
        <w:tc>
          <w:tcPr>
            <w:tcW w:w="42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w:t>
            </w: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Реализация регионального проекта «Создание условий для реализации творческого потенциала нации» «Творческие люди»</w:t>
            </w:r>
          </w:p>
        </w:tc>
        <w:tc>
          <w:tcPr>
            <w:tcW w:w="851"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08</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034</w:t>
            </w:r>
            <w:r>
              <w:rPr>
                <w:rFonts w:ascii="Times New Roman" w:hAnsi="Times New Roman" w:cs="Times New Roman"/>
                <w:b/>
                <w:sz w:val="16"/>
                <w:szCs w:val="16"/>
                <w:lang w:val="en-US"/>
              </w:rPr>
              <w:t>A</w:t>
            </w:r>
            <w:r>
              <w:rPr>
                <w:rFonts w:ascii="Times New Roman" w:hAnsi="Times New Roman" w:cs="Times New Roman"/>
                <w:b/>
                <w:sz w:val="16"/>
                <w:szCs w:val="16"/>
              </w:rPr>
              <w:t>255190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612</w:t>
            </w:r>
          </w:p>
        </w:tc>
        <w:tc>
          <w:tcPr>
            <w:tcW w:w="1134"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106,3</w:t>
            </w:r>
          </w:p>
        </w:tc>
        <w:tc>
          <w:tcPr>
            <w:tcW w:w="1134" w:type="dxa"/>
            <w:tcBorders>
              <w:right w:val="single" w:sz="4" w:space="0" w:color="auto"/>
            </w:tcBorders>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106,1</w:t>
            </w: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1,0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А1</w:t>
            </w:r>
          </w:p>
        </w:tc>
        <w:tc>
          <w:tcPr>
            <w:tcW w:w="427" w:type="dxa"/>
          </w:tcPr>
          <w:p w:rsidR="00E868D9" w:rsidRDefault="00E868D9" w:rsidP="00E868D9">
            <w:pPr>
              <w:rPr>
                <w:rFonts w:ascii="Times New Roman" w:hAnsi="Times New Roman" w:cs="Times New Roman"/>
                <w:b/>
                <w:sz w:val="16"/>
                <w:szCs w:val="16"/>
              </w:rPr>
            </w:pP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b/>
                <w:sz w:val="16"/>
                <w:szCs w:val="16"/>
              </w:rPr>
              <w:t>Федеральный проект «Культурная среда» Национального проекта «Культура»</w:t>
            </w:r>
          </w:p>
        </w:tc>
        <w:tc>
          <w:tcPr>
            <w:tcW w:w="851"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p>
        </w:tc>
        <w:tc>
          <w:tcPr>
            <w:tcW w:w="709"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566"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1134" w:type="dxa"/>
            <w:tcBorders>
              <w:righ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r w:rsidR="00E868D9" w:rsidTr="00E868D9">
        <w:tc>
          <w:tcPr>
            <w:tcW w:w="425"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27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4</w:t>
            </w:r>
          </w:p>
        </w:tc>
        <w:tc>
          <w:tcPr>
            <w:tcW w:w="428"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А1</w:t>
            </w:r>
          </w:p>
        </w:tc>
        <w:tc>
          <w:tcPr>
            <w:tcW w:w="42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01</w:t>
            </w:r>
          </w:p>
        </w:tc>
        <w:tc>
          <w:tcPr>
            <w:tcW w:w="1564" w:type="dxa"/>
          </w:tcPr>
          <w:p w:rsidR="00E868D9" w:rsidRDefault="00E868D9" w:rsidP="00E868D9">
            <w:pPr>
              <w:rPr>
                <w:rFonts w:ascii="Times New Roman" w:hAnsi="Times New Roman" w:cs="Times New Roman"/>
                <w:b/>
                <w:sz w:val="16"/>
                <w:szCs w:val="16"/>
              </w:rPr>
            </w:pPr>
            <w:r>
              <w:rPr>
                <w:rFonts w:ascii="Times New Roman" w:hAnsi="Times New Roman"/>
                <w:b/>
                <w:sz w:val="16"/>
                <w:szCs w:val="16"/>
              </w:rPr>
              <w:t>Модернизация муниципальных детских школ искусств по видам искусств путем их реконструкции и (или) капитального ремонта</w:t>
            </w:r>
          </w:p>
        </w:tc>
        <w:tc>
          <w:tcPr>
            <w:tcW w:w="851" w:type="dxa"/>
          </w:tcPr>
          <w:p w:rsidR="00E868D9" w:rsidRDefault="00E868D9" w:rsidP="00E868D9">
            <w:pPr>
              <w:rPr>
                <w:rFonts w:ascii="Times New Roman" w:hAnsi="Times New Roman" w:cs="Times New Roman"/>
                <w:b/>
                <w:sz w:val="16"/>
                <w:szCs w:val="16"/>
              </w:rPr>
            </w:pP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674</w:t>
            </w:r>
          </w:p>
        </w:tc>
        <w:tc>
          <w:tcPr>
            <w:tcW w:w="567"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07</w:t>
            </w:r>
          </w:p>
        </w:tc>
        <w:tc>
          <w:tcPr>
            <w:tcW w:w="709"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w:t>
            </w:r>
          </w:p>
        </w:tc>
        <w:tc>
          <w:tcPr>
            <w:tcW w:w="1134"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034А160150</w:t>
            </w:r>
          </w:p>
        </w:tc>
        <w:tc>
          <w:tcPr>
            <w:tcW w:w="566" w:type="dxa"/>
          </w:tcPr>
          <w:p w:rsidR="00E868D9" w:rsidRDefault="00E868D9" w:rsidP="00E868D9">
            <w:pPr>
              <w:rPr>
                <w:rFonts w:ascii="Times New Roman" w:hAnsi="Times New Roman" w:cs="Times New Roman"/>
                <w:b/>
                <w:sz w:val="16"/>
                <w:szCs w:val="16"/>
              </w:rPr>
            </w:pPr>
            <w:r>
              <w:rPr>
                <w:rFonts w:ascii="Times New Roman" w:hAnsi="Times New Roman" w:cs="Times New Roman"/>
                <w:b/>
                <w:sz w:val="16"/>
                <w:szCs w:val="16"/>
              </w:rPr>
              <w:t>612</w:t>
            </w:r>
          </w:p>
        </w:tc>
        <w:tc>
          <w:tcPr>
            <w:tcW w:w="1134" w:type="dxa"/>
          </w:tcPr>
          <w:p w:rsidR="00E868D9" w:rsidRDefault="00E868D9" w:rsidP="00E868D9">
            <w:pPr>
              <w:rPr>
                <w:rFonts w:ascii="Times New Roman" w:hAnsi="Times New Roman" w:cs="Times New Roman"/>
                <w:b/>
                <w:sz w:val="16"/>
                <w:szCs w:val="16"/>
              </w:rPr>
            </w:pPr>
          </w:p>
        </w:tc>
        <w:tc>
          <w:tcPr>
            <w:tcW w:w="1134" w:type="dxa"/>
          </w:tcPr>
          <w:p w:rsidR="00E868D9" w:rsidRDefault="00E868D9" w:rsidP="00E868D9">
            <w:pPr>
              <w:rPr>
                <w:rFonts w:ascii="Times New Roman" w:hAnsi="Times New Roman" w:cs="Times New Roman"/>
                <w:b/>
                <w:sz w:val="16"/>
                <w:szCs w:val="16"/>
              </w:rPr>
            </w:pPr>
          </w:p>
        </w:tc>
        <w:tc>
          <w:tcPr>
            <w:tcW w:w="1134" w:type="dxa"/>
            <w:tcBorders>
              <w:right w:val="single" w:sz="4" w:space="0" w:color="auto"/>
            </w:tcBorders>
          </w:tcPr>
          <w:p w:rsidR="00E868D9" w:rsidRDefault="00E868D9" w:rsidP="00E868D9">
            <w:pPr>
              <w:rPr>
                <w:rFonts w:ascii="Times New Roman" w:hAnsi="Times New Roman" w:cs="Times New Roman"/>
                <w:b/>
                <w:color w:val="FF0000"/>
                <w:sz w:val="16"/>
                <w:szCs w:val="16"/>
              </w:rPr>
            </w:pPr>
          </w:p>
        </w:tc>
        <w:tc>
          <w:tcPr>
            <w:tcW w:w="1134" w:type="dxa"/>
            <w:tcBorders>
              <w:left w:val="single" w:sz="4" w:space="0" w:color="auto"/>
            </w:tcBorders>
          </w:tcPr>
          <w:p w:rsidR="00E868D9" w:rsidRPr="00275AC2" w:rsidRDefault="00E868D9" w:rsidP="00E868D9">
            <w:pPr>
              <w:rPr>
                <w:rFonts w:ascii="Times New Roman" w:hAnsi="Times New Roman" w:cs="Times New Roman"/>
                <w:b/>
                <w:sz w:val="16"/>
                <w:szCs w:val="16"/>
              </w:rPr>
            </w:pPr>
            <w:r w:rsidRPr="00275AC2">
              <w:rPr>
                <w:rFonts w:ascii="Times New Roman" w:hAnsi="Times New Roman" w:cs="Times New Roman"/>
                <w:b/>
                <w:sz w:val="16"/>
                <w:szCs w:val="16"/>
              </w:rPr>
              <w:t>90,0</w:t>
            </w: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4" w:type="dxa"/>
            <w:tcBorders>
              <w:left w:val="single" w:sz="4" w:space="0" w:color="auto"/>
            </w:tcBorders>
          </w:tcPr>
          <w:p w:rsidR="00E868D9" w:rsidRDefault="00E868D9" w:rsidP="00E868D9">
            <w:pPr>
              <w:rPr>
                <w:rFonts w:ascii="Times New Roman" w:hAnsi="Times New Roman" w:cs="Times New Roman"/>
                <w:b/>
                <w:sz w:val="16"/>
                <w:szCs w:val="16"/>
              </w:rPr>
            </w:pPr>
          </w:p>
        </w:tc>
        <w:tc>
          <w:tcPr>
            <w:tcW w:w="1138" w:type="dxa"/>
            <w:tcBorders>
              <w:left w:val="single" w:sz="4" w:space="0" w:color="auto"/>
            </w:tcBorders>
          </w:tcPr>
          <w:p w:rsidR="00E868D9" w:rsidRDefault="00E868D9" w:rsidP="00E868D9">
            <w:pPr>
              <w:rPr>
                <w:rFonts w:ascii="Times New Roman" w:hAnsi="Times New Roman" w:cs="Times New Roman"/>
                <w:b/>
                <w:sz w:val="16"/>
                <w:szCs w:val="16"/>
              </w:rPr>
            </w:pPr>
          </w:p>
        </w:tc>
      </w:tr>
    </w:tbl>
    <w:p w:rsidR="00E868D9" w:rsidRDefault="00E868D9" w:rsidP="00E868D9">
      <w:pPr>
        <w:spacing w:line="0" w:lineRule="atLeast"/>
        <w:jc w:val="right"/>
        <w:rPr>
          <w:rFonts w:ascii="Times New Roman" w:eastAsia="Times New Roman" w:hAnsi="Times New Roman"/>
        </w:rPr>
      </w:pPr>
      <w:r>
        <w:rPr>
          <w:rFonts w:ascii="Times New Roman" w:eastAsia="Times New Roman" w:hAnsi="Times New Roman"/>
        </w:rPr>
        <w:t>».</w:t>
      </w:r>
    </w:p>
    <w:p w:rsidR="00E868D9" w:rsidRDefault="00E868D9" w:rsidP="00E868D9">
      <w:pPr>
        <w:spacing w:line="0" w:lineRule="atLeast"/>
        <w:jc w:val="center"/>
        <w:rPr>
          <w:rFonts w:ascii="Times New Roman" w:eastAsia="Times New Roman" w:hAnsi="Times New Roman"/>
        </w:rPr>
      </w:pPr>
      <w:r>
        <w:rPr>
          <w:rFonts w:ascii="Times New Roman" w:eastAsia="Times New Roman" w:hAnsi="Times New Roman"/>
        </w:rPr>
        <w:t>___________________________</w:t>
      </w:r>
    </w:p>
    <w:p w:rsidR="00E868D9" w:rsidRDefault="00E868D9" w:rsidP="00E868D9">
      <w:pPr>
        <w:spacing w:line="0" w:lineRule="atLeast"/>
        <w:jc w:val="right"/>
        <w:rPr>
          <w:rFonts w:ascii="Times New Roman" w:eastAsia="Times New Roman" w:hAnsi="Times New Roman"/>
        </w:rPr>
      </w:pPr>
    </w:p>
    <w:p w:rsidR="00E868D9" w:rsidRDefault="00E868D9" w:rsidP="00E868D9">
      <w:pPr>
        <w:spacing w:line="0" w:lineRule="atLeast"/>
        <w:jc w:val="right"/>
        <w:rPr>
          <w:rFonts w:ascii="Times New Roman" w:eastAsia="Times New Roman" w:hAnsi="Times New Roman"/>
        </w:rPr>
      </w:pPr>
    </w:p>
    <w:p w:rsidR="00E868D9" w:rsidRDefault="00E868D9" w:rsidP="00E868D9">
      <w:pPr>
        <w:spacing w:line="0" w:lineRule="atLeast"/>
        <w:jc w:val="right"/>
        <w:rPr>
          <w:rFonts w:ascii="Times New Roman" w:eastAsia="Times New Roman" w:hAnsi="Times New Roman"/>
        </w:rPr>
      </w:pPr>
    </w:p>
    <w:p w:rsidR="00E868D9" w:rsidRDefault="00E868D9" w:rsidP="00E868D9">
      <w:pPr>
        <w:spacing w:line="0" w:lineRule="atLeast"/>
        <w:jc w:val="right"/>
        <w:rPr>
          <w:rFonts w:ascii="Times New Roman" w:eastAsia="Times New Roman" w:hAnsi="Times New Roman"/>
        </w:rPr>
      </w:pPr>
    </w:p>
    <w:p w:rsidR="00E868D9" w:rsidRPr="001F0FB1" w:rsidRDefault="00E868D9" w:rsidP="00E868D9">
      <w:pPr>
        <w:jc w:val="right"/>
        <w:rPr>
          <w:rFonts w:ascii="Times New Roman" w:eastAsia="Times New Roman" w:hAnsi="Times New Roman"/>
          <w:sz w:val="24"/>
          <w:szCs w:val="24"/>
        </w:rPr>
      </w:pPr>
      <w:r>
        <w:rPr>
          <w:rFonts w:ascii="Times New Roman" w:eastAsia="Times New Roman" w:hAnsi="Times New Roman"/>
          <w:sz w:val="24"/>
          <w:szCs w:val="24"/>
        </w:rPr>
        <w:lastRenderedPageBreak/>
        <w:t>Приложение  4</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к постановлению Администрации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муниципального  образования «Муниципальный</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округ  Сюмсинский район</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 Удмуртской Республики»</w:t>
      </w:r>
    </w:p>
    <w:p w:rsidR="00E868D9" w:rsidRPr="001F0FB1" w:rsidRDefault="00E868D9" w:rsidP="00E868D9">
      <w:pPr>
        <w:jc w:val="right"/>
        <w:rPr>
          <w:rFonts w:ascii="Times New Roman" w:eastAsia="Times New Roman" w:hAnsi="Times New Roman"/>
          <w:sz w:val="24"/>
          <w:szCs w:val="24"/>
        </w:rPr>
      </w:pPr>
      <w:r w:rsidRPr="001F0FB1">
        <w:rPr>
          <w:rFonts w:ascii="Times New Roman" w:eastAsia="Times New Roman" w:hAnsi="Times New Roman"/>
          <w:sz w:val="24"/>
          <w:szCs w:val="24"/>
        </w:rPr>
        <w:t xml:space="preserve">от </w:t>
      </w:r>
      <w:r>
        <w:rPr>
          <w:rFonts w:ascii="Times New Roman" w:eastAsia="Times New Roman" w:hAnsi="Times New Roman"/>
          <w:sz w:val="24"/>
          <w:szCs w:val="24"/>
        </w:rPr>
        <w:t xml:space="preserve">3 апреля </w:t>
      </w:r>
      <w:r w:rsidRPr="001F0FB1">
        <w:rPr>
          <w:rFonts w:ascii="Times New Roman" w:eastAsia="Times New Roman" w:hAnsi="Times New Roman"/>
          <w:sz w:val="24"/>
          <w:szCs w:val="24"/>
        </w:rPr>
        <w:t xml:space="preserve"> 202</w:t>
      </w:r>
      <w:r>
        <w:rPr>
          <w:rFonts w:ascii="Times New Roman" w:eastAsia="Times New Roman" w:hAnsi="Times New Roman"/>
          <w:sz w:val="24"/>
          <w:szCs w:val="24"/>
        </w:rPr>
        <w:t>5</w:t>
      </w:r>
      <w:r w:rsidRPr="001F0FB1">
        <w:rPr>
          <w:rFonts w:ascii="Times New Roman" w:eastAsia="Times New Roman" w:hAnsi="Times New Roman"/>
          <w:sz w:val="24"/>
          <w:szCs w:val="24"/>
        </w:rPr>
        <w:t xml:space="preserve"> года №</w:t>
      </w:r>
      <w:r>
        <w:rPr>
          <w:rFonts w:ascii="Times New Roman" w:eastAsia="Times New Roman" w:hAnsi="Times New Roman"/>
          <w:sz w:val="24"/>
          <w:szCs w:val="24"/>
        </w:rPr>
        <w:t xml:space="preserve"> 192</w:t>
      </w:r>
    </w:p>
    <w:p w:rsidR="00E868D9" w:rsidRPr="00B07DFE" w:rsidRDefault="00E868D9" w:rsidP="00E868D9">
      <w:pPr>
        <w:spacing w:line="0" w:lineRule="atLeast"/>
        <w:jc w:val="right"/>
        <w:rPr>
          <w:rFonts w:ascii="Times New Roman" w:eastAsia="Times New Roman" w:hAnsi="Times New Roman"/>
          <w:sz w:val="24"/>
          <w:szCs w:val="24"/>
        </w:rPr>
      </w:pPr>
      <w:r>
        <w:rPr>
          <w:rFonts w:ascii="Times New Roman" w:eastAsia="Times New Roman" w:hAnsi="Times New Roman"/>
          <w:sz w:val="24"/>
          <w:szCs w:val="24"/>
        </w:rPr>
        <w:t>«</w:t>
      </w:r>
      <w:r w:rsidRPr="00B07DFE">
        <w:rPr>
          <w:rFonts w:ascii="Times New Roman" w:eastAsia="Times New Roman" w:hAnsi="Times New Roman"/>
          <w:sz w:val="24"/>
          <w:szCs w:val="24"/>
        </w:rPr>
        <w:t>Приложение 5</w:t>
      </w:r>
    </w:p>
    <w:p w:rsidR="00E868D9" w:rsidRPr="00B07DFE" w:rsidRDefault="00E868D9" w:rsidP="00E868D9">
      <w:pPr>
        <w:spacing w:line="0" w:lineRule="atLeast"/>
        <w:jc w:val="right"/>
        <w:rPr>
          <w:rFonts w:ascii="Times New Roman" w:eastAsia="Times New Roman" w:hAnsi="Times New Roman"/>
          <w:sz w:val="24"/>
          <w:szCs w:val="24"/>
        </w:rPr>
      </w:pPr>
      <w:r w:rsidRPr="00B07DFE">
        <w:rPr>
          <w:rFonts w:ascii="Times New Roman" w:eastAsia="Times New Roman" w:hAnsi="Times New Roman"/>
          <w:sz w:val="24"/>
          <w:szCs w:val="24"/>
        </w:rPr>
        <w:t>к муниципальной программе</w:t>
      </w:r>
    </w:p>
    <w:p w:rsidR="00E868D9" w:rsidRPr="00B07DFE" w:rsidRDefault="00E868D9" w:rsidP="00E868D9">
      <w:pPr>
        <w:ind w:right="-28"/>
        <w:jc w:val="right"/>
        <w:rPr>
          <w:sz w:val="24"/>
          <w:szCs w:val="24"/>
        </w:rPr>
      </w:pPr>
      <w:r w:rsidRPr="00B07DFE">
        <w:rPr>
          <w:rFonts w:ascii="Times New Roman" w:eastAsia="Times New Roman" w:hAnsi="Times New Roman"/>
          <w:sz w:val="24"/>
          <w:szCs w:val="24"/>
        </w:rPr>
        <w:t>«Развитие культуры»</w:t>
      </w:r>
    </w:p>
    <w:tbl>
      <w:tblPr>
        <w:tblW w:w="17234" w:type="dxa"/>
        <w:tblInd w:w="-885" w:type="dxa"/>
        <w:tblLayout w:type="fixed"/>
        <w:tblLook w:val="04A0"/>
      </w:tblPr>
      <w:tblGrid>
        <w:gridCol w:w="271"/>
        <w:gridCol w:w="155"/>
        <w:gridCol w:w="425"/>
        <w:gridCol w:w="176"/>
        <w:gridCol w:w="675"/>
        <w:gridCol w:w="81"/>
        <w:gridCol w:w="4739"/>
        <w:gridCol w:w="1086"/>
        <w:gridCol w:w="1040"/>
        <w:gridCol w:w="1134"/>
        <w:gridCol w:w="1134"/>
        <w:gridCol w:w="992"/>
        <w:gridCol w:w="1182"/>
        <w:gridCol w:w="1134"/>
        <w:gridCol w:w="1086"/>
        <w:gridCol w:w="1924"/>
      </w:tblGrid>
      <w:tr w:rsidR="00E868D9" w:rsidTr="00E868D9">
        <w:trPr>
          <w:trHeight w:val="320"/>
        </w:trPr>
        <w:tc>
          <w:tcPr>
            <w:tcW w:w="271" w:type="dxa"/>
            <w:tcBorders>
              <w:top w:val="nil"/>
              <w:left w:val="nil"/>
              <w:bottom w:val="nil"/>
              <w:right w:val="nil"/>
            </w:tcBorders>
            <w:shd w:val="clear" w:color="000000" w:fill="FFFFFF"/>
            <w:noWrap/>
            <w:vAlign w:val="bottom"/>
          </w:tcPr>
          <w:p w:rsidR="00E868D9" w:rsidRDefault="00E868D9" w:rsidP="00E868D9">
            <w:pPr>
              <w:rPr>
                <w:rFonts w:ascii="Times New Roman" w:hAnsi="Times New Roman" w:cs="Times New Roman"/>
              </w:rPr>
            </w:pPr>
            <w:r>
              <w:rPr>
                <w:rFonts w:ascii="Times New Roman" w:hAnsi="Times New Roman" w:cs="Times New Roman"/>
              </w:rPr>
              <w:t> </w:t>
            </w:r>
          </w:p>
        </w:tc>
        <w:tc>
          <w:tcPr>
            <w:tcW w:w="756" w:type="dxa"/>
            <w:gridSpan w:val="3"/>
            <w:tcBorders>
              <w:top w:val="nil"/>
              <w:left w:val="nil"/>
              <w:bottom w:val="nil"/>
              <w:right w:val="nil"/>
            </w:tcBorders>
            <w:shd w:val="clear" w:color="000000" w:fill="FFFFFF"/>
          </w:tcPr>
          <w:p w:rsidR="00E868D9" w:rsidRDefault="00E868D9" w:rsidP="00E868D9">
            <w:pPr>
              <w:rPr>
                <w:rFonts w:ascii="Times New Roman" w:hAnsi="Times New Roman" w:cs="Times New Roman"/>
                <w:sz w:val="20"/>
                <w:szCs w:val="20"/>
              </w:rPr>
            </w:pPr>
          </w:p>
        </w:tc>
        <w:tc>
          <w:tcPr>
            <w:tcW w:w="756" w:type="dxa"/>
            <w:gridSpan w:val="2"/>
            <w:tcBorders>
              <w:top w:val="nil"/>
              <w:left w:val="nil"/>
              <w:bottom w:val="nil"/>
              <w:right w:val="nil"/>
            </w:tcBorders>
            <w:shd w:val="clear" w:color="000000" w:fill="FFFFFF"/>
          </w:tcPr>
          <w:p w:rsidR="00E868D9" w:rsidRDefault="00E868D9" w:rsidP="00E868D9">
            <w:pPr>
              <w:rPr>
                <w:rFonts w:ascii="Times New Roman" w:hAnsi="Times New Roman" w:cs="Times New Roman"/>
                <w:sz w:val="20"/>
                <w:szCs w:val="20"/>
              </w:rPr>
            </w:pPr>
          </w:p>
        </w:tc>
        <w:tc>
          <w:tcPr>
            <w:tcW w:w="15451" w:type="dxa"/>
            <w:gridSpan w:val="10"/>
            <w:tcBorders>
              <w:top w:val="nil"/>
              <w:left w:val="nil"/>
              <w:bottom w:val="nil"/>
              <w:right w:val="nil"/>
            </w:tcBorders>
            <w:shd w:val="clear" w:color="000000" w:fill="FFFFFF"/>
          </w:tcPr>
          <w:p w:rsidR="00E868D9" w:rsidRPr="00CC380C" w:rsidRDefault="00E868D9" w:rsidP="00E868D9">
            <w:pPr>
              <w:rPr>
                <w:rFonts w:ascii="Times New Roman" w:hAnsi="Times New Roman" w:cs="Times New Roman"/>
                <w:sz w:val="24"/>
                <w:szCs w:val="24"/>
              </w:rPr>
            </w:pPr>
            <w:r w:rsidRPr="00CC380C">
              <w:rPr>
                <w:rFonts w:ascii="Times New Roman" w:hAnsi="Times New Roman"/>
                <w:sz w:val="24"/>
                <w:szCs w:val="24"/>
              </w:rPr>
              <w:t>Прогнозная (справочная) оценка ресурсного обеспечения реализации муниципальной программы</w:t>
            </w:r>
            <w:r>
              <w:rPr>
                <w:rFonts w:ascii="Times New Roman" w:hAnsi="Times New Roman"/>
                <w:sz w:val="24"/>
                <w:szCs w:val="24"/>
              </w:rPr>
              <w:t xml:space="preserve"> за счет всех источников</w:t>
            </w:r>
          </w:p>
        </w:tc>
      </w:tr>
      <w:tr w:rsidR="00E868D9" w:rsidTr="00E868D9">
        <w:trPr>
          <w:gridAfter w:val="1"/>
          <w:wAfter w:w="1924" w:type="dxa"/>
          <w:trHeight w:val="722"/>
        </w:trPr>
        <w:tc>
          <w:tcPr>
            <w:tcW w:w="851" w:type="dxa"/>
            <w:gridSpan w:val="3"/>
            <w:tcBorders>
              <w:top w:val="single" w:sz="4" w:space="0" w:color="auto"/>
              <w:left w:val="single" w:sz="4" w:space="0" w:color="auto"/>
              <w:bottom w:val="single" w:sz="4" w:space="0" w:color="auto"/>
              <w:right w:val="single" w:sz="4" w:space="0" w:color="000000"/>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Код аналитической программной классификации</w:t>
            </w:r>
          </w:p>
        </w:tc>
        <w:tc>
          <w:tcPr>
            <w:tcW w:w="851" w:type="dxa"/>
            <w:gridSpan w:val="2"/>
            <w:vMerge w:val="restart"/>
            <w:tcBorders>
              <w:top w:val="single" w:sz="4" w:space="0" w:color="auto"/>
              <w:left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Наименование муниципальной программы, подпрограммы</w:t>
            </w:r>
          </w:p>
        </w:tc>
        <w:tc>
          <w:tcPr>
            <w:tcW w:w="4820" w:type="dxa"/>
            <w:gridSpan w:val="2"/>
            <w:vMerge w:val="restart"/>
            <w:tcBorders>
              <w:top w:val="single" w:sz="4" w:space="0" w:color="auto"/>
              <w:left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Источник финансирования</w:t>
            </w:r>
          </w:p>
        </w:tc>
        <w:tc>
          <w:tcPr>
            <w:tcW w:w="8788" w:type="dxa"/>
            <w:gridSpan w:val="8"/>
            <w:tcBorders>
              <w:top w:val="single" w:sz="4" w:space="0" w:color="auto"/>
              <w:bottom w:val="single" w:sz="4" w:space="0" w:color="auto"/>
              <w:right w:val="single" w:sz="4" w:space="0" w:color="auto"/>
            </w:tcBorders>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Оценка расходов, тыс. рублей</w:t>
            </w:r>
          </w:p>
        </w:tc>
      </w:tr>
      <w:tr w:rsidR="00E868D9" w:rsidTr="00E868D9">
        <w:trPr>
          <w:gridAfter w:val="1"/>
          <w:wAfter w:w="1924" w:type="dxa"/>
          <w:trHeight w:val="375"/>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rPr>
                <w:rFonts w:ascii="Times New Roman" w:hAnsi="Times New Roman" w:cs="Times New Roman"/>
                <w:sz w:val="20"/>
                <w:szCs w:val="20"/>
              </w:rPr>
            </w:pPr>
            <w:r>
              <w:rPr>
                <w:rFonts w:ascii="Times New Roman" w:hAnsi="Times New Roman" w:cs="Times New Roman"/>
                <w:sz w:val="20"/>
                <w:szCs w:val="20"/>
              </w:rPr>
              <w:t>МП</w:t>
            </w: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rPr>
                <w:rFonts w:ascii="Times New Roman" w:hAnsi="Times New Roman" w:cs="Times New Roman"/>
                <w:sz w:val="20"/>
                <w:szCs w:val="20"/>
              </w:rPr>
            </w:pPr>
            <w:r>
              <w:rPr>
                <w:rFonts w:ascii="Times New Roman" w:hAnsi="Times New Roman" w:cs="Times New Roman"/>
                <w:sz w:val="20"/>
                <w:szCs w:val="20"/>
              </w:rPr>
              <w:t>Пп</w:t>
            </w:r>
          </w:p>
        </w:tc>
        <w:tc>
          <w:tcPr>
            <w:tcW w:w="851" w:type="dxa"/>
            <w:gridSpan w:val="2"/>
            <w:vMerge/>
            <w:tcBorders>
              <w:left w:val="single" w:sz="4" w:space="0" w:color="auto"/>
              <w:bottom w:val="single" w:sz="4" w:space="0" w:color="000000"/>
              <w:right w:val="single" w:sz="4" w:space="0" w:color="auto"/>
            </w:tcBorders>
            <w:vAlign w:val="center"/>
          </w:tcPr>
          <w:p w:rsidR="00E868D9" w:rsidRDefault="00E868D9" w:rsidP="00E868D9">
            <w:pPr>
              <w:rPr>
                <w:rFonts w:ascii="Times New Roman" w:hAnsi="Times New Roman" w:cs="Times New Roman"/>
                <w:sz w:val="20"/>
                <w:szCs w:val="20"/>
              </w:rPr>
            </w:pPr>
          </w:p>
        </w:tc>
        <w:tc>
          <w:tcPr>
            <w:tcW w:w="4820" w:type="dxa"/>
            <w:gridSpan w:val="2"/>
            <w:vMerge/>
            <w:tcBorders>
              <w:left w:val="single" w:sz="4" w:space="0" w:color="auto"/>
              <w:bottom w:val="single" w:sz="4" w:space="0" w:color="000000"/>
              <w:right w:val="single" w:sz="4" w:space="0" w:color="auto"/>
            </w:tcBorders>
            <w:vAlign w:val="center"/>
          </w:tcPr>
          <w:p w:rsidR="00E868D9" w:rsidRDefault="00E868D9" w:rsidP="00E868D9">
            <w:pPr>
              <w:rPr>
                <w:rFonts w:ascii="Times New Roman" w:hAnsi="Times New Roman" w:cs="Times New Roman"/>
                <w:sz w:val="20"/>
                <w:szCs w:val="20"/>
              </w:rPr>
            </w:pPr>
          </w:p>
        </w:tc>
        <w:tc>
          <w:tcPr>
            <w:tcW w:w="1086" w:type="dxa"/>
            <w:tcBorders>
              <w:top w:val="single" w:sz="4" w:space="0" w:color="auto"/>
              <w:left w:val="nil"/>
              <w:bottom w:val="single" w:sz="4" w:space="0" w:color="auto"/>
              <w:right w:val="single" w:sz="4" w:space="0" w:color="auto"/>
            </w:tcBorders>
            <w:shd w:val="clear" w:color="000000" w:fill="FFFFFF"/>
            <w:vAlign w:val="bottom"/>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Ит</w:t>
            </w:r>
            <w:r>
              <w:rPr>
                <w:rStyle w:val="aff6"/>
                <w:rFonts w:eastAsiaTheme="minorEastAsia"/>
                <w:sz w:val="18"/>
                <w:szCs w:val="18"/>
              </w:rPr>
              <w:t>о</w:t>
            </w:r>
            <w:r>
              <w:rPr>
                <w:rFonts w:ascii="Times New Roman" w:hAnsi="Times New Roman" w:cs="Times New Roman"/>
                <w:sz w:val="18"/>
                <w:szCs w:val="18"/>
              </w:rPr>
              <w:t>го</w:t>
            </w:r>
          </w:p>
        </w:tc>
        <w:tc>
          <w:tcPr>
            <w:tcW w:w="1040"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2022  отчет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 xml:space="preserve">2023 </w:t>
            </w:r>
          </w:p>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отчет</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2024 прогноз</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2025 прогноз</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2026 прогноз</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2027 прогноз</w:t>
            </w:r>
          </w:p>
        </w:tc>
        <w:tc>
          <w:tcPr>
            <w:tcW w:w="1086" w:type="dxa"/>
            <w:tcBorders>
              <w:top w:val="single" w:sz="4" w:space="0" w:color="auto"/>
              <w:left w:val="nil"/>
              <w:bottom w:val="single" w:sz="4" w:space="0" w:color="auto"/>
              <w:right w:val="single" w:sz="4" w:space="0" w:color="auto"/>
            </w:tcBorders>
            <w:shd w:val="clear" w:color="000000" w:fill="FFFFFF"/>
            <w:vAlign w:val="center"/>
          </w:tcPr>
          <w:p w:rsidR="00E868D9" w:rsidRDefault="00E868D9" w:rsidP="00E868D9">
            <w:pPr>
              <w:jc w:val="center"/>
              <w:rPr>
                <w:rFonts w:ascii="Times New Roman" w:hAnsi="Times New Roman" w:cs="Times New Roman"/>
                <w:sz w:val="18"/>
                <w:szCs w:val="18"/>
              </w:rPr>
            </w:pPr>
            <w:r>
              <w:rPr>
                <w:rFonts w:ascii="Times New Roman" w:hAnsi="Times New Roman" w:cs="Times New Roman"/>
                <w:sz w:val="18"/>
                <w:szCs w:val="18"/>
              </w:rPr>
              <w:t>2028 прогноз</w:t>
            </w:r>
          </w:p>
        </w:tc>
      </w:tr>
      <w:tr w:rsidR="00E868D9" w:rsidTr="00E868D9">
        <w:trPr>
          <w:gridAfter w:val="1"/>
          <w:wAfter w:w="1924" w:type="dxa"/>
          <w:trHeight w:val="147"/>
        </w:trPr>
        <w:tc>
          <w:tcPr>
            <w:tcW w:w="426" w:type="dxa"/>
            <w:gridSpan w:val="2"/>
            <w:vMerge w:val="restart"/>
            <w:tcBorders>
              <w:top w:val="nil"/>
              <w:left w:val="single" w:sz="4" w:space="0" w:color="auto"/>
              <w:bottom w:val="single" w:sz="4" w:space="0" w:color="000000"/>
              <w:right w:val="single" w:sz="4" w:space="0" w:color="auto"/>
            </w:tcBorders>
            <w:shd w:val="clear" w:color="000000" w:fill="FFFFFF"/>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25" w:type="dxa"/>
            <w:vMerge w:val="restart"/>
            <w:tcBorders>
              <w:top w:val="nil"/>
              <w:left w:val="single" w:sz="4" w:space="0" w:color="auto"/>
              <w:bottom w:val="single" w:sz="4" w:space="0" w:color="000000"/>
              <w:right w:val="single" w:sz="4" w:space="0" w:color="auto"/>
            </w:tcBorders>
            <w:shd w:val="clear" w:color="000000" w:fill="FFFFFF"/>
          </w:tcPr>
          <w:p w:rsidR="00E868D9" w:rsidRDefault="00E868D9" w:rsidP="00E868D9">
            <w:pPr>
              <w:jc w:val="center"/>
              <w:rPr>
                <w:rFonts w:ascii="Times New Roman" w:hAnsi="Times New Roman" w:cs="Times New Roman"/>
                <w:b/>
                <w:bCs/>
                <w:sz w:val="20"/>
                <w:szCs w:val="20"/>
              </w:rPr>
            </w:pPr>
          </w:p>
        </w:tc>
        <w:tc>
          <w:tcPr>
            <w:tcW w:w="851" w:type="dxa"/>
            <w:gridSpan w:val="2"/>
            <w:vMerge w:val="restart"/>
            <w:tcBorders>
              <w:top w:val="nil"/>
              <w:left w:val="single" w:sz="4" w:space="0" w:color="auto"/>
              <w:bottom w:val="single" w:sz="4" w:space="0" w:color="000000"/>
              <w:right w:val="single" w:sz="4" w:space="0" w:color="auto"/>
            </w:tcBorders>
            <w:shd w:val="clear" w:color="000000" w:fill="FFFFFF"/>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Развитие культуры</w:t>
            </w:r>
          </w:p>
        </w:tc>
        <w:tc>
          <w:tcPr>
            <w:tcW w:w="4820" w:type="dxa"/>
            <w:gridSpan w:val="2"/>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Всего</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sz w:val="20"/>
                <w:szCs w:val="20"/>
              </w:rPr>
              <w:t>432065,6</w:t>
            </w: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44461,5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44441,5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59242,4</w:t>
            </w: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72381,3</w:t>
            </w: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68017,3</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71760,8</w:t>
            </w: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71760,8</w:t>
            </w:r>
          </w:p>
        </w:tc>
      </w:tr>
      <w:tr w:rsidR="00E868D9" w:rsidTr="00E868D9">
        <w:trPr>
          <w:gridAfter w:val="1"/>
          <w:wAfter w:w="1924" w:type="dxa"/>
          <w:trHeight w:val="360"/>
        </w:trPr>
        <w:tc>
          <w:tcPr>
            <w:tcW w:w="426"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бюджет муниципального образования «Муниципальный округ Сюмсинский район Удмуртской Республики»</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432065,6</w:t>
            </w:r>
          </w:p>
          <w:p w:rsidR="00E868D9" w:rsidRPr="00275AC2" w:rsidRDefault="00E868D9" w:rsidP="00E868D9">
            <w:pPr>
              <w:jc w:val="center"/>
              <w:rPr>
                <w:rFonts w:ascii="Times New Roman" w:hAnsi="Times New Roman" w:cs="Times New Roman"/>
                <w:b/>
                <w:sz w:val="20"/>
                <w:szCs w:val="20"/>
              </w:rPr>
            </w:pP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44461,5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44441,5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59242,4</w:t>
            </w: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72381,3</w:t>
            </w:r>
          </w:p>
          <w:p w:rsidR="00E868D9" w:rsidRPr="00275AC2" w:rsidRDefault="00E868D9" w:rsidP="00E868D9">
            <w:pPr>
              <w:jc w:val="center"/>
              <w:rPr>
                <w:rFonts w:ascii="Times New Roman" w:hAnsi="Times New Roman" w:cs="Times New Roman"/>
                <w:b/>
                <w:bCs/>
                <w:sz w:val="20"/>
                <w:szCs w:val="20"/>
              </w:rPr>
            </w:pP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68017,3</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71760,8</w:t>
            </w: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sz w:val="20"/>
                <w:szCs w:val="20"/>
              </w:rPr>
            </w:pPr>
            <w:r w:rsidRPr="00275AC2">
              <w:rPr>
                <w:rFonts w:ascii="Times New Roman" w:hAnsi="Times New Roman" w:cs="Times New Roman"/>
                <w:b/>
                <w:bCs/>
                <w:sz w:val="20"/>
                <w:szCs w:val="20"/>
              </w:rPr>
              <w:t>71760,8</w:t>
            </w:r>
          </w:p>
        </w:tc>
      </w:tr>
      <w:tr w:rsidR="00E868D9" w:rsidTr="00E868D9">
        <w:trPr>
          <w:gridAfter w:val="1"/>
          <w:wAfter w:w="1924" w:type="dxa"/>
          <w:trHeight w:val="288"/>
        </w:trPr>
        <w:tc>
          <w:tcPr>
            <w:tcW w:w="426"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в том числе:</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r>
      <w:tr w:rsidR="00E868D9" w:rsidTr="00E868D9">
        <w:trPr>
          <w:gridAfter w:val="1"/>
          <w:wAfter w:w="1924" w:type="dxa"/>
          <w:trHeight w:val="679"/>
        </w:trPr>
        <w:tc>
          <w:tcPr>
            <w:tcW w:w="426"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собственные средства бюджета муниципального образования «Муниципальный округ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408933,2</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42414,8</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43640,40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57939,5</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56517,1</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66943,6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sz w:val="20"/>
                <w:szCs w:val="20"/>
              </w:rPr>
            </w:pPr>
            <w:r w:rsidRPr="00275AC2">
              <w:rPr>
                <w:rFonts w:ascii="Times New Roman" w:hAnsi="Times New Roman" w:cs="Times New Roman"/>
                <w:sz w:val="20"/>
                <w:szCs w:val="20"/>
              </w:rPr>
              <w:t>70738,9</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sz w:val="20"/>
                <w:szCs w:val="20"/>
              </w:rPr>
            </w:pPr>
            <w:r w:rsidRPr="00275AC2">
              <w:rPr>
                <w:rFonts w:ascii="Times New Roman" w:hAnsi="Times New Roman" w:cs="Times New Roman"/>
                <w:sz w:val="20"/>
                <w:szCs w:val="20"/>
              </w:rPr>
              <w:t>70738,9</w:t>
            </w:r>
          </w:p>
        </w:tc>
      </w:tr>
      <w:tr w:rsidR="00E868D9" w:rsidTr="00E868D9">
        <w:trPr>
          <w:gridAfter w:val="1"/>
          <w:wAfter w:w="1924" w:type="dxa"/>
          <w:trHeight w:val="285"/>
        </w:trPr>
        <w:tc>
          <w:tcPr>
            <w:tcW w:w="426"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single" w:sz="4" w:space="0" w:color="auto"/>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субсидии из бюджета Удмуртской Республики</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1536,7</w:t>
            </w: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388,9</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137,4</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232,6</w:t>
            </w: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403,7</w:t>
            </w: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128,9</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122,6</w:t>
            </w: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122,6</w:t>
            </w:r>
          </w:p>
        </w:tc>
      </w:tr>
      <w:tr w:rsidR="00E868D9" w:rsidTr="00E868D9">
        <w:trPr>
          <w:gridAfter w:val="1"/>
          <w:wAfter w:w="1924" w:type="dxa"/>
          <w:trHeight w:val="270"/>
        </w:trPr>
        <w:tc>
          <w:tcPr>
            <w:tcW w:w="426"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межбюджетные трансферты из  федерального бюджета</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21595,7</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1657,8</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663,7</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1070,3</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15460,5</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944,8</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899,3</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899,3</w:t>
            </w:r>
          </w:p>
        </w:tc>
      </w:tr>
      <w:tr w:rsidR="00E868D9" w:rsidTr="00E868D9">
        <w:trPr>
          <w:gridAfter w:val="1"/>
          <w:wAfter w:w="1924" w:type="dxa"/>
          <w:trHeight w:val="288"/>
        </w:trPr>
        <w:tc>
          <w:tcPr>
            <w:tcW w:w="426" w:type="dxa"/>
            <w:gridSpan w:val="2"/>
            <w:vMerge/>
            <w:tcBorders>
              <w:top w:val="nil"/>
              <w:left w:val="single" w:sz="4" w:space="0" w:color="auto"/>
              <w:bottom w:val="single" w:sz="4" w:space="0" w:color="auto"/>
              <w:right w:val="single" w:sz="4" w:space="0" w:color="auto"/>
            </w:tcBorders>
          </w:tcPr>
          <w:p w:rsidR="00E868D9" w:rsidRDefault="00E868D9" w:rsidP="00E868D9">
            <w:pPr>
              <w:jc w:val="center"/>
              <w:rPr>
                <w:rFonts w:ascii="Times New Roman" w:hAnsi="Times New Roman" w:cs="Times New Roman"/>
                <w:b/>
                <w:bCs/>
                <w:sz w:val="20"/>
                <w:szCs w:val="20"/>
              </w:rPr>
            </w:pPr>
          </w:p>
        </w:tc>
        <w:tc>
          <w:tcPr>
            <w:tcW w:w="425" w:type="dxa"/>
            <w:vMerge/>
            <w:tcBorders>
              <w:top w:val="nil"/>
              <w:left w:val="single" w:sz="4" w:space="0" w:color="auto"/>
              <w:bottom w:val="single" w:sz="4" w:space="0" w:color="auto"/>
              <w:right w:val="single" w:sz="4" w:space="0" w:color="auto"/>
            </w:tcBorders>
          </w:tcPr>
          <w:p w:rsidR="00E868D9" w:rsidRDefault="00E868D9" w:rsidP="00E868D9">
            <w:pPr>
              <w:jc w:val="center"/>
              <w:rPr>
                <w:rFonts w:ascii="Times New Roman" w:hAnsi="Times New Roman" w:cs="Times New Roman"/>
                <w:b/>
                <w:bCs/>
                <w:sz w:val="20"/>
                <w:szCs w:val="20"/>
              </w:rPr>
            </w:pPr>
          </w:p>
        </w:tc>
        <w:tc>
          <w:tcPr>
            <w:tcW w:w="851" w:type="dxa"/>
            <w:gridSpan w:val="2"/>
            <w:vMerge/>
            <w:tcBorders>
              <w:top w:val="nil"/>
              <w:left w:val="single" w:sz="4" w:space="0" w:color="auto"/>
              <w:bottom w:val="single" w:sz="4" w:space="0" w:color="auto"/>
              <w:right w:val="single" w:sz="4" w:space="0" w:color="auto"/>
            </w:tcBorders>
          </w:tcPr>
          <w:p w:rsidR="00E868D9" w:rsidRDefault="00E868D9" w:rsidP="00E868D9">
            <w:pPr>
              <w:jc w:val="center"/>
              <w:rPr>
                <w:rFonts w:ascii="Times New Roman" w:hAnsi="Times New Roman" w:cs="Times New Roman"/>
                <w:b/>
                <w:bCs/>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иные источники</w:t>
            </w:r>
          </w:p>
          <w:p w:rsidR="00E868D9" w:rsidRDefault="00E868D9" w:rsidP="00E868D9">
            <w:pPr>
              <w:jc w:val="center"/>
              <w:rPr>
                <w:rFonts w:ascii="Times New Roman" w:hAnsi="Times New Roman" w:cs="Times New Roman"/>
                <w:sz w:val="20"/>
                <w:szCs w:val="20"/>
              </w:rPr>
            </w:pPr>
          </w:p>
          <w:p w:rsidR="00E868D9"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r>
      <w:tr w:rsidR="00E868D9" w:rsidTr="00E868D9">
        <w:trPr>
          <w:gridAfter w:val="1"/>
          <w:wAfter w:w="1924" w:type="dxa"/>
          <w:trHeight w:val="210"/>
        </w:trPr>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lastRenderedPageBreak/>
              <w:t>03</w:t>
            </w:r>
          </w:p>
        </w:tc>
        <w:tc>
          <w:tcPr>
            <w:tcW w:w="425" w:type="dxa"/>
            <w:vMerge w:val="restart"/>
            <w:tcBorders>
              <w:top w:val="single" w:sz="4" w:space="0" w:color="auto"/>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Организация библиотечного обслуживания населения</w:t>
            </w:r>
          </w:p>
        </w:tc>
        <w:tc>
          <w:tcPr>
            <w:tcW w:w="4820" w:type="dxa"/>
            <w:gridSpan w:val="2"/>
            <w:tcBorders>
              <w:top w:val="single" w:sz="4" w:space="0" w:color="auto"/>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Всего</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164551,3</w:t>
            </w: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15556,5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15727,2</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20761,7</w:t>
            </w: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35864,6</w:t>
            </w: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24460,7</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26090,3</w:t>
            </w: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26090,3</w:t>
            </w:r>
          </w:p>
        </w:tc>
      </w:tr>
      <w:tr w:rsidR="00E868D9" w:rsidTr="00E868D9">
        <w:trPr>
          <w:gridAfter w:val="1"/>
          <w:wAfter w:w="1924" w:type="dxa"/>
          <w:trHeight w:val="531"/>
        </w:trPr>
        <w:tc>
          <w:tcPr>
            <w:tcW w:w="426" w:type="dxa"/>
            <w:gridSpan w:val="2"/>
            <w:vMerge/>
            <w:tcBorders>
              <w:top w:val="single" w:sz="4" w:space="0" w:color="auto"/>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top w:val="single" w:sz="4" w:space="0" w:color="auto"/>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single" w:sz="4" w:space="0" w:color="auto"/>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бюджет муниципального образования «Муниципальный округ Сюмсинский район Удмуртской Республики»</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bCs/>
                <w:sz w:val="20"/>
                <w:szCs w:val="20"/>
              </w:rPr>
              <w:t>164551,3</w:t>
            </w: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15556,5</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15727,2</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bCs/>
                <w:sz w:val="20"/>
                <w:szCs w:val="20"/>
              </w:rPr>
              <w:t>20761,7</w:t>
            </w: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bCs/>
                <w:sz w:val="20"/>
                <w:szCs w:val="20"/>
              </w:rPr>
              <w:t>35864,6</w:t>
            </w: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24460,7</w:t>
            </w: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26090,3</w:t>
            </w: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26090,3</w:t>
            </w:r>
          </w:p>
        </w:tc>
      </w:tr>
      <w:tr w:rsidR="00E868D9" w:rsidTr="00E868D9">
        <w:trPr>
          <w:gridAfter w:val="1"/>
          <w:wAfter w:w="1924" w:type="dxa"/>
          <w:trHeight w:val="288"/>
        </w:trPr>
        <w:tc>
          <w:tcPr>
            <w:tcW w:w="426" w:type="dxa"/>
            <w:gridSpan w:val="2"/>
            <w:vMerge/>
            <w:tcBorders>
              <w:top w:val="single" w:sz="4" w:space="0" w:color="auto"/>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top w:val="single" w:sz="4" w:space="0" w:color="auto"/>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single" w:sz="4" w:space="0" w:color="auto"/>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single" w:sz="4" w:space="0" w:color="auto"/>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в том числе:</w:t>
            </w:r>
          </w:p>
        </w:tc>
        <w:tc>
          <w:tcPr>
            <w:tcW w:w="1086" w:type="dxa"/>
            <w:tcBorders>
              <w:top w:val="single" w:sz="4" w:space="0" w:color="auto"/>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p>
        </w:tc>
        <w:tc>
          <w:tcPr>
            <w:tcW w:w="1040"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82"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086" w:type="dxa"/>
            <w:tcBorders>
              <w:top w:val="single" w:sz="4" w:space="0" w:color="auto"/>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r>
      <w:tr w:rsidR="00E868D9" w:rsidTr="00E868D9">
        <w:trPr>
          <w:gridAfter w:val="1"/>
          <w:wAfter w:w="1924" w:type="dxa"/>
          <w:trHeight w:val="675"/>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собственные средства бюджета муниципального образования «Муниципальный округ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148706,7</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15509,8</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15681,3</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20663,8</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20800,4</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24272,6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25889,4</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25889,4</w:t>
            </w:r>
          </w:p>
        </w:tc>
      </w:tr>
      <w:tr w:rsidR="00E868D9" w:rsidTr="00E868D9">
        <w:trPr>
          <w:gridAfter w:val="1"/>
          <w:wAfter w:w="1924" w:type="dxa"/>
          <w:trHeight w:val="315"/>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субсидии из бюджета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414,7</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8,9</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8,7</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18,6</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307,7</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22,6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24,1</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24,1</w:t>
            </w:r>
          </w:p>
        </w:tc>
      </w:tr>
      <w:tr w:rsidR="00E868D9" w:rsidTr="00E868D9">
        <w:trPr>
          <w:gridAfter w:val="1"/>
          <w:wAfter w:w="1924" w:type="dxa"/>
          <w:trHeight w:val="240"/>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межбюджетные трансферты из  федерального бюджета</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15429,9</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37,8</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37,2</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79,3</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14756,5</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165,5</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176,8</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176,8</w:t>
            </w:r>
          </w:p>
        </w:tc>
      </w:tr>
      <w:tr w:rsidR="00E868D9" w:rsidTr="00E868D9">
        <w:trPr>
          <w:gridAfter w:val="1"/>
          <w:wAfter w:w="1924" w:type="dxa"/>
          <w:trHeight w:val="495"/>
        </w:trPr>
        <w:tc>
          <w:tcPr>
            <w:tcW w:w="426" w:type="dxa"/>
            <w:gridSpan w:val="2"/>
            <w:vMerge w:val="restart"/>
            <w:tcBorders>
              <w:top w:val="nil"/>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03</w:t>
            </w:r>
          </w:p>
        </w:tc>
        <w:tc>
          <w:tcPr>
            <w:tcW w:w="425" w:type="dxa"/>
            <w:vMerge w:val="restart"/>
            <w:tcBorders>
              <w:top w:val="nil"/>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gridSpan w:val="2"/>
            <w:vMerge w:val="restart"/>
            <w:tcBorders>
              <w:top w:val="nil"/>
              <w:left w:val="single" w:sz="4" w:space="0" w:color="auto"/>
              <w:bottom w:val="single" w:sz="4" w:space="0" w:color="000000"/>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Организация досуга и предоставление услуг организаций культуры</w:t>
            </w:r>
          </w:p>
        </w:tc>
        <w:tc>
          <w:tcPr>
            <w:tcW w:w="4820" w:type="dxa"/>
            <w:gridSpan w:val="2"/>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Всего</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sz w:val="20"/>
                <w:szCs w:val="20"/>
              </w:rPr>
              <w:t>253437,6</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26883,0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26708,1</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36646,0</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34595,7</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41459,0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43572,9</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bCs/>
                <w:sz w:val="20"/>
                <w:szCs w:val="20"/>
              </w:rPr>
            </w:pPr>
            <w:r w:rsidRPr="00275AC2">
              <w:rPr>
                <w:rFonts w:ascii="Times New Roman" w:hAnsi="Times New Roman" w:cs="Times New Roman"/>
                <w:b/>
                <w:bCs/>
                <w:sz w:val="20"/>
                <w:szCs w:val="20"/>
              </w:rPr>
              <w:t>43572,9</w:t>
            </w:r>
          </w:p>
        </w:tc>
      </w:tr>
      <w:tr w:rsidR="00E868D9" w:rsidTr="00E868D9">
        <w:trPr>
          <w:gridAfter w:val="1"/>
          <w:wAfter w:w="1924" w:type="dxa"/>
          <w:trHeight w:val="288"/>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бюджет муниципального образования «Муниципальный округ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253437,6</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26883,0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26708,1</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bCs/>
                <w:sz w:val="20"/>
                <w:szCs w:val="20"/>
              </w:rPr>
              <w:t>36646,0</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34595,7</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41459,0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43572,9</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43572,9</w:t>
            </w:r>
          </w:p>
        </w:tc>
      </w:tr>
      <w:tr w:rsidR="00E868D9" w:rsidTr="00E868D9">
        <w:trPr>
          <w:gridAfter w:val="1"/>
          <w:wAfter w:w="1924" w:type="dxa"/>
          <w:trHeight w:val="208"/>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в том числе:</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r>
      <w:tr w:rsidR="00E868D9" w:rsidTr="00E868D9">
        <w:trPr>
          <w:gridAfter w:val="1"/>
          <w:wAfter w:w="1924" w:type="dxa"/>
          <w:trHeight w:val="564"/>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собственные средства бюджета муниципального образования «Муниципальный округ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246360,0</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24883,0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26058,1</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35546,0</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33795,7</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40573,4</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42751,9</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42751,9</w:t>
            </w:r>
          </w:p>
        </w:tc>
      </w:tr>
      <w:tr w:rsidR="00E868D9" w:rsidTr="00E868D9">
        <w:trPr>
          <w:gridAfter w:val="1"/>
          <w:wAfter w:w="1924" w:type="dxa"/>
          <w:trHeight w:val="315"/>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субсидии из бюджета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1111,8</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380,0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123,5</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209,0</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96,0</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106,3</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98,5</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98,5</w:t>
            </w:r>
          </w:p>
        </w:tc>
      </w:tr>
      <w:tr w:rsidR="00E868D9" w:rsidTr="00E868D9">
        <w:trPr>
          <w:gridAfter w:val="1"/>
          <w:wAfter w:w="1924" w:type="dxa"/>
          <w:trHeight w:val="255"/>
        </w:trPr>
        <w:tc>
          <w:tcPr>
            <w:tcW w:w="426" w:type="dxa"/>
            <w:gridSpan w:val="2"/>
            <w:vMerge/>
            <w:tcBorders>
              <w:left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vMerge/>
            <w:tcBorders>
              <w:left w:val="nil"/>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межбюджетные трансферты из  федерального бюджета</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5965,8</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1620,0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526,5</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891,0</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704,0</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779,3</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722,5</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722,5</w:t>
            </w:r>
          </w:p>
        </w:tc>
      </w:tr>
      <w:tr w:rsidR="00E868D9" w:rsidTr="00E868D9">
        <w:trPr>
          <w:gridAfter w:val="1"/>
          <w:wAfter w:w="1924" w:type="dxa"/>
          <w:trHeight w:val="192"/>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03</w:t>
            </w: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gridSpan w:val="2"/>
            <w:vMerge w:val="restart"/>
            <w:tcBorders>
              <w:top w:val="nil"/>
              <w:left w:val="single" w:sz="4" w:space="0" w:color="auto"/>
              <w:bottom w:val="single" w:sz="4" w:space="0" w:color="000000"/>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Создание условий для реализации муниципальной программы</w:t>
            </w:r>
          </w:p>
        </w:tc>
        <w:tc>
          <w:tcPr>
            <w:tcW w:w="4820" w:type="dxa"/>
            <w:gridSpan w:val="2"/>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b/>
                <w:bCs/>
                <w:sz w:val="20"/>
                <w:szCs w:val="20"/>
              </w:rPr>
            </w:pPr>
            <w:r>
              <w:rPr>
                <w:rFonts w:ascii="Times New Roman" w:hAnsi="Times New Roman" w:cs="Times New Roman"/>
                <w:b/>
                <w:bCs/>
                <w:sz w:val="20"/>
                <w:szCs w:val="20"/>
              </w:rPr>
              <w:t>Всего</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sz w:val="20"/>
                <w:szCs w:val="20"/>
              </w:rPr>
              <w:t>14076,7</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2022,0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2006,2</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b/>
                <w:sz w:val="20"/>
                <w:szCs w:val="20"/>
              </w:rPr>
            </w:pPr>
            <w:r w:rsidRPr="00275AC2">
              <w:rPr>
                <w:rFonts w:ascii="Times New Roman" w:hAnsi="Times New Roman" w:cs="Times New Roman"/>
                <w:b/>
                <w:sz w:val="20"/>
                <w:szCs w:val="20"/>
              </w:rPr>
              <w:t>1834,7</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1921,0</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2097,6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2097,6</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b/>
                <w:sz w:val="20"/>
                <w:szCs w:val="20"/>
              </w:rPr>
            </w:pPr>
            <w:r w:rsidRPr="00275AC2">
              <w:rPr>
                <w:rFonts w:ascii="Times New Roman" w:hAnsi="Times New Roman" w:cs="Times New Roman"/>
                <w:b/>
                <w:sz w:val="20"/>
                <w:szCs w:val="20"/>
              </w:rPr>
              <w:t>2097,6</w:t>
            </w:r>
          </w:p>
        </w:tc>
      </w:tr>
      <w:tr w:rsidR="00E868D9" w:rsidTr="00E868D9">
        <w:trPr>
          <w:gridAfter w:val="1"/>
          <w:wAfter w:w="1924" w:type="dxa"/>
          <w:trHeight w:val="714"/>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бюджет муниципального образования «Муниципальный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b/>
                <w:bCs/>
                <w:sz w:val="20"/>
                <w:szCs w:val="20"/>
              </w:rPr>
            </w:pPr>
            <w:r w:rsidRPr="00275AC2">
              <w:rPr>
                <w:rFonts w:ascii="Times New Roman" w:hAnsi="Times New Roman" w:cs="Times New Roman"/>
                <w:b/>
                <w:bCs/>
                <w:sz w:val="20"/>
                <w:szCs w:val="20"/>
              </w:rPr>
              <w:t>14076,7</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2022,0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2006,2</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1834,7</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1921,0</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r>
      <w:tr w:rsidR="00E868D9" w:rsidTr="00E868D9">
        <w:trPr>
          <w:gridAfter w:val="1"/>
          <w:wAfter w:w="1924" w:type="dxa"/>
          <w:trHeight w:val="240"/>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в том числе:</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p>
        </w:tc>
      </w:tr>
      <w:tr w:rsidR="00E868D9" w:rsidTr="00E868D9">
        <w:trPr>
          <w:gridAfter w:val="1"/>
          <w:wAfter w:w="1924" w:type="dxa"/>
          <w:trHeight w:val="730"/>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собственные средства бюджета муниципального образования «Муниципальный округ Сюмсинский район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13866,5</w:t>
            </w:r>
          </w:p>
        </w:tc>
        <w:tc>
          <w:tcPr>
            <w:tcW w:w="1040"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2022,0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1901,0</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jc w:val="center"/>
              <w:rPr>
                <w:rFonts w:ascii="Times New Roman" w:hAnsi="Times New Roman" w:cs="Times New Roman"/>
                <w:sz w:val="20"/>
                <w:szCs w:val="20"/>
              </w:rPr>
            </w:pPr>
            <w:r w:rsidRPr="00275AC2">
              <w:rPr>
                <w:rFonts w:ascii="Times New Roman" w:hAnsi="Times New Roman" w:cs="Times New Roman"/>
                <w:sz w:val="20"/>
                <w:szCs w:val="20"/>
              </w:rPr>
              <w:t>1729,7</w:t>
            </w:r>
          </w:p>
        </w:tc>
        <w:tc>
          <w:tcPr>
            <w:tcW w:w="99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1921,0</w:t>
            </w:r>
          </w:p>
        </w:tc>
        <w:tc>
          <w:tcPr>
            <w:tcW w:w="1182"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c>
          <w:tcPr>
            <w:tcW w:w="1134"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c>
          <w:tcPr>
            <w:tcW w:w="1086" w:type="dxa"/>
            <w:tcBorders>
              <w:top w:val="nil"/>
              <w:left w:val="nil"/>
              <w:bottom w:val="single" w:sz="4" w:space="0" w:color="auto"/>
              <w:right w:val="single" w:sz="4" w:space="0" w:color="auto"/>
            </w:tcBorders>
            <w:shd w:val="clear" w:color="000000" w:fill="FFFFFF"/>
          </w:tcPr>
          <w:p w:rsidR="00E868D9" w:rsidRPr="00275AC2" w:rsidRDefault="00E868D9" w:rsidP="00E868D9">
            <w:pPr>
              <w:rPr>
                <w:rFonts w:ascii="Times New Roman" w:hAnsi="Times New Roman" w:cs="Times New Roman"/>
                <w:sz w:val="20"/>
                <w:szCs w:val="20"/>
              </w:rPr>
            </w:pPr>
            <w:r w:rsidRPr="00275AC2">
              <w:rPr>
                <w:rFonts w:ascii="Times New Roman" w:hAnsi="Times New Roman" w:cs="Times New Roman"/>
                <w:sz w:val="20"/>
                <w:szCs w:val="20"/>
              </w:rPr>
              <w:t>2097,6</w:t>
            </w:r>
          </w:p>
        </w:tc>
      </w:tr>
      <w:tr w:rsidR="00E868D9" w:rsidTr="00E868D9">
        <w:trPr>
          <w:gridAfter w:val="1"/>
          <w:wAfter w:w="1924" w:type="dxa"/>
          <w:trHeight w:val="240"/>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субсидии из бюджета Удмуртской Республики</w:t>
            </w:r>
          </w:p>
        </w:tc>
        <w:tc>
          <w:tcPr>
            <w:tcW w:w="1086"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10,2</w:t>
            </w:r>
          </w:p>
        </w:tc>
        <w:tc>
          <w:tcPr>
            <w:tcW w:w="1040"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5,0</w:t>
            </w:r>
          </w:p>
        </w:tc>
        <w:tc>
          <w:tcPr>
            <w:tcW w:w="99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r>
      <w:tr w:rsidR="00E868D9" w:rsidTr="00E868D9">
        <w:trPr>
          <w:gridAfter w:val="1"/>
          <w:wAfter w:w="1924" w:type="dxa"/>
          <w:trHeight w:val="288"/>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межбюджетные трансферты из  федерального бюджета</w:t>
            </w:r>
          </w:p>
        </w:tc>
        <w:tc>
          <w:tcPr>
            <w:tcW w:w="1086"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200,0</w:t>
            </w:r>
          </w:p>
        </w:tc>
        <w:tc>
          <w:tcPr>
            <w:tcW w:w="1040"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100,0</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r>
      <w:tr w:rsidR="00E868D9" w:rsidTr="00E868D9">
        <w:trPr>
          <w:gridAfter w:val="1"/>
          <w:wAfter w:w="1924" w:type="dxa"/>
          <w:trHeight w:val="58"/>
        </w:trPr>
        <w:tc>
          <w:tcPr>
            <w:tcW w:w="426" w:type="dxa"/>
            <w:gridSpan w:val="2"/>
            <w:tcBorders>
              <w:top w:val="nil"/>
              <w:left w:val="single" w:sz="4" w:space="0" w:color="auto"/>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425"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p>
        </w:tc>
        <w:tc>
          <w:tcPr>
            <w:tcW w:w="851" w:type="dxa"/>
            <w:gridSpan w:val="2"/>
            <w:vMerge/>
            <w:tcBorders>
              <w:top w:val="nil"/>
              <w:left w:val="single" w:sz="4" w:space="0" w:color="auto"/>
              <w:bottom w:val="single" w:sz="4" w:space="0" w:color="000000"/>
              <w:right w:val="single" w:sz="4" w:space="0" w:color="auto"/>
            </w:tcBorders>
          </w:tcPr>
          <w:p w:rsidR="00E868D9" w:rsidRDefault="00E868D9" w:rsidP="00E868D9">
            <w:pPr>
              <w:jc w:val="center"/>
              <w:rPr>
                <w:rFonts w:ascii="Times New Roman" w:hAnsi="Times New Roman" w:cs="Times New Roman"/>
                <w:sz w:val="20"/>
                <w:szCs w:val="20"/>
              </w:rPr>
            </w:pPr>
          </w:p>
        </w:tc>
        <w:tc>
          <w:tcPr>
            <w:tcW w:w="4820" w:type="dxa"/>
            <w:gridSpan w:val="2"/>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иные источники</w:t>
            </w:r>
          </w:p>
        </w:tc>
        <w:tc>
          <w:tcPr>
            <w:tcW w:w="1086" w:type="dxa"/>
            <w:tcBorders>
              <w:top w:val="nil"/>
              <w:left w:val="nil"/>
              <w:bottom w:val="single" w:sz="4" w:space="0" w:color="auto"/>
              <w:right w:val="single" w:sz="4" w:space="0" w:color="auto"/>
            </w:tcBorders>
            <w:shd w:val="clear" w:color="000000" w:fill="FFFFFF"/>
            <w:noWrap/>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1040"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82"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c>
          <w:tcPr>
            <w:tcW w:w="1086" w:type="dxa"/>
            <w:tcBorders>
              <w:top w:val="nil"/>
              <w:left w:val="nil"/>
              <w:bottom w:val="single" w:sz="4" w:space="0" w:color="auto"/>
              <w:right w:val="single" w:sz="4" w:space="0" w:color="auto"/>
            </w:tcBorders>
            <w:shd w:val="clear" w:color="000000" w:fill="FFFFFF"/>
          </w:tcPr>
          <w:p w:rsidR="00E868D9" w:rsidRDefault="00E868D9" w:rsidP="00E868D9">
            <w:pPr>
              <w:jc w:val="center"/>
              <w:rPr>
                <w:rFonts w:ascii="Times New Roman" w:hAnsi="Times New Roman" w:cs="Times New Roman"/>
                <w:sz w:val="20"/>
                <w:szCs w:val="20"/>
              </w:rPr>
            </w:pPr>
          </w:p>
        </w:tc>
      </w:tr>
    </w:tbl>
    <w:p w:rsidR="00955375" w:rsidRDefault="00E868D9" w:rsidP="00E868D9">
      <w:pPr>
        <w:jc w:val="right"/>
        <w:rPr>
          <w:rFonts w:ascii="Times New Roman" w:hAnsi="Times New Roman" w:cs="Times New Roman"/>
          <w:sz w:val="24"/>
          <w:szCs w:val="24"/>
        </w:rPr>
        <w:sectPr w:rsidR="00955375" w:rsidSect="00E868D9">
          <w:headerReference w:type="default" r:id="rId46"/>
          <w:pgSz w:w="16838" w:h="11906" w:orient="landscape"/>
          <w:pgMar w:top="851" w:right="1134" w:bottom="1701" w:left="1134" w:header="709" w:footer="709" w:gutter="0"/>
          <w:cols w:space="708"/>
          <w:titlePg/>
          <w:docGrid w:linePitch="360"/>
        </w:sectPr>
      </w:pPr>
      <w:r w:rsidRPr="00CC380C">
        <w:rPr>
          <w:rFonts w:ascii="Times New Roman" w:hAnsi="Times New Roman" w:cs="Times New Roman"/>
          <w:sz w:val="24"/>
          <w:szCs w:val="24"/>
        </w:rPr>
        <w:t>».</w:t>
      </w: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55375" w:rsidRPr="000D1108" w:rsidTr="00955375">
        <w:trPr>
          <w:trHeight w:val="1638"/>
        </w:trPr>
        <w:tc>
          <w:tcPr>
            <w:tcW w:w="4678" w:type="dxa"/>
            <w:tcBorders>
              <w:top w:val="nil"/>
              <w:left w:val="nil"/>
              <w:bottom w:val="nil"/>
              <w:right w:val="nil"/>
            </w:tcBorders>
          </w:tcPr>
          <w:p w:rsidR="00955375" w:rsidRPr="000D1108" w:rsidRDefault="00955375" w:rsidP="00955375">
            <w:pPr>
              <w:jc w:val="center"/>
              <w:rPr>
                <w:rFonts w:ascii="Times New Roman" w:hAnsi="Times New Roman"/>
                <w:spacing w:val="50"/>
                <w:sz w:val="24"/>
                <w:szCs w:val="24"/>
              </w:rPr>
            </w:pPr>
            <w:r w:rsidRPr="000D1108">
              <w:rPr>
                <w:rFonts w:ascii="Times New Roman" w:hAnsi="Times New Roman"/>
                <w:spacing w:val="50"/>
                <w:sz w:val="24"/>
                <w:szCs w:val="24"/>
              </w:rPr>
              <w:lastRenderedPageBreak/>
              <w:t xml:space="preserve">Администрация </w:t>
            </w:r>
            <w:r w:rsidRPr="000D1108">
              <w:rPr>
                <w:rFonts w:ascii="Times New Roman" w:hAnsi="Times New Roman"/>
                <w:spacing w:val="50"/>
                <w:sz w:val="24"/>
                <w:szCs w:val="24"/>
              </w:rPr>
              <w:br/>
              <w:t>муниципального образования «Муниципальный округ</w:t>
            </w:r>
          </w:p>
          <w:p w:rsidR="00955375" w:rsidRPr="000D1108" w:rsidRDefault="00955375" w:rsidP="00955375">
            <w:pPr>
              <w:jc w:val="center"/>
              <w:rPr>
                <w:rFonts w:ascii="Times New Roman" w:hAnsi="Times New Roman"/>
                <w:spacing w:val="50"/>
                <w:sz w:val="24"/>
                <w:szCs w:val="24"/>
              </w:rPr>
            </w:pPr>
            <w:r w:rsidRPr="000D1108">
              <w:rPr>
                <w:rFonts w:ascii="Times New Roman" w:hAnsi="Times New Roman"/>
                <w:spacing w:val="50"/>
                <w:sz w:val="24"/>
                <w:szCs w:val="24"/>
              </w:rPr>
              <w:t>Сюмсинский район</w:t>
            </w:r>
          </w:p>
          <w:p w:rsidR="00955375" w:rsidRPr="000D1108" w:rsidRDefault="00955375" w:rsidP="00955375">
            <w:pPr>
              <w:pStyle w:val="a5"/>
              <w:spacing w:after="0"/>
              <w:jc w:val="center"/>
              <w:rPr>
                <w:rFonts w:ascii="Times New Roman" w:hAnsi="Times New Roman"/>
                <w:spacing w:val="20"/>
                <w:sz w:val="24"/>
                <w:szCs w:val="24"/>
              </w:rPr>
            </w:pPr>
            <w:r w:rsidRPr="000D1108">
              <w:rPr>
                <w:rFonts w:ascii="Times New Roman" w:hAnsi="Times New Roman"/>
                <w:spacing w:val="50"/>
                <w:sz w:val="24"/>
                <w:szCs w:val="24"/>
              </w:rPr>
              <w:t>Удмуртской Республики»</w:t>
            </w:r>
          </w:p>
          <w:p w:rsidR="00955375" w:rsidRPr="000D1108" w:rsidRDefault="00955375" w:rsidP="00955375">
            <w:pPr>
              <w:pStyle w:val="a5"/>
              <w:spacing w:after="0"/>
              <w:jc w:val="center"/>
              <w:rPr>
                <w:rFonts w:ascii="Times New Roman" w:hAnsi="Times New Roman"/>
                <w:spacing w:val="20"/>
                <w:sz w:val="24"/>
                <w:szCs w:val="24"/>
              </w:rPr>
            </w:pPr>
          </w:p>
        </w:tc>
        <w:tc>
          <w:tcPr>
            <w:tcW w:w="1701" w:type="dxa"/>
            <w:tcBorders>
              <w:top w:val="nil"/>
              <w:left w:val="nil"/>
              <w:bottom w:val="nil"/>
              <w:right w:val="nil"/>
            </w:tcBorders>
          </w:tcPr>
          <w:p w:rsidR="00955375" w:rsidRPr="000D1108" w:rsidRDefault="00955375" w:rsidP="00955375">
            <w:pPr>
              <w:ind w:hanging="391"/>
              <w:jc w:val="center"/>
              <w:rPr>
                <w:rFonts w:ascii="Times New Roman" w:hAnsi="Times New Roman"/>
                <w:spacing w:val="20"/>
                <w:sz w:val="24"/>
                <w:szCs w:val="24"/>
              </w:rPr>
            </w:pPr>
            <w:r>
              <w:rPr>
                <w:rFonts w:ascii="Times New Roman" w:hAnsi="Times New Roman"/>
                <w:noProof/>
                <w:spacing w:val="20"/>
                <w:sz w:val="24"/>
                <w:szCs w:val="24"/>
              </w:rPr>
              <w:drawing>
                <wp:inline distT="0" distB="0" distL="0" distR="0">
                  <wp:extent cx="713105" cy="68389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3105" cy="683895"/>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955375" w:rsidRPr="000D1108" w:rsidRDefault="00955375" w:rsidP="00955375">
            <w:pPr>
              <w:pStyle w:val="a5"/>
              <w:spacing w:after="0"/>
              <w:jc w:val="center"/>
              <w:rPr>
                <w:rFonts w:ascii="Times New Roman" w:hAnsi="Times New Roman"/>
                <w:spacing w:val="50"/>
                <w:sz w:val="24"/>
                <w:szCs w:val="24"/>
              </w:rPr>
            </w:pPr>
            <w:r w:rsidRPr="000D1108">
              <w:rPr>
                <w:rFonts w:ascii="Times New Roman" w:hAnsi="Times New Roman"/>
                <w:spacing w:val="50"/>
                <w:sz w:val="24"/>
                <w:szCs w:val="24"/>
              </w:rPr>
              <w:t>«Удмурт Элькунысь</w:t>
            </w:r>
          </w:p>
          <w:p w:rsidR="00955375" w:rsidRPr="000D1108" w:rsidRDefault="00955375" w:rsidP="00955375">
            <w:pPr>
              <w:pStyle w:val="a5"/>
              <w:spacing w:after="0"/>
              <w:jc w:val="center"/>
              <w:rPr>
                <w:rFonts w:ascii="Times New Roman" w:hAnsi="Times New Roman"/>
                <w:spacing w:val="50"/>
                <w:sz w:val="24"/>
                <w:szCs w:val="24"/>
              </w:rPr>
            </w:pPr>
            <w:r w:rsidRPr="000D1108">
              <w:rPr>
                <w:rFonts w:ascii="Times New Roman" w:hAnsi="Times New Roman"/>
                <w:spacing w:val="50"/>
                <w:sz w:val="24"/>
                <w:szCs w:val="24"/>
              </w:rPr>
              <w:t xml:space="preserve">Сюмси ёрос </w:t>
            </w:r>
          </w:p>
          <w:p w:rsidR="00955375" w:rsidRPr="000D1108" w:rsidRDefault="00955375" w:rsidP="00955375">
            <w:pPr>
              <w:pStyle w:val="a5"/>
              <w:spacing w:after="0"/>
              <w:jc w:val="center"/>
              <w:rPr>
                <w:rFonts w:ascii="Times New Roman" w:hAnsi="Times New Roman"/>
                <w:spacing w:val="50"/>
                <w:sz w:val="24"/>
                <w:szCs w:val="24"/>
              </w:rPr>
            </w:pPr>
            <w:r w:rsidRPr="000D1108">
              <w:rPr>
                <w:rFonts w:ascii="Times New Roman" w:hAnsi="Times New Roman"/>
                <w:spacing w:val="50"/>
                <w:sz w:val="24"/>
                <w:szCs w:val="24"/>
              </w:rPr>
              <w:t>муниципал округ»</w:t>
            </w:r>
          </w:p>
          <w:p w:rsidR="00955375" w:rsidRPr="000D1108" w:rsidRDefault="00955375" w:rsidP="00955375">
            <w:pPr>
              <w:pStyle w:val="a5"/>
              <w:spacing w:after="0"/>
              <w:jc w:val="center"/>
              <w:rPr>
                <w:rFonts w:ascii="Times New Roman" w:hAnsi="Times New Roman"/>
                <w:spacing w:val="20"/>
                <w:sz w:val="24"/>
                <w:szCs w:val="24"/>
              </w:rPr>
            </w:pPr>
            <w:r w:rsidRPr="000D1108">
              <w:rPr>
                <w:rFonts w:ascii="Times New Roman" w:hAnsi="Times New Roman"/>
                <w:spacing w:val="50"/>
                <w:sz w:val="24"/>
                <w:szCs w:val="24"/>
              </w:rPr>
              <w:t>муниципал кылдытэтлэн Администрациез</w:t>
            </w:r>
          </w:p>
        </w:tc>
      </w:tr>
    </w:tbl>
    <w:p w:rsidR="00955375" w:rsidRPr="000D1108" w:rsidRDefault="00955375" w:rsidP="00955375">
      <w:pPr>
        <w:keepNext/>
        <w:jc w:val="center"/>
        <w:outlineLvl w:val="0"/>
        <w:rPr>
          <w:rFonts w:ascii="Times New Roman" w:hAnsi="Times New Roman"/>
          <w:b/>
          <w:bCs/>
          <w:kern w:val="36"/>
          <w:sz w:val="28"/>
          <w:szCs w:val="28"/>
        </w:rPr>
      </w:pPr>
      <w:r w:rsidRPr="000D1108">
        <w:rPr>
          <w:rFonts w:ascii="Times New Roman" w:hAnsi="Times New Roman"/>
          <w:b/>
          <w:bCs/>
          <w:kern w:val="36"/>
          <w:sz w:val="28"/>
          <w:szCs w:val="28"/>
        </w:rPr>
        <w:t> </w:t>
      </w:r>
    </w:p>
    <w:p w:rsidR="00955375" w:rsidRPr="00835339" w:rsidRDefault="00955375" w:rsidP="00955375">
      <w:pPr>
        <w:keepNext/>
        <w:jc w:val="center"/>
        <w:outlineLvl w:val="0"/>
        <w:rPr>
          <w:rFonts w:ascii="Times New Roman" w:hAnsi="Times New Roman"/>
          <w:b/>
          <w:bCs/>
          <w:spacing w:val="20"/>
          <w:kern w:val="36"/>
          <w:sz w:val="40"/>
          <w:szCs w:val="40"/>
        </w:rPr>
      </w:pPr>
      <w:r w:rsidRPr="00835339">
        <w:rPr>
          <w:rFonts w:ascii="Times New Roman" w:hAnsi="Times New Roman"/>
          <w:b/>
          <w:bCs/>
          <w:spacing w:val="20"/>
          <w:kern w:val="36"/>
          <w:sz w:val="40"/>
          <w:szCs w:val="40"/>
        </w:rPr>
        <w:t>ПОСТАНОВЛЕНИЕ</w:t>
      </w:r>
    </w:p>
    <w:p w:rsidR="00955375" w:rsidRPr="00835339" w:rsidRDefault="00955375" w:rsidP="00955375">
      <w:pPr>
        <w:keepNext/>
        <w:outlineLvl w:val="0"/>
        <w:rPr>
          <w:rFonts w:ascii="Times New Roman" w:hAnsi="Times New Roman"/>
          <w:bCs/>
          <w:kern w:val="36"/>
          <w:sz w:val="28"/>
          <w:szCs w:val="28"/>
        </w:rPr>
      </w:pPr>
      <w:r w:rsidRPr="000D1108">
        <w:rPr>
          <w:rFonts w:ascii="Times New Roman" w:hAnsi="Times New Roman"/>
          <w:b/>
          <w:bCs/>
          <w:kern w:val="36"/>
          <w:sz w:val="28"/>
          <w:szCs w:val="28"/>
        </w:rPr>
        <w:t> </w:t>
      </w:r>
      <w:r w:rsidRPr="00835339">
        <w:rPr>
          <w:rFonts w:ascii="Times New Roman" w:hAnsi="Times New Roman"/>
          <w:bCs/>
          <w:kern w:val="36"/>
          <w:sz w:val="28"/>
          <w:szCs w:val="28"/>
        </w:rPr>
        <w:t xml:space="preserve">от </w:t>
      </w:r>
      <w:r>
        <w:rPr>
          <w:rFonts w:ascii="Times New Roman" w:hAnsi="Times New Roman"/>
          <w:bCs/>
          <w:kern w:val="36"/>
          <w:sz w:val="28"/>
          <w:szCs w:val="28"/>
        </w:rPr>
        <w:t xml:space="preserve">4 апреля 2025 года                                                                                     </w:t>
      </w:r>
      <w:r w:rsidRPr="00835339">
        <w:rPr>
          <w:rFonts w:ascii="Times New Roman" w:hAnsi="Times New Roman"/>
          <w:bCs/>
          <w:kern w:val="36"/>
          <w:sz w:val="28"/>
          <w:szCs w:val="28"/>
        </w:rPr>
        <w:t xml:space="preserve">№ </w:t>
      </w:r>
      <w:r>
        <w:rPr>
          <w:rFonts w:ascii="Times New Roman" w:hAnsi="Times New Roman"/>
          <w:bCs/>
          <w:kern w:val="36"/>
          <w:sz w:val="28"/>
          <w:szCs w:val="28"/>
        </w:rPr>
        <w:t>193</w:t>
      </w:r>
    </w:p>
    <w:p w:rsidR="00955375" w:rsidRDefault="00955375" w:rsidP="00955375">
      <w:pPr>
        <w:jc w:val="center"/>
        <w:rPr>
          <w:rFonts w:ascii="Times New Roman" w:hAnsi="Times New Roman"/>
          <w:sz w:val="28"/>
          <w:szCs w:val="28"/>
        </w:rPr>
      </w:pPr>
      <w:r>
        <w:rPr>
          <w:rFonts w:ascii="Times New Roman" w:hAnsi="Times New Roman"/>
          <w:sz w:val="28"/>
          <w:szCs w:val="28"/>
        </w:rPr>
        <w:t>с. Сюмси</w:t>
      </w:r>
      <w:r w:rsidRPr="000D1108">
        <w:rPr>
          <w:rFonts w:ascii="Times New Roman" w:hAnsi="Times New Roman"/>
          <w:sz w:val="28"/>
          <w:szCs w:val="28"/>
        </w:rPr>
        <w:t> </w:t>
      </w:r>
    </w:p>
    <w:p w:rsidR="00955375" w:rsidRPr="000D1108" w:rsidRDefault="00955375" w:rsidP="00955375">
      <w:pPr>
        <w:jc w:val="center"/>
        <w:rPr>
          <w:rFonts w:ascii="Times New Roman" w:hAnsi="Times New Roman"/>
          <w:sz w:val="28"/>
          <w:szCs w:val="28"/>
        </w:rPr>
      </w:pPr>
    </w:p>
    <w:p w:rsidR="00955375" w:rsidRPr="000D1108" w:rsidRDefault="00955375" w:rsidP="00955375">
      <w:pPr>
        <w:ind w:firstLine="709"/>
        <w:jc w:val="center"/>
        <w:rPr>
          <w:rFonts w:ascii="Times New Roman" w:eastAsia="Calibri" w:hAnsi="Times New Roman"/>
          <w:bCs/>
          <w:sz w:val="28"/>
          <w:szCs w:val="28"/>
          <w:lang w:eastAsia="en-US"/>
        </w:rPr>
      </w:pPr>
      <w:r w:rsidRPr="000D1108">
        <w:rPr>
          <w:rFonts w:ascii="Times New Roman" w:hAnsi="Times New Roman"/>
          <w:sz w:val="28"/>
          <w:szCs w:val="28"/>
        </w:rPr>
        <w:t xml:space="preserve">Об утверждении Административного регламента по предоставлению муниципальной услуги </w:t>
      </w:r>
      <w:r w:rsidRPr="001D128F">
        <w:rPr>
          <w:rFonts w:ascii="Times New Roman" w:hAnsi="Times New Roman"/>
          <w:sz w:val="28"/>
          <w:szCs w:val="28"/>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955375" w:rsidRDefault="00955375" w:rsidP="00955375">
      <w:pPr>
        <w:jc w:val="center"/>
        <w:rPr>
          <w:rFonts w:ascii="Times New Roman" w:hAnsi="Times New Roman"/>
          <w:sz w:val="28"/>
          <w:szCs w:val="28"/>
        </w:rPr>
      </w:pPr>
    </w:p>
    <w:p w:rsidR="00955375" w:rsidRPr="001D128F" w:rsidRDefault="00955375" w:rsidP="00955375">
      <w:pPr>
        <w:ind w:firstLine="709"/>
        <w:jc w:val="both"/>
        <w:rPr>
          <w:rFonts w:ascii="Times New Roman" w:hAnsi="Times New Roman"/>
          <w:sz w:val="28"/>
          <w:szCs w:val="28"/>
        </w:rPr>
      </w:pPr>
      <w:r w:rsidRPr="001D128F">
        <w:rPr>
          <w:rFonts w:ascii="Times New Roman" w:hAnsi="Times New Roman"/>
          <w:sz w:val="28"/>
          <w:szCs w:val="28"/>
        </w:rPr>
        <w:t>В соответствии с Федеральным законом от 27 июля 2010 года № 210-ФЗ «Об организации предоставления государственных и муниципальных услуг»,</w:t>
      </w:r>
      <w:r w:rsidRPr="001D128F">
        <w:rPr>
          <w:rFonts w:ascii="Times New Roman" w:hAnsi="Times New Roman"/>
          <w:color w:val="FF0000"/>
          <w:sz w:val="28"/>
          <w:szCs w:val="28"/>
        </w:rPr>
        <w:t> </w:t>
      </w:r>
      <w:r w:rsidRPr="001D128F">
        <w:rPr>
          <w:rFonts w:ascii="Times New Roman" w:hAnsi="Times New Roman"/>
          <w:sz w:val="28"/>
          <w:szCs w:val="28"/>
        </w:rPr>
        <w:t>руководствуясь Уставом муниципального</w:t>
      </w:r>
      <w:r>
        <w:rPr>
          <w:rFonts w:ascii="Times New Roman" w:hAnsi="Times New Roman"/>
          <w:color w:val="FF0000"/>
          <w:sz w:val="28"/>
          <w:szCs w:val="28"/>
        </w:rPr>
        <w:t xml:space="preserve"> </w:t>
      </w:r>
      <w:r w:rsidRPr="001D128F">
        <w:rPr>
          <w:rFonts w:ascii="Times New Roman" w:hAnsi="Times New Roman"/>
          <w:sz w:val="28"/>
          <w:szCs w:val="28"/>
        </w:rPr>
        <w:t xml:space="preserve">образования «Муниципальный округ Сюмсинский район Удмуртской Республики», </w:t>
      </w:r>
      <w:r w:rsidRPr="001D128F">
        <w:rPr>
          <w:rFonts w:ascii="Times New Roman" w:hAnsi="Times New Roman"/>
          <w:b/>
          <w:bCs/>
          <w:sz w:val="28"/>
          <w:szCs w:val="28"/>
        </w:rPr>
        <w:t xml:space="preserve">Администрация муниципального образования «Муниципальный округ Сюмсинский район Удмуртской Республики» </w:t>
      </w:r>
      <w:r w:rsidRPr="00835339">
        <w:rPr>
          <w:rFonts w:ascii="Times New Roman" w:hAnsi="Times New Roman"/>
          <w:b/>
          <w:bCs/>
          <w:spacing w:val="20"/>
          <w:sz w:val="28"/>
          <w:szCs w:val="28"/>
        </w:rPr>
        <w:t>постановляет:</w:t>
      </w:r>
    </w:p>
    <w:p w:rsidR="00955375" w:rsidRPr="00A17269" w:rsidRDefault="00955375" w:rsidP="00955375">
      <w:pPr>
        <w:ind w:firstLine="709"/>
        <w:jc w:val="both"/>
        <w:rPr>
          <w:rFonts w:ascii="Times New Roman" w:eastAsia="Calibri" w:hAnsi="Times New Roman"/>
          <w:bCs/>
          <w:sz w:val="28"/>
          <w:szCs w:val="28"/>
          <w:lang w:eastAsia="en-US"/>
        </w:rPr>
      </w:pPr>
      <w:r w:rsidRPr="001D128F">
        <w:rPr>
          <w:rFonts w:ascii="Times New Roman" w:hAnsi="Times New Roman"/>
          <w:sz w:val="28"/>
          <w:szCs w:val="28"/>
        </w:rPr>
        <w:t xml:space="preserve">1. Утвердить прилагаемый Административный регламент по </w:t>
      </w:r>
      <w:r w:rsidRPr="00A17269">
        <w:rPr>
          <w:rFonts w:ascii="Times New Roman" w:hAnsi="Times New Roman"/>
          <w:sz w:val="28"/>
          <w:szCs w:val="28"/>
        </w:rPr>
        <w:t>предоставлению муниципальной услуги «Организация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955375" w:rsidRDefault="00955375" w:rsidP="00955375">
      <w:pPr>
        <w:ind w:firstLine="709"/>
        <w:jc w:val="both"/>
        <w:rPr>
          <w:rFonts w:ascii="Times New Roman" w:hAnsi="Times New Roman"/>
          <w:sz w:val="28"/>
          <w:szCs w:val="28"/>
        </w:rPr>
      </w:pPr>
      <w:r w:rsidRPr="00A17269">
        <w:rPr>
          <w:rFonts w:ascii="Times New Roman" w:hAnsi="Times New Roman"/>
          <w:sz w:val="28"/>
          <w:szCs w:val="28"/>
        </w:rPr>
        <w:t>2. Признать утратившим</w:t>
      </w:r>
      <w:r>
        <w:rPr>
          <w:rFonts w:ascii="Times New Roman" w:hAnsi="Times New Roman"/>
          <w:sz w:val="28"/>
          <w:szCs w:val="28"/>
        </w:rPr>
        <w:t>и</w:t>
      </w:r>
      <w:r w:rsidRPr="00A17269">
        <w:rPr>
          <w:rFonts w:ascii="Times New Roman" w:hAnsi="Times New Roman"/>
          <w:sz w:val="28"/>
          <w:szCs w:val="28"/>
        </w:rPr>
        <w:t xml:space="preserve"> силу</w:t>
      </w:r>
      <w:r>
        <w:rPr>
          <w:rFonts w:ascii="Times New Roman" w:hAnsi="Times New Roman"/>
          <w:sz w:val="28"/>
          <w:szCs w:val="28"/>
        </w:rPr>
        <w:t xml:space="preserve"> следующие </w:t>
      </w:r>
      <w:r w:rsidRPr="00A17269">
        <w:rPr>
          <w:rFonts w:ascii="Times New Roman" w:hAnsi="Times New Roman"/>
          <w:sz w:val="28"/>
          <w:szCs w:val="28"/>
        </w:rPr>
        <w:t>постановлени</w:t>
      </w:r>
      <w:r>
        <w:rPr>
          <w:rFonts w:ascii="Times New Roman" w:hAnsi="Times New Roman"/>
          <w:sz w:val="28"/>
          <w:szCs w:val="28"/>
        </w:rPr>
        <w:t>я</w:t>
      </w:r>
      <w:r w:rsidRPr="00A17269">
        <w:rPr>
          <w:rFonts w:ascii="Times New Roman" w:hAnsi="Times New Roman"/>
          <w:sz w:val="28"/>
          <w:szCs w:val="28"/>
        </w:rPr>
        <w:t xml:space="preserve"> Администрации муниципального образования «Муниципальный округ Сюмсинск</w:t>
      </w:r>
      <w:r>
        <w:rPr>
          <w:rFonts w:ascii="Times New Roman" w:hAnsi="Times New Roman"/>
          <w:sz w:val="28"/>
          <w:szCs w:val="28"/>
        </w:rPr>
        <w:t>ий район Удмуртской Республики»:</w:t>
      </w:r>
    </w:p>
    <w:p w:rsidR="00955375" w:rsidRDefault="00955375" w:rsidP="00955375">
      <w:pPr>
        <w:ind w:firstLine="709"/>
        <w:jc w:val="both"/>
        <w:rPr>
          <w:rFonts w:ascii="Times New Roman" w:hAnsi="Times New Roman"/>
          <w:sz w:val="28"/>
          <w:szCs w:val="28"/>
          <w:shd w:val="clear" w:color="auto" w:fill="FFFFFF"/>
        </w:rPr>
      </w:pPr>
      <w:r>
        <w:rPr>
          <w:rFonts w:ascii="Times New Roman" w:hAnsi="Times New Roman"/>
          <w:sz w:val="28"/>
          <w:szCs w:val="28"/>
        </w:rPr>
        <w:t xml:space="preserve">- </w:t>
      </w:r>
      <w:r w:rsidRPr="00A17269">
        <w:rPr>
          <w:rFonts w:ascii="Times New Roman" w:hAnsi="Times New Roman"/>
          <w:sz w:val="28"/>
          <w:szCs w:val="28"/>
        </w:rPr>
        <w:t>от 2</w:t>
      </w:r>
      <w:r>
        <w:rPr>
          <w:rFonts w:ascii="Times New Roman" w:hAnsi="Times New Roman"/>
          <w:sz w:val="28"/>
          <w:szCs w:val="28"/>
        </w:rPr>
        <w:t>2</w:t>
      </w:r>
      <w:r w:rsidRPr="00A17269">
        <w:rPr>
          <w:rFonts w:ascii="Times New Roman" w:hAnsi="Times New Roman"/>
          <w:sz w:val="28"/>
          <w:szCs w:val="28"/>
        </w:rPr>
        <w:t xml:space="preserve"> декабря 202</w:t>
      </w:r>
      <w:r>
        <w:rPr>
          <w:rFonts w:ascii="Times New Roman" w:hAnsi="Times New Roman"/>
          <w:sz w:val="28"/>
          <w:szCs w:val="28"/>
        </w:rPr>
        <w:t>3</w:t>
      </w:r>
      <w:r w:rsidRPr="00A17269">
        <w:rPr>
          <w:rFonts w:ascii="Times New Roman" w:hAnsi="Times New Roman"/>
          <w:sz w:val="28"/>
          <w:szCs w:val="28"/>
        </w:rPr>
        <w:t xml:space="preserve"> года № </w:t>
      </w:r>
      <w:r>
        <w:rPr>
          <w:rFonts w:ascii="Times New Roman" w:hAnsi="Times New Roman"/>
          <w:sz w:val="28"/>
          <w:szCs w:val="28"/>
        </w:rPr>
        <w:t>842</w:t>
      </w:r>
      <w:r w:rsidRPr="00A17269">
        <w:rPr>
          <w:rFonts w:ascii="Times New Roman" w:hAnsi="Times New Roman"/>
          <w:sz w:val="28"/>
          <w:szCs w:val="28"/>
        </w:rPr>
        <w:t xml:space="preserve"> «</w:t>
      </w:r>
      <w:r w:rsidRPr="00A17269">
        <w:rPr>
          <w:rFonts w:ascii="Times New Roman" w:hAnsi="Times New Roman"/>
          <w:sz w:val="28"/>
          <w:szCs w:val="28"/>
          <w:shd w:val="clear" w:color="auto" w:fill="FFFFFF"/>
        </w:rPr>
        <w:t>Об утверждении Административного регламента предоставления муниципальной услуги «Организация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r>
        <w:rPr>
          <w:rFonts w:ascii="Times New Roman" w:hAnsi="Times New Roman"/>
          <w:sz w:val="28"/>
          <w:szCs w:val="28"/>
          <w:shd w:val="clear" w:color="auto" w:fill="FFFFFF"/>
        </w:rPr>
        <w:t>;</w:t>
      </w:r>
    </w:p>
    <w:p w:rsidR="00955375" w:rsidRPr="00A17269" w:rsidRDefault="00843F9A" w:rsidP="00955375">
      <w:pPr>
        <w:ind w:firstLine="709"/>
        <w:jc w:val="both"/>
        <w:rPr>
          <w:rFonts w:ascii="Times New Roman" w:hAnsi="Times New Roman"/>
          <w:sz w:val="28"/>
          <w:szCs w:val="28"/>
        </w:rPr>
      </w:pPr>
      <w:r>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_x0000_s1036" type="#_x0000_t202" style="position:absolute;left:0;text-align:left;margin-left:223.8pt;margin-top:-98.6pt;width:29.75pt;height:23.4pt;z-index:251613696;mso-width-relative:margin;mso-height-relative:margin" strokecolor="white [3212]">
            <v:fill opacity="0"/>
            <v:textbox>
              <w:txbxContent>
                <w:p w:rsidR="00245F4D" w:rsidRDefault="00245F4D" w:rsidP="00955375">
                  <w:r>
                    <w:t>2</w:t>
                  </w:r>
                </w:p>
              </w:txbxContent>
            </v:textbox>
          </v:shape>
        </w:pict>
      </w:r>
      <w:r w:rsidR="00955375">
        <w:rPr>
          <w:rFonts w:ascii="Times New Roman" w:hAnsi="Times New Roman"/>
          <w:sz w:val="28"/>
          <w:szCs w:val="28"/>
          <w:shd w:val="clear" w:color="auto" w:fill="FFFFFF"/>
        </w:rPr>
        <w:t xml:space="preserve">- </w:t>
      </w:r>
      <w:r w:rsidR="00955375" w:rsidRPr="00A17269">
        <w:rPr>
          <w:rFonts w:ascii="Times New Roman" w:hAnsi="Times New Roman"/>
          <w:sz w:val="28"/>
          <w:szCs w:val="28"/>
        </w:rPr>
        <w:t xml:space="preserve">от </w:t>
      </w:r>
      <w:r w:rsidR="00955375">
        <w:rPr>
          <w:rFonts w:ascii="Times New Roman" w:hAnsi="Times New Roman"/>
          <w:sz w:val="28"/>
          <w:szCs w:val="28"/>
        </w:rPr>
        <w:t>27 марта 2024</w:t>
      </w:r>
      <w:r w:rsidR="00955375" w:rsidRPr="00A17269">
        <w:rPr>
          <w:rFonts w:ascii="Times New Roman" w:hAnsi="Times New Roman"/>
          <w:sz w:val="28"/>
          <w:szCs w:val="28"/>
        </w:rPr>
        <w:t xml:space="preserve"> года № </w:t>
      </w:r>
      <w:r w:rsidR="00955375">
        <w:rPr>
          <w:rFonts w:ascii="Times New Roman" w:hAnsi="Times New Roman"/>
          <w:sz w:val="28"/>
          <w:szCs w:val="28"/>
        </w:rPr>
        <w:t>210</w:t>
      </w:r>
      <w:r w:rsidR="00955375" w:rsidRPr="00A17269">
        <w:rPr>
          <w:rFonts w:ascii="Times New Roman" w:hAnsi="Times New Roman"/>
          <w:sz w:val="28"/>
          <w:szCs w:val="28"/>
        </w:rPr>
        <w:t xml:space="preserve"> «</w:t>
      </w:r>
      <w:r w:rsidR="00955375" w:rsidRPr="00A17269">
        <w:rPr>
          <w:rFonts w:ascii="Times New Roman" w:hAnsi="Times New Roman"/>
          <w:sz w:val="28"/>
          <w:szCs w:val="28"/>
          <w:shd w:val="clear" w:color="auto" w:fill="FFFFFF"/>
        </w:rPr>
        <w:t>Об утверждении Административного регламента предоставления муниципальной услуги «Организация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r w:rsidR="00955375">
        <w:rPr>
          <w:rFonts w:ascii="Times New Roman" w:hAnsi="Times New Roman"/>
          <w:sz w:val="28"/>
          <w:szCs w:val="28"/>
          <w:shd w:val="clear" w:color="auto" w:fill="FFFFFF"/>
        </w:rPr>
        <w:t>.</w:t>
      </w:r>
    </w:p>
    <w:p w:rsidR="00955375" w:rsidRPr="001D128F" w:rsidRDefault="00955375" w:rsidP="00955375">
      <w:pPr>
        <w:tabs>
          <w:tab w:val="left" w:pos="1134"/>
        </w:tabs>
        <w:ind w:firstLine="709"/>
        <w:jc w:val="both"/>
        <w:rPr>
          <w:rFonts w:ascii="Times New Roman" w:eastAsia="Calibri" w:hAnsi="Times New Roman"/>
          <w:sz w:val="28"/>
          <w:szCs w:val="28"/>
        </w:rPr>
      </w:pPr>
      <w:r w:rsidRPr="001D128F">
        <w:rPr>
          <w:rFonts w:ascii="Times New Roman" w:hAnsi="Times New Roman"/>
          <w:sz w:val="28"/>
          <w:szCs w:val="28"/>
        </w:rPr>
        <w:t xml:space="preserve">3.  Настоящее постановление опубликовать на </w:t>
      </w:r>
      <w:r>
        <w:rPr>
          <w:rFonts w:ascii="Times New Roman" w:hAnsi="Times New Roman"/>
          <w:sz w:val="28"/>
          <w:szCs w:val="28"/>
        </w:rPr>
        <w:t xml:space="preserve">официальном сайте </w:t>
      </w:r>
      <w:r w:rsidRPr="001D128F">
        <w:rPr>
          <w:rFonts w:ascii="Times New Roman" w:hAnsi="Times New Roman"/>
          <w:sz w:val="28"/>
          <w:szCs w:val="28"/>
        </w:rPr>
        <w:t xml:space="preserve">муниципального образования  «Муниципальный округ Сюмсинский район Удмуртской Республики». </w:t>
      </w:r>
    </w:p>
    <w:p w:rsidR="00955375" w:rsidRPr="000D1108" w:rsidRDefault="00955375" w:rsidP="00955375">
      <w:pPr>
        <w:ind w:firstLine="709"/>
        <w:jc w:val="both"/>
        <w:rPr>
          <w:rFonts w:ascii="Times New Roman" w:hAnsi="Times New Roman"/>
          <w:sz w:val="28"/>
          <w:szCs w:val="28"/>
        </w:rPr>
      </w:pPr>
    </w:p>
    <w:p w:rsidR="00955375" w:rsidRPr="000D1108" w:rsidRDefault="00955375" w:rsidP="00955375">
      <w:pPr>
        <w:rPr>
          <w:rFonts w:ascii="Times New Roman" w:hAnsi="Times New Roman"/>
          <w:sz w:val="28"/>
          <w:szCs w:val="28"/>
        </w:rPr>
      </w:pPr>
    </w:p>
    <w:p w:rsidR="00955375" w:rsidRPr="001D128F" w:rsidRDefault="00955375" w:rsidP="00955375">
      <w:pPr>
        <w:rPr>
          <w:rFonts w:ascii="Times New Roman" w:hAnsi="Times New Roman"/>
          <w:sz w:val="28"/>
          <w:szCs w:val="28"/>
        </w:rPr>
      </w:pPr>
      <w:r w:rsidRPr="000D1108">
        <w:rPr>
          <w:rFonts w:ascii="Times New Roman" w:hAnsi="Times New Roman"/>
          <w:sz w:val="28"/>
          <w:szCs w:val="28"/>
        </w:rPr>
        <w:t>Глава Сюмсинского района</w:t>
      </w:r>
      <w:r>
        <w:rPr>
          <w:rFonts w:ascii="Times New Roman" w:hAnsi="Times New Roman"/>
          <w:sz w:val="28"/>
          <w:szCs w:val="28"/>
        </w:rPr>
        <w:t xml:space="preserve">                                                           </w:t>
      </w:r>
      <w:r w:rsidRPr="000D1108">
        <w:rPr>
          <w:rFonts w:ascii="Times New Roman" w:hAnsi="Times New Roman"/>
          <w:sz w:val="28"/>
          <w:szCs w:val="28"/>
        </w:rPr>
        <w:t>П.П. Кудрявцев</w:t>
      </w:r>
    </w:p>
    <w:p w:rsidR="00955375" w:rsidRDefault="00955375" w:rsidP="00955375">
      <w:pPr>
        <w:pStyle w:val="afb"/>
        <w:rPr>
          <w:szCs w:val="24"/>
        </w:rPr>
      </w:pPr>
    </w:p>
    <w:p w:rsidR="00955375" w:rsidRDefault="00955375" w:rsidP="00955375">
      <w:pPr>
        <w:rPr>
          <w:lang w:eastAsia="en-US"/>
        </w:rPr>
      </w:pPr>
    </w:p>
    <w:p w:rsidR="00955375" w:rsidRPr="00D2314C" w:rsidRDefault="00955375" w:rsidP="00955375">
      <w:pPr>
        <w:pStyle w:val="afb"/>
        <w:jc w:val="center"/>
        <w:rPr>
          <w:sz w:val="28"/>
          <w:szCs w:val="28"/>
        </w:rPr>
      </w:pPr>
    </w:p>
    <w:p w:rsidR="00955375" w:rsidRPr="00D2314C" w:rsidRDefault="00955375" w:rsidP="00955375">
      <w:pPr>
        <w:pStyle w:val="afb"/>
        <w:jc w:val="center"/>
        <w:rPr>
          <w:sz w:val="28"/>
          <w:szCs w:val="28"/>
        </w:rPr>
      </w:pPr>
    </w:p>
    <w:p w:rsidR="00955375" w:rsidRPr="00D2314C" w:rsidRDefault="00955375" w:rsidP="00955375">
      <w:pPr>
        <w:pStyle w:val="afb"/>
        <w:jc w:val="center"/>
        <w:rPr>
          <w:sz w:val="28"/>
          <w:szCs w:val="28"/>
        </w:rPr>
      </w:pPr>
    </w:p>
    <w:p w:rsidR="00955375" w:rsidRPr="00D2314C" w:rsidRDefault="00955375" w:rsidP="00955375">
      <w:pPr>
        <w:pStyle w:val="afb"/>
        <w:jc w:val="center"/>
        <w:rPr>
          <w:sz w:val="28"/>
          <w:szCs w:val="28"/>
        </w:rPr>
      </w:pPr>
    </w:p>
    <w:p w:rsidR="00955375" w:rsidRDefault="00955375" w:rsidP="00955375">
      <w:pPr>
        <w:pStyle w:val="afb"/>
        <w:jc w:val="center"/>
        <w:rPr>
          <w:sz w:val="26"/>
          <w:szCs w:val="26"/>
        </w:rPr>
      </w:pPr>
    </w:p>
    <w:p w:rsidR="00955375" w:rsidRPr="00D2314C" w:rsidRDefault="00955375" w:rsidP="00955375">
      <w:pPr>
        <w:rPr>
          <w:lang w:eastAsia="en-US"/>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pStyle w:val="afb"/>
        <w:rPr>
          <w:szCs w:val="24"/>
        </w:rPr>
      </w:pPr>
    </w:p>
    <w:p w:rsidR="00955375" w:rsidRDefault="00955375" w:rsidP="00955375">
      <w:pPr>
        <w:rPr>
          <w:lang w:eastAsia="en-US"/>
        </w:rPr>
      </w:pPr>
    </w:p>
    <w:p w:rsidR="00955375" w:rsidRDefault="00955375" w:rsidP="00955375">
      <w:pPr>
        <w:rPr>
          <w:lang w:eastAsia="en-US"/>
        </w:rPr>
      </w:pPr>
    </w:p>
    <w:p w:rsidR="00955375" w:rsidRDefault="00955375" w:rsidP="00955375">
      <w:pPr>
        <w:rPr>
          <w:lang w:eastAsia="en-US"/>
        </w:rPr>
      </w:pPr>
    </w:p>
    <w:p w:rsidR="00955375" w:rsidRDefault="00955375" w:rsidP="00955375">
      <w:pPr>
        <w:rPr>
          <w:lang w:eastAsia="en-US"/>
        </w:rPr>
      </w:pPr>
    </w:p>
    <w:p w:rsidR="00955375" w:rsidRDefault="00955375" w:rsidP="00955375">
      <w:pPr>
        <w:rPr>
          <w:lang w:eastAsia="en-US"/>
        </w:rPr>
      </w:pPr>
    </w:p>
    <w:p w:rsidR="00955375" w:rsidRDefault="00955375" w:rsidP="00955375">
      <w:pPr>
        <w:rPr>
          <w:lang w:eastAsia="en-US"/>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Default="00955375" w:rsidP="00955375">
      <w:pPr>
        <w:pStyle w:val="afb"/>
        <w:jc w:val="right"/>
        <w:rPr>
          <w:szCs w:val="24"/>
        </w:rPr>
      </w:pPr>
    </w:p>
    <w:p w:rsidR="00955375" w:rsidRPr="00955375" w:rsidRDefault="00955375" w:rsidP="00955375">
      <w:pPr>
        <w:pStyle w:val="afb"/>
        <w:jc w:val="right"/>
        <w:rPr>
          <w:rFonts w:ascii="Times New Roman" w:hAnsi="Times New Roman" w:cs="Times New Roman"/>
          <w:b/>
          <w:szCs w:val="24"/>
        </w:rPr>
      </w:pPr>
      <w:r w:rsidRPr="00955375">
        <w:rPr>
          <w:rFonts w:ascii="Times New Roman" w:hAnsi="Times New Roman" w:cs="Times New Roman"/>
          <w:szCs w:val="24"/>
        </w:rPr>
        <w:lastRenderedPageBreak/>
        <w:t>УТВЕРЖДЕН</w:t>
      </w:r>
    </w:p>
    <w:p w:rsidR="00955375" w:rsidRPr="00955375" w:rsidRDefault="00955375" w:rsidP="00955375">
      <w:pPr>
        <w:jc w:val="right"/>
        <w:rPr>
          <w:rFonts w:ascii="Times New Roman" w:hAnsi="Times New Roman" w:cs="Times New Roman"/>
          <w:sz w:val="24"/>
          <w:szCs w:val="24"/>
          <w:lang w:eastAsia="en-US"/>
        </w:rPr>
      </w:pPr>
      <w:r w:rsidRPr="00955375">
        <w:rPr>
          <w:rFonts w:ascii="Times New Roman" w:hAnsi="Times New Roman" w:cs="Times New Roman"/>
          <w:sz w:val="24"/>
          <w:szCs w:val="24"/>
          <w:lang w:eastAsia="en-US"/>
        </w:rPr>
        <w:t>постановлением Администрации</w:t>
      </w:r>
    </w:p>
    <w:p w:rsidR="00955375" w:rsidRPr="00955375" w:rsidRDefault="00955375" w:rsidP="00955375">
      <w:pPr>
        <w:jc w:val="right"/>
        <w:rPr>
          <w:rFonts w:ascii="Times New Roman" w:hAnsi="Times New Roman" w:cs="Times New Roman"/>
          <w:sz w:val="24"/>
          <w:szCs w:val="24"/>
          <w:lang w:eastAsia="en-US"/>
        </w:rPr>
      </w:pPr>
      <w:r w:rsidRPr="00955375">
        <w:rPr>
          <w:rFonts w:ascii="Times New Roman" w:hAnsi="Times New Roman" w:cs="Times New Roman"/>
          <w:sz w:val="24"/>
          <w:szCs w:val="24"/>
          <w:lang w:eastAsia="en-US"/>
        </w:rPr>
        <w:t>муниципального образования</w:t>
      </w:r>
    </w:p>
    <w:p w:rsidR="00955375" w:rsidRPr="00955375" w:rsidRDefault="00955375" w:rsidP="00955375">
      <w:pPr>
        <w:jc w:val="right"/>
        <w:rPr>
          <w:rFonts w:ascii="Times New Roman" w:hAnsi="Times New Roman" w:cs="Times New Roman"/>
          <w:sz w:val="24"/>
          <w:szCs w:val="24"/>
          <w:lang w:eastAsia="en-US"/>
        </w:rPr>
      </w:pPr>
      <w:r w:rsidRPr="00955375">
        <w:rPr>
          <w:rFonts w:ascii="Times New Roman" w:hAnsi="Times New Roman" w:cs="Times New Roman"/>
          <w:sz w:val="24"/>
          <w:szCs w:val="24"/>
          <w:lang w:eastAsia="en-US"/>
        </w:rPr>
        <w:t>«Муниципальный округ Сюмсинский</w:t>
      </w:r>
    </w:p>
    <w:p w:rsidR="00955375" w:rsidRPr="00955375" w:rsidRDefault="00955375" w:rsidP="00955375">
      <w:pPr>
        <w:jc w:val="right"/>
        <w:rPr>
          <w:rFonts w:ascii="Times New Roman" w:hAnsi="Times New Roman" w:cs="Times New Roman"/>
          <w:sz w:val="24"/>
          <w:szCs w:val="24"/>
          <w:lang w:eastAsia="en-US"/>
        </w:rPr>
      </w:pPr>
      <w:r w:rsidRPr="00955375">
        <w:rPr>
          <w:rFonts w:ascii="Times New Roman" w:hAnsi="Times New Roman" w:cs="Times New Roman"/>
          <w:sz w:val="24"/>
          <w:szCs w:val="24"/>
          <w:lang w:eastAsia="en-US"/>
        </w:rPr>
        <w:t>район Удмуртской Республики»</w:t>
      </w:r>
    </w:p>
    <w:p w:rsidR="00955375" w:rsidRPr="00955375" w:rsidRDefault="00955375" w:rsidP="00955375">
      <w:pPr>
        <w:jc w:val="right"/>
        <w:rPr>
          <w:rFonts w:ascii="Times New Roman" w:hAnsi="Times New Roman" w:cs="Times New Roman"/>
          <w:sz w:val="24"/>
          <w:szCs w:val="24"/>
          <w:lang w:eastAsia="en-US"/>
        </w:rPr>
      </w:pPr>
      <w:r w:rsidRPr="00955375">
        <w:rPr>
          <w:rFonts w:ascii="Times New Roman" w:hAnsi="Times New Roman" w:cs="Times New Roman"/>
          <w:sz w:val="24"/>
          <w:szCs w:val="24"/>
          <w:lang w:eastAsia="en-US"/>
        </w:rPr>
        <w:t>от 4 апреля 2025 года № 193</w:t>
      </w:r>
    </w:p>
    <w:p w:rsidR="00955375" w:rsidRPr="00955375" w:rsidRDefault="00955375" w:rsidP="00955375">
      <w:pPr>
        <w:pStyle w:val="afb"/>
        <w:rPr>
          <w:rFonts w:ascii="Times New Roman" w:hAnsi="Times New Roman" w:cs="Times New Roman"/>
          <w:sz w:val="26"/>
          <w:szCs w:val="26"/>
        </w:rPr>
      </w:pPr>
    </w:p>
    <w:p w:rsidR="00955375" w:rsidRPr="00955375" w:rsidRDefault="00955375" w:rsidP="00955375">
      <w:pPr>
        <w:pStyle w:val="afb"/>
        <w:jc w:val="center"/>
        <w:rPr>
          <w:rFonts w:ascii="Times New Roman" w:hAnsi="Times New Roman" w:cs="Times New Roman"/>
          <w:sz w:val="26"/>
          <w:szCs w:val="26"/>
        </w:rPr>
      </w:pPr>
    </w:p>
    <w:p w:rsidR="00955375" w:rsidRPr="00955375" w:rsidRDefault="00955375" w:rsidP="00955375">
      <w:pPr>
        <w:pStyle w:val="afb"/>
        <w:jc w:val="center"/>
        <w:rPr>
          <w:rFonts w:ascii="Times New Roman" w:hAnsi="Times New Roman" w:cs="Times New Roman"/>
          <w:sz w:val="26"/>
          <w:szCs w:val="26"/>
        </w:rPr>
      </w:pPr>
    </w:p>
    <w:p w:rsidR="00955375" w:rsidRPr="00955375" w:rsidRDefault="00955375" w:rsidP="00955375">
      <w:pPr>
        <w:pStyle w:val="afb"/>
        <w:jc w:val="center"/>
        <w:rPr>
          <w:rFonts w:ascii="Times New Roman" w:hAnsi="Times New Roman" w:cs="Times New Roman"/>
          <w:sz w:val="26"/>
          <w:szCs w:val="26"/>
        </w:rPr>
      </w:pPr>
      <w:r w:rsidRPr="00955375">
        <w:rPr>
          <w:rFonts w:ascii="Times New Roman" w:hAnsi="Times New Roman" w:cs="Times New Roman"/>
          <w:sz w:val="26"/>
          <w:szCs w:val="26"/>
        </w:rPr>
        <w:t>АДМИНИСТРАТИВНЫЙ РЕГЛАМЕНТ</w:t>
      </w:r>
    </w:p>
    <w:p w:rsidR="00955375" w:rsidRPr="00955375" w:rsidRDefault="00955375" w:rsidP="00955375">
      <w:pPr>
        <w:pStyle w:val="afb"/>
        <w:jc w:val="center"/>
        <w:rPr>
          <w:rFonts w:ascii="Times New Roman" w:hAnsi="Times New Roman" w:cs="Times New Roman"/>
          <w:sz w:val="26"/>
          <w:szCs w:val="26"/>
        </w:rPr>
      </w:pPr>
    </w:p>
    <w:p w:rsidR="00955375" w:rsidRPr="00955375" w:rsidRDefault="00955375" w:rsidP="00955375">
      <w:pPr>
        <w:pStyle w:val="afb"/>
        <w:jc w:val="center"/>
        <w:rPr>
          <w:rFonts w:ascii="Times New Roman" w:hAnsi="Times New Roman" w:cs="Times New Roman"/>
          <w:b/>
          <w:sz w:val="26"/>
          <w:szCs w:val="26"/>
        </w:rPr>
      </w:pPr>
      <w:r w:rsidRPr="00955375">
        <w:rPr>
          <w:rFonts w:ascii="Times New Roman" w:hAnsi="Times New Roman" w:cs="Times New Roman"/>
          <w:sz w:val="26"/>
          <w:szCs w:val="26"/>
        </w:rPr>
        <w:t>по предоставлению муниципальной услуги«Организация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955375" w:rsidRPr="00955375" w:rsidRDefault="00955375" w:rsidP="00955375">
      <w:pPr>
        <w:autoSpaceDE w:val="0"/>
        <w:jc w:val="center"/>
        <w:rPr>
          <w:rFonts w:ascii="Times New Roman" w:hAnsi="Times New Roman" w:cs="Times New Roman"/>
          <w:b/>
          <w:bCs/>
          <w:sz w:val="28"/>
          <w:szCs w:val="28"/>
        </w:rPr>
      </w:pPr>
    </w:p>
    <w:p w:rsidR="00955375" w:rsidRPr="00955375" w:rsidRDefault="00955375" w:rsidP="00955375">
      <w:pPr>
        <w:autoSpaceDE w:val="0"/>
        <w:jc w:val="center"/>
        <w:rPr>
          <w:rFonts w:ascii="Times New Roman" w:hAnsi="Times New Roman" w:cs="Times New Roman"/>
          <w:b/>
          <w:bCs/>
          <w:sz w:val="28"/>
          <w:szCs w:val="28"/>
        </w:rPr>
      </w:pPr>
    </w:p>
    <w:p w:rsidR="00955375" w:rsidRPr="00955375" w:rsidRDefault="00955375" w:rsidP="00955375">
      <w:pPr>
        <w:pStyle w:val="af9"/>
        <w:widowControl w:val="0"/>
        <w:ind w:left="0" w:firstLine="567"/>
        <w:jc w:val="center"/>
        <w:rPr>
          <w:rFonts w:ascii="Times New Roman" w:hAnsi="Times New Roman" w:cs="Times New Roman"/>
          <w:bCs/>
          <w:sz w:val="26"/>
          <w:szCs w:val="26"/>
        </w:rPr>
      </w:pPr>
      <w:r w:rsidRPr="00955375">
        <w:rPr>
          <w:rFonts w:ascii="Times New Roman" w:hAnsi="Times New Roman" w:cs="Times New Roman"/>
          <w:b/>
          <w:bCs/>
          <w:sz w:val="26"/>
          <w:szCs w:val="26"/>
          <w:lang w:val="en-US"/>
        </w:rPr>
        <w:t>I</w:t>
      </w:r>
      <w:r w:rsidRPr="00955375">
        <w:rPr>
          <w:rFonts w:ascii="Times New Roman" w:hAnsi="Times New Roman" w:cs="Times New Roman"/>
          <w:b/>
          <w:bCs/>
          <w:sz w:val="26"/>
          <w:szCs w:val="26"/>
        </w:rPr>
        <w:t>.Общие положения</w:t>
      </w:r>
    </w:p>
    <w:p w:rsidR="00955375" w:rsidRPr="00955375" w:rsidRDefault="00955375" w:rsidP="00955375">
      <w:pPr>
        <w:pStyle w:val="af9"/>
        <w:widowControl w:val="0"/>
        <w:ind w:left="0" w:firstLine="567"/>
        <w:jc w:val="center"/>
        <w:rPr>
          <w:rFonts w:ascii="Times New Roman" w:hAnsi="Times New Roman" w:cs="Times New Roman"/>
          <w:bCs/>
          <w:sz w:val="26"/>
          <w:szCs w:val="26"/>
        </w:rPr>
      </w:pPr>
    </w:p>
    <w:p w:rsidR="00955375" w:rsidRPr="00955375" w:rsidRDefault="00955375" w:rsidP="00955375">
      <w:pPr>
        <w:ind w:firstLine="567"/>
        <w:jc w:val="center"/>
        <w:rPr>
          <w:rFonts w:ascii="Times New Roman" w:hAnsi="Times New Roman" w:cs="Times New Roman"/>
          <w:b/>
          <w:sz w:val="26"/>
          <w:szCs w:val="26"/>
        </w:rPr>
      </w:pPr>
      <w:r w:rsidRPr="00955375">
        <w:rPr>
          <w:rFonts w:ascii="Times New Roman" w:hAnsi="Times New Roman" w:cs="Times New Roman"/>
          <w:b/>
          <w:sz w:val="26"/>
          <w:szCs w:val="26"/>
        </w:rPr>
        <w:t>Предмет регулирования административного регламента</w:t>
      </w:r>
    </w:p>
    <w:p w:rsidR="00955375" w:rsidRPr="00955375" w:rsidRDefault="00955375" w:rsidP="00955375">
      <w:pPr>
        <w:pStyle w:val="3f4"/>
        <w:widowControl w:val="0"/>
        <w:shd w:val="clear" w:color="auto" w:fill="auto"/>
        <w:spacing w:before="0" w:after="0" w:line="240" w:lineRule="auto"/>
        <w:ind w:left="0" w:firstLine="567"/>
        <w:rPr>
          <w:rFonts w:ascii="Times New Roman" w:hAnsi="Times New Roman" w:cs="Times New Roman"/>
          <w:b/>
        </w:rPr>
      </w:pPr>
    </w:p>
    <w:p w:rsidR="00955375" w:rsidRPr="00955375" w:rsidRDefault="00955375" w:rsidP="00A64FC1">
      <w:pPr>
        <w:pStyle w:val="afb"/>
        <w:keepNext/>
        <w:numPr>
          <w:ilvl w:val="0"/>
          <w:numId w:val="28"/>
        </w:numPr>
        <w:tabs>
          <w:tab w:val="left" w:pos="851"/>
        </w:tabs>
        <w:ind w:left="0" w:firstLine="567"/>
        <w:jc w:val="both"/>
        <w:outlineLvl w:val="0"/>
        <w:rPr>
          <w:rFonts w:ascii="Times New Roman" w:hAnsi="Times New Roman" w:cs="Times New Roman"/>
          <w:b/>
          <w:sz w:val="26"/>
          <w:szCs w:val="26"/>
        </w:rPr>
      </w:pPr>
      <w:r w:rsidRPr="00955375">
        <w:rPr>
          <w:rFonts w:ascii="Times New Roman" w:hAnsi="Times New Roman" w:cs="Times New Roman"/>
          <w:sz w:val="26"/>
          <w:szCs w:val="26"/>
        </w:rPr>
        <w:t xml:space="preserve">Административный регламент (далее - Регламент) предоставления муниципальной услуги «Организация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 </w:t>
      </w:r>
      <w:r w:rsidRPr="00955375">
        <w:rPr>
          <w:rStyle w:val="fontstyle01"/>
          <w:rFonts w:ascii="Times New Roman" w:hAnsi="Times New Roman" w:cs="Times New Roman"/>
          <w:sz w:val="26"/>
          <w:szCs w:val="26"/>
        </w:rPr>
        <w:t>(далее –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Администрации муниципального образования «Муниципальный округ Сюмсинский район Удмуртской Республики».</w:t>
      </w:r>
    </w:p>
    <w:p w:rsidR="00955375" w:rsidRPr="00955375" w:rsidRDefault="00955375" w:rsidP="00955375">
      <w:pPr>
        <w:pStyle w:val="105"/>
        <w:widowControl w:val="0"/>
        <w:shd w:val="clear" w:color="auto" w:fill="auto"/>
        <w:tabs>
          <w:tab w:val="left" w:pos="-4678"/>
        </w:tabs>
        <w:spacing w:after="0" w:line="240" w:lineRule="auto"/>
        <w:ind w:left="0" w:right="0" w:firstLine="567"/>
        <w:rPr>
          <w:color w:val="000000"/>
        </w:rPr>
      </w:pPr>
    </w:p>
    <w:p w:rsidR="00955375" w:rsidRPr="00955375" w:rsidRDefault="00955375" w:rsidP="00955375">
      <w:pPr>
        <w:pStyle w:val="105"/>
        <w:widowControl w:val="0"/>
        <w:shd w:val="clear" w:color="auto" w:fill="auto"/>
        <w:tabs>
          <w:tab w:val="left" w:pos="-4678"/>
        </w:tabs>
        <w:spacing w:after="0" w:line="240" w:lineRule="auto"/>
        <w:ind w:left="0" w:right="0" w:firstLine="567"/>
        <w:jc w:val="center"/>
        <w:rPr>
          <w:b/>
          <w:color w:val="000000"/>
        </w:rPr>
      </w:pPr>
      <w:r w:rsidRPr="00955375">
        <w:rPr>
          <w:b/>
          <w:color w:val="000000"/>
        </w:rPr>
        <w:t>Круг заявителей</w:t>
      </w:r>
    </w:p>
    <w:p w:rsidR="00955375" w:rsidRPr="00955375" w:rsidRDefault="00955375" w:rsidP="00955375">
      <w:pPr>
        <w:pStyle w:val="105"/>
        <w:widowControl w:val="0"/>
        <w:shd w:val="clear" w:color="auto" w:fill="auto"/>
        <w:tabs>
          <w:tab w:val="left" w:pos="-4678"/>
        </w:tabs>
        <w:spacing w:after="0" w:line="240" w:lineRule="auto"/>
        <w:ind w:left="0" w:right="0" w:firstLine="567"/>
        <w:rPr>
          <w:color w:val="000000"/>
        </w:rPr>
      </w:pPr>
    </w:p>
    <w:p w:rsidR="00955375" w:rsidRPr="00CA23EC" w:rsidRDefault="00955375" w:rsidP="00A64FC1">
      <w:pPr>
        <w:pStyle w:val="105"/>
        <w:widowControl w:val="0"/>
        <w:numPr>
          <w:ilvl w:val="0"/>
          <w:numId w:val="28"/>
        </w:numPr>
        <w:shd w:val="clear" w:color="auto" w:fill="auto"/>
        <w:tabs>
          <w:tab w:val="left" w:pos="-4678"/>
          <w:tab w:val="left" w:pos="0"/>
          <w:tab w:val="left" w:pos="851"/>
        </w:tabs>
        <w:spacing w:after="0" w:line="240" w:lineRule="auto"/>
        <w:ind w:left="0" w:right="0" w:firstLine="567"/>
        <w:rPr>
          <w:color w:val="000000"/>
        </w:rPr>
      </w:pPr>
      <w:r w:rsidRPr="00CA23EC">
        <w:rPr>
          <w:color w:val="000000"/>
        </w:rPr>
        <w:t xml:space="preserve">Заявителями на получение </w:t>
      </w:r>
      <w:r w:rsidRPr="00CA23EC">
        <w:t>муниципальной</w:t>
      </w:r>
      <w:r w:rsidRPr="00CA23EC">
        <w:rPr>
          <w:color w:val="000000"/>
        </w:rPr>
        <w:t xml:space="preserve"> услуги являются </w:t>
      </w:r>
      <w:r w:rsidRPr="00CA23EC">
        <w:t xml:space="preserve">юридические, физические лица, обращающиеся на законных основаниях к архивным документам, в целях получения и использования информации, связанной </w:t>
      </w:r>
      <w:r w:rsidRPr="00CA23EC">
        <w:rPr>
          <w:bCs/>
          <w:color w:val="000000"/>
          <w:shd w:val="clear" w:color="auto" w:fill="FFFFFF"/>
        </w:rPr>
        <w:t xml:space="preserve">с социальной </w:t>
      </w:r>
      <w:r w:rsidRPr="00CA23EC">
        <w:rPr>
          <w:bCs/>
          <w:shd w:val="clear" w:color="auto" w:fill="FFFFFF"/>
        </w:rPr>
        <w:t>защитой граждан,</w:t>
      </w:r>
      <w:r w:rsidRPr="00CA23EC">
        <w:rPr>
          <w:bCs/>
          <w:color w:val="000000"/>
          <w:shd w:val="clear" w:color="auto" w:fill="FFFFFF"/>
        </w:rPr>
        <w:t xml:space="preserve"> предусматривающей их пенсионное обеспечение, а также получение льгот и компенсаций в соответствии с законодательством Российской Федерации</w:t>
      </w:r>
      <w:r w:rsidRPr="00CA23EC">
        <w:t xml:space="preserve"> (далее – Заявители)</w:t>
      </w:r>
      <w:r w:rsidRPr="00CA23EC">
        <w:rPr>
          <w:color w:val="000000"/>
        </w:rPr>
        <w:t>.</w:t>
      </w:r>
    </w:p>
    <w:p w:rsidR="00955375" w:rsidRPr="00CA23EC" w:rsidRDefault="00955375" w:rsidP="00A64FC1">
      <w:pPr>
        <w:pStyle w:val="105"/>
        <w:widowControl w:val="0"/>
        <w:numPr>
          <w:ilvl w:val="1"/>
          <w:numId w:val="28"/>
        </w:numPr>
        <w:shd w:val="clear" w:color="auto" w:fill="auto"/>
        <w:tabs>
          <w:tab w:val="left" w:pos="-4678"/>
          <w:tab w:val="left" w:pos="993"/>
        </w:tabs>
        <w:spacing w:after="0" w:line="240" w:lineRule="auto"/>
        <w:ind w:left="0" w:right="0" w:firstLine="567"/>
        <w:rPr>
          <w:color w:val="000000"/>
        </w:rPr>
      </w:pPr>
      <w:r w:rsidRPr="00CA23EC">
        <w:rPr>
          <w:color w:val="000000"/>
        </w:rPr>
        <w:t>От имени Заявителей могут выступать их представители, имеющие право</w:t>
      </w:r>
      <w:r>
        <w:rPr>
          <w:color w:val="000000"/>
        </w:rPr>
        <w:t xml:space="preserve"> </w:t>
      </w:r>
      <w:r w:rsidRPr="00CA23EC">
        <w:rPr>
          <w:color w:val="000000"/>
        </w:rPr>
        <w:t>в соответствии с законодательством Российской Федерации либо в силу наделения их в порядке, установленном законодательством Российской Федерации, пол</w:t>
      </w:r>
      <w:r>
        <w:rPr>
          <w:color w:val="000000"/>
        </w:rPr>
        <w:t>номочиями выступать от их имени (далее - Представитель заявителя).</w:t>
      </w:r>
    </w:p>
    <w:p w:rsidR="00955375" w:rsidRPr="00CA23EC" w:rsidRDefault="00843F9A" w:rsidP="00A64FC1">
      <w:pPr>
        <w:pStyle w:val="105"/>
        <w:widowControl w:val="0"/>
        <w:numPr>
          <w:ilvl w:val="0"/>
          <w:numId w:val="28"/>
        </w:numPr>
        <w:shd w:val="clear" w:color="auto" w:fill="auto"/>
        <w:tabs>
          <w:tab w:val="left" w:pos="-4678"/>
          <w:tab w:val="left" w:pos="993"/>
        </w:tabs>
        <w:spacing w:after="0" w:line="240" w:lineRule="auto"/>
        <w:ind w:left="0" w:right="0" w:firstLine="567"/>
      </w:pPr>
      <w:r w:rsidRPr="00843F9A">
        <w:rPr>
          <w:noProof/>
          <w:color w:val="000000"/>
          <w:lang w:eastAsia="en-US"/>
        </w:rPr>
        <w:lastRenderedPageBreak/>
        <w:pict>
          <v:shape id="_x0000_s1035" type="#_x0000_t202" style="position:absolute;left:0;text-align:left;margin-left:230pt;margin-top:-46.15pt;width:29.75pt;height:23.4pt;z-index:251614720;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2</w:t>
                  </w:r>
                </w:p>
              </w:txbxContent>
            </v:textbox>
          </v:shape>
        </w:pict>
      </w:r>
      <w:r w:rsidR="00955375">
        <w:t>У</w:t>
      </w:r>
      <w:r w:rsidR="00955375" w:rsidRPr="00CA23EC">
        <w:t>слуга предоставляется Заявителю в соответствии</w:t>
      </w:r>
      <w:r w:rsidR="00955375">
        <w:t xml:space="preserve"> </w:t>
      </w:r>
      <w:r w:rsidR="00955375" w:rsidRPr="00CA23EC">
        <w:t xml:space="preserve">с вариантом предоставления </w:t>
      </w:r>
      <w:r w:rsidR="00955375">
        <w:t>Услуги (далее – Вариант)</w:t>
      </w:r>
      <w:r w:rsidR="00955375" w:rsidRPr="00CA23EC">
        <w:t>.</w:t>
      </w:r>
    </w:p>
    <w:p w:rsidR="00955375" w:rsidRPr="00CA23EC" w:rsidRDefault="00955375" w:rsidP="00955375">
      <w:pPr>
        <w:pStyle w:val="105"/>
        <w:widowControl w:val="0"/>
        <w:shd w:val="clear" w:color="auto" w:fill="auto"/>
        <w:tabs>
          <w:tab w:val="left" w:pos="-4678"/>
        </w:tabs>
        <w:spacing w:after="0" w:line="240" w:lineRule="auto"/>
        <w:ind w:left="0" w:right="0" w:firstLine="567"/>
      </w:pPr>
      <w:r w:rsidRPr="00CA23EC">
        <w:t xml:space="preserve">Вариант предоставления </w:t>
      </w:r>
      <w:r>
        <w:t>Услуги</w:t>
      </w:r>
      <w:r w:rsidRPr="00CA23EC">
        <w:t xml:space="preserve"> определяется исходя из установленных в соответствии с приложением 1 к Регламенту признаков заявителя, а также результата предоставления </w:t>
      </w:r>
      <w:r>
        <w:t>У</w:t>
      </w:r>
      <w:r w:rsidRPr="00CA23EC">
        <w:t>слуги, за предоставлением которо</w:t>
      </w:r>
      <w:r>
        <w:t>й</w:t>
      </w:r>
      <w:r w:rsidRPr="00CA23EC">
        <w:t xml:space="preserve"> обратился заявитель.</w:t>
      </w:r>
    </w:p>
    <w:p w:rsidR="00955375" w:rsidRPr="003E182B" w:rsidRDefault="00955375" w:rsidP="00955375">
      <w:pPr>
        <w:pStyle w:val="105"/>
        <w:widowControl w:val="0"/>
        <w:shd w:val="clear" w:color="auto" w:fill="auto"/>
        <w:tabs>
          <w:tab w:val="left" w:pos="-4678"/>
          <w:tab w:val="left" w:pos="993"/>
        </w:tabs>
        <w:spacing w:after="0" w:line="240" w:lineRule="auto"/>
        <w:ind w:left="0" w:right="0" w:firstLine="567"/>
      </w:pPr>
      <w:r>
        <w:t>4.</w:t>
      </w:r>
      <w:r w:rsidRPr="00CA23EC">
        <w:tab/>
        <w:t>Признаки заявителя определяются путем профилирования, осуществляемого в соответствии с Регламентом.</w:t>
      </w:r>
    </w:p>
    <w:p w:rsidR="00955375" w:rsidRDefault="00955375" w:rsidP="00955375">
      <w:pPr>
        <w:tabs>
          <w:tab w:val="left" w:pos="851"/>
        </w:tabs>
        <w:autoSpaceDE w:val="0"/>
        <w:ind w:firstLine="567"/>
        <w:jc w:val="both"/>
        <w:rPr>
          <w:rFonts w:ascii="Times New Roman" w:hAnsi="Times New Roman"/>
          <w:sz w:val="26"/>
          <w:szCs w:val="26"/>
        </w:rPr>
      </w:pPr>
    </w:p>
    <w:p w:rsidR="00955375" w:rsidRPr="00CA23EC" w:rsidRDefault="00955375" w:rsidP="00955375">
      <w:pPr>
        <w:tabs>
          <w:tab w:val="left" w:pos="1536"/>
        </w:tabs>
        <w:autoSpaceDE w:val="0"/>
        <w:ind w:firstLine="567"/>
        <w:jc w:val="center"/>
        <w:rPr>
          <w:rFonts w:ascii="Times New Roman" w:hAnsi="Times New Roman"/>
          <w:bCs/>
          <w:sz w:val="26"/>
          <w:szCs w:val="26"/>
        </w:rPr>
      </w:pPr>
      <w:r w:rsidRPr="00CA23EC">
        <w:rPr>
          <w:rFonts w:ascii="Times New Roman" w:hAnsi="Times New Roman"/>
          <w:b/>
          <w:bCs/>
          <w:sz w:val="26"/>
          <w:szCs w:val="26"/>
          <w:lang w:val="en-US"/>
        </w:rPr>
        <w:t>II</w:t>
      </w:r>
      <w:r w:rsidRPr="00CA23EC">
        <w:rPr>
          <w:rFonts w:ascii="Times New Roman" w:hAnsi="Times New Roman"/>
          <w:b/>
          <w:bCs/>
          <w:sz w:val="26"/>
          <w:szCs w:val="26"/>
        </w:rPr>
        <w:t>. Стандарт предоставления муниципальной услуги</w:t>
      </w:r>
    </w:p>
    <w:p w:rsidR="00955375" w:rsidRPr="00CA23EC" w:rsidRDefault="00955375" w:rsidP="00955375">
      <w:pPr>
        <w:tabs>
          <w:tab w:val="left" w:pos="1536"/>
        </w:tabs>
        <w:autoSpaceDE w:val="0"/>
        <w:ind w:firstLine="567"/>
        <w:jc w:val="center"/>
        <w:rPr>
          <w:rFonts w:ascii="Times New Roman" w:hAnsi="Times New Roman"/>
          <w:bCs/>
          <w:sz w:val="26"/>
          <w:szCs w:val="26"/>
        </w:rPr>
      </w:pPr>
    </w:p>
    <w:p w:rsidR="00955375" w:rsidRPr="00CA23EC" w:rsidRDefault="00955375" w:rsidP="00955375">
      <w:pPr>
        <w:tabs>
          <w:tab w:val="left" w:pos="-2552"/>
        </w:tabs>
        <w:autoSpaceDE w:val="0"/>
        <w:ind w:firstLine="567"/>
        <w:jc w:val="center"/>
        <w:rPr>
          <w:rFonts w:ascii="Times New Roman" w:hAnsi="Times New Roman"/>
          <w:b/>
          <w:bCs/>
          <w:sz w:val="26"/>
          <w:szCs w:val="26"/>
        </w:rPr>
      </w:pPr>
      <w:r w:rsidRPr="00CA23EC">
        <w:rPr>
          <w:rFonts w:ascii="Times New Roman" w:hAnsi="Times New Roman"/>
          <w:b/>
          <w:bCs/>
          <w:sz w:val="26"/>
          <w:szCs w:val="26"/>
        </w:rPr>
        <w:t>Наименование муниципальной услуги</w:t>
      </w:r>
    </w:p>
    <w:p w:rsidR="00955375" w:rsidRPr="00CA23EC" w:rsidRDefault="00955375" w:rsidP="00955375">
      <w:pPr>
        <w:tabs>
          <w:tab w:val="left" w:pos="1536"/>
        </w:tabs>
        <w:autoSpaceDE w:val="0"/>
        <w:ind w:firstLine="567"/>
        <w:jc w:val="both"/>
        <w:rPr>
          <w:rFonts w:ascii="Times New Roman" w:hAnsi="Times New Roman"/>
          <w:b/>
          <w:bCs/>
          <w:sz w:val="26"/>
          <w:szCs w:val="26"/>
        </w:rPr>
      </w:pPr>
    </w:p>
    <w:p w:rsidR="00955375" w:rsidRPr="00CA23EC" w:rsidRDefault="00955375" w:rsidP="00955375">
      <w:pPr>
        <w:tabs>
          <w:tab w:val="left" w:pos="1134"/>
        </w:tabs>
        <w:autoSpaceDE w:val="0"/>
        <w:ind w:firstLine="567"/>
        <w:jc w:val="both"/>
        <w:rPr>
          <w:rFonts w:ascii="Times New Roman" w:hAnsi="Times New Roman"/>
          <w:sz w:val="26"/>
          <w:szCs w:val="26"/>
        </w:rPr>
      </w:pPr>
      <w:r>
        <w:rPr>
          <w:rFonts w:ascii="Times New Roman" w:hAnsi="Times New Roman"/>
          <w:sz w:val="26"/>
          <w:szCs w:val="26"/>
        </w:rPr>
        <w:t>5</w:t>
      </w:r>
      <w:r w:rsidRPr="00CA23EC">
        <w:rPr>
          <w:rFonts w:ascii="Times New Roman" w:hAnsi="Times New Roman"/>
          <w:sz w:val="26"/>
          <w:szCs w:val="26"/>
        </w:rPr>
        <w:t>. Муниципальная услуга</w:t>
      </w:r>
      <w:r>
        <w:rPr>
          <w:rFonts w:ascii="Times New Roman" w:hAnsi="Times New Roman"/>
          <w:sz w:val="26"/>
          <w:szCs w:val="26"/>
        </w:rPr>
        <w:t xml:space="preserve"> </w:t>
      </w:r>
      <w:r w:rsidRPr="003E182B">
        <w:rPr>
          <w:rFonts w:ascii="Times New Roman" w:hAnsi="Times New Roman"/>
          <w:sz w:val="26"/>
          <w:szCs w:val="26"/>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955375" w:rsidRPr="00CA23EC" w:rsidRDefault="00955375" w:rsidP="00955375">
      <w:pPr>
        <w:tabs>
          <w:tab w:val="left" w:pos="1134"/>
        </w:tabs>
        <w:autoSpaceDE w:val="0"/>
        <w:ind w:firstLine="567"/>
        <w:jc w:val="both"/>
        <w:rPr>
          <w:rFonts w:ascii="Times New Roman" w:hAnsi="Times New Roman"/>
          <w:sz w:val="26"/>
          <w:szCs w:val="26"/>
        </w:rPr>
      </w:pPr>
    </w:p>
    <w:p w:rsidR="00955375" w:rsidRDefault="00955375" w:rsidP="00955375">
      <w:pPr>
        <w:autoSpaceDE w:val="0"/>
        <w:ind w:firstLine="567"/>
        <w:jc w:val="both"/>
        <w:rPr>
          <w:rFonts w:ascii="Times New Roman" w:hAnsi="Times New Roman"/>
          <w:b/>
          <w:bCs/>
          <w:sz w:val="26"/>
          <w:szCs w:val="26"/>
        </w:rPr>
      </w:pPr>
    </w:p>
    <w:p w:rsidR="00955375" w:rsidRPr="00CA23EC" w:rsidRDefault="00955375" w:rsidP="00955375">
      <w:pPr>
        <w:autoSpaceDE w:val="0"/>
        <w:ind w:firstLine="567"/>
        <w:jc w:val="center"/>
        <w:rPr>
          <w:rFonts w:ascii="Times New Roman" w:hAnsi="Times New Roman"/>
          <w:b/>
          <w:bCs/>
          <w:sz w:val="26"/>
          <w:szCs w:val="26"/>
        </w:rPr>
      </w:pPr>
      <w:r w:rsidRPr="00CA23EC">
        <w:rPr>
          <w:rFonts w:ascii="Times New Roman" w:hAnsi="Times New Roman"/>
          <w:b/>
          <w:bCs/>
          <w:sz w:val="26"/>
          <w:szCs w:val="26"/>
        </w:rPr>
        <w:t>Наименование органа, предоставляющего муниципальную услугу</w:t>
      </w:r>
    </w:p>
    <w:p w:rsidR="00955375" w:rsidRPr="00CA23EC" w:rsidRDefault="00955375" w:rsidP="00955375">
      <w:pPr>
        <w:autoSpaceDE w:val="0"/>
        <w:ind w:firstLine="567"/>
        <w:jc w:val="both"/>
        <w:rPr>
          <w:rFonts w:ascii="Times New Roman" w:hAnsi="Times New Roman"/>
          <w:b/>
          <w:bCs/>
          <w:sz w:val="26"/>
          <w:szCs w:val="26"/>
        </w:rPr>
      </w:pPr>
    </w:p>
    <w:p w:rsidR="00955375" w:rsidRPr="00CA23EC" w:rsidRDefault="00955375" w:rsidP="00955375">
      <w:pPr>
        <w:pStyle w:val="1"/>
        <w:keepNext w:val="0"/>
        <w:shd w:val="clear" w:color="auto" w:fill="FFFFFF"/>
        <w:tabs>
          <w:tab w:val="num" w:pos="0"/>
          <w:tab w:val="left" w:pos="1134"/>
        </w:tabs>
        <w:suppressAutoHyphens/>
        <w:autoSpaceDE w:val="0"/>
        <w:ind w:firstLine="567"/>
        <w:jc w:val="both"/>
        <w:rPr>
          <w:b w:val="0"/>
        </w:rPr>
      </w:pPr>
      <w:r w:rsidRPr="00CA23EC">
        <w:rPr>
          <w:b w:val="0"/>
        </w:rPr>
        <w:t>6. Предоставление муниципальной услуги осуществляет Администрация муниципального образования «Муниципальный округ Сюмсинский район Удмуртской Республики» (далее -  Уполномоченный орган).</w:t>
      </w:r>
    </w:p>
    <w:p w:rsidR="00955375" w:rsidRPr="00CA23EC" w:rsidRDefault="00955375" w:rsidP="00955375">
      <w:pPr>
        <w:pStyle w:val="1"/>
        <w:keepNext w:val="0"/>
        <w:shd w:val="clear" w:color="auto" w:fill="FFFFFF"/>
        <w:tabs>
          <w:tab w:val="num" w:pos="0"/>
          <w:tab w:val="left" w:pos="1134"/>
        </w:tabs>
        <w:suppressAutoHyphens/>
        <w:autoSpaceDE w:val="0"/>
        <w:ind w:firstLine="567"/>
        <w:jc w:val="both"/>
        <w:rPr>
          <w:b w:val="0"/>
        </w:rPr>
      </w:pPr>
      <w:r w:rsidRPr="00CA23EC">
        <w:rPr>
          <w:b w:val="0"/>
        </w:rPr>
        <w:t>Структурным подразделением, уполномоченным на предоставление муниципальной услуги</w:t>
      </w:r>
      <w:r>
        <w:rPr>
          <w:b w:val="0"/>
        </w:rPr>
        <w:t>,</w:t>
      </w:r>
      <w:r w:rsidRPr="00CA23EC">
        <w:rPr>
          <w:b w:val="0"/>
        </w:rPr>
        <w:t xml:space="preserve"> является Архивный сектор</w:t>
      </w:r>
      <w:r>
        <w:rPr>
          <w:b w:val="0"/>
        </w:rPr>
        <w:t xml:space="preserve"> Отдела культуры</w:t>
      </w:r>
      <w:r w:rsidRPr="00CA23EC">
        <w:rPr>
          <w:b w:val="0"/>
        </w:rPr>
        <w:t xml:space="preserve"> Администрации муниципального образования «Муниципальный округ Сюмсинский район Удмуртской Республики».</w:t>
      </w:r>
    </w:p>
    <w:p w:rsidR="00955375" w:rsidRPr="00CA23EC" w:rsidRDefault="00955375" w:rsidP="00955375">
      <w:pPr>
        <w:pStyle w:val="afb"/>
        <w:tabs>
          <w:tab w:val="left" w:pos="1134"/>
        </w:tabs>
        <w:ind w:firstLine="567"/>
        <w:jc w:val="both"/>
        <w:rPr>
          <w:rStyle w:val="fontstyle01"/>
          <w:rFonts w:ascii="Times New Roman" w:hAnsi="Times New Roman"/>
          <w:b/>
          <w:sz w:val="26"/>
          <w:szCs w:val="26"/>
        </w:rPr>
      </w:pPr>
      <w:r>
        <w:rPr>
          <w:sz w:val="26"/>
          <w:szCs w:val="26"/>
        </w:rPr>
        <w:t>6.1</w:t>
      </w:r>
      <w:r w:rsidRPr="00CA23EC">
        <w:rPr>
          <w:sz w:val="26"/>
          <w:szCs w:val="26"/>
        </w:rPr>
        <w:t>.</w:t>
      </w:r>
      <w:r>
        <w:rPr>
          <w:sz w:val="26"/>
          <w:szCs w:val="26"/>
        </w:rPr>
        <w:t xml:space="preserve"> </w:t>
      </w:r>
      <w:r w:rsidRPr="00CA23EC">
        <w:rPr>
          <w:rStyle w:val="fontstyle01"/>
          <w:rFonts w:ascii="Times New Roman" w:hAnsi="Times New Roman"/>
          <w:sz w:val="26"/>
          <w:szCs w:val="26"/>
        </w:rPr>
        <w:t>В предоставлении Услуги могут принимать участие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многофункциональные центры предоставления государственных 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муниципальных услуг (далее – МФЦ) при условии заключения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соответствующего соглашения о взаимодействии с Уполномоченным органом.</w:t>
      </w:r>
    </w:p>
    <w:p w:rsidR="00955375" w:rsidRPr="00CA23EC" w:rsidRDefault="00955375" w:rsidP="00955375">
      <w:pPr>
        <w:pStyle w:val="afb"/>
        <w:tabs>
          <w:tab w:val="left" w:pos="993"/>
          <w:tab w:val="left" w:pos="1134"/>
        </w:tabs>
        <w:ind w:firstLine="567"/>
        <w:jc w:val="both"/>
        <w:rPr>
          <w:b/>
          <w:sz w:val="26"/>
          <w:szCs w:val="26"/>
        </w:rPr>
      </w:pPr>
      <w:r w:rsidRPr="00CA23EC">
        <w:rPr>
          <w:rStyle w:val="fontstyle01"/>
          <w:rFonts w:ascii="Times New Roman" w:hAnsi="Times New Roman"/>
          <w:sz w:val="26"/>
          <w:szCs w:val="26"/>
        </w:rPr>
        <w:t>МФЦ, в которых организуется предоставление муниципальной услуги,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не могут принять решение об отказе в приеме заявления о предоставлении</w:t>
      </w:r>
      <w:r>
        <w:rPr>
          <w:rStyle w:val="fontstyle01"/>
          <w:rFonts w:ascii="Times New Roman" w:hAnsi="Times New Roman"/>
          <w:sz w:val="26"/>
          <w:szCs w:val="26"/>
        </w:rPr>
        <w:t xml:space="preserve"> </w:t>
      </w:r>
      <w:r w:rsidRPr="00CA23EC">
        <w:rPr>
          <w:rStyle w:val="fontstyle01"/>
          <w:rFonts w:ascii="Times New Roman" w:hAnsi="Times New Roman"/>
          <w:sz w:val="26"/>
          <w:szCs w:val="26"/>
        </w:rPr>
        <w:t>Услуги и документов и (или) информации, необходимой для ее предоставления.</w:t>
      </w:r>
    </w:p>
    <w:p w:rsidR="00955375" w:rsidRPr="00CA23EC" w:rsidRDefault="00955375" w:rsidP="00955375">
      <w:pPr>
        <w:tabs>
          <w:tab w:val="left" w:pos="1134"/>
        </w:tabs>
        <w:autoSpaceDE w:val="0"/>
        <w:ind w:firstLine="567"/>
        <w:jc w:val="both"/>
        <w:rPr>
          <w:rFonts w:ascii="Times New Roman" w:hAnsi="Times New Roman"/>
          <w:sz w:val="26"/>
          <w:szCs w:val="26"/>
        </w:rPr>
      </w:pPr>
    </w:p>
    <w:p w:rsidR="00955375" w:rsidRPr="00CA23EC" w:rsidRDefault="00955375" w:rsidP="00955375">
      <w:pPr>
        <w:tabs>
          <w:tab w:val="left" w:pos="1134"/>
        </w:tabs>
        <w:autoSpaceDE w:val="0"/>
        <w:ind w:firstLine="567"/>
        <w:jc w:val="center"/>
        <w:rPr>
          <w:rFonts w:ascii="Times New Roman" w:hAnsi="Times New Roman"/>
          <w:b/>
          <w:bCs/>
          <w:sz w:val="26"/>
          <w:szCs w:val="26"/>
        </w:rPr>
      </w:pPr>
      <w:r w:rsidRPr="00CA23EC">
        <w:rPr>
          <w:rFonts w:ascii="Times New Roman" w:hAnsi="Times New Roman"/>
          <w:b/>
          <w:bCs/>
          <w:sz w:val="26"/>
          <w:szCs w:val="26"/>
        </w:rPr>
        <w:t>Результат предоставления муниципальной услуги</w:t>
      </w:r>
    </w:p>
    <w:p w:rsidR="00955375" w:rsidRPr="00CA23EC" w:rsidRDefault="00955375" w:rsidP="00955375">
      <w:pPr>
        <w:tabs>
          <w:tab w:val="left" w:pos="1134"/>
        </w:tabs>
        <w:autoSpaceDE w:val="0"/>
        <w:ind w:firstLine="567"/>
        <w:jc w:val="both"/>
        <w:rPr>
          <w:rFonts w:ascii="Times New Roman" w:hAnsi="Times New Roman"/>
          <w:b/>
          <w:bCs/>
          <w:sz w:val="26"/>
          <w:szCs w:val="26"/>
        </w:rPr>
      </w:pPr>
    </w:p>
    <w:p w:rsidR="00955375" w:rsidRPr="00CA23EC" w:rsidRDefault="00955375" w:rsidP="00955375">
      <w:pPr>
        <w:tabs>
          <w:tab w:val="left" w:pos="993"/>
        </w:tabs>
        <w:autoSpaceDE w:val="0"/>
        <w:ind w:firstLine="567"/>
        <w:jc w:val="both"/>
        <w:rPr>
          <w:rStyle w:val="fontstyle01"/>
          <w:rFonts w:ascii="Times New Roman" w:hAnsi="Times New Roman"/>
          <w:sz w:val="26"/>
          <w:szCs w:val="26"/>
        </w:rPr>
      </w:pPr>
      <w:r>
        <w:rPr>
          <w:rStyle w:val="fontstyle01"/>
          <w:rFonts w:ascii="Times New Roman" w:hAnsi="Times New Roman"/>
          <w:sz w:val="26"/>
          <w:szCs w:val="26"/>
        </w:rPr>
        <w:t>7</w:t>
      </w:r>
      <w:r w:rsidRPr="00CA23EC">
        <w:rPr>
          <w:rStyle w:val="fontstyle01"/>
          <w:rFonts w:ascii="Times New Roman" w:hAnsi="Times New Roman"/>
          <w:sz w:val="26"/>
          <w:szCs w:val="26"/>
        </w:rPr>
        <w:t>. Результатами предоставления Услуги являются:</w:t>
      </w:r>
    </w:p>
    <w:p w:rsidR="00955375" w:rsidRPr="00CA23EC" w:rsidRDefault="00955375" w:rsidP="00955375">
      <w:pPr>
        <w:tabs>
          <w:tab w:val="left" w:pos="993"/>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 xml:space="preserve"> </w:t>
      </w:r>
      <w:r w:rsidRPr="00CA23EC">
        <w:rPr>
          <w:rStyle w:val="fontstyle01"/>
          <w:rFonts w:ascii="Times New Roman" w:hAnsi="Times New Roman"/>
          <w:sz w:val="26"/>
          <w:szCs w:val="26"/>
        </w:rPr>
        <w:t>Решение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о</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предоставлении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муниципальной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услуги</w:t>
      </w:r>
      <w:r>
        <w:rPr>
          <w:rStyle w:val="fontstyle01"/>
          <w:rFonts w:ascii="Times New Roman" w:hAnsi="Times New Roman"/>
          <w:sz w:val="26"/>
          <w:szCs w:val="26"/>
        </w:rPr>
        <w:t xml:space="preserve"> </w:t>
      </w:r>
      <w:r w:rsidRPr="00CA23EC">
        <w:rPr>
          <w:rStyle w:val="fontstyle01"/>
          <w:rFonts w:ascii="Times New Roman" w:hAnsi="Times New Roman"/>
          <w:sz w:val="26"/>
          <w:szCs w:val="26"/>
        </w:rPr>
        <w:t>с приложением архивной справки,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архивной</w:t>
      </w:r>
      <w:r>
        <w:rPr>
          <w:rStyle w:val="fontstyle01"/>
          <w:rFonts w:ascii="Times New Roman" w:hAnsi="Times New Roman"/>
          <w:sz w:val="26"/>
          <w:szCs w:val="26"/>
        </w:rPr>
        <w:t xml:space="preserve"> копии и</w:t>
      </w:r>
      <w:r w:rsidRPr="00CA23EC">
        <w:rPr>
          <w:rStyle w:val="fontstyle01"/>
          <w:rFonts w:ascii="Times New Roman" w:hAnsi="Times New Roman"/>
          <w:sz w:val="26"/>
          <w:szCs w:val="26"/>
        </w:rPr>
        <w:t>ли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архивной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выписки;</w:t>
      </w:r>
    </w:p>
    <w:p w:rsidR="00955375" w:rsidRPr="00CA23EC" w:rsidRDefault="00955375" w:rsidP="00955375">
      <w:pPr>
        <w:tabs>
          <w:tab w:val="left" w:pos="993"/>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2) Решение об отказе в предоставлении услуги;</w:t>
      </w:r>
    </w:p>
    <w:p w:rsidR="00955375" w:rsidRPr="00CA23EC" w:rsidRDefault="00955375" w:rsidP="00955375">
      <w:pPr>
        <w:tabs>
          <w:tab w:val="left" w:pos="993"/>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3) Уведомление об отсутствии запрашиваемых сведений</w:t>
      </w:r>
      <w:r>
        <w:rPr>
          <w:rStyle w:val="fontstyle01"/>
          <w:rFonts w:ascii="Times New Roman" w:hAnsi="Times New Roman"/>
          <w:sz w:val="26"/>
          <w:szCs w:val="26"/>
        </w:rPr>
        <w:t>.</w:t>
      </w:r>
    </w:p>
    <w:p w:rsidR="00955375" w:rsidRPr="00CA23EC" w:rsidRDefault="00955375" w:rsidP="00955375">
      <w:pPr>
        <w:tabs>
          <w:tab w:val="left" w:pos="993"/>
        </w:tabs>
        <w:autoSpaceDE w:val="0"/>
        <w:ind w:firstLine="567"/>
        <w:jc w:val="both"/>
        <w:rPr>
          <w:rStyle w:val="fontstyle01"/>
          <w:rFonts w:ascii="Times New Roman" w:hAnsi="Times New Roman"/>
          <w:sz w:val="26"/>
          <w:szCs w:val="26"/>
        </w:rPr>
      </w:pPr>
      <w:r>
        <w:rPr>
          <w:rStyle w:val="fontstyle01"/>
          <w:rFonts w:ascii="Times New Roman" w:hAnsi="Times New Roman"/>
          <w:sz w:val="26"/>
          <w:szCs w:val="26"/>
        </w:rPr>
        <w:t>7</w:t>
      </w:r>
      <w:r w:rsidRPr="00CA23EC">
        <w:rPr>
          <w:rStyle w:val="fontstyle01"/>
          <w:rFonts w:ascii="Times New Roman" w:hAnsi="Times New Roman"/>
          <w:sz w:val="26"/>
          <w:szCs w:val="26"/>
        </w:rPr>
        <w:t>.1. Документ, содержащий решение о предоставлении Услуги, на</w:t>
      </w:r>
      <w:r w:rsidRPr="00CA23EC">
        <w:rPr>
          <w:rFonts w:ascii="Times New Roman" w:hAnsi="Times New Roman"/>
          <w:color w:val="000000"/>
          <w:sz w:val="26"/>
          <w:szCs w:val="26"/>
        </w:rPr>
        <w:br/>
      </w:r>
      <w:r w:rsidRPr="00CA23EC">
        <w:rPr>
          <w:rStyle w:val="fontstyle01"/>
          <w:rFonts w:ascii="Times New Roman" w:hAnsi="Times New Roman"/>
          <w:sz w:val="26"/>
          <w:szCs w:val="26"/>
        </w:rPr>
        <w:t>основании которого Заявителю предоставляется результат, содержит</w:t>
      </w:r>
      <w:r w:rsidRPr="00CA23EC">
        <w:rPr>
          <w:rFonts w:ascii="Times New Roman" w:hAnsi="Times New Roman"/>
          <w:color w:val="000000"/>
          <w:sz w:val="26"/>
          <w:szCs w:val="26"/>
        </w:rPr>
        <w:br/>
      </w:r>
      <w:r w:rsidRPr="00CA23EC">
        <w:rPr>
          <w:rStyle w:val="fontstyle01"/>
          <w:rFonts w:ascii="Times New Roman" w:hAnsi="Times New Roman"/>
          <w:sz w:val="26"/>
          <w:szCs w:val="26"/>
        </w:rPr>
        <w:lastRenderedPageBreak/>
        <w:t>следующие реквизиты: наименование Уполномоченного органа,</w:t>
      </w:r>
      <w:r>
        <w:rPr>
          <w:rStyle w:val="fontstyle01"/>
          <w:rFonts w:ascii="Times New Roman" w:hAnsi="Times New Roman"/>
          <w:sz w:val="26"/>
          <w:szCs w:val="26"/>
        </w:rPr>
        <w:t xml:space="preserve"> адрес,</w:t>
      </w:r>
      <w:r w:rsidRPr="00CA23EC">
        <w:rPr>
          <w:rStyle w:val="fontstyle01"/>
          <w:rFonts w:ascii="Times New Roman" w:hAnsi="Times New Roman"/>
          <w:sz w:val="26"/>
          <w:szCs w:val="26"/>
        </w:rPr>
        <w:t xml:space="preserve"> дата,</w:t>
      </w:r>
      <w:r w:rsidRPr="00CA23EC">
        <w:rPr>
          <w:rFonts w:ascii="Times New Roman" w:hAnsi="Times New Roman"/>
          <w:color w:val="000000"/>
          <w:sz w:val="26"/>
          <w:szCs w:val="26"/>
        </w:rPr>
        <w:t xml:space="preserve"> регистрационный</w:t>
      </w:r>
      <w:r w:rsidRPr="00CA23EC">
        <w:rPr>
          <w:rStyle w:val="fontstyle01"/>
          <w:rFonts w:ascii="Times New Roman" w:hAnsi="Times New Roman"/>
          <w:sz w:val="26"/>
          <w:szCs w:val="26"/>
        </w:rPr>
        <w:t xml:space="preserve"> номер.</w:t>
      </w:r>
    </w:p>
    <w:p w:rsidR="00955375" w:rsidRPr="00C26AF0" w:rsidRDefault="00843F9A" w:rsidP="00955375">
      <w:pPr>
        <w:tabs>
          <w:tab w:val="left" w:pos="993"/>
        </w:tabs>
        <w:autoSpaceDE w:val="0"/>
        <w:ind w:firstLine="567"/>
        <w:jc w:val="both"/>
        <w:rPr>
          <w:rStyle w:val="fontstyle01"/>
          <w:rFonts w:ascii="Times New Roman" w:hAnsi="Times New Roman"/>
          <w:sz w:val="26"/>
          <w:szCs w:val="26"/>
        </w:rPr>
      </w:pPr>
      <w:r>
        <w:rPr>
          <w:rFonts w:ascii="Times New Roman" w:hAnsi="Times New Roman"/>
          <w:noProof/>
          <w:color w:val="000000"/>
          <w:sz w:val="26"/>
          <w:szCs w:val="26"/>
        </w:rPr>
        <w:pict>
          <v:shape id="_x0000_s1037" type="#_x0000_t202" style="position:absolute;left:0;text-align:left;margin-left:193.75pt;margin-top:-43.6pt;width:29.75pt;height:23.4pt;z-index:251615744;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3</w:t>
                  </w:r>
                </w:p>
              </w:txbxContent>
            </v:textbox>
          </v:shape>
        </w:pict>
      </w:r>
      <w:r w:rsidR="00955375" w:rsidRPr="00326794">
        <w:rPr>
          <w:rStyle w:val="fontstyle01"/>
          <w:rFonts w:ascii="Times New Roman" w:hAnsi="Times New Roman"/>
          <w:sz w:val="26"/>
          <w:szCs w:val="26"/>
        </w:rPr>
        <w:t>8. Результаты Услуги могут быть получены Заявителем</w:t>
      </w:r>
      <w:r w:rsidR="00955375">
        <w:rPr>
          <w:rStyle w:val="fontstyle01"/>
          <w:rFonts w:ascii="Times New Roman" w:hAnsi="Times New Roman"/>
          <w:sz w:val="26"/>
          <w:szCs w:val="26"/>
        </w:rPr>
        <w:t xml:space="preserve"> лично при обращении</w:t>
      </w:r>
      <w:r w:rsidR="00955375" w:rsidRPr="00326794">
        <w:rPr>
          <w:rStyle w:val="fontstyle01"/>
          <w:rFonts w:ascii="Times New Roman" w:hAnsi="Times New Roman"/>
          <w:sz w:val="26"/>
          <w:szCs w:val="26"/>
        </w:rPr>
        <w:t xml:space="preserve"> в</w:t>
      </w:r>
      <w:r w:rsidR="00955375">
        <w:rPr>
          <w:rStyle w:val="fontstyle01"/>
          <w:rFonts w:ascii="Times New Roman" w:hAnsi="Times New Roman"/>
          <w:sz w:val="26"/>
          <w:szCs w:val="26"/>
        </w:rPr>
        <w:t xml:space="preserve"> Уполномоченный</w:t>
      </w:r>
      <w:r w:rsidR="00955375" w:rsidRPr="00326794">
        <w:rPr>
          <w:rStyle w:val="fontstyle01"/>
          <w:rFonts w:ascii="Times New Roman" w:hAnsi="Times New Roman"/>
          <w:sz w:val="26"/>
          <w:szCs w:val="26"/>
        </w:rPr>
        <w:t xml:space="preserve"> орган</w:t>
      </w:r>
      <w:r w:rsidR="00955375">
        <w:rPr>
          <w:rStyle w:val="fontstyle01"/>
          <w:rFonts w:ascii="Times New Roman" w:hAnsi="Times New Roman"/>
          <w:sz w:val="26"/>
          <w:szCs w:val="26"/>
        </w:rPr>
        <w:t>,</w:t>
      </w:r>
      <w:r w:rsidR="00955375" w:rsidRPr="00326794">
        <w:rPr>
          <w:rStyle w:val="fontstyle01"/>
          <w:rFonts w:ascii="Times New Roman" w:hAnsi="Times New Roman"/>
          <w:sz w:val="26"/>
          <w:szCs w:val="26"/>
        </w:rPr>
        <w:t xml:space="preserve"> путем направления почтового отправления через</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операторов почтовой связи с доставкой корреспонденции, в федеральной государственной информационной</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системе «Единый портал государственных и муниципальных услуг (функций)»</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или региональной информационной</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системе</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государственных</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и</w:t>
      </w:r>
      <w:r w:rsidR="00955375">
        <w:rPr>
          <w:rStyle w:val="fontstyle01"/>
          <w:rFonts w:ascii="Times New Roman" w:hAnsi="Times New Roman"/>
          <w:sz w:val="26"/>
          <w:szCs w:val="26"/>
        </w:rPr>
        <w:t xml:space="preserve"> </w:t>
      </w:r>
      <w:r w:rsidR="00955375" w:rsidRPr="00326794">
        <w:rPr>
          <w:rStyle w:val="fontstyle01"/>
          <w:rFonts w:ascii="Times New Roman" w:hAnsi="Times New Roman"/>
          <w:sz w:val="26"/>
          <w:szCs w:val="26"/>
        </w:rPr>
        <w:t>муниципальны</w:t>
      </w:r>
      <w:r w:rsidR="00955375">
        <w:rPr>
          <w:rStyle w:val="fontstyle01"/>
          <w:rFonts w:ascii="Times New Roman" w:hAnsi="Times New Roman"/>
          <w:sz w:val="26"/>
          <w:szCs w:val="26"/>
        </w:rPr>
        <w:t>х услуг (далее – Единый портал),</w:t>
      </w:r>
      <w:r w:rsidR="00955375" w:rsidRPr="00C26AF0">
        <w:rPr>
          <w:rStyle w:val="fontstyle01"/>
          <w:rFonts w:ascii="Times New Roman" w:hAnsi="Times New Roman"/>
          <w:sz w:val="26"/>
          <w:szCs w:val="26"/>
        </w:rPr>
        <w:t xml:space="preserve"> </w:t>
      </w:r>
      <w:r w:rsidR="00955375" w:rsidRPr="00CA23EC">
        <w:rPr>
          <w:rFonts w:ascii="Times New Roman" w:hAnsi="Times New Roman"/>
          <w:sz w:val="26"/>
          <w:szCs w:val="26"/>
        </w:rPr>
        <w:t>посредством электронной связи, обеспечивающим при необходимости конфиденциальность</w:t>
      </w:r>
      <w:r w:rsidR="00955375">
        <w:rPr>
          <w:rFonts w:ascii="Times New Roman" w:hAnsi="Times New Roman"/>
          <w:sz w:val="26"/>
          <w:szCs w:val="26"/>
        </w:rPr>
        <w:t>.</w:t>
      </w:r>
    </w:p>
    <w:p w:rsidR="00955375" w:rsidRDefault="00955375" w:rsidP="00955375">
      <w:pPr>
        <w:tabs>
          <w:tab w:val="left" w:pos="993"/>
        </w:tabs>
        <w:autoSpaceDE w:val="0"/>
        <w:ind w:firstLine="567"/>
        <w:jc w:val="both"/>
        <w:rPr>
          <w:rStyle w:val="fontstyle01"/>
          <w:rFonts w:ascii="Times New Roman" w:hAnsi="Times New Roman"/>
          <w:sz w:val="26"/>
          <w:szCs w:val="26"/>
        </w:rPr>
      </w:pPr>
      <w:r w:rsidRPr="00326794">
        <w:rPr>
          <w:rStyle w:val="fontstyle01"/>
          <w:rFonts w:ascii="Times New Roman" w:hAnsi="Times New Roman"/>
          <w:sz w:val="26"/>
          <w:szCs w:val="26"/>
        </w:rPr>
        <w:t>Результат предоставления Услуги, направляется Заявителю в личный</w:t>
      </w:r>
      <w:r>
        <w:rPr>
          <w:rStyle w:val="fontstyle01"/>
          <w:rFonts w:ascii="Times New Roman" w:hAnsi="Times New Roman"/>
          <w:sz w:val="26"/>
          <w:szCs w:val="26"/>
        </w:rPr>
        <w:t xml:space="preserve"> </w:t>
      </w:r>
      <w:r w:rsidRPr="00326794">
        <w:rPr>
          <w:rStyle w:val="fontstyle01"/>
          <w:rFonts w:ascii="Times New Roman" w:hAnsi="Times New Roman"/>
          <w:sz w:val="26"/>
          <w:szCs w:val="26"/>
        </w:rPr>
        <w:t>кабинет на Едином портале в форме электронного документа и подписывается</w:t>
      </w:r>
      <w:r>
        <w:rPr>
          <w:rStyle w:val="fontstyle01"/>
          <w:rFonts w:ascii="Times New Roman" w:hAnsi="Times New Roman"/>
          <w:sz w:val="26"/>
          <w:szCs w:val="26"/>
        </w:rPr>
        <w:t xml:space="preserve"> </w:t>
      </w:r>
      <w:r w:rsidRPr="00326794">
        <w:rPr>
          <w:rStyle w:val="fontstyle01"/>
          <w:rFonts w:ascii="Times New Roman" w:hAnsi="Times New Roman"/>
          <w:sz w:val="26"/>
          <w:szCs w:val="26"/>
        </w:rPr>
        <w:t>усиленной квалифицированной электронной подписью уполномоченного</w:t>
      </w:r>
      <w:r>
        <w:rPr>
          <w:rStyle w:val="fontstyle01"/>
          <w:rFonts w:ascii="Times New Roman" w:hAnsi="Times New Roman"/>
          <w:sz w:val="26"/>
          <w:szCs w:val="26"/>
        </w:rPr>
        <w:t xml:space="preserve"> </w:t>
      </w:r>
      <w:r w:rsidRPr="00326794">
        <w:rPr>
          <w:rStyle w:val="fontstyle01"/>
          <w:rFonts w:ascii="Times New Roman" w:hAnsi="Times New Roman"/>
          <w:sz w:val="26"/>
          <w:szCs w:val="26"/>
        </w:rPr>
        <w:t>должностного лица</w:t>
      </w:r>
      <w:r w:rsidRPr="00CA23EC">
        <w:rPr>
          <w:rStyle w:val="fontstyle01"/>
          <w:rFonts w:ascii="Times New Roman" w:hAnsi="Times New Roman"/>
          <w:sz w:val="26"/>
          <w:szCs w:val="26"/>
        </w:rPr>
        <w:t xml:space="preserve"> Уполномоченного органа. Вместе с результатом</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предоставления услуги Заявителю в личный кабинет на Едином портале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направляется уведомление о возможности получения результата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предоставления услуги на бумажном носителе от Уполномоченного органа или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в МФЦ, при условии заключения соответствующего соглашения о</w:t>
      </w:r>
      <w:r>
        <w:rPr>
          <w:rStyle w:val="fontstyle01"/>
          <w:rFonts w:ascii="Times New Roman" w:hAnsi="Times New Roman"/>
          <w:sz w:val="26"/>
          <w:szCs w:val="26"/>
        </w:rPr>
        <w:t xml:space="preserve"> </w:t>
      </w:r>
      <w:r w:rsidRPr="00CA23EC">
        <w:rPr>
          <w:rStyle w:val="fontstyle01"/>
          <w:rFonts w:ascii="Times New Roman" w:hAnsi="Times New Roman"/>
          <w:sz w:val="26"/>
          <w:szCs w:val="26"/>
        </w:rPr>
        <w:t>взаимодействии.</w:t>
      </w:r>
    </w:p>
    <w:p w:rsidR="00955375" w:rsidRPr="00CA23EC" w:rsidRDefault="00955375" w:rsidP="00955375">
      <w:pPr>
        <w:tabs>
          <w:tab w:val="left" w:pos="993"/>
        </w:tabs>
        <w:autoSpaceDE w:val="0"/>
        <w:ind w:firstLine="567"/>
        <w:jc w:val="both"/>
        <w:rPr>
          <w:rFonts w:ascii="Times New Roman" w:hAnsi="Times New Roman"/>
          <w:sz w:val="26"/>
          <w:szCs w:val="26"/>
        </w:rPr>
      </w:pPr>
    </w:p>
    <w:p w:rsidR="00955375" w:rsidRPr="00CA23EC" w:rsidRDefault="00955375" w:rsidP="00955375">
      <w:pPr>
        <w:autoSpaceDE w:val="0"/>
        <w:ind w:right="-2" w:firstLine="567"/>
        <w:jc w:val="center"/>
        <w:rPr>
          <w:rFonts w:ascii="Times New Roman" w:hAnsi="Times New Roman"/>
          <w:b/>
          <w:bCs/>
          <w:sz w:val="26"/>
          <w:szCs w:val="26"/>
        </w:rPr>
      </w:pPr>
      <w:r w:rsidRPr="00CA23EC">
        <w:rPr>
          <w:rFonts w:ascii="Times New Roman" w:hAnsi="Times New Roman"/>
          <w:b/>
          <w:bCs/>
          <w:sz w:val="26"/>
          <w:szCs w:val="26"/>
        </w:rPr>
        <w:t>Срок предоставления муниципальной услуги</w:t>
      </w:r>
    </w:p>
    <w:p w:rsidR="00955375" w:rsidRPr="00CA23EC" w:rsidRDefault="00955375" w:rsidP="00955375">
      <w:pPr>
        <w:autoSpaceDE w:val="0"/>
        <w:ind w:right="-2" w:firstLine="567"/>
        <w:jc w:val="both"/>
        <w:rPr>
          <w:rFonts w:ascii="Times New Roman" w:hAnsi="Times New Roman"/>
          <w:b/>
          <w:bCs/>
          <w:sz w:val="26"/>
          <w:szCs w:val="26"/>
        </w:rPr>
      </w:pPr>
    </w:p>
    <w:p w:rsidR="00955375" w:rsidRPr="00955375" w:rsidRDefault="00955375" w:rsidP="00955375">
      <w:pPr>
        <w:pStyle w:val="af9"/>
        <w:widowControl w:val="0"/>
        <w:tabs>
          <w:tab w:val="left" w:pos="1134"/>
        </w:tabs>
        <w:ind w:left="0" w:firstLine="567"/>
        <w:jc w:val="both"/>
        <w:rPr>
          <w:rFonts w:ascii="Times New Roman" w:hAnsi="Times New Roman" w:cs="Times New Roman"/>
          <w:sz w:val="26"/>
          <w:szCs w:val="26"/>
        </w:rPr>
      </w:pPr>
      <w:r w:rsidRPr="00955375">
        <w:rPr>
          <w:rFonts w:ascii="Times New Roman" w:hAnsi="Times New Roman" w:cs="Times New Roman"/>
          <w:sz w:val="26"/>
          <w:szCs w:val="26"/>
        </w:rPr>
        <w:t xml:space="preserve">9. Максимальный срок предоставления муниципальной услуги - 30 календарных дней со дня регистрации запроса. </w:t>
      </w:r>
    </w:p>
    <w:p w:rsidR="00955375" w:rsidRPr="00CA23EC" w:rsidRDefault="00955375" w:rsidP="00955375">
      <w:pPr>
        <w:autoSpaceDE w:val="0"/>
        <w:ind w:firstLine="567"/>
        <w:jc w:val="both"/>
        <w:rPr>
          <w:rFonts w:ascii="Times New Roman" w:hAnsi="Times New Roman"/>
          <w:sz w:val="26"/>
          <w:szCs w:val="26"/>
        </w:rPr>
      </w:pPr>
    </w:p>
    <w:p w:rsidR="00955375" w:rsidRPr="00955375" w:rsidRDefault="00955375" w:rsidP="00955375">
      <w:pPr>
        <w:pStyle w:val="af9"/>
        <w:ind w:left="0" w:firstLine="567"/>
        <w:jc w:val="center"/>
        <w:rPr>
          <w:rFonts w:ascii="Times New Roman" w:hAnsi="Times New Roman" w:cs="Times New Roman"/>
          <w:b/>
          <w:bCs/>
          <w:sz w:val="26"/>
          <w:szCs w:val="26"/>
        </w:rPr>
      </w:pPr>
      <w:r w:rsidRPr="00955375">
        <w:rPr>
          <w:rFonts w:ascii="Times New Roman" w:hAnsi="Times New Roman" w:cs="Times New Roman"/>
          <w:b/>
          <w:bCs/>
          <w:sz w:val="26"/>
          <w:szCs w:val="26"/>
        </w:rPr>
        <w:t>Исчерпывающий перечень документов, необходимых для предоставления муниципальной услуги</w:t>
      </w:r>
    </w:p>
    <w:p w:rsidR="00955375" w:rsidRPr="00955375" w:rsidRDefault="00955375" w:rsidP="00955375">
      <w:pPr>
        <w:pStyle w:val="af9"/>
        <w:ind w:left="0" w:firstLine="567"/>
        <w:jc w:val="both"/>
        <w:rPr>
          <w:rFonts w:ascii="Times New Roman" w:hAnsi="Times New Roman" w:cs="Times New Roman"/>
          <w:b/>
          <w:bCs/>
          <w:sz w:val="26"/>
          <w:szCs w:val="26"/>
        </w:rPr>
      </w:pP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0</w:t>
      </w:r>
      <w:r w:rsidRPr="00CA23EC">
        <w:rPr>
          <w:rStyle w:val="fontstyle01"/>
          <w:rFonts w:ascii="Times New Roman" w:hAnsi="Times New Roman"/>
          <w:sz w:val="26"/>
          <w:szCs w:val="26"/>
        </w:rPr>
        <w:t>. Документы и информация, которые заявитель должен представить</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самостоятельно:</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0</w:t>
      </w:r>
      <w:r w:rsidRPr="00CA23EC">
        <w:rPr>
          <w:rStyle w:val="fontstyle01"/>
          <w:rFonts w:ascii="Times New Roman" w:hAnsi="Times New Roman"/>
          <w:sz w:val="26"/>
          <w:szCs w:val="26"/>
        </w:rPr>
        <w:t>.1</w:t>
      </w:r>
      <w:r>
        <w:rPr>
          <w:rStyle w:val="fontstyle01"/>
          <w:rFonts w:ascii="Times New Roman" w:hAnsi="Times New Roman"/>
          <w:sz w:val="26"/>
          <w:szCs w:val="26"/>
        </w:rPr>
        <w:t>.</w:t>
      </w:r>
      <w:r w:rsidRPr="00CA23EC">
        <w:rPr>
          <w:rStyle w:val="fontstyle01"/>
          <w:rFonts w:ascii="Times New Roman" w:hAnsi="Times New Roman"/>
          <w:sz w:val="26"/>
          <w:szCs w:val="26"/>
        </w:rPr>
        <w:t xml:space="preserve"> Основанием для предоставления Услуги является запрос</w:t>
      </w:r>
      <w:r>
        <w:rPr>
          <w:rStyle w:val="fontstyle01"/>
          <w:rFonts w:ascii="Times New Roman" w:hAnsi="Times New Roman"/>
          <w:sz w:val="26"/>
          <w:szCs w:val="26"/>
        </w:rPr>
        <w:t xml:space="preserve"> (заявление)</w:t>
      </w:r>
      <w:r w:rsidRPr="00CA23EC">
        <w:rPr>
          <w:rStyle w:val="fontstyle01"/>
          <w:rFonts w:ascii="Times New Roman" w:hAnsi="Times New Roman"/>
          <w:sz w:val="26"/>
          <w:szCs w:val="26"/>
        </w:rPr>
        <w:t xml:space="preserve"> Заявителя</w:t>
      </w:r>
      <w:r>
        <w:rPr>
          <w:rStyle w:val="fontstyle01"/>
          <w:rFonts w:ascii="Times New Roman" w:hAnsi="Times New Roman"/>
          <w:sz w:val="26"/>
          <w:szCs w:val="26"/>
        </w:rPr>
        <w:t xml:space="preserve"> по формам </w:t>
      </w:r>
      <w:r>
        <w:rPr>
          <w:rFonts w:ascii="Times New Roman" w:hAnsi="Times New Roman"/>
          <w:sz w:val="26"/>
          <w:szCs w:val="26"/>
        </w:rPr>
        <w:t>в</w:t>
      </w:r>
      <w:r w:rsidRPr="00CA23EC">
        <w:rPr>
          <w:rFonts w:ascii="Times New Roman" w:hAnsi="Times New Roman"/>
          <w:sz w:val="26"/>
          <w:szCs w:val="26"/>
        </w:rPr>
        <w:t xml:space="preserve"> приложени</w:t>
      </w:r>
      <w:r>
        <w:rPr>
          <w:rFonts w:ascii="Times New Roman" w:hAnsi="Times New Roman"/>
          <w:sz w:val="26"/>
          <w:szCs w:val="26"/>
        </w:rPr>
        <w:t>ях</w:t>
      </w:r>
      <w:r w:rsidRPr="00CA23EC">
        <w:rPr>
          <w:rFonts w:ascii="Times New Roman" w:hAnsi="Times New Roman"/>
          <w:sz w:val="26"/>
          <w:szCs w:val="26"/>
        </w:rPr>
        <w:t xml:space="preserve"> 2</w:t>
      </w:r>
      <w:r>
        <w:rPr>
          <w:rFonts w:ascii="Times New Roman" w:hAnsi="Times New Roman"/>
          <w:sz w:val="26"/>
          <w:szCs w:val="26"/>
        </w:rPr>
        <w:t>, 3</w:t>
      </w:r>
      <w:r w:rsidRPr="00CA23EC">
        <w:rPr>
          <w:rFonts w:ascii="Times New Roman" w:hAnsi="Times New Roman"/>
          <w:sz w:val="26"/>
          <w:szCs w:val="26"/>
        </w:rPr>
        <w:t xml:space="preserve"> к Регламенту</w:t>
      </w:r>
      <w:r w:rsidRPr="00CA23EC">
        <w:rPr>
          <w:rStyle w:val="fontstyle01"/>
          <w:rFonts w:ascii="Times New Roman" w:hAnsi="Times New Roman"/>
          <w:sz w:val="26"/>
          <w:szCs w:val="26"/>
        </w:rPr>
        <w:t>,</w:t>
      </w:r>
      <w:r>
        <w:rPr>
          <w:rStyle w:val="fontstyle01"/>
          <w:rFonts w:ascii="Times New Roman" w:hAnsi="Times New Roman"/>
          <w:sz w:val="26"/>
          <w:szCs w:val="26"/>
        </w:rPr>
        <w:t xml:space="preserve"> </w:t>
      </w:r>
      <w:r w:rsidRPr="00CA23EC">
        <w:rPr>
          <w:rStyle w:val="fontstyle01"/>
          <w:rFonts w:ascii="Times New Roman" w:hAnsi="Times New Roman"/>
          <w:sz w:val="26"/>
          <w:szCs w:val="26"/>
        </w:rPr>
        <w:t xml:space="preserve">поступивший </w:t>
      </w:r>
      <w:r>
        <w:rPr>
          <w:rStyle w:val="fontstyle01"/>
          <w:rFonts w:ascii="Times New Roman" w:hAnsi="Times New Roman"/>
          <w:sz w:val="26"/>
          <w:szCs w:val="26"/>
        </w:rPr>
        <w:t xml:space="preserve">лично в Уполномоченный орган, </w:t>
      </w:r>
      <w:r w:rsidRPr="00CA23EC">
        <w:rPr>
          <w:rStyle w:val="fontstyle01"/>
          <w:rFonts w:ascii="Times New Roman" w:hAnsi="Times New Roman"/>
          <w:sz w:val="26"/>
          <w:szCs w:val="26"/>
        </w:rPr>
        <w:t xml:space="preserve">через Единый портал, </w:t>
      </w:r>
      <w:r w:rsidRPr="00CA23EC">
        <w:rPr>
          <w:rFonts w:ascii="Times New Roman" w:hAnsi="Times New Roman"/>
          <w:sz w:val="26"/>
          <w:szCs w:val="26"/>
        </w:rPr>
        <w:t>посредством электронной связи, обеспечивающим при необходимости конфиденциальность</w:t>
      </w:r>
      <w:r>
        <w:rPr>
          <w:rFonts w:ascii="Times New Roman" w:hAnsi="Times New Roman"/>
          <w:sz w:val="26"/>
          <w:szCs w:val="26"/>
        </w:rPr>
        <w:t>, от МФЦ</w:t>
      </w:r>
      <w:r>
        <w:rPr>
          <w:rStyle w:val="fontstyle01"/>
          <w:rFonts w:ascii="Times New Roman" w:hAnsi="Times New Roman"/>
          <w:sz w:val="26"/>
          <w:szCs w:val="26"/>
        </w:rPr>
        <w:t xml:space="preserve">, </w:t>
      </w:r>
      <w:r w:rsidRPr="00CA23EC">
        <w:rPr>
          <w:rStyle w:val="fontstyle01"/>
          <w:rFonts w:ascii="Times New Roman" w:hAnsi="Times New Roman"/>
          <w:sz w:val="26"/>
          <w:szCs w:val="26"/>
        </w:rPr>
        <w:t>через операторов почтовой связи с доставкой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 xml:space="preserve">корреспонденции </w:t>
      </w:r>
      <w:r>
        <w:rPr>
          <w:rStyle w:val="fontstyle01"/>
          <w:rFonts w:ascii="Times New Roman" w:hAnsi="Times New Roman"/>
          <w:sz w:val="26"/>
          <w:szCs w:val="26"/>
        </w:rPr>
        <w:t xml:space="preserve">в адрес </w:t>
      </w:r>
      <w:r w:rsidRPr="00CA23EC">
        <w:rPr>
          <w:rStyle w:val="fontstyle01"/>
          <w:rFonts w:ascii="Times New Roman" w:hAnsi="Times New Roman"/>
          <w:sz w:val="26"/>
          <w:szCs w:val="26"/>
        </w:rPr>
        <w:t>Уполномоченн</w:t>
      </w:r>
      <w:r>
        <w:rPr>
          <w:rStyle w:val="fontstyle01"/>
          <w:rFonts w:ascii="Times New Roman" w:hAnsi="Times New Roman"/>
          <w:sz w:val="26"/>
          <w:szCs w:val="26"/>
        </w:rPr>
        <w:t>ого</w:t>
      </w:r>
      <w:r w:rsidRPr="00CA23EC">
        <w:rPr>
          <w:rStyle w:val="fontstyle01"/>
          <w:rFonts w:ascii="Times New Roman" w:hAnsi="Times New Roman"/>
          <w:sz w:val="26"/>
          <w:szCs w:val="26"/>
        </w:rPr>
        <w:t xml:space="preserve"> орган</w:t>
      </w:r>
      <w:r>
        <w:rPr>
          <w:rStyle w:val="fontstyle01"/>
          <w:rFonts w:ascii="Times New Roman" w:hAnsi="Times New Roman"/>
          <w:sz w:val="26"/>
          <w:szCs w:val="26"/>
        </w:rPr>
        <w:t>а.</w:t>
      </w:r>
      <w:r w:rsidRPr="00CA23EC">
        <w:rPr>
          <w:rStyle w:val="fontstyle01"/>
          <w:rFonts w:ascii="Times New Roman" w:hAnsi="Times New Roman"/>
          <w:sz w:val="26"/>
          <w:szCs w:val="26"/>
        </w:rPr>
        <w:t xml:space="preserve"> Способ</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представления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(направления)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запроса</w:t>
      </w:r>
      <w:r>
        <w:rPr>
          <w:rStyle w:val="fontstyle01"/>
          <w:rFonts w:ascii="Times New Roman" w:hAnsi="Times New Roman"/>
          <w:sz w:val="26"/>
          <w:szCs w:val="26"/>
        </w:rPr>
        <w:t xml:space="preserve"> о</w:t>
      </w:r>
      <w:r w:rsidRPr="00CA23EC">
        <w:rPr>
          <w:rStyle w:val="fontstyle01"/>
          <w:rFonts w:ascii="Times New Roman" w:hAnsi="Times New Roman"/>
          <w:sz w:val="26"/>
          <w:szCs w:val="26"/>
        </w:rPr>
        <w:t>пределяется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Заявителем.</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В запросе Заявителем указываются: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а) наименование Уполномоченного органа, в который обращается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Заявитель;</w:t>
      </w:r>
    </w:p>
    <w:p w:rsidR="00955375"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б) фамилия, имя, отчество (последнее - при наличии) Заявителя</w:t>
      </w:r>
      <w:r>
        <w:rPr>
          <w:rStyle w:val="fontstyle01"/>
          <w:rFonts w:ascii="Times New Roman" w:hAnsi="Times New Roman"/>
          <w:sz w:val="26"/>
          <w:szCs w:val="26"/>
        </w:rPr>
        <w:t xml:space="preserve"> (Представителя заявителя)</w:t>
      </w:r>
      <w:r w:rsidRPr="00CA23EC">
        <w:rPr>
          <w:rStyle w:val="fontstyle01"/>
          <w:rFonts w:ascii="Times New Roman" w:hAnsi="Times New Roman"/>
          <w:sz w:val="26"/>
          <w:szCs w:val="26"/>
        </w:rPr>
        <w:t>,</w:t>
      </w:r>
      <w:r>
        <w:rPr>
          <w:rStyle w:val="fontstyle01"/>
          <w:rFonts w:ascii="Times New Roman" w:hAnsi="Times New Roman"/>
          <w:sz w:val="26"/>
          <w:szCs w:val="26"/>
        </w:rPr>
        <w:t xml:space="preserve"> </w:t>
      </w:r>
      <w:r w:rsidRPr="00CA23EC">
        <w:rPr>
          <w:rStyle w:val="fontstyle01"/>
          <w:rFonts w:ascii="Times New Roman" w:hAnsi="Times New Roman"/>
          <w:sz w:val="26"/>
          <w:szCs w:val="26"/>
        </w:rPr>
        <w:t>адрес</w:t>
      </w:r>
      <w:r>
        <w:rPr>
          <w:rStyle w:val="fontstyle01"/>
          <w:rFonts w:ascii="Times New Roman" w:hAnsi="Times New Roman"/>
          <w:sz w:val="26"/>
          <w:szCs w:val="26"/>
        </w:rPr>
        <w:t xml:space="preserve"> </w:t>
      </w:r>
      <w:r w:rsidRPr="00CA23EC">
        <w:rPr>
          <w:rStyle w:val="fontstyle01"/>
          <w:rFonts w:ascii="Times New Roman" w:hAnsi="Times New Roman"/>
          <w:sz w:val="26"/>
          <w:szCs w:val="26"/>
        </w:rPr>
        <w:t>места жительства, сведения о почтовом адресе Заявителя, по которым Заявителю должен быть направлен результат предоставления Услуги, а также номер</w:t>
      </w:r>
      <w:r>
        <w:rPr>
          <w:rStyle w:val="fontstyle01"/>
          <w:rFonts w:ascii="Times New Roman" w:hAnsi="Times New Roman"/>
          <w:sz w:val="26"/>
          <w:szCs w:val="26"/>
        </w:rPr>
        <w:t xml:space="preserve"> </w:t>
      </w:r>
      <w:r w:rsidRPr="00CA23EC">
        <w:rPr>
          <w:rStyle w:val="fontstyle01"/>
          <w:rFonts w:ascii="Times New Roman" w:hAnsi="Times New Roman"/>
          <w:sz w:val="26"/>
          <w:szCs w:val="26"/>
        </w:rPr>
        <w:t>контактного телефона и адрес электронной почты (при наличии);</w:t>
      </w:r>
    </w:p>
    <w:p w:rsidR="00955375" w:rsidRPr="00955375" w:rsidRDefault="00955375" w:rsidP="00955375">
      <w:pPr>
        <w:pStyle w:val="afb"/>
        <w:ind w:firstLine="567"/>
        <w:jc w:val="both"/>
        <w:rPr>
          <w:rFonts w:ascii="Times New Roman" w:hAnsi="Times New Roman" w:cs="Times New Roman"/>
          <w:b/>
          <w:sz w:val="26"/>
          <w:szCs w:val="26"/>
        </w:rPr>
      </w:pPr>
      <w:r w:rsidRPr="00955375">
        <w:rPr>
          <w:rFonts w:ascii="Times New Roman" w:hAnsi="Times New Roman" w:cs="Times New Roman"/>
          <w:sz w:val="26"/>
          <w:szCs w:val="26"/>
        </w:rPr>
        <w:t>в случае если Заявитель - юридическое лицо, запрос оформляется в виде официального письма организации, подписанного руководителем;</w:t>
      </w:r>
    </w:p>
    <w:p w:rsidR="00955375" w:rsidRPr="00CA23EC" w:rsidRDefault="00955375" w:rsidP="00955375">
      <w:pPr>
        <w:ind w:firstLine="567"/>
        <w:jc w:val="both"/>
        <w:rPr>
          <w:rStyle w:val="fontstyle01"/>
          <w:rFonts w:ascii="Times New Roman" w:hAnsi="Times New Roman"/>
          <w:sz w:val="26"/>
          <w:szCs w:val="26"/>
        </w:rPr>
      </w:pPr>
      <w:r w:rsidRPr="00955375">
        <w:rPr>
          <w:rStyle w:val="fontstyle01"/>
          <w:rFonts w:ascii="Times New Roman" w:hAnsi="Times New Roman" w:cs="Times New Roman"/>
          <w:sz w:val="26"/>
          <w:szCs w:val="26"/>
        </w:rPr>
        <w:t>в) суть запроса, в зависимости от которой указывается следующая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информация:</w:t>
      </w:r>
    </w:p>
    <w:p w:rsidR="00955375"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lastRenderedPageBreak/>
        <w:t>- в запросе о подтверждения трудового стажа, заработной платы – дату</w:t>
      </w:r>
      <w:r w:rsidRPr="00CA23EC">
        <w:rPr>
          <w:rFonts w:ascii="Times New Roman" w:hAnsi="Times New Roman"/>
          <w:color w:val="000000"/>
          <w:sz w:val="26"/>
          <w:szCs w:val="26"/>
        </w:rPr>
        <w:br/>
      </w:r>
      <w:r w:rsidRPr="00CA23EC">
        <w:rPr>
          <w:rStyle w:val="fontstyle01"/>
          <w:rFonts w:ascii="Times New Roman" w:hAnsi="Times New Roman"/>
          <w:sz w:val="26"/>
          <w:szCs w:val="26"/>
        </w:rPr>
        <w:t>рождения, полное наименование организации, местонахождения организации,</w:t>
      </w:r>
      <w:r w:rsidRPr="00CA23EC">
        <w:rPr>
          <w:rFonts w:ascii="Times New Roman" w:hAnsi="Times New Roman"/>
          <w:color w:val="000000"/>
          <w:sz w:val="26"/>
          <w:szCs w:val="26"/>
        </w:rPr>
        <w:br/>
      </w:r>
      <w:r w:rsidRPr="00CA23EC">
        <w:rPr>
          <w:rStyle w:val="fontstyle01"/>
          <w:rFonts w:ascii="Times New Roman" w:hAnsi="Times New Roman"/>
          <w:sz w:val="26"/>
          <w:szCs w:val="26"/>
        </w:rPr>
        <w:t>период и характер работы;</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 в запросе о переименовании организации-работодателя – полное наименование организации, местонахождение организации, интересующий период ее существования;</w:t>
      </w:r>
    </w:p>
    <w:p w:rsidR="00955375" w:rsidRPr="00CA23EC" w:rsidRDefault="00843F9A" w:rsidP="00955375">
      <w:pPr>
        <w:ind w:firstLine="567"/>
        <w:jc w:val="both"/>
        <w:rPr>
          <w:rStyle w:val="fontstyle01"/>
          <w:rFonts w:ascii="Times New Roman" w:hAnsi="Times New Roman"/>
          <w:sz w:val="26"/>
          <w:szCs w:val="26"/>
        </w:rPr>
      </w:pPr>
      <w:r w:rsidRPr="00843F9A">
        <w:rPr>
          <w:rFonts w:ascii="Times New Roman" w:hAnsi="Times New Roman"/>
          <w:noProof/>
          <w:sz w:val="26"/>
          <w:szCs w:val="26"/>
        </w:rPr>
        <w:pict>
          <v:shape id="_x0000_s1038" type="#_x0000_t202" style="position:absolute;left:0;text-align:left;margin-left:244.6pt;margin-top:-39.7pt;width:29.75pt;height:23.4pt;z-index:251616768;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4</w:t>
                  </w:r>
                </w:p>
              </w:txbxContent>
            </v:textbox>
          </v:shape>
        </w:pict>
      </w:r>
      <w:r w:rsidR="00955375" w:rsidRPr="00CA23EC">
        <w:rPr>
          <w:rStyle w:val="fontstyle01"/>
          <w:rFonts w:ascii="Times New Roman" w:hAnsi="Times New Roman"/>
          <w:sz w:val="26"/>
          <w:szCs w:val="26"/>
        </w:rPr>
        <w:t>- в запросе, направляемом в случаях, предусмотренных законодательством</w:t>
      </w:r>
      <w:r w:rsidR="00955375">
        <w:rPr>
          <w:rStyle w:val="fontstyle01"/>
          <w:rFonts w:ascii="Times New Roman" w:hAnsi="Times New Roman"/>
          <w:sz w:val="26"/>
          <w:szCs w:val="26"/>
        </w:rPr>
        <w:t xml:space="preserve"> </w:t>
      </w:r>
      <w:r w:rsidR="00955375" w:rsidRPr="00CA23EC">
        <w:rPr>
          <w:rStyle w:val="fontstyle01"/>
          <w:rFonts w:ascii="Times New Roman" w:hAnsi="Times New Roman"/>
          <w:sz w:val="26"/>
          <w:szCs w:val="26"/>
        </w:rPr>
        <w:t>Российской Федерации, для назначения льгот и компенсаций – дата рождения,</w:t>
      </w:r>
      <w:r w:rsidR="00955375">
        <w:rPr>
          <w:rStyle w:val="fontstyle01"/>
          <w:rFonts w:ascii="Times New Roman" w:hAnsi="Times New Roman"/>
          <w:sz w:val="26"/>
          <w:szCs w:val="26"/>
        </w:rPr>
        <w:t xml:space="preserve"> </w:t>
      </w:r>
      <w:r w:rsidR="00955375" w:rsidRPr="00CA23EC">
        <w:rPr>
          <w:rStyle w:val="fontstyle01"/>
          <w:rFonts w:ascii="Times New Roman" w:hAnsi="Times New Roman"/>
          <w:sz w:val="26"/>
          <w:szCs w:val="26"/>
        </w:rPr>
        <w:t>наименование льготы или компенсации;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в запросе о подтверждении награждения государственными,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ведомственными и иными наградами – дата рождения, название награды, дата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награждения, место работы (службы) в период награждения;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г) желаемая форма получения Заявителем результата поиска архивной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информации (архивная справка, архивная выписка, архивная копия); в случае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отсутствия указания на форму результата поиска архивной информации такой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формой определяется архивная справка;</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д) подпись Заявителя (для запросов, направленных (представленных) в</w:t>
      </w:r>
      <w:r>
        <w:rPr>
          <w:rStyle w:val="fontstyle01"/>
          <w:rFonts w:ascii="Times New Roman" w:hAnsi="Times New Roman"/>
          <w:sz w:val="26"/>
          <w:szCs w:val="26"/>
        </w:rPr>
        <w:t xml:space="preserve"> </w:t>
      </w:r>
      <w:r w:rsidRPr="00CA23EC">
        <w:rPr>
          <w:rStyle w:val="fontstyle01"/>
          <w:rFonts w:ascii="Times New Roman" w:hAnsi="Times New Roman"/>
          <w:sz w:val="26"/>
          <w:szCs w:val="26"/>
        </w:rPr>
        <w:t>письменной форме) и дата;</w:t>
      </w:r>
    </w:p>
    <w:p w:rsidR="00955375" w:rsidRPr="00326794"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е) иные сведения, позволяющие осуществить поиск документов,</w:t>
      </w:r>
      <w:r>
        <w:rPr>
          <w:rStyle w:val="fontstyle01"/>
          <w:rFonts w:ascii="Times New Roman" w:hAnsi="Times New Roman"/>
          <w:sz w:val="26"/>
          <w:szCs w:val="26"/>
        </w:rPr>
        <w:t xml:space="preserve"> </w:t>
      </w:r>
      <w:r w:rsidRPr="00CA23EC">
        <w:rPr>
          <w:rStyle w:val="fontstyle01"/>
          <w:rFonts w:ascii="Times New Roman" w:hAnsi="Times New Roman"/>
          <w:sz w:val="26"/>
          <w:szCs w:val="26"/>
        </w:rPr>
        <w:t>необходимых для исполнения запроса. По своему усмотрению Заявитель вправе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предоставить информацию путем приложения к запросу копии документов</w:t>
      </w:r>
      <w:r>
        <w:rPr>
          <w:rStyle w:val="fontstyle01"/>
          <w:rFonts w:ascii="Times New Roman" w:hAnsi="Times New Roman"/>
          <w:sz w:val="26"/>
          <w:szCs w:val="26"/>
        </w:rPr>
        <w:t xml:space="preserve"> </w:t>
      </w:r>
      <w:r w:rsidRPr="00CA23EC">
        <w:rPr>
          <w:rStyle w:val="fontstyle01"/>
          <w:rFonts w:ascii="Times New Roman" w:hAnsi="Times New Roman"/>
          <w:sz w:val="26"/>
          <w:szCs w:val="26"/>
        </w:rPr>
        <w:t>(</w:t>
      </w:r>
      <w:r w:rsidRPr="00326794">
        <w:rPr>
          <w:rStyle w:val="fontstyle01"/>
          <w:rFonts w:ascii="Times New Roman" w:hAnsi="Times New Roman"/>
          <w:sz w:val="26"/>
          <w:szCs w:val="26"/>
        </w:rPr>
        <w:t>трудовой книжки, военного билета, пенсионного удостоверения,</w:t>
      </w:r>
      <w:r>
        <w:rPr>
          <w:rStyle w:val="fontstyle01"/>
          <w:rFonts w:ascii="Times New Roman" w:hAnsi="Times New Roman"/>
          <w:sz w:val="26"/>
          <w:szCs w:val="26"/>
        </w:rPr>
        <w:t xml:space="preserve"> </w:t>
      </w:r>
      <w:r w:rsidRPr="00326794">
        <w:rPr>
          <w:rStyle w:val="fontstyle01"/>
          <w:rFonts w:ascii="Times New Roman" w:hAnsi="Times New Roman"/>
          <w:sz w:val="26"/>
          <w:szCs w:val="26"/>
        </w:rPr>
        <w:t>удостоверения о предоставлении льгот и иных документов);</w:t>
      </w:r>
    </w:p>
    <w:p w:rsidR="00955375" w:rsidRPr="00326794" w:rsidRDefault="00955375" w:rsidP="00955375">
      <w:pPr>
        <w:ind w:firstLine="567"/>
        <w:jc w:val="both"/>
        <w:rPr>
          <w:rStyle w:val="fontstyle01"/>
          <w:rFonts w:ascii="Times New Roman" w:hAnsi="Times New Roman"/>
          <w:sz w:val="26"/>
          <w:szCs w:val="26"/>
        </w:rPr>
      </w:pPr>
      <w:r w:rsidRPr="00D2314C">
        <w:rPr>
          <w:rStyle w:val="fontstyle01"/>
          <w:rFonts w:ascii="Times New Roman" w:hAnsi="Times New Roman"/>
          <w:sz w:val="26"/>
          <w:szCs w:val="26"/>
        </w:rPr>
        <w:t>д) способ</w:t>
      </w:r>
      <w:r>
        <w:rPr>
          <w:rStyle w:val="fontstyle01"/>
          <w:rFonts w:ascii="Times New Roman" w:hAnsi="Times New Roman"/>
          <w:sz w:val="26"/>
          <w:szCs w:val="26"/>
        </w:rPr>
        <w:t xml:space="preserve"> </w:t>
      </w:r>
      <w:r w:rsidRPr="00D2314C">
        <w:rPr>
          <w:rStyle w:val="affd"/>
          <w:rFonts w:ascii="Times New Roman" w:hAnsi="Times New Roman"/>
          <w:sz w:val="26"/>
          <w:szCs w:val="26"/>
          <w:bdr w:val="none" w:sz="0" w:space="0" w:color="auto" w:frame="1"/>
          <w:shd w:val="clear" w:color="auto" w:fill="FDFDFC"/>
        </w:rPr>
        <w:t>информирования о ходе и результате предоставления 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0</w:t>
      </w:r>
      <w:r w:rsidRPr="00CA23EC">
        <w:rPr>
          <w:rStyle w:val="fontstyle01"/>
          <w:rFonts w:ascii="Times New Roman" w:hAnsi="Times New Roman"/>
          <w:sz w:val="26"/>
          <w:szCs w:val="26"/>
        </w:rPr>
        <w:t>.2 Документ удостоверяющий личность заявителя (представителя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заявителя).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При подаче в электронной форме сведения из документа,</w:t>
      </w:r>
      <w:r>
        <w:rPr>
          <w:rStyle w:val="fontstyle01"/>
          <w:rFonts w:ascii="Times New Roman" w:hAnsi="Times New Roman"/>
          <w:sz w:val="26"/>
          <w:szCs w:val="26"/>
        </w:rPr>
        <w:t xml:space="preserve"> </w:t>
      </w:r>
      <w:r w:rsidRPr="00CA23EC">
        <w:rPr>
          <w:rStyle w:val="fontstyle01"/>
          <w:rFonts w:ascii="Times New Roman" w:hAnsi="Times New Roman"/>
          <w:sz w:val="26"/>
          <w:szCs w:val="26"/>
        </w:rPr>
        <w:t>удостоверяющего личность, вносятся в соответствующие поля на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интерактивной портальной форме и будут проверены путем направления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запроса с использованием системы межведомственного электронного</w:t>
      </w:r>
      <w:r>
        <w:rPr>
          <w:rStyle w:val="fontstyle01"/>
          <w:rFonts w:ascii="Times New Roman" w:hAnsi="Times New Roman"/>
          <w:sz w:val="26"/>
          <w:szCs w:val="26"/>
        </w:rPr>
        <w:t xml:space="preserve"> </w:t>
      </w:r>
      <w:r w:rsidRPr="00CA23EC">
        <w:rPr>
          <w:rStyle w:val="fontstyle01"/>
          <w:rFonts w:ascii="Times New Roman" w:hAnsi="Times New Roman"/>
          <w:sz w:val="26"/>
          <w:szCs w:val="26"/>
        </w:rPr>
        <w:t>взаимодействия.</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10</w:t>
      </w:r>
      <w:r w:rsidRPr="00CA23EC">
        <w:rPr>
          <w:rStyle w:val="fontstyle01"/>
          <w:rFonts w:ascii="Times New Roman" w:hAnsi="Times New Roman"/>
          <w:sz w:val="26"/>
          <w:szCs w:val="26"/>
        </w:rPr>
        <w:t xml:space="preserve">.3 Документ, подтверждающий полномочия </w:t>
      </w:r>
      <w:r>
        <w:rPr>
          <w:rStyle w:val="fontstyle01"/>
          <w:rFonts w:ascii="Times New Roman" w:hAnsi="Times New Roman"/>
          <w:sz w:val="26"/>
          <w:szCs w:val="26"/>
        </w:rPr>
        <w:t>П</w:t>
      </w:r>
      <w:r w:rsidRPr="00CA23EC">
        <w:rPr>
          <w:rStyle w:val="fontstyle01"/>
          <w:rFonts w:ascii="Times New Roman" w:hAnsi="Times New Roman"/>
          <w:sz w:val="26"/>
          <w:szCs w:val="26"/>
        </w:rPr>
        <w:t xml:space="preserve">редставителя </w:t>
      </w:r>
      <w:r>
        <w:rPr>
          <w:rStyle w:val="fontstyle01"/>
          <w:rFonts w:ascii="Times New Roman" w:hAnsi="Times New Roman"/>
          <w:sz w:val="26"/>
          <w:szCs w:val="26"/>
        </w:rPr>
        <w:t>з</w:t>
      </w:r>
      <w:r w:rsidRPr="00CA23EC">
        <w:rPr>
          <w:rStyle w:val="fontstyle01"/>
          <w:rFonts w:ascii="Times New Roman" w:hAnsi="Times New Roman"/>
          <w:sz w:val="26"/>
          <w:szCs w:val="26"/>
        </w:rPr>
        <w:t>аявителя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действовать от имени Заявителя (в случае обращения за предоставлением</w:t>
      </w:r>
      <w:r>
        <w:rPr>
          <w:rStyle w:val="fontstyle01"/>
          <w:rFonts w:ascii="Times New Roman" w:hAnsi="Times New Roman"/>
          <w:sz w:val="26"/>
          <w:szCs w:val="26"/>
        </w:rPr>
        <w:t xml:space="preserve"> </w:t>
      </w:r>
      <w:r w:rsidRPr="00CA23EC">
        <w:rPr>
          <w:rStyle w:val="fontstyle01"/>
          <w:rFonts w:ascii="Times New Roman" w:hAnsi="Times New Roman"/>
          <w:sz w:val="26"/>
          <w:szCs w:val="26"/>
        </w:rPr>
        <w:t>услуги представителя Заявителя). При обращении посредством ЕПГУ</w:t>
      </w:r>
      <w:r>
        <w:rPr>
          <w:rStyle w:val="fontstyle01"/>
          <w:rFonts w:ascii="Times New Roman" w:hAnsi="Times New Roman"/>
          <w:sz w:val="26"/>
          <w:szCs w:val="26"/>
        </w:rPr>
        <w:t xml:space="preserve"> </w:t>
      </w:r>
      <w:r w:rsidRPr="00CA23EC">
        <w:rPr>
          <w:rStyle w:val="fontstyle01"/>
          <w:rFonts w:ascii="Times New Roman" w:hAnsi="Times New Roman"/>
          <w:sz w:val="26"/>
          <w:szCs w:val="26"/>
        </w:rPr>
        <w:t>указанный документ удостоверяется усиленной квалифицированной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электронной подписью нотариуса с приложением файла открепленной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усиленной квалифицированной электронной подписи в формате sig3.</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11</w:t>
      </w:r>
      <w:r w:rsidRPr="00CA23EC">
        <w:rPr>
          <w:rStyle w:val="fontstyle01"/>
          <w:rFonts w:ascii="Times New Roman" w:hAnsi="Times New Roman"/>
          <w:sz w:val="26"/>
          <w:szCs w:val="26"/>
        </w:rPr>
        <w:t>. Документы и сведения, которые заявитель вправе представить по</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собственной инициативе, так как они подлежат представлению в рамках</w:t>
      </w:r>
      <w:r>
        <w:rPr>
          <w:rStyle w:val="fontstyle01"/>
          <w:rFonts w:ascii="Times New Roman" w:hAnsi="Times New Roman"/>
          <w:sz w:val="26"/>
          <w:szCs w:val="26"/>
        </w:rPr>
        <w:t xml:space="preserve"> </w:t>
      </w:r>
      <w:r w:rsidRPr="00CA23EC">
        <w:rPr>
          <w:rStyle w:val="fontstyle01"/>
          <w:rFonts w:ascii="Times New Roman" w:hAnsi="Times New Roman"/>
          <w:sz w:val="26"/>
          <w:szCs w:val="26"/>
        </w:rPr>
        <w:t>межведомственного информационного взаимодействия: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1</w:t>
      </w:r>
      <w:r w:rsidRPr="00CA23EC">
        <w:rPr>
          <w:rStyle w:val="fontstyle01"/>
          <w:rFonts w:ascii="Times New Roman" w:hAnsi="Times New Roman"/>
          <w:sz w:val="26"/>
          <w:szCs w:val="26"/>
        </w:rPr>
        <w:t>.1 Сведения о действительности Паспорта Гражданина РФ.</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1</w:t>
      </w:r>
      <w:r w:rsidRPr="00CA23EC">
        <w:rPr>
          <w:rStyle w:val="fontstyle01"/>
          <w:rFonts w:ascii="Times New Roman" w:hAnsi="Times New Roman"/>
          <w:sz w:val="26"/>
          <w:szCs w:val="26"/>
        </w:rPr>
        <w:t>.2 Сведения из ЕГР ЗАГС по запросу сведений о перемене имени.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1</w:t>
      </w:r>
      <w:r w:rsidRPr="00CA23EC">
        <w:rPr>
          <w:rStyle w:val="fontstyle01"/>
          <w:rFonts w:ascii="Times New Roman" w:hAnsi="Times New Roman"/>
          <w:sz w:val="26"/>
          <w:szCs w:val="26"/>
        </w:rPr>
        <w:t>.3 Сведения из ЕГР ЗАГС по запросу сведений о заключении брака.</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1</w:t>
      </w:r>
      <w:r w:rsidRPr="00CA23EC">
        <w:rPr>
          <w:rStyle w:val="fontstyle01"/>
          <w:rFonts w:ascii="Times New Roman" w:hAnsi="Times New Roman"/>
          <w:sz w:val="26"/>
          <w:szCs w:val="26"/>
        </w:rPr>
        <w:t>.4 Сведения из ЕГР ЗАГС по запросу сведений о расторжении брака.</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2</w:t>
      </w:r>
      <w:r w:rsidRPr="00CA23EC">
        <w:rPr>
          <w:rStyle w:val="fontstyle01"/>
          <w:rFonts w:ascii="Times New Roman" w:hAnsi="Times New Roman"/>
          <w:sz w:val="26"/>
          <w:szCs w:val="26"/>
        </w:rPr>
        <w:t>. Документы, прилагаемые Заявителем, представляемые в электронной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форме, направляются в следующих форматах:</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 xml – для документов, в отношении которых утверждены формы и</w:t>
      </w:r>
      <w:r w:rsidRPr="00CA23EC">
        <w:rPr>
          <w:rFonts w:ascii="Times New Roman" w:hAnsi="Times New Roman"/>
          <w:color w:val="000000"/>
          <w:sz w:val="26"/>
          <w:szCs w:val="26"/>
        </w:rPr>
        <w:br/>
      </w:r>
      <w:r w:rsidRPr="00CA23EC">
        <w:rPr>
          <w:rStyle w:val="fontstyle01"/>
          <w:rFonts w:ascii="Times New Roman" w:hAnsi="Times New Roman"/>
          <w:sz w:val="26"/>
          <w:szCs w:val="26"/>
        </w:rPr>
        <w:t>требования по формированию электронных документов в виде файлов в</w:t>
      </w:r>
      <w:r w:rsidRPr="00CA23EC">
        <w:rPr>
          <w:rFonts w:ascii="Times New Roman" w:hAnsi="Times New Roman"/>
          <w:color w:val="000000"/>
          <w:sz w:val="26"/>
          <w:szCs w:val="26"/>
        </w:rPr>
        <w:br/>
      </w:r>
      <w:r w:rsidRPr="00CA23EC">
        <w:rPr>
          <w:rStyle w:val="fontstyle01"/>
          <w:rFonts w:ascii="Times New Roman" w:hAnsi="Times New Roman"/>
          <w:sz w:val="26"/>
          <w:szCs w:val="26"/>
        </w:rPr>
        <w:t>формате xml;</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lastRenderedPageBreak/>
        <w:t>2) doc, docx, odt – для документов с текстовым содержанием, не</w:t>
      </w:r>
      <w:r w:rsidRPr="00CA23EC">
        <w:rPr>
          <w:rFonts w:ascii="Times New Roman" w:hAnsi="Times New Roman"/>
          <w:color w:val="000000"/>
          <w:sz w:val="26"/>
          <w:szCs w:val="26"/>
        </w:rPr>
        <w:br/>
      </w:r>
      <w:r w:rsidRPr="00CA23EC">
        <w:rPr>
          <w:rStyle w:val="fontstyle01"/>
          <w:rFonts w:ascii="Times New Roman" w:hAnsi="Times New Roman"/>
          <w:sz w:val="26"/>
          <w:szCs w:val="26"/>
        </w:rPr>
        <w:t>включающим формулы;</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3) pdf, jpg, jpeg, png, bmp, tiff – для документов с текстовым содержанием,</w:t>
      </w:r>
      <w:r w:rsidRPr="00CA23EC">
        <w:rPr>
          <w:rFonts w:ascii="Times New Roman" w:hAnsi="Times New Roman"/>
          <w:color w:val="000000"/>
          <w:sz w:val="26"/>
          <w:szCs w:val="26"/>
        </w:rPr>
        <w:br/>
      </w:r>
      <w:r w:rsidRPr="00CA23EC">
        <w:rPr>
          <w:rStyle w:val="fontstyle01"/>
          <w:rFonts w:ascii="Times New Roman" w:hAnsi="Times New Roman"/>
          <w:sz w:val="26"/>
          <w:szCs w:val="26"/>
        </w:rPr>
        <w:t>в том числе включающих формулы и (или) графические изображения, а также</w:t>
      </w:r>
      <w:r w:rsidRPr="00CA23EC">
        <w:rPr>
          <w:rFonts w:ascii="Times New Roman" w:hAnsi="Times New Roman"/>
          <w:color w:val="000000"/>
          <w:sz w:val="26"/>
          <w:szCs w:val="26"/>
        </w:rPr>
        <w:br/>
      </w:r>
      <w:r w:rsidRPr="00CA23EC">
        <w:rPr>
          <w:rStyle w:val="fontstyle01"/>
          <w:rFonts w:ascii="Times New Roman" w:hAnsi="Times New Roman"/>
          <w:sz w:val="26"/>
          <w:szCs w:val="26"/>
        </w:rPr>
        <w:t>документы с графическим содержанием;</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4) zip, rar – для сжатых документов в один файл;</w:t>
      </w:r>
    </w:p>
    <w:p w:rsidR="00955375" w:rsidRPr="00CA23EC" w:rsidRDefault="00843F9A" w:rsidP="00955375">
      <w:pPr>
        <w:ind w:firstLine="567"/>
        <w:jc w:val="both"/>
        <w:rPr>
          <w:rStyle w:val="fontstyle01"/>
          <w:rFonts w:ascii="Times New Roman" w:hAnsi="Times New Roman"/>
          <w:sz w:val="26"/>
          <w:szCs w:val="26"/>
        </w:rPr>
      </w:pPr>
      <w:r>
        <w:rPr>
          <w:rFonts w:ascii="Times New Roman" w:hAnsi="Times New Roman"/>
          <w:noProof/>
          <w:color w:val="000000"/>
          <w:sz w:val="26"/>
          <w:szCs w:val="26"/>
        </w:rPr>
        <w:pict>
          <v:shape id="_x0000_s1039" type="#_x0000_t202" style="position:absolute;left:0;text-align:left;margin-left:214.35pt;margin-top:-36.7pt;width:29.75pt;height:23.4pt;z-index:251617792;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5</w:t>
                  </w:r>
                </w:p>
              </w:txbxContent>
            </v:textbox>
          </v:shape>
        </w:pict>
      </w:r>
      <w:r w:rsidR="00955375" w:rsidRPr="00CA23EC">
        <w:rPr>
          <w:rStyle w:val="fontstyle01"/>
          <w:rFonts w:ascii="Times New Roman" w:hAnsi="Times New Roman"/>
          <w:sz w:val="26"/>
          <w:szCs w:val="26"/>
        </w:rPr>
        <w:t>5) sig – для открепленной усиленной квалифицированной электронной</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подписи.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В случае если оригиналы документов, прилагаемых к заявлению, выданы</w:t>
      </w:r>
      <w:r>
        <w:rPr>
          <w:rStyle w:val="fontstyle01"/>
          <w:rFonts w:ascii="Times New Roman" w:hAnsi="Times New Roman"/>
          <w:sz w:val="26"/>
          <w:szCs w:val="26"/>
        </w:rPr>
        <w:t xml:space="preserve"> </w:t>
      </w:r>
      <w:r w:rsidRPr="00CA23EC">
        <w:rPr>
          <w:rStyle w:val="fontstyle01"/>
          <w:rFonts w:ascii="Times New Roman" w:hAnsi="Times New Roman"/>
          <w:sz w:val="26"/>
          <w:szCs w:val="26"/>
        </w:rPr>
        <w:t>и подписаны уполномоченным органом на бумажном носителе, допускается</w:t>
      </w:r>
      <w:r>
        <w:rPr>
          <w:rStyle w:val="fontstyle01"/>
          <w:rFonts w:ascii="Times New Roman" w:hAnsi="Times New Roman"/>
          <w:sz w:val="26"/>
          <w:szCs w:val="26"/>
        </w:rPr>
        <w:t xml:space="preserve"> </w:t>
      </w:r>
      <w:r w:rsidRPr="00CA23EC">
        <w:rPr>
          <w:rStyle w:val="fontstyle01"/>
          <w:rFonts w:ascii="Times New Roman" w:hAnsi="Times New Roman"/>
          <w:sz w:val="26"/>
          <w:szCs w:val="26"/>
        </w:rPr>
        <w:t>формирование таких документов, представляемых в электронной форме, путем</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сканирования непосредственно с оригинала документа (использование копий не</w:t>
      </w:r>
      <w:r>
        <w:rPr>
          <w:rStyle w:val="fontstyle01"/>
          <w:rFonts w:ascii="Times New Roman" w:hAnsi="Times New Roman"/>
          <w:sz w:val="26"/>
          <w:szCs w:val="26"/>
        </w:rPr>
        <w:t xml:space="preserve"> </w:t>
      </w:r>
      <w:r w:rsidRPr="00CA23EC">
        <w:rPr>
          <w:rStyle w:val="fontstyle01"/>
          <w:rFonts w:ascii="Times New Roman" w:hAnsi="Times New Roman"/>
          <w:sz w:val="26"/>
          <w:szCs w:val="26"/>
        </w:rPr>
        <w:t>допускается), которое осуществляется с сохранением ориентации оригинала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документа в разрешении 300-500 dpi (масштаб 1:1) и всех аутентичных</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признаков подлинности (графической подписи лица, печати, углового штампа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бланка), с использованием следующих режимов:</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«черно-белый» (при отсутствии в документе графических изображений 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(или) цветного текста);</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«оттенки серого» (при наличии в документе графических изображений,</w:t>
      </w:r>
      <w:r>
        <w:rPr>
          <w:rStyle w:val="fontstyle01"/>
          <w:rFonts w:ascii="Times New Roman" w:hAnsi="Times New Roman"/>
          <w:sz w:val="26"/>
          <w:szCs w:val="26"/>
        </w:rPr>
        <w:t xml:space="preserve"> </w:t>
      </w:r>
      <w:r w:rsidRPr="00CA23EC">
        <w:rPr>
          <w:rStyle w:val="fontstyle01"/>
          <w:rFonts w:ascii="Times New Roman" w:hAnsi="Times New Roman"/>
          <w:sz w:val="26"/>
          <w:szCs w:val="26"/>
        </w:rPr>
        <w:t>отличных от цветного графического изображения);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«цветной» или «режим полной цветопередачи» (при наличии в документе</w:t>
      </w:r>
      <w:r>
        <w:rPr>
          <w:rStyle w:val="fontstyle01"/>
          <w:rFonts w:ascii="Times New Roman" w:hAnsi="Times New Roman"/>
          <w:sz w:val="26"/>
          <w:szCs w:val="26"/>
        </w:rPr>
        <w:t xml:space="preserve"> </w:t>
      </w:r>
      <w:r w:rsidRPr="00CA23EC">
        <w:rPr>
          <w:rStyle w:val="fontstyle01"/>
          <w:rFonts w:ascii="Times New Roman" w:hAnsi="Times New Roman"/>
          <w:sz w:val="26"/>
          <w:szCs w:val="26"/>
        </w:rPr>
        <w:t>цветных графических изображений либо цветного текста).</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Количество файлов должно соответствовать количеству документов,</w:t>
      </w:r>
      <w:r>
        <w:rPr>
          <w:rStyle w:val="fontstyle01"/>
          <w:rFonts w:ascii="Times New Roman" w:hAnsi="Times New Roman"/>
          <w:sz w:val="26"/>
          <w:szCs w:val="26"/>
        </w:rPr>
        <w:t xml:space="preserve"> </w:t>
      </w:r>
      <w:r w:rsidRPr="00CA23EC">
        <w:rPr>
          <w:rStyle w:val="fontstyle01"/>
          <w:rFonts w:ascii="Times New Roman" w:hAnsi="Times New Roman"/>
          <w:sz w:val="26"/>
          <w:szCs w:val="26"/>
        </w:rPr>
        <w:t>каждый из которых содержит текстовую и (или) графическую информацию.</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Документы, прилагаемые Заявителем, представляемые в электронной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форме, должны обеспечить возможность идентифицировать документ 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количество листов в документе.</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Запросы, документы, приложенные к запросам, составленные на</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иностранном языке, подлежат переводу на русский язык с проставлением</w:t>
      </w:r>
      <w:r>
        <w:rPr>
          <w:rStyle w:val="fontstyle01"/>
          <w:rFonts w:ascii="Times New Roman" w:hAnsi="Times New Roman"/>
          <w:sz w:val="26"/>
          <w:szCs w:val="26"/>
        </w:rPr>
        <w:t xml:space="preserve"> </w:t>
      </w:r>
      <w:r w:rsidRPr="00CA23EC">
        <w:rPr>
          <w:rStyle w:val="fontstyle01"/>
          <w:rFonts w:ascii="Times New Roman" w:hAnsi="Times New Roman"/>
          <w:sz w:val="26"/>
          <w:szCs w:val="26"/>
        </w:rPr>
        <w:t>удостоверительной надписи в порядке, установленном статьей 46 Основ</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законодательства Российской Федерации о нотариате от 11 февраля 1993 г.</w:t>
      </w:r>
      <w:r>
        <w:rPr>
          <w:rStyle w:val="fontstyle01"/>
          <w:rFonts w:ascii="Times New Roman" w:hAnsi="Times New Roman"/>
          <w:sz w:val="26"/>
          <w:szCs w:val="26"/>
        </w:rPr>
        <w:t xml:space="preserve"> </w:t>
      </w:r>
      <w:r w:rsidRPr="00CA23EC">
        <w:rPr>
          <w:rStyle w:val="fontstyle01"/>
          <w:rFonts w:ascii="Times New Roman" w:hAnsi="Times New Roman"/>
          <w:sz w:val="26"/>
          <w:szCs w:val="26"/>
        </w:rPr>
        <w:t>№ 4462-1.</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3</w:t>
      </w:r>
      <w:r w:rsidRPr="00CA23EC">
        <w:rPr>
          <w:rStyle w:val="fontstyle01"/>
          <w:rFonts w:ascii="Times New Roman" w:hAnsi="Times New Roman"/>
          <w:sz w:val="26"/>
          <w:szCs w:val="26"/>
        </w:rPr>
        <w:t>. Все предусмотренные настоящим Регламентом документы, материалы</w:t>
      </w:r>
      <w:r>
        <w:rPr>
          <w:rStyle w:val="fontstyle01"/>
          <w:rFonts w:ascii="Times New Roman" w:hAnsi="Times New Roman"/>
          <w:sz w:val="26"/>
          <w:szCs w:val="26"/>
        </w:rPr>
        <w:t xml:space="preserve"> </w:t>
      </w:r>
      <w:r w:rsidRPr="00CA23EC">
        <w:rPr>
          <w:rStyle w:val="fontstyle01"/>
          <w:rFonts w:ascii="Times New Roman" w:hAnsi="Times New Roman"/>
          <w:sz w:val="26"/>
          <w:szCs w:val="26"/>
        </w:rPr>
        <w:t>или их копии, необходимые для предоставления Услуги, могут быть поданы</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заявителем в письменной форме в адрес Уполномоченного органа, либо в</w:t>
      </w:r>
      <w:r>
        <w:rPr>
          <w:rStyle w:val="fontstyle01"/>
          <w:rFonts w:ascii="Times New Roman" w:hAnsi="Times New Roman"/>
          <w:sz w:val="26"/>
          <w:szCs w:val="26"/>
        </w:rPr>
        <w:t xml:space="preserve"> </w:t>
      </w:r>
      <w:r w:rsidRPr="00CA23EC">
        <w:rPr>
          <w:rStyle w:val="fontstyle01"/>
          <w:rFonts w:ascii="Times New Roman" w:hAnsi="Times New Roman"/>
          <w:sz w:val="26"/>
          <w:szCs w:val="26"/>
        </w:rPr>
        <w:t>форме электронного документа в соответствии с требованиями Федерального</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закона от 6 апреля 2011 г.</w:t>
      </w:r>
      <w:r>
        <w:rPr>
          <w:rStyle w:val="fontstyle01"/>
          <w:rFonts w:ascii="Times New Roman" w:hAnsi="Times New Roman"/>
          <w:sz w:val="26"/>
          <w:szCs w:val="26"/>
        </w:rPr>
        <w:t xml:space="preserve"> </w:t>
      </w:r>
      <w:r w:rsidRPr="00CA23EC">
        <w:rPr>
          <w:rStyle w:val="fontstyle01"/>
          <w:rFonts w:ascii="Times New Roman" w:hAnsi="Times New Roman"/>
          <w:sz w:val="26"/>
          <w:szCs w:val="26"/>
        </w:rPr>
        <w:t xml:space="preserve"> № 63-ФЗ «Об электронной подписи» и статьями 21.1</w:t>
      </w:r>
      <w:r>
        <w:rPr>
          <w:rStyle w:val="fontstyle01"/>
          <w:rFonts w:ascii="Times New Roman" w:hAnsi="Times New Roman"/>
          <w:sz w:val="26"/>
          <w:szCs w:val="26"/>
        </w:rPr>
        <w:t xml:space="preserve"> </w:t>
      </w:r>
      <w:r w:rsidRPr="00CA23EC">
        <w:rPr>
          <w:rStyle w:val="fontstyle01"/>
          <w:rFonts w:ascii="Times New Roman" w:hAnsi="Times New Roman"/>
          <w:sz w:val="26"/>
          <w:szCs w:val="26"/>
        </w:rPr>
        <w:t>и 21.2 Федерального закона № 210-ФЗ «Об организации предоставления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государственных и муниципальных услуг».</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w:t>
      </w:r>
      <w:r>
        <w:rPr>
          <w:rStyle w:val="fontstyle01"/>
          <w:rFonts w:ascii="Times New Roman" w:hAnsi="Times New Roman"/>
          <w:sz w:val="26"/>
          <w:szCs w:val="26"/>
        </w:rPr>
        <w:t>4</w:t>
      </w:r>
      <w:r w:rsidRPr="00CA23EC">
        <w:rPr>
          <w:rStyle w:val="fontstyle01"/>
          <w:rFonts w:ascii="Times New Roman" w:hAnsi="Times New Roman"/>
          <w:sz w:val="26"/>
          <w:szCs w:val="26"/>
        </w:rPr>
        <w:t>. При предоставлении Услуги запрещается требовать от Заявителя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осуществления действий, в том числе согласований, необходимых для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получения Услуги и связанных с обращением в иные государственные органы и</w:t>
      </w:r>
      <w:r>
        <w:rPr>
          <w:rStyle w:val="fontstyle01"/>
          <w:rFonts w:ascii="Times New Roman" w:hAnsi="Times New Roman"/>
          <w:sz w:val="26"/>
          <w:szCs w:val="26"/>
        </w:rPr>
        <w:t xml:space="preserve"> </w:t>
      </w:r>
      <w:r w:rsidRPr="00CA23EC">
        <w:rPr>
          <w:rStyle w:val="fontstyle01"/>
          <w:rFonts w:ascii="Times New Roman" w:hAnsi="Times New Roman"/>
          <w:sz w:val="26"/>
          <w:szCs w:val="26"/>
        </w:rPr>
        <w:t>организации, за исключением услуг, включенных в перечень услуг, которые</w:t>
      </w:r>
      <w:r>
        <w:rPr>
          <w:rStyle w:val="fontstyle01"/>
          <w:rFonts w:ascii="Times New Roman" w:hAnsi="Times New Roman"/>
          <w:sz w:val="26"/>
          <w:szCs w:val="26"/>
        </w:rPr>
        <w:t xml:space="preserve"> </w:t>
      </w:r>
      <w:r w:rsidRPr="00CA23EC">
        <w:rPr>
          <w:rStyle w:val="fontstyle01"/>
          <w:rFonts w:ascii="Times New Roman" w:hAnsi="Times New Roman"/>
          <w:sz w:val="26"/>
          <w:szCs w:val="26"/>
        </w:rPr>
        <w:t>являются необходимыми и обязательными для предоставления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государственных услуг, утвержденный Правительством Российской Федерации.</w:t>
      </w:r>
    </w:p>
    <w:p w:rsidR="00955375" w:rsidRPr="00CA23EC" w:rsidRDefault="00955375" w:rsidP="00955375">
      <w:pPr>
        <w:ind w:firstLine="567"/>
        <w:jc w:val="both"/>
        <w:rPr>
          <w:rFonts w:ascii="Times New Roman" w:hAnsi="Times New Roman"/>
          <w:color w:val="000000"/>
          <w:sz w:val="26"/>
          <w:szCs w:val="26"/>
        </w:rPr>
      </w:pPr>
    </w:p>
    <w:p w:rsidR="00955375" w:rsidRPr="00CA23EC" w:rsidRDefault="00955375" w:rsidP="00955375">
      <w:pPr>
        <w:ind w:firstLine="567"/>
        <w:jc w:val="center"/>
        <w:rPr>
          <w:rFonts w:ascii="Times New Roman" w:hAnsi="Times New Roman"/>
          <w:b/>
          <w:bCs/>
          <w:color w:val="000000"/>
          <w:sz w:val="26"/>
          <w:szCs w:val="26"/>
        </w:rPr>
      </w:pPr>
      <w:r w:rsidRPr="00CA23EC">
        <w:rPr>
          <w:rFonts w:ascii="Times New Roman" w:hAnsi="Times New Roman"/>
          <w:b/>
          <w:bCs/>
          <w:color w:val="000000"/>
          <w:sz w:val="26"/>
          <w:szCs w:val="26"/>
        </w:rPr>
        <w:t>Исчерпывающий перечень оснований для отказа в приеме документов, необходимых для предоставления муниципальной услуги</w:t>
      </w:r>
    </w:p>
    <w:p w:rsidR="00955375" w:rsidRPr="00CA23EC" w:rsidRDefault="00955375" w:rsidP="00955375">
      <w:pPr>
        <w:ind w:firstLine="567"/>
        <w:jc w:val="both"/>
        <w:rPr>
          <w:rFonts w:ascii="Times New Roman" w:hAnsi="Times New Roman"/>
          <w:color w:val="000000"/>
          <w:sz w:val="26"/>
          <w:szCs w:val="26"/>
        </w:rPr>
      </w:pP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color w:val="000000"/>
          <w:sz w:val="26"/>
          <w:szCs w:val="26"/>
        </w:rPr>
        <w:lastRenderedPageBreak/>
        <w:t>1</w:t>
      </w:r>
      <w:r>
        <w:rPr>
          <w:rFonts w:ascii="Times New Roman" w:hAnsi="Times New Roman"/>
          <w:color w:val="000000"/>
          <w:sz w:val="26"/>
          <w:szCs w:val="26"/>
        </w:rPr>
        <w:t>5</w:t>
      </w:r>
      <w:r w:rsidRPr="00CA23EC">
        <w:rPr>
          <w:rFonts w:ascii="Times New Roman" w:hAnsi="Times New Roman"/>
          <w:color w:val="000000"/>
          <w:sz w:val="26"/>
          <w:szCs w:val="26"/>
        </w:rPr>
        <w:t>. Оснований для отказа в приеме документов, необходимых для предоставления Услуги законодательством Российской Федерации, не предусмотрено.</w:t>
      </w:r>
      <w:r w:rsidRPr="00CA23EC">
        <w:rPr>
          <w:rFonts w:ascii="Times New Roman" w:hAnsi="Times New Roman"/>
          <w:color w:val="000000"/>
          <w:sz w:val="26"/>
          <w:szCs w:val="26"/>
        </w:rPr>
        <w:br/>
      </w:r>
    </w:p>
    <w:p w:rsidR="00955375" w:rsidRPr="00CA23EC" w:rsidRDefault="00955375" w:rsidP="00955375">
      <w:pPr>
        <w:pStyle w:val="af9"/>
        <w:widowControl w:val="0"/>
        <w:ind w:left="0" w:firstLine="567"/>
        <w:jc w:val="center"/>
        <w:rPr>
          <w:b/>
          <w:bCs/>
          <w:sz w:val="26"/>
          <w:szCs w:val="26"/>
        </w:rPr>
      </w:pPr>
      <w:r w:rsidRPr="00CA23EC">
        <w:rPr>
          <w:b/>
          <w:bCs/>
          <w:sz w:val="26"/>
          <w:szCs w:val="26"/>
        </w:rPr>
        <w:t>Исчерпывающий перечень оснований для приостановления или отказа в предоставлении муниципальной услуги</w:t>
      </w:r>
    </w:p>
    <w:p w:rsidR="00955375" w:rsidRPr="00CA23EC" w:rsidRDefault="00955375" w:rsidP="00955375">
      <w:pPr>
        <w:pStyle w:val="af9"/>
        <w:widowControl w:val="0"/>
        <w:ind w:left="0" w:firstLine="567"/>
        <w:jc w:val="both"/>
        <w:rPr>
          <w:b/>
          <w:bCs/>
          <w:sz w:val="26"/>
          <w:szCs w:val="26"/>
        </w:rPr>
      </w:pPr>
    </w:p>
    <w:p w:rsidR="00955375" w:rsidRPr="00955375" w:rsidRDefault="00843F9A" w:rsidP="00955375">
      <w:pPr>
        <w:pStyle w:val="af9"/>
        <w:widowControl w:val="0"/>
        <w:tabs>
          <w:tab w:val="left" w:pos="1134"/>
        </w:tabs>
        <w:ind w:left="0" w:firstLine="567"/>
        <w:jc w:val="both"/>
        <w:rPr>
          <w:rFonts w:ascii="Times New Roman" w:hAnsi="Times New Roman" w:cs="Times New Roman"/>
          <w:sz w:val="26"/>
          <w:szCs w:val="26"/>
        </w:rPr>
      </w:pPr>
      <w:r w:rsidRPr="00843F9A">
        <w:rPr>
          <w:rFonts w:ascii="Times New Roman" w:hAnsi="Times New Roman" w:cs="Times New Roman"/>
          <w:noProof/>
          <w:color w:val="000000"/>
          <w:sz w:val="26"/>
          <w:szCs w:val="26"/>
          <w:lang w:eastAsia="ru-RU"/>
        </w:rPr>
        <w:pict>
          <v:shape id="_x0000_s1040" type="#_x0000_t202" style="position:absolute;left:0;text-align:left;margin-left:240.85pt;margin-top:-38.75pt;width:29.75pt;height:23.4pt;z-index:251618816;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6</w:t>
                  </w:r>
                </w:p>
              </w:txbxContent>
            </v:textbox>
          </v:shape>
        </w:pict>
      </w:r>
      <w:r w:rsidR="00955375" w:rsidRPr="00955375">
        <w:rPr>
          <w:rFonts w:ascii="Times New Roman" w:hAnsi="Times New Roman" w:cs="Times New Roman"/>
          <w:sz w:val="26"/>
          <w:szCs w:val="26"/>
        </w:rPr>
        <w:t>16.Основания для приостановления предоставления Услуги отсутствуют.</w:t>
      </w:r>
    </w:p>
    <w:p w:rsidR="00955375" w:rsidRPr="00CA23EC" w:rsidRDefault="00955375" w:rsidP="00955375">
      <w:pPr>
        <w:autoSpaceDE w:val="0"/>
        <w:ind w:firstLine="567"/>
        <w:jc w:val="both"/>
        <w:rPr>
          <w:rStyle w:val="fontstyle01"/>
          <w:rFonts w:ascii="Times New Roman" w:hAnsi="Times New Roman"/>
          <w:sz w:val="26"/>
          <w:szCs w:val="26"/>
        </w:rPr>
      </w:pPr>
      <w:r>
        <w:rPr>
          <w:rStyle w:val="fontstyle01"/>
          <w:rFonts w:ascii="Times New Roman" w:hAnsi="Times New Roman"/>
          <w:sz w:val="26"/>
          <w:szCs w:val="26"/>
        </w:rPr>
        <w:t>17</w:t>
      </w:r>
      <w:r w:rsidRPr="00CA23EC">
        <w:rPr>
          <w:rStyle w:val="fontstyle01"/>
          <w:rFonts w:ascii="Times New Roman" w:hAnsi="Times New Roman"/>
          <w:sz w:val="26"/>
          <w:szCs w:val="26"/>
        </w:rPr>
        <w:t>. Основания для отказа в предоставлении Услуги:</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а) запрос не содержит фамилию, имя, отчество (последнее - при наличии), почтовый адрес и/или электронный адрес Заявителя;</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б) запрос не поддается прочтению;</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в) в запросе обжалуется судебное решение;</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г) присутствие в запросе нецензурных или оскорбительных выражений,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угроз жизни, здоровью и имуществу должностного лица, а также членов его</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семьи;</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д) содержится запрос архивной информации, которая многократно</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предоставлялась Заявителю в связи с ранее направлявшимися ответами, при</w:t>
      </w:r>
      <w:r>
        <w:rPr>
          <w:rStyle w:val="fontstyle01"/>
          <w:rFonts w:ascii="Times New Roman" w:hAnsi="Times New Roman"/>
          <w:sz w:val="26"/>
          <w:szCs w:val="26"/>
        </w:rPr>
        <w:t xml:space="preserve"> </w:t>
      </w:r>
      <w:r w:rsidRPr="00CA23EC">
        <w:rPr>
          <w:rStyle w:val="fontstyle01"/>
          <w:rFonts w:ascii="Times New Roman" w:hAnsi="Times New Roman"/>
          <w:sz w:val="26"/>
          <w:szCs w:val="26"/>
        </w:rPr>
        <w:t>этом в запросе не содержится новой информации и обстоятельств;</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е) ответ на запрос не может быть дан без разглашения сведений,</w:t>
      </w:r>
      <w:r>
        <w:rPr>
          <w:rStyle w:val="fontstyle01"/>
          <w:rFonts w:ascii="Times New Roman" w:hAnsi="Times New Roman"/>
          <w:sz w:val="26"/>
          <w:szCs w:val="26"/>
        </w:rPr>
        <w:t xml:space="preserve"> </w:t>
      </w:r>
      <w:r w:rsidRPr="00CA23EC">
        <w:rPr>
          <w:rStyle w:val="fontstyle01"/>
          <w:rFonts w:ascii="Times New Roman" w:hAnsi="Times New Roman"/>
          <w:sz w:val="26"/>
          <w:szCs w:val="26"/>
        </w:rPr>
        <w:t>составляющих государственную или иную охраняемую федеральным законом</w:t>
      </w:r>
      <w:r>
        <w:rPr>
          <w:rStyle w:val="fontstyle01"/>
          <w:rFonts w:ascii="Times New Roman" w:hAnsi="Times New Roman"/>
          <w:sz w:val="26"/>
          <w:szCs w:val="26"/>
        </w:rPr>
        <w:t xml:space="preserve"> </w:t>
      </w:r>
      <w:r w:rsidRPr="00CA23EC">
        <w:rPr>
          <w:rStyle w:val="fontstyle01"/>
          <w:rFonts w:ascii="Times New Roman" w:hAnsi="Times New Roman"/>
          <w:sz w:val="26"/>
          <w:szCs w:val="26"/>
        </w:rPr>
        <w:t>тайну;</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ж) у Заявителя отсутствуют документы, подтверждающие его полномочия</w:t>
      </w:r>
      <w:r>
        <w:rPr>
          <w:rStyle w:val="fontstyle01"/>
          <w:rFonts w:ascii="Times New Roman" w:hAnsi="Times New Roman"/>
          <w:sz w:val="26"/>
          <w:szCs w:val="26"/>
        </w:rPr>
        <w:t xml:space="preserve"> </w:t>
      </w:r>
      <w:r w:rsidRPr="00CA23EC">
        <w:rPr>
          <w:rStyle w:val="fontstyle01"/>
          <w:rFonts w:ascii="Times New Roman" w:hAnsi="Times New Roman"/>
          <w:sz w:val="26"/>
          <w:szCs w:val="26"/>
        </w:rPr>
        <w:t>выступать от имени третьих лиц, в отношении которых сделан запрос;</w:t>
      </w:r>
    </w:p>
    <w:p w:rsidR="00955375" w:rsidRPr="00CA23EC" w:rsidRDefault="00955375" w:rsidP="00955375">
      <w:pPr>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з) документы, представляемые Заявителем, не составлены на русском</w:t>
      </w:r>
      <w:r>
        <w:rPr>
          <w:rStyle w:val="fontstyle01"/>
          <w:rFonts w:ascii="Times New Roman" w:hAnsi="Times New Roman"/>
          <w:sz w:val="26"/>
          <w:szCs w:val="26"/>
        </w:rPr>
        <w:t xml:space="preserve"> </w:t>
      </w:r>
      <w:r w:rsidRPr="00CA23EC">
        <w:rPr>
          <w:rStyle w:val="fontstyle01"/>
          <w:rFonts w:ascii="Times New Roman" w:hAnsi="Times New Roman"/>
          <w:sz w:val="26"/>
          <w:szCs w:val="26"/>
        </w:rPr>
        <w:t>языке (не переведены на русский язык) и (или) не заверены в соответствии с</w:t>
      </w:r>
      <w:r>
        <w:rPr>
          <w:rStyle w:val="fontstyle01"/>
          <w:rFonts w:ascii="Times New Roman" w:hAnsi="Times New Roman"/>
          <w:sz w:val="26"/>
          <w:szCs w:val="26"/>
        </w:rPr>
        <w:t xml:space="preserve"> </w:t>
      </w:r>
      <w:r w:rsidRPr="00CA23EC">
        <w:rPr>
          <w:rStyle w:val="fontstyle01"/>
          <w:rFonts w:ascii="Times New Roman" w:hAnsi="Times New Roman"/>
          <w:sz w:val="26"/>
          <w:szCs w:val="26"/>
        </w:rPr>
        <w:t>законодательством Российской Федерации.</w:t>
      </w:r>
    </w:p>
    <w:p w:rsidR="00955375" w:rsidRPr="00CA23EC" w:rsidRDefault="00955375" w:rsidP="00955375">
      <w:pPr>
        <w:autoSpaceDE w:val="0"/>
        <w:ind w:firstLine="567"/>
        <w:jc w:val="both"/>
        <w:rPr>
          <w:rFonts w:ascii="Times New Roman" w:hAnsi="Times New Roman"/>
          <w:b/>
          <w:bCs/>
          <w:sz w:val="26"/>
          <w:szCs w:val="26"/>
        </w:rPr>
      </w:pPr>
    </w:p>
    <w:p w:rsidR="00955375" w:rsidRPr="00955375" w:rsidRDefault="00955375" w:rsidP="00955375">
      <w:pPr>
        <w:widowControl w:val="0"/>
        <w:tabs>
          <w:tab w:val="left" w:pos="189"/>
        </w:tabs>
        <w:ind w:firstLine="567"/>
        <w:jc w:val="center"/>
        <w:rPr>
          <w:rFonts w:ascii="Times New Roman" w:hAnsi="Times New Roman" w:cs="Times New Roman"/>
          <w:b/>
          <w:sz w:val="26"/>
          <w:szCs w:val="26"/>
        </w:rPr>
      </w:pPr>
      <w:r w:rsidRPr="00955375">
        <w:rPr>
          <w:rFonts w:ascii="Times New Roman" w:hAnsi="Times New Roman" w:cs="Times New Roman"/>
          <w:b/>
          <w:sz w:val="26"/>
          <w:szCs w:val="26"/>
        </w:rPr>
        <w:t>Размер платы, взимаемой с заявителя при предоставлении</w:t>
      </w:r>
    </w:p>
    <w:p w:rsidR="00955375" w:rsidRPr="00955375" w:rsidRDefault="00955375" w:rsidP="00955375">
      <w:pPr>
        <w:pStyle w:val="af9"/>
        <w:widowControl w:val="0"/>
        <w:ind w:left="0" w:firstLine="567"/>
        <w:jc w:val="center"/>
        <w:rPr>
          <w:rFonts w:ascii="Times New Roman" w:hAnsi="Times New Roman" w:cs="Times New Roman"/>
          <w:b/>
          <w:sz w:val="26"/>
          <w:szCs w:val="26"/>
        </w:rPr>
      </w:pPr>
      <w:r w:rsidRPr="00955375">
        <w:rPr>
          <w:rFonts w:ascii="Times New Roman" w:hAnsi="Times New Roman" w:cs="Times New Roman"/>
          <w:b/>
          <w:sz w:val="26"/>
          <w:szCs w:val="26"/>
        </w:rPr>
        <w:t>муниципальной услуги, и способы ее взимания</w:t>
      </w:r>
    </w:p>
    <w:p w:rsidR="00955375" w:rsidRPr="00955375" w:rsidRDefault="00955375" w:rsidP="00955375">
      <w:pPr>
        <w:pStyle w:val="af9"/>
        <w:widowControl w:val="0"/>
        <w:ind w:left="0" w:firstLine="567"/>
        <w:jc w:val="both"/>
        <w:rPr>
          <w:rFonts w:ascii="Times New Roman" w:hAnsi="Times New Roman" w:cs="Times New Roman"/>
          <w:b/>
          <w:bCs/>
          <w:sz w:val="26"/>
          <w:szCs w:val="26"/>
        </w:rPr>
      </w:pPr>
    </w:p>
    <w:p w:rsidR="00955375" w:rsidRPr="00955375" w:rsidRDefault="00955375" w:rsidP="00955375">
      <w:pPr>
        <w:pStyle w:val="af9"/>
        <w:widowControl w:val="0"/>
        <w:tabs>
          <w:tab w:val="left" w:pos="1134"/>
          <w:tab w:val="left" w:pos="1701"/>
        </w:tabs>
        <w:ind w:left="0" w:firstLine="567"/>
        <w:jc w:val="both"/>
        <w:rPr>
          <w:rFonts w:ascii="Times New Roman" w:hAnsi="Times New Roman" w:cs="Times New Roman"/>
          <w:sz w:val="26"/>
          <w:szCs w:val="26"/>
        </w:rPr>
      </w:pPr>
      <w:r w:rsidRPr="00955375">
        <w:rPr>
          <w:rFonts w:ascii="Times New Roman" w:hAnsi="Times New Roman" w:cs="Times New Roman"/>
          <w:sz w:val="26"/>
          <w:szCs w:val="26"/>
        </w:rPr>
        <w:t xml:space="preserve">18. Государственная пошлина за предоставление муниципальной услуги не взимается. </w:t>
      </w:r>
    </w:p>
    <w:p w:rsidR="00955375" w:rsidRPr="00955375" w:rsidRDefault="00955375" w:rsidP="00955375">
      <w:pPr>
        <w:pStyle w:val="af9"/>
        <w:ind w:left="0" w:firstLine="567"/>
        <w:jc w:val="both"/>
        <w:rPr>
          <w:rFonts w:ascii="Times New Roman" w:hAnsi="Times New Roman" w:cs="Times New Roman"/>
          <w:strike/>
          <w:sz w:val="26"/>
          <w:szCs w:val="26"/>
        </w:rPr>
      </w:pPr>
    </w:p>
    <w:p w:rsidR="00955375" w:rsidRPr="00955375" w:rsidRDefault="00955375" w:rsidP="00955375">
      <w:pPr>
        <w:pStyle w:val="af9"/>
        <w:ind w:left="0" w:firstLine="567"/>
        <w:jc w:val="center"/>
        <w:rPr>
          <w:rFonts w:ascii="Times New Roman" w:hAnsi="Times New Roman" w:cs="Times New Roman"/>
          <w:b/>
          <w:bCs/>
          <w:sz w:val="26"/>
          <w:szCs w:val="26"/>
        </w:rPr>
      </w:pPr>
      <w:r w:rsidRPr="00955375">
        <w:rPr>
          <w:rFonts w:ascii="Times New Roman" w:hAnsi="Times New Roman" w:cs="Times New Roman"/>
          <w:b/>
          <w:bCs/>
          <w:sz w:val="26"/>
          <w:szCs w:val="26"/>
        </w:rPr>
        <w:t xml:space="preserve">Максимальный срок ожидания в очереди при подаче заявителем запроса </w:t>
      </w:r>
      <w:r w:rsidRPr="00955375">
        <w:rPr>
          <w:rFonts w:ascii="Times New Roman" w:hAnsi="Times New Roman" w:cs="Times New Roman"/>
          <w:b/>
          <w:bCs/>
          <w:sz w:val="26"/>
          <w:szCs w:val="26"/>
        </w:rPr>
        <w:br/>
        <w:t>о предоставлении муниципальной услуги и при получении результата предоставления муниципальной услуги</w:t>
      </w:r>
    </w:p>
    <w:p w:rsidR="00955375" w:rsidRPr="00955375" w:rsidRDefault="00955375" w:rsidP="00955375">
      <w:pPr>
        <w:pStyle w:val="af9"/>
        <w:ind w:left="0" w:firstLine="567"/>
        <w:jc w:val="both"/>
        <w:rPr>
          <w:rFonts w:ascii="Times New Roman" w:hAnsi="Times New Roman" w:cs="Times New Roman"/>
          <w:b/>
          <w:bCs/>
          <w:sz w:val="26"/>
          <w:szCs w:val="26"/>
        </w:rPr>
      </w:pPr>
    </w:p>
    <w:p w:rsidR="00955375" w:rsidRPr="00955375" w:rsidRDefault="00955375" w:rsidP="00955375">
      <w:pPr>
        <w:pStyle w:val="af9"/>
        <w:tabs>
          <w:tab w:val="left" w:pos="1701"/>
        </w:tabs>
        <w:ind w:left="0" w:firstLine="567"/>
        <w:jc w:val="both"/>
        <w:rPr>
          <w:rFonts w:ascii="Times New Roman" w:hAnsi="Times New Roman" w:cs="Times New Roman"/>
          <w:sz w:val="26"/>
          <w:szCs w:val="26"/>
        </w:rPr>
      </w:pPr>
      <w:r w:rsidRPr="00955375">
        <w:rPr>
          <w:rFonts w:ascii="Times New Roman" w:hAnsi="Times New Roman" w:cs="Times New Roman"/>
          <w:sz w:val="26"/>
          <w:szCs w:val="26"/>
        </w:rPr>
        <w:t>19. Максимальный срок ожидания в очереди при подаче запроса о предоставлении Услуги и получении результата муниципальной услуги в Уполномоченном органе не должен превышать 15 минут.</w:t>
      </w:r>
    </w:p>
    <w:p w:rsidR="00955375" w:rsidRPr="00955375" w:rsidRDefault="00955375" w:rsidP="00955375">
      <w:pPr>
        <w:pStyle w:val="af9"/>
        <w:tabs>
          <w:tab w:val="left" w:pos="0"/>
          <w:tab w:val="left" w:pos="1701"/>
        </w:tabs>
        <w:ind w:left="0" w:right="-2" w:firstLine="567"/>
        <w:jc w:val="both"/>
        <w:rPr>
          <w:rFonts w:ascii="Times New Roman" w:hAnsi="Times New Roman" w:cs="Times New Roman"/>
          <w:sz w:val="26"/>
          <w:szCs w:val="26"/>
        </w:rPr>
      </w:pPr>
      <w:r w:rsidRPr="00955375">
        <w:rPr>
          <w:rFonts w:ascii="Times New Roman" w:hAnsi="Times New Roman" w:cs="Times New Roman"/>
          <w:sz w:val="26"/>
          <w:szCs w:val="26"/>
        </w:rPr>
        <w:t xml:space="preserve">20. При обращении заявителя в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 </w:t>
      </w:r>
    </w:p>
    <w:p w:rsidR="00955375" w:rsidRPr="00955375" w:rsidRDefault="00955375" w:rsidP="00955375">
      <w:pPr>
        <w:tabs>
          <w:tab w:val="left" w:pos="1134"/>
        </w:tabs>
        <w:autoSpaceDE w:val="0"/>
        <w:ind w:firstLine="567"/>
        <w:jc w:val="both"/>
        <w:rPr>
          <w:rFonts w:ascii="Times New Roman" w:hAnsi="Times New Roman" w:cs="Times New Roman"/>
          <w:sz w:val="26"/>
          <w:szCs w:val="26"/>
        </w:rPr>
      </w:pPr>
    </w:p>
    <w:p w:rsidR="00955375" w:rsidRPr="00955375" w:rsidRDefault="00955375" w:rsidP="00955375">
      <w:pPr>
        <w:pStyle w:val="af9"/>
        <w:widowControl w:val="0"/>
        <w:tabs>
          <w:tab w:val="left" w:pos="709"/>
          <w:tab w:val="left" w:pos="851"/>
          <w:tab w:val="left" w:pos="1134"/>
          <w:tab w:val="left" w:pos="1536"/>
        </w:tabs>
        <w:ind w:left="0" w:firstLine="567"/>
        <w:jc w:val="center"/>
        <w:rPr>
          <w:rFonts w:ascii="Times New Roman" w:hAnsi="Times New Roman" w:cs="Times New Roman"/>
          <w:b/>
          <w:bCs/>
          <w:sz w:val="26"/>
          <w:szCs w:val="26"/>
        </w:rPr>
      </w:pPr>
      <w:r w:rsidRPr="00955375">
        <w:rPr>
          <w:rFonts w:ascii="Times New Roman" w:hAnsi="Times New Roman" w:cs="Times New Roman"/>
          <w:b/>
          <w:bCs/>
          <w:sz w:val="26"/>
          <w:szCs w:val="26"/>
        </w:rPr>
        <w:t>Срок регистрации запроса заявителя о предоставлении муниципальной услуги</w:t>
      </w:r>
    </w:p>
    <w:p w:rsidR="00955375" w:rsidRPr="00955375" w:rsidRDefault="00955375" w:rsidP="00955375">
      <w:pPr>
        <w:pStyle w:val="af9"/>
        <w:widowControl w:val="0"/>
        <w:tabs>
          <w:tab w:val="left" w:pos="709"/>
          <w:tab w:val="left" w:pos="851"/>
          <w:tab w:val="left" w:pos="1134"/>
          <w:tab w:val="left" w:pos="1536"/>
        </w:tabs>
        <w:ind w:left="0" w:firstLine="567"/>
        <w:jc w:val="both"/>
        <w:rPr>
          <w:rFonts w:ascii="Times New Roman" w:hAnsi="Times New Roman" w:cs="Times New Roman"/>
          <w:sz w:val="26"/>
          <w:szCs w:val="26"/>
        </w:rPr>
      </w:pPr>
    </w:p>
    <w:p w:rsidR="00955375" w:rsidRDefault="00955375" w:rsidP="00955375">
      <w:pPr>
        <w:pStyle w:val="2c"/>
        <w:shd w:val="clear" w:color="auto" w:fill="auto"/>
        <w:tabs>
          <w:tab w:val="left" w:pos="1265"/>
        </w:tabs>
        <w:spacing w:before="0" w:line="240" w:lineRule="auto"/>
        <w:ind w:firstLine="567"/>
        <w:rPr>
          <w:rStyle w:val="fontstyle01"/>
        </w:rPr>
      </w:pPr>
      <w:r w:rsidRPr="00CA23EC">
        <w:t>2</w:t>
      </w:r>
      <w:r>
        <w:t>1</w:t>
      </w:r>
      <w:r w:rsidRPr="00CA23EC">
        <w:t xml:space="preserve">. </w:t>
      </w:r>
      <w:r w:rsidRPr="00CA23EC">
        <w:rPr>
          <w:rStyle w:val="fontstyle01"/>
        </w:rPr>
        <w:t>Срок регистрации запроса и документов, необходимых для</w:t>
      </w:r>
      <w:r w:rsidRPr="00CA23EC">
        <w:rPr>
          <w:color w:val="000000"/>
        </w:rPr>
        <w:br/>
      </w:r>
      <w:r w:rsidRPr="00CA23EC">
        <w:rPr>
          <w:rStyle w:val="fontstyle01"/>
        </w:rPr>
        <w:lastRenderedPageBreak/>
        <w:t>предоставления Услуги, в Уполномоченном органе составляет 3 рабочих дня.</w:t>
      </w:r>
    </w:p>
    <w:p w:rsidR="00955375" w:rsidRPr="00CA23EC" w:rsidRDefault="00955375" w:rsidP="00955375">
      <w:pPr>
        <w:widowControl w:val="0"/>
        <w:tabs>
          <w:tab w:val="left" w:pos="1260"/>
        </w:tabs>
        <w:autoSpaceDE w:val="0"/>
        <w:ind w:firstLine="567"/>
        <w:jc w:val="both"/>
        <w:rPr>
          <w:rFonts w:ascii="Times New Roman" w:hAnsi="Times New Roman"/>
          <w:sz w:val="26"/>
          <w:szCs w:val="26"/>
        </w:rPr>
      </w:pPr>
    </w:p>
    <w:p w:rsidR="00955375" w:rsidRDefault="00955375" w:rsidP="00955375">
      <w:pPr>
        <w:widowControl w:val="0"/>
        <w:tabs>
          <w:tab w:val="left" w:pos="1260"/>
        </w:tabs>
        <w:autoSpaceDE w:val="0"/>
        <w:ind w:firstLine="567"/>
        <w:jc w:val="center"/>
        <w:rPr>
          <w:rFonts w:ascii="Times New Roman" w:hAnsi="Times New Roman"/>
          <w:b/>
          <w:bCs/>
          <w:sz w:val="26"/>
          <w:szCs w:val="26"/>
        </w:rPr>
      </w:pPr>
      <w:r w:rsidRPr="00CA23EC">
        <w:rPr>
          <w:rFonts w:ascii="Times New Roman" w:hAnsi="Times New Roman"/>
          <w:b/>
          <w:bCs/>
          <w:sz w:val="26"/>
          <w:szCs w:val="26"/>
        </w:rPr>
        <w:t xml:space="preserve">Требования к помещениям, в которых предоставляются </w:t>
      </w:r>
    </w:p>
    <w:p w:rsidR="00955375" w:rsidRPr="00CA23EC" w:rsidRDefault="00955375" w:rsidP="00955375">
      <w:pPr>
        <w:widowControl w:val="0"/>
        <w:tabs>
          <w:tab w:val="left" w:pos="1260"/>
        </w:tabs>
        <w:autoSpaceDE w:val="0"/>
        <w:ind w:firstLine="567"/>
        <w:jc w:val="center"/>
        <w:rPr>
          <w:rFonts w:ascii="Times New Roman" w:hAnsi="Times New Roman"/>
          <w:b/>
          <w:bCs/>
          <w:sz w:val="26"/>
          <w:szCs w:val="26"/>
        </w:rPr>
      </w:pPr>
      <w:r w:rsidRPr="00CA23EC">
        <w:rPr>
          <w:rFonts w:ascii="Times New Roman" w:hAnsi="Times New Roman"/>
          <w:b/>
          <w:bCs/>
          <w:sz w:val="26"/>
          <w:szCs w:val="26"/>
        </w:rPr>
        <w:t>муниципальные услуги</w:t>
      </w:r>
    </w:p>
    <w:p w:rsidR="00955375" w:rsidRPr="00CA23EC" w:rsidRDefault="00955375" w:rsidP="00955375">
      <w:pPr>
        <w:widowControl w:val="0"/>
        <w:tabs>
          <w:tab w:val="left" w:pos="1260"/>
        </w:tabs>
        <w:autoSpaceDE w:val="0"/>
        <w:ind w:firstLine="567"/>
        <w:jc w:val="both"/>
        <w:rPr>
          <w:rFonts w:ascii="Times New Roman" w:hAnsi="Times New Roman"/>
          <w:sz w:val="26"/>
          <w:szCs w:val="26"/>
        </w:rPr>
      </w:pPr>
      <w:r w:rsidRPr="00CA23EC">
        <w:rPr>
          <w:rFonts w:ascii="Times New Roman" w:hAnsi="Times New Roman"/>
          <w:sz w:val="26"/>
          <w:szCs w:val="26"/>
        </w:rPr>
        <w:tab/>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2</w:t>
      </w:r>
      <w:r>
        <w:rPr>
          <w:rFonts w:ascii="Times New Roman" w:hAnsi="Times New Roman"/>
          <w:sz w:val="26"/>
          <w:szCs w:val="26"/>
        </w:rPr>
        <w:t>2</w:t>
      </w:r>
      <w:r w:rsidRPr="00CA23EC">
        <w:rPr>
          <w:rFonts w:ascii="Times New Roman" w:hAnsi="Times New Roman"/>
          <w:sz w:val="26"/>
          <w:szCs w:val="26"/>
        </w:rPr>
        <w:t xml:space="preserve">. Местоположение административных зданий, в которых осуществляется прием </w:t>
      </w:r>
      <w:r>
        <w:rPr>
          <w:rFonts w:ascii="Times New Roman" w:hAnsi="Times New Roman"/>
          <w:sz w:val="26"/>
          <w:szCs w:val="26"/>
        </w:rPr>
        <w:t>запросов (</w:t>
      </w:r>
      <w:r w:rsidRPr="00CA23EC">
        <w:rPr>
          <w:rFonts w:ascii="Times New Roman" w:hAnsi="Times New Roman"/>
          <w:sz w:val="26"/>
          <w:szCs w:val="26"/>
        </w:rPr>
        <w:t>заявлений</w:t>
      </w:r>
      <w:r>
        <w:rPr>
          <w:rFonts w:ascii="Times New Roman" w:hAnsi="Times New Roman"/>
          <w:sz w:val="26"/>
          <w:szCs w:val="26"/>
        </w:rPr>
        <w:t>)</w:t>
      </w:r>
      <w:r w:rsidRPr="00CA23EC">
        <w:rPr>
          <w:rFonts w:ascii="Times New Roman" w:hAnsi="Times New Roman"/>
          <w:sz w:val="26"/>
          <w:szCs w:val="26"/>
        </w:rPr>
        <w:t xml:space="preserve">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955375" w:rsidRPr="00CA23EC" w:rsidRDefault="00843F9A" w:rsidP="00955375">
      <w:pPr>
        <w:ind w:firstLine="567"/>
        <w:jc w:val="both"/>
        <w:rPr>
          <w:rFonts w:ascii="Times New Roman" w:hAnsi="Times New Roman"/>
          <w:sz w:val="26"/>
          <w:szCs w:val="26"/>
        </w:rPr>
      </w:pPr>
      <w:r w:rsidRPr="00843F9A">
        <w:rPr>
          <w:rFonts w:ascii="Times New Roman" w:hAnsi="Times New Roman"/>
          <w:b/>
          <w:bCs/>
          <w:noProof/>
          <w:sz w:val="26"/>
          <w:szCs w:val="26"/>
        </w:rPr>
        <w:pict>
          <v:shape id="_x0000_s1041" type="#_x0000_t202" style="position:absolute;left:0;text-align:left;margin-left:225.35pt;margin-top:-71.1pt;width:29.75pt;height:23.4pt;z-index:251619840;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7</w:t>
                  </w:r>
                </w:p>
              </w:txbxContent>
            </v:textbox>
          </v:shape>
        </w:pict>
      </w:r>
      <w:r w:rsidR="00955375" w:rsidRPr="00CA23EC">
        <w:rPr>
          <w:rFonts w:ascii="Times New Roman" w:hAnsi="Times New Roman"/>
          <w:sz w:val="26"/>
          <w:szCs w:val="2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xml:space="preserve">Вход в здание Уполномоченного органа должен быть оборудован информационной табличкой (вывеской), содержащей </w:t>
      </w:r>
      <w:r>
        <w:rPr>
          <w:rFonts w:ascii="Times New Roman" w:hAnsi="Times New Roman"/>
          <w:sz w:val="26"/>
          <w:szCs w:val="26"/>
        </w:rPr>
        <w:t xml:space="preserve">следующую информацию – </w:t>
      </w:r>
      <w:r w:rsidRPr="00CA23EC">
        <w:rPr>
          <w:rFonts w:ascii="Times New Roman" w:hAnsi="Times New Roman"/>
          <w:sz w:val="26"/>
          <w:szCs w:val="26"/>
        </w:rPr>
        <w:t>наименование</w:t>
      </w:r>
      <w:r>
        <w:rPr>
          <w:rFonts w:ascii="Times New Roman" w:hAnsi="Times New Roman"/>
          <w:sz w:val="26"/>
          <w:szCs w:val="26"/>
        </w:rPr>
        <w:t xml:space="preserve">, </w:t>
      </w:r>
      <w:r w:rsidRPr="00CA23EC">
        <w:rPr>
          <w:rFonts w:ascii="Times New Roman" w:hAnsi="Times New Roman"/>
          <w:sz w:val="26"/>
          <w:szCs w:val="26"/>
        </w:rPr>
        <w:t>место</w:t>
      </w:r>
      <w:r>
        <w:rPr>
          <w:rFonts w:ascii="Times New Roman" w:hAnsi="Times New Roman"/>
          <w:sz w:val="26"/>
          <w:szCs w:val="26"/>
        </w:rPr>
        <w:t xml:space="preserve">нахождение и юридический адрес, режим работы, </w:t>
      </w:r>
      <w:r w:rsidRPr="00CA23EC">
        <w:rPr>
          <w:rFonts w:ascii="Times New Roman" w:hAnsi="Times New Roman"/>
          <w:sz w:val="26"/>
          <w:szCs w:val="26"/>
        </w:rPr>
        <w:t>график прие</w:t>
      </w:r>
      <w:r>
        <w:rPr>
          <w:rFonts w:ascii="Times New Roman" w:hAnsi="Times New Roman"/>
          <w:sz w:val="26"/>
          <w:szCs w:val="26"/>
        </w:rPr>
        <w:t xml:space="preserve">ма, </w:t>
      </w:r>
      <w:r w:rsidRPr="00CA23EC">
        <w:rPr>
          <w:rFonts w:ascii="Times New Roman" w:hAnsi="Times New Roman"/>
          <w:sz w:val="26"/>
          <w:szCs w:val="26"/>
        </w:rPr>
        <w:t>номера телефонов для справок.</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Помещения, в которых предоставляется Услуга, должны соответствовать санитарно-эпидемиологическим правилам и нормативам</w:t>
      </w:r>
      <w:r>
        <w:rPr>
          <w:rFonts w:ascii="Times New Roman" w:hAnsi="Times New Roman"/>
          <w:sz w:val="26"/>
          <w:szCs w:val="26"/>
        </w:rPr>
        <w:t xml:space="preserve">, оборудованы </w:t>
      </w:r>
      <w:r w:rsidRPr="00CA23EC">
        <w:rPr>
          <w:rFonts w:ascii="Times New Roman" w:hAnsi="Times New Roman"/>
          <w:sz w:val="26"/>
          <w:szCs w:val="26"/>
        </w:rPr>
        <w:t>противопожарной системой и средствами пожарот</w:t>
      </w:r>
      <w:r>
        <w:rPr>
          <w:rFonts w:ascii="Times New Roman" w:hAnsi="Times New Roman"/>
          <w:sz w:val="26"/>
          <w:szCs w:val="26"/>
        </w:rPr>
        <w:t xml:space="preserve">ушения, </w:t>
      </w:r>
      <w:r w:rsidRPr="00CA23EC">
        <w:rPr>
          <w:rFonts w:ascii="Times New Roman" w:hAnsi="Times New Roman"/>
          <w:sz w:val="26"/>
          <w:szCs w:val="26"/>
        </w:rPr>
        <w:t xml:space="preserve"> системой оповещения о возникновении чрезвычайной ситуации; </w:t>
      </w:r>
      <w:r>
        <w:rPr>
          <w:rFonts w:ascii="Times New Roman" w:hAnsi="Times New Roman"/>
          <w:sz w:val="26"/>
          <w:szCs w:val="26"/>
        </w:rPr>
        <w:t xml:space="preserve">оснащены </w:t>
      </w:r>
      <w:r w:rsidRPr="00CA23EC">
        <w:rPr>
          <w:rFonts w:ascii="Times New Roman" w:hAnsi="Times New Roman"/>
          <w:sz w:val="26"/>
          <w:szCs w:val="26"/>
        </w:rPr>
        <w:t>средствами оказания первой медицинской помощи;</w:t>
      </w:r>
      <w:r>
        <w:rPr>
          <w:rFonts w:ascii="Times New Roman" w:hAnsi="Times New Roman"/>
          <w:sz w:val="26"/>
          <w:szCs w:val="26"/>
        </w:rPr>
        <w:t xml:space="preserve"> </w:t>
      </w:r>
      <w:r w:rsidRPr="00CA23EC">
        <w:rPr>
          <w:rFonts w:ascii="Times New Roman" w:hAnsi="Times New Roman"/>
          <w:sz w:val="26"/>
          <w:szCs w:val="26"/>
        </w:rPr>
        <w:t>туалетными комнатами для посетителей.</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Места для заполнения запросов (заявлений) оборудуются стульями, столами (стойками), бланками заявлений, письменными принадлежностями.</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Места приема Заявителей оборудуются информационными табличками (вывесками) с указанием:</w:t>
      </w:r>
      <w:r>
        <w:rPr>
          <w:rFonts w:ascii="Times New Roman" w:hAnsi="Times New Roman"/>
          <w:sz w:val="26"/>
          <w:szCs w:val="26"/>
        </w:rPr>
        <w:t xml:space="preserve"> номера кабинета, </w:t>
      </w:r>
      <w:r w:rsidRPr="00CA23EC">
        <w:rPr>
          <w:rFonts w:ascii="Times New Roman" w:hAnsi="Times New Roman"/>
          <w:sz w:val="26"/>
          <w:szCs w:val="26"/>
        </w:rPr>
        <w:t xml:space="preserve">фамилии, имени и отчества (последнее </w:t>
      </w:r>
      <w:r w:rsidRPr="00CA23EC">
        <w:rPr>
          <w:rFonts w:ascii="Times New Roman" w:hAnsi="Times New Roman"/>
          <w:sz w:val="26"/>
          <w:szCs w:val="26"/>
        </w:rPr>
        <w:lastRenderedPageBreak/>
        <w:t>– при наличии), должности ответств</w:t>
      </w:r>
      <w:r>
        <w:rPr>
          <w:rFonts w:ascii="Times New Roman" w:hAnsi="Times New Roman"/>
          <w:sz w:val="26"/>
          <w:szCs w:val="26"/>
        </w:rPr>
        <w:t xml:space="preserve">енного лица за прием документов. </w:t>
      </w:r>
      <w:r w:rsidRPr="00CA23EC">
        <w:rPr>
          <w:rFonts w:ascii="Times New Roman" w:hAnsi="Times New Roman"/>
          <w:sz w:val="26"/>
          <w:szCs w:val="26"/>
        </w:rPr>
        <w:t>графика приема Заявителей.</w:t>
      </w:r>
    </w:p>
    <w:p w:rsidR="00955375" w:rsidRDefault="00955375" w:rsidP="00955375">
      <w:pPr>
        <w:ind w:firstLine="567"/>
        <w:jc w:val="both"/>
        <w:rPr>
          <w:rFonts w:ascii="Times New Roman" w:hAnsi="Times New Roman"/>
          <w:sz w:val="26"/>
          <w:szCs w:val="26"/>
        </w:rPr>
      </w:pPr>
      <w:r w:rsidRPr="00CA23EC">
        <w:rPr>
          <w:rFonts w:ascii="Times New Roman" w:hAnsi="Times New Roman"/>
          <w:sz w:val="26"/>
          <w:szCs w:val="2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При предоставлении услуги инвалидам обеспечиваются:</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возможность беспрепятственного доступа к объекту (зданию, помещению), в котором предоставляется услуга;</w:t>
      </w:r>
    </w:p>
    <w:p w:rsidR="00955375" w:rsidRPr="00CA23EC" w:rsidRDefault="00843F9A" w:rsidP="00955375">
      <w:pPr>
        <w:ind w:firstLine="567"/>
        <w:jc w:val="both"/>
        <w:rPr>
          <w:rFonts w:ascii="Times New Roman" w:hAnsi="Times New Roman"/>
          <w:sz w:val="26"/>
          <w:szCs w:val="26"/>
        </w:rPr>
      </w:pPr>
      <w:r>
        <w:rPr>
          <w:rFonts w:ascii="Times New Roman" w:hAnsi="Times New Roman"/>
          <w:noProof/>
          <w:sz w:val="26"/>
          <w:szCs w:val="26"/>
        </w:rPr>
        <w:pict>
          <v:shape id="_x0000_s1042" type="#_x0000_t202" style="position:absolute;left:0;text-align:left;margin-left:236.45pt;margin-top:-39.2pt;width:29.75pt;height:23.4pt;z-index:251620864;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8</w:t>
                  </w:r>
                </w:p>
              </w:txbxContent>
            </v:textbox>
          </v:shape>
        </w:pict>
      </w:r>
      <w:r w:rsidR="00955375" w:rsidRPr="00CA23EC">
        <w:rPr>
          <w:rFonts w:ascii="Times New Roman" w:hAnsi="Times New Roman"/>
          <w:sz w:val="26"/>
          <w:szCs w:val="26"/>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сопровождение инвалидов, имеющих стойкие расстройства функции зрения и самостоятельного передвижения;</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допуск сурдопереводчика и тифлосурдопереводчика;</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955375" w:rsidRPr="00CA23EC" w:rsidRDefault="00955375" w:rsidP="00955375">
      <w:pPr>
        <w:ind w:firstLine="567"/>
        <w:jc w:val="both"/>
        <w:rPr>
          <w:rFonts w:ascii="Times New Roman" w:hAnsi="Times New Roman"/>
          <w:sz w:val="26"/>
          <w:szCs w:val="26"/>
        </w:rPr>
      </w:pPr>
      <w:r w:rsidRPr="00CA23EC">
        <w:rPr>
          <w:rFonts w:ascii="Times New Roman" w:hAnsi="Times New Roman"/>
          <w:sz w:val="26"/>
          <w:szCs w:val="26"/>
        </w:rPr>
        <w:t>- оказание инвалидам помощи в преодолении барьеров, мешающих получению ими государственных и муниципальных услуг наравне с другими лицами.</w:t>
      </w:r>
    </w:p>
    <w:p w:rsidR="00955375" w:rsidRPr="00CA23EC" w:rsidRDefault="00955375" w:rsidP="00955375">
      <w:pPr>
        <w:tabs>
          <w:tab w:val="left" w:pos="1260"/>
        </w:tabs>
        <w:ind w:firstLine="567"/>
        <w:jc w:val="both"/>
        <w:rPr>
          <w:rFonts w:ascii="Times New Roman" w:hAnsi="Times New Roman"/>
          <w:sz w:val="26"/>
          <w:szCs w:val="26"/>
        </w:rPr>
      </w:pPr>
    </w:p>
    <w:p w:rsidR="00955375" w:rsidRPr="00CA23EC" w:rsidRDefault="00955375" w:rsidP="00955375">
      <w:pPr>
        <w:pStyle w:val="af9"/>
        <w:tabs>
          <w:tab w:val="left" w:pos="1260"/>
        </w:tabs>
        <w:ind w:left="0" w:firstLine="567"/>
        <w:jc w:val="center"/>
        <w:rPr>
          <w:b/>
          <w:bCs/>
          <w:sz w:val="26"/>
          <w:szCs w:val="26"/>
        </w:rPr>
      </w:pPr>
      <w:r w:rsidRPr="00CA23EC">
        <w:rPr>
          <w:b/>
          <w:bCs/>
          <w:sz w:val="26"/>
          <w:szCs w:val="26"/>
        </w:rPr>
        <w:t>Показатели доступности и качества муниципальной услуги</w:t>
      </w:r>
    </w:p>
    <w:p w:rsidR="00955375" w:rsidRPr="00CA23EC" w:rsidRDefault="00955375" w:rsidP="00955375">
      <w:pPr>
        <w:pStyle w:val="af9"/>
        <w:tabs>
          <w:tab w:val="left" w:pos="1260"/>
        </w:tabs>
        <w:ind w:left="0" w:firstLine="567"/>
        <w:jc w:val="both"/>
        <w:rPr>
          <w:b/>
          <w:bCs/>
          <w:sz w:val="26"/>
          <w:szCs w:val="26"/>
        </w:rPr>
      </w:pP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2</w:t>
      </w:r>
      <w:r>
        <w:rPr>
          <w:rFonts w:ascii="Times New Roman" w:hAnsi="Times New Roman"/>
          <w:color w:val="000000"/>
          <w:sz w:val="26"/>
          <w:szCs w:val="26"/>
        </w:rPr>
        <w:t>3</w:t>
      </w:r>
      <w:r w:rsidRPr="00CA23EC">
        <w:rPr>
          <w:rFonts w:ascii="Times New Roman" w:hAnsi="Times New Roman"/>
          <w:color w:val="000000"/>
          <w:sz w:val="26"/>
          <w:szCs w:val="26"/>
        </w:rPr>
        <w:t>. К показателям доступности предоставления Услуги относятся:</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возможность выбора Заявителем формы обращения за предоставлением</w:t>
      </w:r>
      <w:r w:rsidRPr="00CA23EC">
        <w:rPr>
          <w:rFonts w:ascii="Times New Roman" w:hAnsi="Times New Roman"/>
          <w:color w:val="000000"/>
          <w:sz w:val="26"/>
          <w:szCs w:val="26"/>
        </w:rPr>
        <w:br/>
        <w:t>Услуги (</w:t>
      </w:r>
      <w:r>
        <w:rPr>
          <w:rFonts w:ascii="Times New Roman" w:hAnsi="Times New Roman"/>
          <w:color w:val="000000"/>
          <w:sz w:val="26"/>
          <w:szCs w:val="26"/>
        </w:rPr>
        <w:t xml:space="preserve">личного обращения, </w:t>
      </w:r>
      <w:r w:rsidRPr="00CA23EC">
        <w:rPr>
          <w:rFonts w:ascii="Times New Roman" w:hAnsi="Times New Roman"/>
          <w:color w:val="000000"/>
          <w:sz w:val="26"/>
          <w:szCs w:val="26"/>
        </w:rPr>
        <w:t>посредством почтовой связи, через информационно-коммуникационные системы и сети</w:t>
      </w:r>
      <w:r>
        <w:rPr>
          <w:rFonts w:ascii="Times New Roman" w:hAnsi="Times New Roman"/>
          <w:color w:val="000000"/>
          <w:sz w:val="26"/>
          <w:szCs w:val="26"/>
        </w:rPr>
        <w:t xml:space="preserve">, </w:t>
      </w:r>
      <w:r w:rsidRPr="00CA23EC">
        <w:rPr>
          <w:rFonts w:ascii="Times New Roman" w:hAnsi="Times New Roman"/>
          <w:sz w:val="26"/>
          <w:szCs w:val="26"/>
        </w:rPr>
        <w:t>посредством электронной связи, обеспечивающ</w:t>
      </w:r>
      <w:r>
        <w:rPr>
          <w:rFonts w:ascii="Times New Roman" w:hAnsi="Times New Roman"/>
          <w:sz w:val="26"/>
          <w:szCs w:val="26"/>
        </w:rPr>
        <w:t>ей</w:t>
      </w:r>
      <w:r w:rsidRPr="00CA23EC">
        <w:rPr>
          <w:rFonts w:ascii="Times New Roman" w:hAnsi="Times New Roman"/>
          <w:sz w:val="26"/>
          <w:szCs w:val="26"/>
        </w:rPr>
        <w:t xml:space="preserve"> при необходимости конфиденциальность</w:t>
      </w:r>
      <w:r w:rsidRPr="00CA23EC">
        <w:rPr>
          <w:rFonts w:ascii="Times New Roman" w:hAnsi="Times New Roman"/>
          <w:color w:val="000000"/>
          <w:sz w:val="26"/>
          <w:szCs w:val="26"/>
        </w:rPr>
        <w:t>);</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возможность подачи заявления о предоставлении Услуги дистанционно в</w:t>
      </w:r>
      <w:r w:rsidRPr="00CA23EC">
        <w:rPr>
          <w:rFonts w:ascii="Times New Roman" w:hAnsi="Times New Roman"/>
          <w:color w:val="000000"/>
          <w:sz w:val="26"/>
          <w:szCs w:val="26"/>
        </w:rPr>
        <w:br/>
        <w:t>электронной форме с помощью Единого портала;</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обеспечение доступность электронных форм запросов документов,</w:t>
      </w:r>
      <w:r w:rsidRPr="00CA23EC">
        <w:rPr>
          <w:rFonts w:ascii="Times New Roman" w:hAnsi="Times New Roman"/>
          <w:color w:val="000000"/>
          <w:sz w:val="26"/>
          <w:szCs w:val="26"/>
        </w:rPr>
        <w:br/>
        <w:t>необходимых для 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2</w:t>
      </w:r>
      <w:r>
        <w:rPr>
          <w:rFonts w:ascii="Times New Roman" w:hAnsi="Times New Roman"/>
          <w:color w:val="000000"/>
          <w:sz w:val="26"/>
          <w:szCs w:val="26"/>
        </w:rPr>
        <w:t>4</w:t>
      </w:r>
      <w:r w:rsidRPr="00CA23EC">
        <w:rPr>
          <w:rFonts w:ascii="Times New Roman" w:hAnsi="Times New Roman"/>
          <w:color w:val="000000"/>
          <w:sz w:val="26"/>
          <w:szCs w:val="26"/>
        </w:rPr>
        <w:t>. К показателям качества предоставления Услуги относятся:</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возможность подачи запроса на получение Услуги и документов к нему в</w:t>
      </w:r>
      <w:r w:rsidRPr="00CA23EC">
        <w:rPr>
          <w:rFonts w:ascii="Times New Roman" w:hAnsi="Times New Roman"/>
          <w:color w:val="000000"/>
          <w:sz w:val="26"/>
          <w:szCs w:val="26"/>
        </w:rPr>
        <w:br/>
        <w:t>электронной форме;</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компетентность должностных лиц, взаимодействующих с Заявителем при</w:t>
      </w:r>
      <w:r w:rsidRPr="00CA23EC">
        <w:rPr>
          <w:rFonts w:ascii="Times New Roman" w:hAnsi="Times New Roman"/>
          <w:color w:val="000000"/>
          <w:sz w:val="26"/>
          <w:szCs w:val="26"/>
        </w:rPr>
        <w:br/>
        <w:t>предоставлении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достоверность предоставляемой Заявителям информации о сроках, порядке предоставления Услуги, документах, необходимых для ее предоставления;</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информирование Заявителей о способах подачи запроса и сроках</w:t>
      </w:r>
      <w:r w:rsidRPr="00CA23EC">
        <w:rPr>
          <w:rFonts w:ascii="Times New Roman" w:hAnsi="Times New Roman"/>
          <w:color w:val="000000"/>
          <w:sz w:val="26"/>
          <w:szCs w:val="26"/>
        </w:rPr>
        <w:br/>
        <w:t>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lastRenderedPageBreak/>
        <w:t>- количество жалоб от Заявителей о нарушениях сроков предоставления</w:t>
      </w:r>
      <w:r w:rsidRPr="00CA23EC">
        <w:rPr>
          <w:rFonts w:ascii="Times New Roman" w:hAnsi="Times New Roman"/>
          <w:color w:val="000000"/>
          <w:sz w:val="26"/>
          <w:szCs w:val="26"/>
        </w:rPr>
        <w:br/>
        <w:t>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количество жалоб от Заявителей о нарушениях установленных настоящим</w:t>
      </w:r>
      <w:r w:rsidRPr="00CA23EC">
        <w:rPr>
          <w:rFonts w:ascii="Times New Roman" w:hAnsi="Times New Roman"/>
          <w:color w:val="000000"/>
          <w:sz w:val="26"/>
          <w:szCs w:val="26"/>
        </w:rPr>
        <w:br/>
        <w:t>Регламентом сроков 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2</w:t>
      </w:r>
      <w:r>
        <w:rPr>
          <w:rFonts w:ascii="Times New Roman" w:hAnsi="Times New Roman"/>
          <w:color w:val="000000"/>
          <w:sz w:val="26"/>
          <w:szCs w:val="26"/>
        </w:rPr>
        <w:t>5</w:t>
      </w:r>
      <w:r w:rsidRPr="00CA23EC">
        <w:rPr>
          <w:rFonts w:ascii="Times New Roman" w:hAnsi="Times New Roman"/>
          <w:color w:val="000000"/>
          <w:sz w:val="26"/>
          <w:szCs w:val="26"/>
        </w:rPr>
        <w:t>. При предоставлении Услуги в электронной форме, в том числе с</w:t>
      </w:r>
      <w:r w:rsidRPr="00CA23EC">
        <w:rPr>
          <w:rFonts w:ascii="Times New Roman" w:hAnsi="Times New Roman"/>
          <w:color w:val="000000"/>
          <w:sz w:val="26"/>
          <w:szCs w:val="26"/>
        </w:rPr>
        <w:br/>
        <w:t>использованием Единого портала, Заявителю обеспечивается:</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предоставление информации о порядке и сроках 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прием и регистрация запроса и иных документов, необходимых для</w:t>
      </w:r>
      <w:r w:rsidRPr="00CA23EC">
        <w:rPr>
          <w:rFonts w:ascii="Times New Roman" w:hAnsi="Times New Roman"/>
          <w:color w:val="000000"/>
          <w:sz w:val="26"/>
          <w:szCs w:val="26"/>
        </w:rPr>
        <w:br/>
        <w:t>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получение сведений о ходе предоставления Услуги;</w:t>
      </w:r>
    </w:p>
    <w:p w:rsidR="00955375" w:rsidRPr="00CA23EC" w:rsidRDefault="00955375" w:rsidP="00955375">
      <w:pPr>
        <w:ind w:firstLine="567"/>
        <w:jc w:val="both"/>
        <w:rPr>
          <w:rFonts w:ascii="Times New Roman" w:hAnsi="Times New Roman"/>
          <w:color w:val="000000"/>
          <w:sz w:val="26"/>
          <w:szCs w:val="26"/>
        </w:rPr>
      </w:pPr>
      <w:r w:rsidRPr="00CA23EC">
        <w:rPr>
          <w:rFonts w:ascii="Times New Roman" w:hAnsi="Times New Roman"/>
          <w:color w:val="000000"/>
          <w:sz w:val="26"/>
          <w:szCs w:val="26"/>
        </w:rPr>
        <w:t>- осуществление оценки качества предоставления Услуги</w:t>
      </w:r>
      <w:r>
        <w:rPr>
          <w:rFonts w:ascii="Times New Roman" w:hAnsi="Times New Roman"/>
          <w:color w:val="000000"/>
          <w:sz w:val="26"/>
          <w:szCs w:val="26"/>
        </w:rPr>
        <w:t>.</w:t>
      </w:r>
    </w:p>
    <w:p w:rsidR="00955375" w:rsidRPr="00CA23EC" w:rsidRDefault="00843F9A" w:rsidP="00955375">
      <w:pPr>
        <w:ind w:firstLine="567"/>
        <w:jc w:val="both"/>
        <w:rPr>
          <w:rFonts w:ascii="Times New Roman" w:hAnsi="Times New Roman"/>
          <w:color w:val="000000"/>
          <w:sz w:val="26"/>
          <w:szCs w:val="26"/>
        </w:rPr>
      </w:pPr>
      <w:r>
        <w:rPr>
          <w:rFonts w:ascii="Times New Roman" w:hAnsi="Times New Roman"/>
          <w:noProof/>
          <w:color w:val="000000"/>
          <w:sz w:val="26"/>
          <w:szCs w:val="26"/>
        </w:rPr>
        <w:pict>
          <v:shape id="_x0000_s1043" type="#_x0000_t202" style="position:absolute;left:0;text-align:left;margin-left:206pt;margin-top:-32.2pt;width:29.75pt;height:23.4pt;z-index:251621888;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9</w:t>
                  </w:r>
                </w:p>
              </w:txbxContent>
            </v:textbox>
          </v:shape>
        </w:pict>
      </w:r>
      <w:r w:rsidR="00955375" w:rsidRPr="00CA23EC">
        <w:rPr>
          <w:rFonts w:ascii="Times New Roman" w:hAnsi="Times New Roman"/>
          <w:color w:val="000000"/>
          <w:sz w:val="26"/>
          <w:szCs w:val="26"/>
        </w:rPr>
        <w:t>2</w:t>
      </w:r>
      <w:r w:rsidR="00955375">
        <w:rPr>
          <w:rFonts w:ascii="Times New Roman" w:hAnsi="Times New Roman"/>
          <w:color w:val="000000"/>
          <w:sz w:val="26"/>
          <w:szCs w:val="26"/>
        </w:rPr>
        <w:t>5</w:t>
      </w:r>
      <w:r w:rsidR="00955375" w:rsidRPr="00CA23EC">
        <w:rPr>
          <w:rFonts w:ascii="Times New Roman" w:hAnsi="Times New Roman"/>
          <w:color w:val="000000"/>
          <w:sz w:val="26"/>
          <w:szCs w:val="26"/>
        </w:rPr>
        <w:t>.1. При предоставлении Услуги в электронной форме с использованием</w:t>
      </w:r>
      <w:r w:rsidR="00955375" w:rsidRPr="00CA23EC">
        <w:rPr>
          <w:rFonts w:ascii="Times New Roman" w:hAnsi="Times New Roman"/>
          <w:color w:val="000000"/>
          <w:sz w:val="26"/>
          <w:szCs w:val="26"/>
        </w:rPr>
        <w:br/>
        <w:t>Единого портала обеспечивается возможность оценки качества предоставления Услуги, а также передача оценок качества оказания Услуги в автоматизир</w:t>
      </w:r>
      <w:r w:rsidR="00955375">
        <w:rPr>
          <w:rFonts w:ascii="Times New Roman" w:hAnsi="Times New Roman"/>
          <w:color w:val="000000"/>
          <w:sz w:val="26"/>
          <w:szCs w:val="26"/>
        </w:rPr>
        <w:t>ованную информационную систему «</w:t>
      </w:r>
      <w:r w:rsidR="00955375" w:rsidRPr="00CA23EC">
        <w:rPr>
          <w:rFonts w:ascii="Times New Roman" w:hAnsi="Times New Roman"/>
          <w:color w:val="000000"/>
          <w:sz w:val="26"/>
          <w:szCs w:val="26"/>
        </w:rPr>
        <w:t>Информационно аналитическая система мониторинга качества государственных услуг</w:t>
      </w:r>
      <w:r w:rsidR="00955375">
        <w:rPr>
          <w:rFonts w:ascii="Times New Roman" w:hAnsi="Times New Roman"/>
          <w:color w:val="000000"/>
          <w:sz w:val="26"/>
          <w:szCs w:val="26"/>
        </w:rPr>
        <w:t>»</w:t>
      </w:r>
      <w:r w:rsidR="00955375" w:rsidRPr="00CA23EC">
        <w:rPr>
          <w:rFonts w:ascii="Times New Roman" w:hAnsi="Times New Roman"/>
          <w:color w:val="000000"/>
          <w:sz w:val="26"/>
          <w:szCs w:val="26"/>
        </w:rPr>
        <w:t>.</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2</w:t>
      </w:r>
      <w:r>
        <w:rPr>
          <w:rStyle w:val="fontstyle01"/>
          <w:rFonts w:ascii="Times New Roman" w:hAnsi="Times New Roman"/>
          <w:sz w:val="26"/>
          <w:szCs w:val="26"/>
        </w:rPr>
        <w:t>5</w:t>
      </w:r>
      <w:r w:rsidRPr="00CA23EC">
        <w:rPr>
          <w:rStyle w:val="fontstyle01"/>
          <w:rFonts w:ascii="Times New Roman" w:hAnsi="Times New Roman"/>
          <w:sz w:val="26"/>
          <w:szCs w:val="26"/>
        </w:rPr>
        <w:t>.2. Оценка Заявителем качества предоставления услуги в электронной</w:t>
      </w:r>
      <w:r w:rsidRPr="00CA23EC">
        <w:rPr>
          <w:rFonts w:ascii="Times New Roman" w:hAnsi="Times New Roman"/>
          <w:color w:val="000000"/>
          <w:sz w:val="26"/>
          <w:szCs w:val="26"/>
        </w:rPr>
        <w:br/>
      </w:r>
      <w:r w:rsidRPr="00CA23EC">
        <w:rPr>
          <w:rStyle w:val="fontstyle01"/>
          <w:rFonts w:ascii="Times New Roman" w:hAnsi="Times New Roman"/>
          <w:sz w:val="26"/>
          <w:szCs w:val="26"/>
        </w:rPr>
        <w:t>форме не является обязательным условием для продолжения предоставления</w:t>
      </w:r>
      <w:r w:rsidRPr="00CA23EC">
        <w:rPr>
          <w:rFonts w:ascii="Times New Roman" w:hAnsi="Times New Roman"/>
          <w:color w:val="000000"/>
          <w:sz w:val="26"/>
          <w:szCs w:val="26"/>
        </w:rPr>
        <w:br/>
      </w:r>
      <w:r w:rsidRPr="00CA23EC">
        <w:rPr>
          <w:rStyle w:val="fontstyle01"/>
          <w:rFonts w:ascii="Times New Roman" w:hAnsi="Times New Roman"/>
          <w:sz w:val="26"/>
          <w:szCs w:val="26"/>
        </w:rPr>
        <w:t>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2</w:t>
      </w:r>
      <w:r>
        <w:rPr>
          <w:rStyle w:val="fontstyle01"/>
          <w:rFonts w:ascii="Times New Roman" w:hAnsi="Times New Roman"/>
          <w:sz w:val="26"/>
          <w:szCs w:val="26"/>
        </w:rPr>
        <w:t>6</w:t>
      </w:r>
      <w:r w:rsidRPr="00CA23EC">
        <w:rPr>
          <w:rStyle w:val="fontstyle01"/>
          <w:rFonts w:ascii="Times New Roman" w:hAnsi="Times New Roman"/>
          <w:sz w:val="26"/>
          <w:szCs w:val="26"/>
        </w:rPr>
        <w:t>. Информирование о порядке предоставления Услуги осуществляется: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1) непосредственно при личном приеме Заявителя в Уполномоченном</w:t>
      </w:r>
      <w:r w:rsidRPr="00CA23EC">
        <w:rPr>
          <w:rFonts w:ascii="Times New Roman" w:hAnsi="Times New Roman"/>
          <w:color w:val="000000"/>
          <w:sz w:val="26"/>
          <w:szCs w:val="26"/>
        </w:rPr>
        <w:br/>
      </w:r>
      <w:r w:rsidRPr="00CA23EC">
        <w:rPr>
          <w:rStyle w:val="fontstyle01"/>
          <w:rFonts w:ascii="Times New Roman" w:hAnsi="Times New Roman"/>
          <w:sz w:val="26"/>
          <w:szCs w:val="26"/>
        </w:rPr>
        <w:t>органе или МФЦ;</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2) по телефону Уполномоченного органа или МФЦ;</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3) письменно, в том числе посредством электронной почты;</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4) посредством размещения в открытой и доступной ф</w:t>
      </w:r>
      <w:r>
        <w:rPr>
          <w:rStyle w:val="fontstyle01"/>
          <w:rFonts w:ascii="Times New Roman" w:hAnsi="Times New Roman"/>
          <w:sz w:val="26"/>
          <w:szCs w:val="26"/>
        </w:rPr>
        <w:t>орме информации</w:t>
      </w:r>
      <w:r w:rsidRPr="00CA23EC">
        <w:rPr>
          <w:rStyle w:val="fontstyle01"/>
          <w:rFonts w:ascii="Times New Roman" w:hAnsi="Times New Roman"/>
          <w:sz w:val="26"/>
          <w:szCs w:val="26"/>
        </w:rPr>
        <w:t xml:space="preserve"> в Едином портале (</w:t>
      </w:r>
      <w:r w:rsidRPr="008530B6">
        <w:rPr>
          <w:rStyle w:val="fontstyle01"/>
          <w:rFonts w:ascii="Times New Roman" w:hAnsi="Times New Roman"/>
          <w:sz w:val="26"/>
          <w:szCs w:val="26"/>
        </w:rPr>
        <w:t>https://www.gosuslugi.ru/</w:t>
      </w:r>
      <w:r>
        <w:rPr>
          <w:rStyle w:val="fontstyle01"/>
          <w:rFonts w:ascii="Times New Roman" w:hAnsi="Times New Roman"/>
          <w:sz w:val="26"/>
          <w:szCs w:val="26"/>
        </w:rPr>
        <w:t xml:space="preserve">) и </w:t>
      </w:r>
      <w:r w:rsidRPr="00CA23EC">
        <w:rPr>
          <w:rStyle w:val="fontstyle01"/>
          <w:rFonts w:ascii="Times New Roman" w:hAnsi="Times New Roman"/>
          <w:sz w:val="26"/>
          <w:szCs w:val="26"/>
        </w:rPr>
        <w:t xml:space="preserve"> на официальном сайте Уполномоченного органа (</w:t>
      </w:r>
      <w:r w:rsidRPr="00203DAE">
        <w:rPr>
          <w:rStyle w:val="fontstyle01"/>
          <w:rFonts w:ascii="Times New Roman" w:hAnsi="Times New Roman"/>
          <w:sz w:val="26"/>
          <w:szCs w:val="26"/>
        </w:rPr>
        <w:t>https://syumsinskij-r18.gosweb.gosuslugi.ru/</w:t>
      </w:r>
      <w:r w:rsidRPr="00CA23EC">
        <w:rPr>
          <w:rStyle w:val="fontstyle01"/>
          <w:rFonts w:ascii="Times New Roman" w:hAnsi="Times New Roman"/>
          <w:sz w:val="26"/>
          <w:szCs w:val="26"/>
        </w:rPr>
        <w:t>);</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5) посредством размещения информации на информационных стендах</w:t>
      </w:r>
      <w:r w:rsidRPr="00CA23EC">
        <w:rPr>
          <w:rFonts w:ascii="Times New Roman" w:hAnsi="Times New Roman"/>
          <w:color w:val="000000"/>
          <w:sz w:val="26"/>
          <w:szCs w:val="26"/>
        </w:rPr>
        <w:br/>
      </w:r>
      <w:r w:rsidRPr="00CA23EC">
        <w:rPr>
          <w:rStyle w:val="fontstyle01"/>
          <w:rFonts w:ascii="Times New Roman" w:hAnsi="Times New Roman"/>
          <w:sz w:val="26"/>
          <w:szCs w:val="26"/>
        </w:rPr>
        <w:t>Уполномоченного органа или МФЦ.</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.1. Информирование осуществляется по вопросам, касающимся: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способов подачи запроса о предоставлении Услуги;</w:t>
      </w:r>
    </w:p>
    <w:p w:rsidR="00955375" w:rsidRPr="00CA23EC" w:rsidRDefault="00955375" w:rsidP="00955375">
      <w:pPr>
        <w:ind w:firstLine="567"/>
        <w:jc w:val="both"/>
        <w:rPr>
          <w:rStyle w:val="fontstyle01"/>
          <w:rFonts w:ascii="Times New Roman" w:hAnsi="Times New Roman"/>
          <w:sz w:val="26"/>
          <w:szCs w:val="26"/>
        </w:rPr>
      </w:pPr>
      <w:r w:rsidRPr="00CA23EC">
        <w:rPr>
          <w:rFonts w:ascii="Times New Roman" w:hAnsi="Times New Roman"/>
          <w:color w:val="000000"/>
          <w:sz w:val="26"/>
          <w:szCs w:val="26"/>
        </w:rPr>
        <w:t xml:space="preserve">- </w:t>
      </w:r>
      <w:r w:rsidRPr="00CA23EC">
        <w:rPr>
          <w:rStyle w:val="fontstyle01"/>
          <w:rFonts w:ascii="Times New Roman" w:hAnsi="Times New Roman"/>
          <w:sz w:val="26"/>
          <w:szCs w:val="26"/>
        </w:rPr>
        <w:t>адресов Уполномоченного органа и МФЦ, обращение в которые</w:t>
      </w:r>
      <w:r w:rsidRPr="00CA23EC">
        <w:rPr>
          <w:rFonts w:ascii="Times New Roman" w:hAnsi="Times New Roman"/>
          <w:color w:val="000000"/>
          <w:sz w:val="26"/>
          <w:szCs w:val="26"/>
        </w:rPr>
        <w:br/>
      </w:r>
      <w:r w:rsidRPr="00CA23EC">
        <w:rPr>
          <w:rStyle w:val="fontstyle01"/>
          <w:rFonts w:ascii="Times New Roman" w:hAnsi="Times New Roman"/>
          <w:sz w:val="26"/>
          <w:szCs w:val="26"/>
        </w:rPr>
        <w:t>необходимо для предоставления 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справочной информации о работе Уполномоченного органа (его</w:t>
      </w:r>
      <w:r w:rsidRPr="00CA23EC">
        <w:rPr>
          <w:rFonts w:ascii="Times New Roman" w:hAnsi="Times New Roman"/>
          <w:color w:val="000000"/>
          <w:sz w:val="26"/>
          <w:szCs w:val="26"/>
        </w:rPr>
        <w:br/>
      </w:r>
      <w:r w:rsidRPr="00CA23EC">
        <w:rPr>
          <w:rStyle w:val="fontstyle01"/>
          <w:rFonts w:ascii="Times New Roman" w:hAnsi="Times New Roman"/>
          <w:sz w:val="26"/>
          <w:szCs w:val="26"/>
        </w:rPr>
        <w:t>структурных подразделений);</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документов, необходимых для предоставления 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порядка и сроков предоставления 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порядка получения сведений о ходе рассмотрения запроса о</w:t>
      </w:r>
      <w:r w:rsidRPr="00CA23EC">
        <w:rPr>
          <w:rFonts w:ascii="Times New Roman" w:hAnsi="Times New Roman"/>
          <w:color w:val="000000"/>
          <w:sz w:val="26"/>
          <w:szCs w:val="26"/>
        </w:rPr>
        <w:br/>
      </w:r>
      <w:r w:rsidRPr="00CA23EC">
        <w:rPr>
          <w:rStyle w:val="fontstyle01"/>
          <w:rFonts w:ascii="Times New Roman" w:hAnsi="Times New Roman"/>
          <w:sz w:val="26"/>
          <w:szCs w:val="26"/>
        </w:rPr>
        <w:t>предоставлении Услуги и о результатах предоставления Услуги.</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Получение информации по вопросам предоставления Услуги и услуг,</w:t>
      </w:r>
      <w:r w:rsidRPr="00CA23EC">
        <w:rPr>
          <w:rFonts w:ascii="Times New Roman" w:hAnsi="Times New Roman"/>
          <w:color w:val="000000"/>
          <w:sz w:val="26"/>
          <w:szCs w:val="26"/>
        </w:rPr>
        <w:br/>
      </w:r>
      <w:r w:rsidRPr="00CA23EC">
        <w:rPr>
          <w:rStyle w:val="fontstyle01"/>
          <w:rFonts w:ascii="Times New Roman" w:hAnsi="Times New Roman"/>
          <w:sz w:val="26"/>
          <w:szCs w:val="26"/>
        </w:rPr>
        <w:t>которые являются необходимыми и обязательными для предоставления Услуги,</w:t>
      </w:r>
      <w:r w:rsidRPr="00CA23EC">
        <w:rPr>
          <w:rFonts w:ascii="Times New Roman" w:hAnsi="Times New Roman"/>
          <w:color w:val="000000"/>
          <w:sz w:val="26"/>
          <w:szCs w:val="26"/>
        </w:rPr>
        <w:br/>
      </w:r>
      <w:r w:rsidRPr="00CA23EC">
        <w:rPr>
          <w:rStyle w:val="fontstyle01"/>
          <w:rFonts w:ascii="Times New Roman" w:hAnsi="Times New Roman"/>
          <w:sz w:val="26"/>
          <w:szCs w:val="26"/>
        </w:rPr>
        <w:t>осуществляется бесплатно.</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.2. При устном обращении Заявителя (лично или по телефону)</w:t>
      </w:r>
      <w:r w:rsidRPr="00CA23EC">
        <w:rPr>
          <w:rFonts w:ascii="Times New Roman" w:hAnsi="Times New Roman"/>
          <w:color w:val="000000"/>
          <w:sz w:val="26"/>
          <w:szCs w:val="26"/>
        </w:rPr>
        <w:br/>
      </w:r>
      <w:r w:rsidRPr="00CA23EC">
        <w:rPr>
          <w:rStyle w:val="fontstyle01"/>
          <w:rFonts w:ascii="Times New Roman" w:hAnsi="Times New Roman"/>
          <w:sz w:val="26"/>
          <w:szCs w:val="26"/>
        </w:rPr>
        <w:t>должностное лицо Уполномоченного органа, работник МФЦ, осуществляющий</w:t>
      </w:r>
      <w:r w:rsidRPr="00CA23EC">
        <w:rPr>
          <w:rFonts w:ascii="Times New Roman" w:hAnsi="Times New Roman"/>
          <w:color w:val="000000"/>
          <w:sz w:val="26"/>
          <w:szCs w:val="26"/>
        </w:rPr>
        <w:br/>
      </w:r>
      <w:r w:rsidRPr="00CA23EC">
        <w:rPr>
          <w:rStyle w:val="fontstyle01"/>
          <w:rFonts w:ascii="Times New Roman" w:hAnsi="Times New Roman"/>
          <w:sz w:val="26"/>
          <w:szCs w:val="26"/>
        </w:rPr>
        <w:t>консультирование, подробно и в вежливой (корректной) форме информирует</w:t>
      </w:r>
      <w:r w:rsidRPr="00CA23EC">
        <w:rPr>
          <w:rFonts w:ascii="Times New Roman" w:hAnsi="Times New Roman"/>
          <w:color w:val="000000"/>
          <w:sz w:val="26"/>
          <w:szCs w:val="26"/>
        </w:rPr>
        <w:br/>
      </w:r>
      <w:r w:rsidRPr="00CA23EC">
        <w:rPr>
          <w:rStyle w:val="fontstyle01"/>
          <w:rFonts w:ascii="Times New Roman" w:hAnsi="Times New Roman"/>
          <w:sz w:val="26"/>
          <w:szCs w:val="26"/>
        </w:rPr>
        <w:t>обратившегося по интересующим вопросам.</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Ответ на телефонный звонок должен начинаться с информации о</w:t>
      </w:r>
      <w:r w:rsidRPr="00CA23EC">
        <w:rPr>
          <w:rFonts w:ascii="Times New Roman" w:hAnsi="Times New Roman"/>
          <w:color w:val="000000"/>
          <w:sz w:val="26"/>
          <w:szCs w:val="26"/>
        </w:rPr>
        <w:br/>
      </w:r>
      <w:r w:rsidRPr="00CA23EC">
        <w:rPr>
          <w:rStyle w:val="fontstyle01"/>
          <w:rFonts w:ascii="Times New Roman" w:hAnsi="Times New Roman"/>
          <w:sz w:val="26"/>
          <w:szCs w:val="26"/>
        </w:rPr>
        <w:t>наименовании органа, в который позвонил Заявитель, фамилии, имени, отчества</w:t>
      </w:r>
      <w:r w:rsidRPr="00CA23EC">
        <w:rPr>
          <w:rFonts w:ascii="Times New Roman" w:hAnsi="Times New Roman"/>
          <w:color w:val="000000"/>
          <w:sz w:val="26"/>
          <w:szCs w:val="26"/>
        </w:rPr>
        <w:br/>
      </w:r>
      <w:r w:rsidRPr="00CA23EC">
        <w:rPr>
          <w:rStyle w:val="fontstyle01"/>
          <w:rFonts w:ascii="Times New Roman" w:hAnsi="Times New Roman"/>
          <w:sz w:val="26"/>
          <w:szCs w:val="26"/>
        </w:rPr>
        <w:lastRenderedPageBreak/>
        <w:t>(последнее – при наличии) и должности специалиста, принявшего телефонный</w:t>
      </w:r>
      <w:r w:rsidRPr="00CA23EC">
        <w:rPr>
          <w:rFonts w:ascii="Times New Roman" w:hAnsi="Times New Roman"/>
          <w:color w:val="000000"/>
          <w:sz w:val="26"/>
          <w:szCs w:val="26"/>
        </w:rPr>
        <w:br/>
      </w:r>
      <w:r w:rsidRPr="00CA23EC">
        <w:rPr>
          <w:rStyle w:val="fontstyle01"/>
          <w:rFonts w:ascii="Times New Roman" w:hAnsi="Times New Roman"/>
          <w:sz w:val="26"/>
          <w:szCs w:val="26"/>
        </w:rPr>
        <w:t>звонок.</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Если должностное лицо Уполномоченного органа не может</w:t>
      </w:r>
      <w:r w:rsidRPr="00CA23EC">
        <w:rPr>
          <w:rFonts w:ascii="Times New Roman" w:hAnsi="Times New Roman"/>
          <w:color w:val="000000"/>
          <w:sz w:val="26"/>
          <w:szCs w:val="26"/>
        </w:rPr>
        <w:br/>
      </w:r>
      <w:r w:rsidRPr="00CA23EC">
        <w:rPr>
          <w:rStyle w:val="fontstyle01"/>
          <w:rFonts w:ascii="Times New Roman" w:hAnsi="Times New Roman"/>
          <w:sz w:val="26"/>
          <w:szCs w:val="26"/>
        </w:rPr>
        <w:t>самостоятельно дать ответ, телефонный звонок должен быть переадресован</w:t>
      </w:r>
      <w:r w:rsidRPr="00CA23EC">
        <w:rPr>
          <w:rFonts w:ascii="Times New Roman" w:hAnsi="Times New Roman"/>
          <w:color w:val="000000"/>
          <w:sz w:val="26"/>
          <w:szCs w:val="26"/>
        </w:rPr>
        <w:br/>
      </w:r>
      <w:r w:rsidRPr="00CA23EC">
        <w:rPr>
          <w:rStyle w:val="fontstyle01"/>
          <w:rFonts w:ascii="Times New Roman" w:hAnsi="Times New Roman"/>
          <w:sz w:val="26"/>
          <w:szCs w:val="26"/>
        </w:rPr>
        <w:t>(переведен) на другое должностное лицо или же обратившемуся лицу должен</w:t>
      </w:r>
      <w:r w:rsidRPr="00CA23EC">
        <w:rPr>
          <w:rFonts w:ascii="Times New Roman" w:hAnsi="Times New Roman"/>
          <w:color w:val="000000"/>
          <w:sz w:val="26"/>
          <w:szCs w:val="26"/>
        </w:rPr>
        <w:br/>
      </w:r>
      <w:r w:rsidRPr="00CA23EC">
        <w:rPr>
          <w:rStyle w:val="fontstyle01"/>
          <w:rFonts w:ascii="Times New Roman" w:hAnsi="Times New Roman"/>
          <w:sz w:val="26"/>
          <w:szCs w:val="26"/>
        </w:rPr>
        <w:t>быть сообщен телефонный номер, по которому можно будет получить</w:t>
      </w:r>
      <w:r w:rsidRPr="00CA23EC">
        <w:rPr>
          <w:rFonts w:ascii="Times New Roman" w:hAnsi="Times New Roman"/>
          <w:color w:val="000000"/>
          <w:sz w:val="26"/>
          <w:szCs w:val="26"/>
        </w:rPr>
        <w:br/>
      </w:r>
      <w:r w:rsidRPr="00CA23EC">
        <w:rPr>
          <w:rStyle w:val="fontstyle01"/>
          <w:rFonts w:ascii="Times New Roman" w:hAnsi="Times New Roman"/>
          <w:sz w:val="26"/>
          <w:szCs w:val="26"/>
        </w:rPr>
        <w:t>необходимую информацию.</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Если подготовка ответа требует продолжительного времени, он</w:t>
      </w:r>
      <w:r w:rsidRPr="00CA23EC">
        <w:rPr>
          <w:rFonts w:ascii="Times New Roman" w:hAnsi="Times New Roman"/>
          <w:color w:val="000000"/>
          <w:sz w:val="26"/>
          <w:szCs w:val="26"/>
        </w:rPr>
        <w:br/>
      </w:r>
      <w:r w:rsidRPr="00CA23EC">
        <w:rPr>
          <w:rStyle w:val="fontstyle01"/>
          <w:rFonts w:ascii="Times New Roman" w:hAnsi="Times New Roman"/>
          <w:sz w:val="26"/>
          <w:szCs w:val="26"/>
        </w:rPr>
        <w:t>предлагает Заявителю один из следующих вариантов дальнейших действий:</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изложить обращение в письменной форме;</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назначить другое время для консультаций.</w:t>
      </w:r>
    </w:p>
    <w:p w:rsidR="00955375" w:rsidRPr="00CA23EC" w:rsidRDefault="00843F9A" w:rsidP="00955375">
      <w:pPr>
        <w:ind w:firstLine="567"/>
        <w:jc w:val="both"/>
        <w:rPr>
          <w:rStyle w:val="fontstyle01"/>
          <w:rFonts w:ascii="Times New Roman" w:hAnsi="Times New Roman"/>
          <w:sz w:val="26"/>
          <w:szCs w:val="26"/>
        </w:rPr>
      </w:pPr>
      <w:r>
        <w:rPr>
          <w:rFonts w:ascii="Times New Roman" w:hAnsi="Times New Roman"/>
          <w:noProof/>
          <w:color w:val="000000"/>
          <w:sz w:val="26"/>
          <w:szCs w:val="26"/>
        </w:rPr>
        <w:pict>
          <v:shape id="_x0000_s1044" type="#_x0000_t202" style="position:absolute;left:0;text-align:left;margin-left:228.5pt;margin-top:-34.6pt;width:29.75pt;height:23.4pt;z-index:251622912;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10</w:t>
                  </w:r>
                </w:p>
              </w:txbxContent>
            </v:textbox>
          </v:shape>
        </w:pict>
      </w:r>
      <w:r w:rsidR="00955375" w:rsidRPr="00CA23EC">
        <w:rPr>
          <w:rStyle w:val="fontstyle01"/>
          <w:rFonts w:ascii="Times New Roman" w:hAnsi="Times New Roman"/>
          <w:sz w:val="26"/>
          <w:szCs w:val="26"/>
        </w:rPr>
        <w:t>Должностное лицо Уполномоченного органа не вправе осуществлять</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информирование, выходящее за рамки стандартных процедур и условий</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предоставления Услуги, и влияющее прямо или косвенно на принимаемое</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решение.</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Продолжительность информирования по телефону не должна превышать</w:t>
      </w:r>
      <w:r w:rsidRPr="00CA23EC">
        <w:rPr>
          <w:rFonts w:ascii="Times New Roman" w:hAnsi="Times New Roman"/>
          <w:color w:val="000000"/>
          <w:sz w:val="26"/>
          <w:szCs w:val="26"/>
        </w:rPr>
        <w:br/>
      </w:r>
      <w:r w:rsidRPr="00CA23EC">
        <w:rPr>
          <w:rStyle w:val="fontstyle01"/>
          <w:rFonts w:ascii="Times New Roman" w:hAnsi="Times New Roman"/>
          <w:sz w:val="26"/>
          <w:szCs w:val="26"/>
        </w:rPr>
        <w:t>10 минут.</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Информирование осуществляется в соответствии с графиком приема</w:t>
      </w:r>
      <w:r w:rsidRPr="00CA23EC">
        <w:rPr>
          <w:rFonts w:ascii="Times New Roman" w:hAnsi="Times New Roman"/>
          <w:color w:val="000000"/>
          <w:sz w:val="26"/>
          <w:szCs w:val="26"/>
        </w:rPr>
        <w:br/>
      </w:r>
      <w:r w:rsidRPr="00CA23EC">
        <w:rPr>
          <w:rStyle w:val="fontstyle01"/>
          <w:rFonts w:ascii="Times New Roman" w:hAnsi="Times New Roman"/>
          <w:sz w:val="26"/>
          <w:szCs w:val="26"/>
        </w:rPr>
        <w:t>граждан.</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.3. По письменному обращению должностное лицо Уполномоченного</w:t>
      </w:r>
      <w:r w:rsidRPr="00CA23EC">
        <w:rPr>
          <w:rFonts w:ascii="Times New Roman" w:hAnsi="Times New Roman"/>
          <w:color w:val="000000"/>
          <w:sz w:val="26"/>
          <w:szCs w:val="26"/>
        </w:rPr>
        <w:br/>
      </w:r>
      <w:r w:rsidRPr="00CA23EC">
        <w:rPr>
          <w:rStyle w:val="fontstyle01"/>
          <w:rFonts w:ascii="Times New Roman" w:hAnsi="Times New Roman"/>
          <w:sz w:val="26"/>
          <w:szCs w:val="26"/>
        </w:rPr>
        <w:t>органа, ответственное за предоставление Услуги, подробно в письменной</w:t>
      </w:r>
      <w:r w:rsidRPr="00CA23EC">
        <w:rPr>
          <w:rFonts w:ascii="Times New Roman" w:hAnsi="Times New Roman"/>
          <w:color w:val="000000"/>
          <w:sz w:val="26"/>
          <w:szCs w:val="26"/>
        </w:rPr>
        <w:br/>
      </w:r>
      <w:r w:rsidRPr="00CA23EC">
        <w:rPr>
          <w:rStyle w:val="fontstyle01"/>
          <w:rFonts w:ascii="Times New Roman" w:hAnsi="Times New Roman"/>
          <w:sz w:val="26"/>
          <w:szCs w:val="26"/>
        </w:rPr>
        <w:t>форме разъясняет Заявителю сведения по вопросам, указанным в пункте 29.1.</w:t>
      </w:r>
      <w:r w:rsidRPr="00CA23EC">
        <w:rPr>
          <w:rFonts w:ascii="Times New Roman" w:hAnsi="Times New Roman"/>
          <w:color w:val="000000"/>
          <w:sz w:val="26"/>
          <w:szCs w:val="26"/>
        </w:rPr>
        <w:br/>
      </w:r>
      <w:r w:rsidRPr="00CA23EC">
        <w:rPr>
          <w:rStyle w:val="fontstyle01"/>
          <w:rFonts w:ascii="Times New Roman" w:hAnsi="Times New Roman"/>
          <w:sz w:val="26"/>
          <w:szCs w:val="26"/>
        </w:rPr>
        <w:t>Регламента в порядке, установленном Федеральным законом от 2 мая 2006 г. №</w:t>
      </w:r>
      <w:r w:rsidRPr="00CA23EC">
        <w:rPr>
          <w:rFonts w:ascii="Times New Roman" w:hAnsi="Times New Roman"/>
          <w:color w:val="000000"/>
          <w:sz w:val="26"/>
          <w:szCs w:val="26"/>
        </w:rPr>
        <w:br/>
      </w:r>
      <w:r w:rsidRPr="00CA23EC">
        <w:rPr>
          <w:rStyle w:val="fontstyle01"/>
          <w:rFonts w:ascii="Times New Roman" w:hAnsi="Times New Roman"/>
          <w:sz w:val="26"/>
          <w:szCs w:val="26"/>
        </w:rPr>
        <w:t>59-ФЗ «О порядке рассмотрения обращений граждан Российской Федерации».</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.4. На Едином портале размещаются сведения, предусмотренные</w:t>
      </w:r>
      <w:r w:rsidRPr="00CA23EC">
        <w:rPr>
          <w:rFonts w:ascii="Times New Roman" w:hAnsi="Times New Roman"/>
          <w:color w:val="000000"/>
          <w:sz w:val="26"/>
          <w:szCs w:val="26"/>
        </w:rPr>
        <w:br/>
      </w:r>
      <w:r w:rsidRPr="00CA23EC">
        <w:rPr>
          <w:rStyle w:val="fontstyle01"/>
          <w:rFonts w:ascii="Times New Roman" w:hAnsi="Times New Roman"/>
          <w:sz w:val="26"/>
          <w:szCs w:val="26"/>
        </w:rPr>
        <w:t>Положением о федеральной государственной информационной системе</w:t>
      </w:r>
      <w:r w:rsidRPr="00CA23EC">
        <w:rPr>
          <w:rFonts w:ascii="Times New Roman" w:hAnsi="Times New Roman"/>
          <w:color w:val="000000"/>
          <w:sz w:val="26"/>
          <w:szCs w:val="26"/>
        </w:rPr>
        <w:br/>
      </w:r>
      <w:r w:rsidRPr="00CA23EC">
        <w:rPr>
          <w:rStyle w:val="fontstyle01"/>
          <w:rFonts w:ascii="Times New Roman" w:hAnsi="Times New Roman"/>
          <w:sz w:val="26"/>
          <w:szCs w:val="26"/>
        </w:rPr>
        <w:t>«Федеральный реестр государственных и муниципальных услуг (функций)»,</w:t>
      </w:r>
      <w:r w:rsidRPr="00CA23EC">
        <w:rPr>
          <w:rFonts w:ascii="Times New Roman" w:hAnsi="Times New Roman"/>
          <w:color w:val="000000"/>
          <w:sz w:val="26"/>
          <w:szCs w:val="26"/>
        </w:rPr>
        <w:br/>
      </w:r>
      <w:r w:rsidRPr="00CA23EC">
        <w:rPr>
          <w:rStyle w:val="fontstyle01"/>
          <w:rFonts w:ascii="Times New Roman" w:hAnsi="Times New Roman"/>
          <w:sz w:val="26"/>
          <w:szCs w:val="26"/>
        </w:rPr>
        <w:t>утвержденным постановлением Правительства Российской Федерации от 24</w:t>
      </w:r>
      <w:r w:rsidRPr="00CA23EC">
        <w:rPr>
          <w:rFonts w:ascii="Times New Roman" w:hAnsi="Times New Roman"/>
          <w:color w:val="000000"/>
          <w:sz w:val="26"/>
          <w:szCs w:val="26"/>
        </w:rPr>
        <w:br/>
      </w:r>
      <w:r w:rsidRPr="00CA23EC">
        <w:rPr>
          <w:rStyle w:val="fontstyle01"/>
          <w:rFonts w:ascii="Times New Roman" w:hAnsi="Times New Roman"/>
          <w:sz w:val="26"/>
          <w:szCs w:val="26"/>
        </w:rPr>
        <w:t>октября 2011 года № 861.</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Доступ к информации о сроках и порядке предоставления</w:t>
      </w:r>
      <w:r w:rsidRPr="00CA23EC">
        <w:rPr>
          <w:rFonts w:ascii="Times New Roman" w:hAnsi="Times New Roman"/>
          <w:color w:val="000000"/>
          <w:sz w:val="26"/>
          <w:szCs w:val="26"/>
        </w:rPr>
        <w:br/>
      </w:r>
      <w:r w:rsidRPr="00CA23EC">
        <w:rPr>
          <w:rStyle w:val="fontstyle01"/>
          <w:rFonts w:ascii="Times New Roman" w:hAnsi="Times New Roman"/>
          <w:sz w:val="26"/>
          <w:szCs w:val="26"/>
        </w:rPr>
        <w:t>муниципальной услуги осуществляется без выполнения Заявителем каких</w:t>
      </w:r>
      <w:r>
        <w:rPr>
          <w:rStyle w:val="fontstyle01"/>
          <w:rFonts w:ascii="Times New Roman" w:hAnsi="Times New Roman"/>
          <w:sz w:val="26"/>
          <w:szCs w:val="26"/>
        </w:rPr>
        <w:t>-</w:t>
      </w:r>
      <w:r w:rsidRPr="00CA23EC">
        <w:rPr>
          <w:rStyle w:val="fontstyle01"/>
          <w:rFonts w:ascii="Times New Roman" w:hAnsi="Times New Roman"/>
          <w:sz w:val="26"/>
          <w:szCs w:val="26"/>
        </w:rPr>
        <w:t>либо требований, в том числе без использования программного обеспечения,</w:t>
      </w:r>
      <w:r w:rsidRPr="00CA23EC">
        <w:rPr>
          <w:rFonts w:ascii="Times New Roman" w:hAnsi="Times New Roman"/>
          <w:color w:val="000000"/>
          <w:sz w:val="26"/>
          <w:szCs w:val="26"/>
        </w:rPr>
        <w:br/>
      </w:r>
      <w:r w:rsidRPr="00CA23EC">
        <w:rPr>
          <w:rStyle w:val="fontstyle01"/>
          <w:rFonts w:ascii="Times New Roman" w:hAnsi="Times New Roman"/>
          <w:sz w:val="26"/>
          <w:szCs w:val="26"/>
        </w:rPr>
        <w:t>установка которого на технические средства Заявителя требует заключения</w:t>
      </w:r>
      <w:r w:rsidRPr="00CA23EC">
        <w:rPr>
          <w:rFonts w:ascii="Times New Roman" w:hAnsi="Times New Roman"/>
          <w:color w:val="000000"/>
          <w:sz w:val="26"/>
          <w:szCs w:val="26"/>
        </w:rPr>
        <w:br/>
      </w:r>
      <w:r w:rsidRPr="00CA23EC">
        <w:rPr>
          <w:rStyle w:val="fontstyle01"/>
          <w:rFonts w:ascii="Times New Roman" w:hAnsi="Times New Roman"/>
          <w:sz w:val="26"/>
          <w:szCs w:val="26"/>
        </w:rPr>
        <w:t>лицензионного или иного соглашения с правообладателем программного</w:t>
      </w:r>
      <w:r w:rsidRPr="00CA23EC">
        <w:rPr>
          <w:rFonts w:ascii="Times New Roman" w:hAnsi="Times New Roman"/>
          <w:color w:val="000000"/>
          <w:sz w:val="26"/>
          <w:szCs w:val="26"/>
        </w:rPr>
        <w:br/>
      </w:r>
      <w:r w:rsidRPr="00CA23EC">
        <w:rPr>
          <w:rStyle w:val="fontstyle01"/>
          <w:rFonts w:ascii="Times New Roman" w:hAnsi="Times New Roman"/>
          <w:sz w:val="26"/>
          <w:szCs w:val="26"/>
        </w:rPr>
        <w:t>обеспечения, предусматривающего взимание платы, регистрацию или</w:t>
      </w:r>
      <w:r w:rsidRPr="00CA23EC">
        <w:rPr>
          <w:rFonts w:ascii="Times New Roman" w:hAnsi="Times New Roman"/>
          <w:color w:val="000000"/>
          <w:sz w:val="26"/>
          <w:szCs w:val="26"/>
        </w:rPr>
        <w:br/>
      </w:r>
      <w:r w:rsidRPr="00CA23EC">
        <w:rPr>
          <w:rStyle w:val="fontstyle01"/>
          <w:rFonts w:ascii="Times New Roman" w:hAnsi="Times New Roman"/>
          <w:sz w:val="26"/>
          <w:szCs w:val="26"/>
        </w:rPr>
        <w:t>авторизацию заявителя, или предоставление им персональных данных.</w:t>
      </w:r>
    </w:p>
    <w:p w:rsidR="00955375" w:rsidRPr="00CA23EC"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.5. На официальном сайте Уполномоченного органа, на стендах в</w:t>
      </w:r>
      <w:r w:rsidRPr="00CA23EC">
        <w:rPr>
          <w:rFonts w:ascii="Times New Roman" w:hAnsi="Times New Roman"/>
          <w:color w:val="000000"/>
          <w:sz w:val="26"/>
          <w:szCs w:val="26"/>
        </w:rPr>
        <w:br/>
      </w:r>
      <w:r w:rsidRPr="00CA23EC">
        <w:rPr>
          <w:rStyle w:val="fontstyle01"/>
          <w:rFonts w:ascii="Times New Roman" w:hAnsi="Times New Roman"/>
          <w:sz w:val="26"/>
          <w:szCs w:val="26"/>
        </w:rPr>
        <w:t>местах предоставления Услуги и услуг, которые являются необходимыми и</w:t>
      </w:r>
      <w:r w:rsidRPr="00CA23EC">
        <w:rPr>
          <w:rFonts w:ascii="Times New Roman" w:hAnsi="Times New Roman"/>
          <w:color w:val="000000"/>
          <w:sz w:val="26"/>
          <w:szCs w:val="26"/>
        </w:rPr>
        <w:br/>
      </w:r>
      <w:r w:rsidRPr="00CA23EC">
        <w:rPr>
          <w:rStyle w:val="fontstyle01"/>
          <w:rFonts w:ascii="Times New Roman" w:hAnsi="Times New Roman"/>
          <w:sz w:val="26"/>
          <w:szCs w:val="26"/>
        </w:rPr>
        <w:t>обязательными для предоставления Услуги, и в МФЦ размещается следующая</w:t>
      </w:r>
      <w:r w:rsidRPr="00CA23EC">
        <w:rPr>
          <w:rFonts w:ascii="Times New Roman" w:hAnsi="Times New Roman"/>
          <w:color w:val="000000"/>
          <w:sz w:val="26"/>
          <w:szCs w:val="26"/>
        </w:rPr>
        <w:br/>
      </w:r>
      <w:r w:rsidRPr="00CA23EC">
        <w:rPr>
          <w:rStyle w:val="fontstyle01"/>
          <w:rFonts w:ascii="Times New Roman" w:hAnsi="Times New Roman"/>
          <w:sz w:val="26"/>
          <w:szCs w:val="26"/>
        </w:rPr>
        <w:t>справочная информация:</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о месте нахождения и графике работы Уполномоченного органа и его</w:t>
      </w:r>
      <w:r w:rsidRPr="00CA23EC">
        <w:rPr>
          <w:rFonts w:ascii="Times New Roman" w:hAnsi="Times New Roman"/>
          <w:color w:val="000000"/>
          <w:sz w:val="26"/>
          <w:szCs w:val="26"/>
        </w:rPr>
        <w:br/>
      </w:r>
      <w:r w:rsidRPr="00CA23EC">
        <w:rPr>
          <w:rStyle w:val="fontstyle01"/>
          <w:rFonts w:ascii="Times New Roman" w:hAnsi="Times New Roman"/>
          <w:sz w:val="26"/>
          <w:szCs w:val="26"/>
        </w:rPr>
        <w:t>структурных подразделений, ответственных за предоставление Услуги, а также</w:t>
      </w:r>
      <w:r w:rsidRPr="00CA23EC">
        <w:rPr>
          <w:rFonts w:ascii="Times New Roman" w:hAnsi="Times New Roman"/>
          <w:color w:val="000000"/>
          <w:sz w:val="26"/>
          <w:szCs w:val="26"/>
        </w:rPr>
        <w:br/>
      </w:r>
      <w:r w:rsidRPr="00CA23EC">
        <w:rPr>
          <w:rStyle w:val="fontstyle01"/>
          <w:rFonts w:ascii="Times New Roman" w:hAnsi="Times New Roman"/>
          <w:sz w:val="26"/>
          <w:szCs w:val="26"/>
        </w:rPr>
        <w:t>МФЦ;</w:t>
      </w:r>
    </w:p>
    <w:p w:rsidR="00955375" w:rsidRPr="00CA23EC" w:rsidRDefault="00955375" w:rsidP="00955375">
      <w:pPr>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 справочные телефоны структурных подразделений Уполномоченного</w:t>
      </w:r>
      <w:r w:rsidRPr="00CA23EC">
        <w:rPr>
          <w:rFonts w:ascii="Times New Roman" w:hAnsi="Times New Roman"/>
          <w:color w:val="000000"/>
          <w:sz w:val="26"/>
          <w:szCs w:val="26"/>
        </w:rPr>
        <w:br/>
      </w:r>
      <w:r w:rsidRPr="00CA23EC">
        <w:rPr>
          <w:rStyle w:val="fontstyle01"/>
          <w:rFonts w:ascii="Times New Roman" w:hAnsi="Times New Roman"/>
          <w:sz w:val="26"/>
          <w:szCs w:val="26"/>
        </w:rPr>
        <w:t>органа, ответственного за предоставление муниципальной услуги, в том числе:</w:t>
      </w:r>
      <w:r w:rsidRPr="00CA23EC">
        <w:rPr>
          <w:rFonts w:ascii="Times New Roman" w:hAnsi="Times New Roman"/>
          <w:color w:val="000000"/>
          <w:sz w:val="26"/>
          <w:szCs w:val="26"/>
        </w:rPr>
        <w:br/>
      </w:r>
      <w:r w:rsidRPr="00CA23EC">
        <w:rPr>
          <w:rStyle w:val="fontstyle01"/>
          <w:rFonts w:ascii="Times New Roman" w:hAnsi="Times New Roman"/>
          <w:sz w:val="26"/>
          <w:szCs w:val="26"/>
        </w:rPr>
        <w:t>номер телефона-автоинформатора (при наличии), адрес официального сайта, электронной почты и (или) формы</w:t>
      </w:r>
      <w:r>
        <w:rPr>
          <w:rStyle w:val="fontstyle01"/>
          <w:rFonts w:ascii="Times New Roman" w:hAnsi="Times New Roman"/>
          <w:sz w:val="26"/>
          <w:szCs w:val="26"/>
        </w:rPr>
        <w:t xml:space="preserve"> </w:t>
      </w:r>
      <w:r w:rsidRPr="00CA23EC">
        <w:rPr>
          <w:rStyle w:val="fontstyle01"/>
          <w:rFonts w:ascii="Times New Roman" w:hAnsi="Times New Roman"/>
          <w:sz w:val="26"/>
          <w:szCs w:val="26"/>
        </w:rPr>
        <w:t>обратной связи Уполномоченного органа в сети «Интернет».</w:t>
      </w:r>
    </w:p>
    <w:p w:rsidR="00955375" w:rsidRPr="00CA23EC" w:rsidRDefault="00955375" w:rsidP="00955375">
      <w:pPr>
        <w:tabs>
          <w:tab w:val="left" w:pos="993"/>
        </w:tabs>
        <w:ind w:firstLine="567"/>
        <w:jc w:val="both"/>
        <w:rPr>
          <w:rStyle w:val="fontstyle01"/>
          <w:rFonts w:ascii="Times New Roman" w:hAnsi="Times New Roman"/>
          <w:sz w:val="26"/>
          <w:szCs w:val="26"/>
        </w:rPr>
      </w:pPr>
      <w:r>
        <w:rPr>
          <w:rStyle w:val="fontstyle01"/>
          <w:rFonts w:ascii="Times New Roman" w:hAnsi="Times New Roman"/>
          <w:sz w:val="26"/>
          <w:szCs w:val="26"/>
        </w:rPr>
        <w:lastRenderedPageBreak/>
        <w:t>26</w:t>
      </w:r>
      <w:r w:rsidRPr="00CA23EC">
        <w:rPr>
          <w:rStyle w:val="fontstyle01"/>
          <w:rFonts w:ascii="Times New Roman" w:hAnsi="Times New Roman"/>
          <w:sz w:val="26"/>
          <w:szCs w:val="26"/>
        </w:rPr>
        <w:t>.6. Размещение информации о порядке предоставления</w:t>
      </w:r>
      <w:r w:rsidRPr="00CA23EC">
        <w:rPr>
          <w:rFonts w:ascii="Times New Roman" w:hAnsi="Times New Roman"/>
          <w:color w:val="000000"/>
          <w:sz w:val="26"/>
          <w:szCs w:val="26"/>
        </w:rPr>
        <w:br/>
      </w:r>
      <w:r w:rsidRPr="00CA23EC">
        <w:rPr>
          <w:rStyle w:val="fontstyle01"/>
          <w:rFonts w:ascii="Times New Roman" w:hAnsi="Times New Roman"/>
          <w:sz w:val="26"/>
          <w:szCs w:val="26"/>
        </w:rPr>
        <w:t>муниципальной услуги на информационных стендах в помещении МФЦ</w:t>
      </w:r>
      <w:r w:rsidRPr="00CA23EC">
        <w:rPr>
          <w:rFonts w:ascii="Times New Roman" w:hAnsi="Times New Roman"/>
          <w:color w:val="000000"/>
          <w:sz w:val="26"/>
          <w:szCs w:val="26"/>
        </w:rPr>
        <w:br/>
      </w:r>
      <w:r w:rsidRPr="00CA23EC">
        <w:rPr>
          <w:rStyle w:val="fontstyle01"/>
          <w:rFonts w:ascii="Times New Roman" w:hAnsi="Times New Roman"/>
          <w:sz w:val="26"/>
          <w:szCs w:val="26"/>
        </w:rPr>
        <w:t>осуществляется в соответствии с соглашением, заключенным между МФЦ и</w:t>
      </w:r>
      <w:r w:rsidRPr="00CA23EC">
        <w:rPr>
          <w:rFonts w:ascii="Times New Roman" w:hAnsi="Times New Roman"/>
          <w:color w:val="000000"/>
          <w:sz w:val="26"/>
          <w:szCs w:val="26"/>
        </w:rPr>
        <w:br/>
      </w:r>
      <w:r w:rsidRPr="00CA23EC">
        <w:rPr>
          <w:rStyle w:val="fontstyle01"/>
          <w:rFonts w:ascii="Times New Roman" w:hAnsi="Times New Roman"/>
          <w:sz w:val="26"/>
          <w:szCs w:val="26"/>
        </w:rPr>
        <w:t>Уполномоченным органом, с учетом требований к информированию,</w:t>
      </w:r>
      <w:r w:rsidRPr="00CA23EC">
        <w:rPr>
          <w:rFonts w:ascii="Times New Roman" w:hAnsi="Times New Roman"/>
          <w:color w:val="000000"/>
          <w:sz w:val="26"/>
          <w:szCs w:val="26"/>
        </w:rPr>
        <w:br/>
      </w:r>
      <w:r w:rsidRPr="00CA23EC">
        <w:rPr>
          <w:rStyle w:val="fontstyle01"/>
          <w:rFonts w:ascii="Times New Roman" w:hAnsi="Times New Roman"/>
          <w:sz w:val="26"/>
          <w:szCs w:val="26"/>
        </w:rPr>
        <w:t>установленных Регламентом.</w:t>
      </w:r>
    </w:p>
    <w:p w:rsidR="00955375" w:rsidRDefault="00955375" w:rsidP="00955375">
      <w:pPr>
        <w:ind w:firstLine="567"/>
        <w:jc w:val="both"/>
        <w:rPr>
          <w:rStyle w:val="fontstyle01"/>
          <w:rFonts w:ascii="Times New Roman" w:hAnsi="Times New Roman"/>
          <w:sz w:val="26"/>
          <w:szCs w:val="26"/>
        </w:rPr>
      </w:pPr>
      <w:r>
        <w:rPr>
          <w:rStyle w:val="fontstyle01"/>
          <w:rFonts w:ascii="Times New Roman" w:hAnsi="Times New Roman"/>
          <w:sz w:val="26"/>
          <w:szCs w:val="26"/>
        </w:rPr>
        <w:t>26</w:t>
      </w:r>
      <w:r w:rsidRPr="00CA23EC">
        <w:rPr>
          <w:rStyle w:val="fontstyle01"/>
          <w:rFonts w:ascii="Times New Roman" w:hAnsi="Times New Roman"/>
          <w:sz w:val="26"/>
          <w:szCs w:val="26"/>
        </w:rPr>
        <w:t>.7. Информация о ходе рассмотрения заявления о предоставлении</w:t>
      </w:r>
      <w:r w:rsidRPr="00CA23EC">
        <w:rPr>
          <w:rFonts w:ascii="Times New Roman" w:hAnsi="Times New Roman"/>
          <w:color w:val="000000"/>
          <w:sz w:val="26"/>
          <w:szCs w:val="26"/>
        </w:rPr>
        <w:br/>
      </w:r>
      <w:r w:rsidRPr="00CA23EC">
        <w:rPr>
          <w:rStyle w:val="fontstyle01"/>
          <w:rFonts w:ascii="Times New Roman" w:hAnsi="Times New Roman"/>
          <w:sz w:val="26"/>
          <w:szCs w:val="26"/>
        </w:rPr>
        <w:t>Услуги и о результатах предоставления Услуги может быть получена</w:t>
      </w:r>
      <w:r w:rsidRPr="00CA23EC">
        <w:rPr>
          <w:rFonts w:ascii="Times New Roman" w:hAnsi="Times New Roman"/>
          <w:color w:val="000000"/>
          <w:sz w:val="26"/>
          <w:szCs w:val="26"/>
        </w:rPr>
        <w:br/>
      </w:r>
      <w:r w:rsidRPr="00CA23EC">
        <w:rPr>
          <w:rStyle w:val="fontstyle01"/>
          <w:rFonts w:ascii="Times New Roman" w:hAnsi="Times New Roman"/>
          <w:sz w:val="26"/>
          <w:szCs w:val="26"/>
        </w:rPr>
        <w:t>Заявителем (Представителем заявителя) в личном кабинете на Едином портале,</w:t>
      </w:r>
      <w:r w:rsidRPr="00CA23EC">
        <w:rPr>
          <w:rFonts w:ascii="Times New Roman" w:hAnsi="Times New Roman"/>
          <w:color w:val="000000"/>
          <w:sz w:val="26"/>
          <w:szCs w:val="26"/>
        </w:rPr>
        <w:br/>
      </w:r>
      <w:r w:rsidRPr="00CA23EC">
        <w:rPr>
          <w:rStyle w:val="fontstyle01"/>
          <w:rFonts w:ascii="Times New Roman" w:hAnsi="Times New Roman"/>
          <w:sz w:val="26"/>
          <w:szCs w:val="26"/>
        </w:rPr>
        <w:t>а также в соответствующем структурном подразделении Уполномоченного</w:t>
      </w:r>
      <w:r w:rsidRPr="00CA23EC">
        <w:rPr>
          <w:rFonts w:ascii="Times New Roman" w:hAnsi="Times New Roman"/>
          <w:sz w:val="26"/>
          <w:szCs w:val="26"/>
        </w:rPr>
        <w:br/>
      </w:r>
      <w:r w:rsidRPr="00CA23EC">
        <w:rPr>
          <w:rStyle w:val="fontstyle01"/>
          <w:rFonts w:ascii="Times New Roman" w:hAnsi="Times New Roman"/>
          <w:sz w:val="26"/>
          <w:szCs w:val="26"/>
        </w:rPr>
        <w:t>органа при обращении заявителя лично, по телефону</w:t>
      </w:r>
      <w:r>
        <w:rPr>
          <w:rStyle w:val="fontstyle01"/>
          <w:rFonts w:ascii="Times New Roman" w:hAnsi="Times New Roman"/>
          <w:sz w:val="26"/>
          <w:szCs w:val="26"/>
        </w:rPr>
        <w:t xml:space="preserve">, </w:t>
      </w:r>
      <w:r w:rsidRPr="00D2314C">
        <w:rPr>
          <w:rStyle w:val="fontstyle01"/>
          <w:rFonts w:ascii="Times New Roman" w:hAnsi="Times New Roman"/>
          <w:sz w:val="26"/>
          <w:szCs w:val="26"/>
        </w:rPr>
        <w:t>через смс-сообщения.</w:t>
      </w:r>
    </w:p>
    <w:p w:rsidR="00955375" w:rsidRPr="00CA23EC" w:rsidRDefault="00955375" w:rsidP="00955375">
      <w:pPr>
        <w:ind w:firstLine="567"/>
        <w:jc w:val="both"/>
        <w:rPr>
          <w:rFonts w:ascii="Times New Roman" w:hAnsi="Times New Roman"/>
          <w:sz w:val="26"/>
          <w:szCs w:val="26"/>
        </w:rPr>
      </w:pPr>
    </w:p>
    <w:p w:rsidR="00955375" w:rsidRPr="00CA23EC" w:rsidRDefault="00843F9A" w:rsidP="00955375">
      <w:pPr>
        <w:pStyle w:val="af9"/>
        <w:widowControl w:val="0"/>
        <w:tabs>
          <w:tab w:val="left" w:pos="993"/>
          <w:tab w:val="left" w:pos="1134"/>
          <w:tab w:val="left" w:pos="1276"/>
          <w:tab w:val="left" w:pos="1560"/>
          <w:tab w:val="left" w:pos="1843"/>
        </w:tabs>
        <w:ind w:left="0"/>
        <w:jc w:val="center"/>
        <w:rPr>
          <w:b/>
          <w:sz w:val="26"/>
          <w:szCs w:val="26"/>
        </w:rPr>
      </w:pPr>
      <w:r w:rsidRPr="00843F9A">
        <w:rPr>
          <w:noProof/>
          <w:color w:val="000000"/>
          <w:sz w:val="26"/>
          <w:szCs w:val="26"/>
          <w:lang w:eastAsia="ru-RU"/>
        </w:rPr>
        <w:pict>
          <v:shape id="_x0000_s1045" type="#_x0000_t202" style="position:absolute;left:0;text-align:left;margin-left:196.1pt;margin-top:-35.7pt;width:29.75pt;height:23.4pt;z-index:251623936;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11</w:t>
                  </w:r>
                </w:p>
              </w:txbxContent>
            </v:textbox>
          </v:shape>
        </w:pict>
      </w:r>
      <w:r w:rsidR="00955375" w:rsidRPr="00CA23EC">
        <w:rPr>
          <w:b/>
          <w:sz w:val="26"/>
          <w:szCs w:val="26"/>
        </w:rPr>
        <w:t>Иные требования к предоставлению муниципальной услуги</w:t>
      </w:r>
    </w:p>
    <w:p w:rsidR="00955375" w:rsidRPr="00CA23EC" w:rsidRDefault="00955375" w:rsidP="00955375">
      <w:pPr>
        <w:pStyle w:val="af9"/>
        <w:widowControl w:val="0"/>
        <w:tabs>
          <w:tab w:val="left" w:pos="993"/>
          <w:tab w:val="left" w:pos="1134"/>
          <w:tab w:val="left" w:pos="1276"/>
          <w:tab w:val="left" w:pos="1560"/>
          <w:tab w:val="left" w:pos="1843"/>
        </w:tabs>
        <w:ind w:left="0" w:firstLine="567"/>
        <w:jc w:val="both"/>
        <w:rPr>
          <w:b/>
          <w:sz w:val="26"/>
          <w:szCs w:val="26"/>
        </w:rPr>
      </w:pPr>
    </w:p>
    <w:p w:rsidR="00955375" w:rsidRPr="00CA23EC" w:rsidRDefault="00955375" w:rsidP="00A64FC1">
      <w:pPr>
        <w:pStyle w:val="105"/>
        <w:widowControl w:val="0"/>
        <w:numPr>
          <w:ilvl w:val="0"/>
          <w:numId w:val="29"/>
        </w:numPr>
        <w:shd w:val="clear" w:color="auto" w:fill="auto"/>
        <w:tabs>
          <w:tab w:val="left" w:pos="-4678"/>
          <w:tab w:val="left" w:pos="0"/>
          <w:tab w:val="left" w:pos="567"/>
          <w:tab w:val="left" w:pos="993"/>
        </w:tabs>
        <w:spacing w:after="0" w:line="232" w:lineRule="auto"/>
        <w:ind w:left="0" w:firstLine="567"/>
        <w:contextualSpacing/>
        <w:rPr>
          <w:rFonts w:eastAsia="Calibri"/>
          <w:lang w:eastAsia="en-US"/>
        </w:rPr>
      </w:pPr>
      <w:r w:rsidRPr="00CA23EC">
        <w:t>Услуг</w:t>
      </w:r>
      <w:r>
        <w:t>и</w:t>
      </w:r>
      <w:r w:rsidRPr="00CA23EC">
        <w:t>, которые являются необходимыми и обязательными для предоставления муниципальной услуги, не предусмотрен</w:t>
      </w:r>
      <w:r>
        <w:t>ы</w:t>
      </w:r>
      <w:r w:rsidRPr="00CA23EC">
        <w:rPr>
          <w:rFonts w:eastAsia="Calibri"/>
          <w:lang w:eastAsia="en-US"/>
        </w:rPr>
        <w:t>.</w:t>
      </w:r>
    </w:p>
    <w:p w:rsidR="00955375" w:rsidRPr="00CA23EC" w:rsidRDefault="00955375" w:rsidP="00955375">
      <w:pPr>
        <w:pStyle w:val="105"/>
        <w:widowControl w:val="0"/>
        <w:shd w:val="clear" w:color="auto" w:fill="auto"/>
        <w:tabs>
          <w:tab w:val="left" w:pos="-4678"/>
        </w:tabs>
        <w:autoSpaceDE w:val="0"/>
        <w:autoSpaceDN w:val="0"/>
        <w:adjustRightInd w:val="0"/>
        <w:spacing w:after="0" w:line="240" w:lineRule="auto"/>
        <w:ind w:left="0" w:right="0" w:firstLine="567"/>
      </w:pPr>
    </w:p>
    <w:p w:rsidR="00955375" w:rsidRPr="00CA23EC" w:rsidRDefault="00955375" w:rsidP="00955375">
      <w:pPr>
        <w:pStyle w:val="105"/>
        <w:widowControl w:val="0"/>
        <w:shd w:val="clear" w:color="auto" w:fill="auto"/>
        <w:tabs>
          <w:tab w:val="left" w:pos="-4678"/>
        </w:tabs>
        <w:spacing w:after="0" w:line="240" w:lineRule="auto"/>
        <w:ind w:left="0" w:right="0" w:firstLine="0"/>
        <w:jc w:val="center"/>
        <w:rPr>
          <w:b/>
        </w:rPr>
      </w:pPr>
      <w:r w:rsidRPr="00CA23EC">
        <w:rPr>
          <w:b/>
          <w:lang w:val="en-US"/>
        </w:rPr>
        <w:t>III</w:t>
      </w:r>
      <w:r w:rsidRPr="00CA23EC">
        <w:rPr>
          <w:b/>
        </w:rPr>
        <w:t>. Состав, последовательность и сроки выполнения</w:t>
      </w:r>
    </w:p>
    <w:p w:rsidR="00955375" w:rsidRPr="00CA23EC" w:rsidRDefault="00955375" w:rsidP="00955375">
      <w:pPr>
        <w:pStyle w:val="105"/>
        <w:widowControl w:val="0"/>
        <w:shd w:val="clear" w:color="auto" w:fill="auto"/>
        <w:tabs>
          <w:tab w:val="left" w:pos="-4678"/>
        </w:tabs>
        <w:spacing w:after="0" w:line="240" w:lineRule="auto"/>
        <w:ind w:left="0" w:right="0" w:firstLine="0"/>
        <w:jc w:val="center"/>
        <w:rPr>
          <w:b/>
        </w:rPr>
      </w:pPr>
      <w:r w:rsidRPr="00CA23EC">
        <w:rPr>
          <w:b/>
        </w:rPr>
        <w:t>административных процедур</w:t>
      </w:r>
    </w:p>
    <w:p w:rsidR="00955375" w:rsidRPr="00CA23EC" w:rsidRDefault="00955375" w:rsidP="00955375">
      <w:pPr>
        <w:pStyle w:val="105"/>
        <w:widowControl w:val="0"/>
        <w:shd w:val="clear" w:color="auto" w:fill="auto"/>
        <w:tabs>
          <w:tab w:val="left" w:pos="-4678"/>
        </w:tabs>
        <w:spacing w:after="0" w:line="240" w:lineRule="auto"/>
        <w:ind w:left="0" w:right="0" w:firstLine="567"/>
        <w:rPr>
          <w:b/>
        </w:rPr>
      </w:pP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jc w:val="center"/>
        <w:rPr>
          <w:b/>
          <w:color w:val="000000"/>
        </w:rPr>
      </w:pPr>
      <w:r w:rsidRPr="00CA23EC">
        <w:rPr>
          <w:b/>
          <w:color w:val="000000"/>
        </w:rPr>
        <w:t>Перечень вариантов предоставления муниципальной услуги</w:t>
      </w: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rPr>
          <w:b/>
        </w:rPr>
      </w:pPr>
    </w:p>
    <w:p w:rsidR="00955375" w:rsidRPr="00CA23EC" w:rsidRDefault="00955375" w:rsidP="00955375">
      <w:pPr>
        <w:pStyle w:val="105"/>
        <w:widowControl w:val="0"/>
        <w:shd w:val="clear" w:color="auto" w:fill="auto"/>
        <w:tabs>
          <w:tab w:val="left" w:pos="-4678"/>
          <w:tab w:val="left" w:pos="0"/>
          <w:tab w:val="left" w:pos="993"/>
        </w:tabs>
        <w:spacing w:after="0" w:line="240" w:lineRule="auto"/>
        <w:ind w:left="0" w:right="0" w:firstLine="567"/>
        <w:rPr>
          <w:rStyle w:val="fontstyle01"/>
        </w:rPr>
      </w:pPr>
      <w:r>
        <w:rPr>
          <w:rStyle w:val="fontstyle01"/>
        </w:rPr>
        <w:t>28</w:t>
      </w:r>
      <w:r w:rsidRPr="00CA23EC">
        <w:rPr>
          <w:rStyle w:val="fontstyle01"/>
        </w:rPr>
        <w:t>. Настоящий раздел содержит состав, последовательность и сроки</w:t>
      </w:r>
      <w:r>
        <w:rPr>
          <w:rStyle w:val="fontstyle01"/>
        </w:rPr>
        <w:t xml:space="preserve"> </w:t>
      </w:r>
      <w:r w:rsidRPr="00CA23EC">
        <w:rPr>
          <w:rStyle w:val="fontstyle01"/>
        </w:rPr>
        <w:t>выполнения административных процедур для следующих вариантов</w:t>
      </w:r>
      <w:r>
        <w:rPr>
          <w:rStyle w:val="fontstyle01"/>
        </w:rPr>
        <w:t xml:space="preserve"> </w:t>
      </w:r>
      <w:r w:rsidRPr="00CA23EC">
        <w:rPr>
          <w:rStyle w:val="fontstyle01"/>
        </w:rPr>
        <w:t>предоставления Услуги:</w:t>
      </w:r>
    </w:p>
    <w:p w:rsidR="00955375" w:rsidRDefault="00955375" w:rsidP="00955375">
      <w:pPr>
        <w:pStyle w:val="105"/>
        <w:widowControl w:val="0"/>
        <w:shd w:val="clear" w:color="auto" w:fill="auto"/>
        <w:tabs>
          <w:tab w:val="left" w:pos="-4678"/>
          <w:tab w:val="left" w:pos="0"/>
        </w:tabs>
        <w:spacing w:after="0" w:line="240" w:lineRule="auto"/>
        <w:ind w:left="0" w:right="0" w:firstLine="567"/>
        <w:rPr>
          <w:rStyle w:val="fontstyle01"/>
        </w:rPr>
      </w:pPr>
      <w:r w:rsidRPr="00CA23EC">
        <w:rPr>
          <w:rStyle w:val="fontstyle01"/>
        </w:rPr>
        <w:t xml:space="preserve">Вариант 1: Заявитель обращается самостоятельно, либо через лицо, действующее от его имени (Представитель заявителя), в Уполномоченный орган. </w:t>
      </w:r>
      <w:r w:rsidRPr="007E7959">
        <w:rPr>
          <w:rStyle w:val="fontstyle01"/>
        </w:rPr>
        <w:t>Уведомление Уполномоченным органом Заявителя об исполнении запроса</w:t>
      </w:r>
      <w:r>
        <w:rPr>
          <w:rStyle w:val="fontstyle01"/>
        </w:rPr>
        <w:t xml:space="preserve"> о</w:t>
      </w:r>
      <w:r w:rsidRPr="007E7959">
        <w:rPr>
          <w:rStyle w:val="fontstyle01"/>
        </w:rPr>
        <w:t xml:space="preserve"> интересующей его </w:t>
      </w:r>
      <w:r>
        <w:rPr>
          <w:rStyle w:val="fontstyle01"/>
        </w:rPr>
        <w:t>архивной информации</w:t>
      </w:r>
      <w:r w:rsidRPr="007E7959">
        <w:rPr>
          <w:rStyle w:val="fontstyle01"/>
        </w:rPr>
        <w:t xml:space="preserve">. </w:t>
      </w:r>
      <w:r w:rsidRPr="00E272C6">
        <w:rPr>
          <w:rStyle w:val="fontstyle01"/>
        </w:rPr>
        <w:t xml:space="preserve">Форма ответа – </w:t>
      </w:r>
      <w:r>
        <w:rPr>
          <w:color w:val="000000"/>
        </w:rPr>
        <w:t>р</w:t>
      </w:r>
      <w:r w:rsidRPr="00E272C6">
        <w:rPr>
          <w:color w:val="000000"/>
        </w:rPr>
        <w:t>ешение с приложением архивной справки, архивной выписки, архивной копии</w:t>
      </w:r>
      <w:r>
        <w:rPr>
          <w:rStyle w:val="fontstyle01"/>
        </w:rPr>
        <w:t>.</w:t>
      </w: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rPr>
          <w:rStyle w:val="fontstyle01"/>
        </w:rPr>
      </w:pPr>
      <w:r w:rsidRPr="00CA23EC">
        <w:rPr>
          <w:rStyle w:val="fontstyle01"/>
        </w:rPr>
        <w:t>Вариант 2: Заявитель обращается самостоятельно, либо через лицо, действующее от его имени (по поручению), в Уполномоченный орган. Информирование Уполномоченным органом Заявителя об отсутствии</w:t>
      </w:r>
      <w:r w:rsidRPr="00CA23EC">
        <w:rPr>
          <w:color w:val="000000"/>
        </w:rPr>
        <w:br/>
      </w:r>
      <w:r w:rsidRPr="00CA23EC">
        <w:rPr>
          <w:rStyle w:val="fontstyle01"/>
        </w:rPr>
        <w:t>интересующей его архивной информации с указанием возможных путей ее поиска</w:t>
      </w:r>
      <w:r w:rsidRPr="00CA23EC">
        <w:rPr>
          <w:color w:val="000000"/>
        </w:rPr>
        <w:br/>
      </w:r>
      <w:r w:rsidRPr="00CA23EC">
        <w:rPr>
          <w:rStyle w:val="fontstyle01"/>
        </w:rPr>
        <w:t>или без такого указания. Форма ответа – информационное письмо.</w:t>
      </w:r>
    </w:p>
    <w:p w:rsidR="00955375" w:rsidRDefault="00955375" w:rsidP="00955375">
      <w:pPr>
        <w:pStyle w:val="105"/>
        <w:widowControl w:val="0"/>
        <w:shd w:val="clear" w:color="auto" w:fill="auto"/>
        <w:tabs>
          <w:tab w:val="left" w:pos="-4678"/>
          <w:tab w:val="left" w:pos="0"/>
        </w:tabs>
        <w:spacing w:after="0" w:line="240" w:lineRule="auto"/>
        <w:ind w:left="0" w:right="0" w:firstLine="567"/>
        <w:rPr>
          <w:rStyle w:val="fontstyle01"/>
        </w:rPr>
      </w:pPr>
      <w:r w:rsidRPr="00CA23EC">
        <w:rPr>
          <w:rStyle w:val="fontstyle01"/>
        </w:rPr>
        <w:t>Возможность оставления запроса заявителя о предоставлении Услуги без</w:t>
      </w:r>
      <w:r w:rsidRPr="00CA23EC">
        <w:rPr>
          <w:color w:val="000000"/>
        </w:rPr>
        <w:br/>
      </w:r>
      <w:r w:rsidRPr="00CA23EC">
        <w:rPr>
          <w:rStyle w:val="fontstyle01"/>
        </w:rPr>
        <w:t>рассмотрения не предусмотрена.</w:t>
      </w: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rPr>
          <w:color w:val="FF0000"/>
        </w:rPr>
      </w:pP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rPr>
          <w:b/>
          <w:color w:val="000000"/>
        </w:rPr>
      </w:pPr>
      <w:r w:rsidRPr="00CA23EC">
        <w:rPr>
          <w:b/>
          <w:color w:val="000000"/>
        </w:rPr>
        <w:t>Описание административной процедуры профилирования заявителя</w:t>
      </w:r>
    </w:p>
    <w:p w:rsidR="00955375" w:rsidRPr="00CA23EC" w:rsidRDefault="00955375" w:rsidP="00955375">
      <w:pPr>
        <w:pStyle w:val="105"/>
        <w:widowControl w:val="0"/>
        <w:shd w:val="clear" w:color="auto" w:fill="auto"/>
        <w:tabs>
          <w:tab w:val="left" w:pos="-4678"/>
          <w:tab w:val="left" w:pos="0"/>
        </w:tabs>
        <w:spacing w:after="0" w:line="240" w:lineRule="auto"/>
        <w:ind w:left="0" w:right="0" w:firstLine="567"/>
        <w:rPr>
          <w:color w:val="000000"/>
        </w:rPr>
      </w:pPr>
    </w:p>
    <w:p w:rsidR="00955375" w:rsidRDefault="00955375" w:rsidP="00A64FC1">
      <w:pPr>
        <w:pStyle w:val="105"/>
        <w:widowControl w:val="0"/>
        <w:numPr>
          <w:ilvl w:val="0"/>
          <w:numId w:val="30"/>
        </w:numPr>
        <w:shd w:val="clear" w:color="auto" w:fill="auto"/>
        <w:tabs>
          <w:tab w:val="left" w:pos="-4678"/>
        </w:tabs>
        <w:spacing w:after="0" w:line="240" w:lineRule="auto"/>
        <w:ind w:left="0" w:right="0" w:firstLine="720"/>
        <w:rPr>
          <w:color w:val="000000"/>
        </w:rPr>
      </w:pPr>
      <w:r>
        <w:rPr>
          <w:color w:val="000000"/>
        </w:rPr>
        <w:t xml:space="preserve"> По результатам анализа содержания запроса Заявителя определяется полый перечень комбинаций значений признаков в соответствии с настоящим Регламентом, каждый из которых соответствует одному варианту.</w:t>
      </w:r>
    </w:p>
    <w:p w:rsidR="00955375" w:rsidRPr="00CA23EC" w:rsidRDefault="00955375" w:rsidP="00A64FC1">
      <w:pPr>
        <w:pStyle w:val="105"/>
        <w:widowControl w:val="0"/>
        <w:numPr>
          <w:ilvl w:val="0"/>
          <w:numId w:val="30"/>
        </w:numPr>
        <w:shd w:val="clear" w:color="auto" w:fill="auto"/>
        <w:tabs>
          <w:tab w:val="left" w:pos="-4678"/>
        </w:tabs>
        <w:spacing w:after="0" w:line="240" w:lineRule="auto"/>
        <w:ind w:left="0" w:right="0" w:firstLine="720"/>
        <w:rPr>
          <w:color w:val="000000"/>
        </w:rPr>
      </w:pPr>
      <w:r>
        <w:rPr>
          <w:color w:val="000000"/>
        </w:rPr>
        <w:t xml:space="preserve">Установленный по итогам профилирования Вариант доводится до Заявителя в форме результата оказания Услуги, исключающий неоднозначное </w:t>
      </w:r>
      <w:r>
        <w:rPr>
          <w:color w:val="000000"/>
        </w:rPr>
        <w:lastRenderedPageBreak/>
        <w:t>понимание.</w:t>
      </w:r>
    </w:p>
    <w:p w:rsidR="00955375" w:rsidRPr="00CA23EC" w:rsidRDefault="00955375" w:rsidP="00955375">
      <w:pPr>
        <w:pStyle w:val="105"/>
        <w:widowControl w:val="0"/>
        <w:shd w:val="clear" w:color="auto" w:fill="auto"/>
        <w:tabs>
          <w:tab w:val="left" w:pos="-4678"/>
        </w:tabs>
        <w:spacing w:after="0" w:line="240" w:lineRule="auto"/>
        <w:ind w:left="0" w:right="0" w:firstLine="567"/>
      </w:pPr>
    </w:p>
    <w:p w:rsidR="00955375" w:rsidRPr="00CA23EC" w:rsidRDefault="00955375" w:rsidP="00955375">
      <w:pPr>
        <w:pStyle w:val="105"/>
        <w:widowControl w:val="0"/>
        <w:shd w:val="clear" w:color="auto" w:fill="auto"/>
        <w:tabs>
          <w:tab w:val="left" w:pos="-4678"/>
        </w:tabs>
        <w:spacing w:after="0" w:line="240" w:lineRule="auto"/>
        <w:ind w:left="0" w:right="0" w:firstLine="567"/>
        <w:jc w:val="center"/>
        <w:rPr>
          <w:b/>
          <w:color w:val="000000"/>
        </w:rPr>
      </w:pPr>
      <w:r w:rsidRPr="00CA23EC">
        <w:rPr>
          <w:b/>
          <w:color w:val="000000"/>
        </w:rPr>
        <w:t>Описание вариантов предоставления муниципальной услуги</w:t>
      </w:r>
    </w:p>
    <w:p w:rsidR="00955375" w:rsidRPr="00CA23EC" w:rsidRDefault="00955375" w:rsidP="00955375">
      <w:pPr>
        <w:pStyle w:val="105"/>
        <w:widowControl w:val="0"/>
        <w:shd w:val="clear" w:color="auto" w:fill="auto"/>
        <w:tabs>
          <w:tab w:val="left" w:pos="-4678"/>
        </w:tabs>
        <w:spacing w:after="0" w:line="240" w:lineRule="auto"/>
        <w:ind w:left="0" w:right="0" w:firstLine="567"/>
        <w:jc w:val="center"/>
      </w:pPr>
    </w:p>
    <w:p w:rsidR="00955375" w:rsidRPr="00CA23EC" w:rsidRDefault="00955375" w:rsidP="00955375">
      <w:pPr>
        <w:pStyle w:val="105"/>
        <w:widowControl w:val="0"/>
        <w:shd w:val="clear" w:color="auto" w:fill="auto"/>
        <w:tabs>
          <w:tab w:val="left" w:pos="-4678"/>
        </w:tabs>
        <w:spacing w:after="0" w:line="240" w:lineRule="auto"/>
        <w:ind w:left="0" w:right="0" w:firstLine="567"/>
        <w:jc w:val="center"/>
        <w:rPr>
          <w:b/>
        </w:rPr>
      </w:pPr>
      <w:r w:rsidRPr="00CA23EC">
        <w:rPr>
          <w:b/>
        </w:rPr>
        <w:t>Вариант1</w:t>
      </w:r>
    </w:p>
    <w:p w:rsidR="00955375" w:rsidRPr="00CA23EC" w:rsidRDefault="00955375" w:rsidP="00955375">
      <w:pPr>
        <w:pStyle w:val="105"/>
        <w:widowControl w:val="0"/>
        <w:shd w:val="clear" w:color="auto" w:fill="auto"/>
        <w:tabs>
          <w:tab w:val="left" w:pos="-4678"/>
        </w:tabs>
        <w:spacing w:after="0" w:line="240" w:lineRule="auto"/>
        <w:ind w:left="0" w:right="0" w:firstLine="567"/>
        <w:rPr>
          <w:b/>
        </w:rPr>
      </w:pPr>
    </w:p>
    <w:p w:rsidR="00955375" w:rsidRPr="00CA23EC" w:rsidRDefault="00955375" w:rsidP="00A64FC1">
      <w:pPr>
        <w:pStyle w:val="105"/>
        <w:widowControl w:val="0"/>
        <w:numPr>
          <w:ilvl w:val="0"/>
          <w:numId w:val="30"/>
        </w:numPr>
        <w:shd w:val="clear" w:color="auto" w:fill="auto"/>
        <w:tabs>
          <w:tab w:val="left" w:pos="-4678"/>
          <w:tab w:val="left" w:pos="1276"/>
        </w:tabs>
        <w:spacing w:after="0" w:line="240" w:lineRule="auto"/>
        <w:ind w:left="0" w:right="0" w:firstLine="720"/>
        <w:rPr>
          <w:color w:val="000000"/>
        </w:rPr>
      </w:pPr>
      <w:r w:rsidRPr="00CA23EC">
        <w:rPr>
          <w:color w:val="000000"/>
        </w:rPr>
        <w:t>Результатом предоставления Услуги Заявителю</w:t>
      </w:r>
      <w:r>
        <w:rPr>
          <w:color w:val="000000"/>
        </w:rPr>
        <w:t xml:space="preserve"> </w:t>
      </w:r>
      <w:r w:rsidRPr="00CA23EC">
        <w:rPr>
          <w:color w:val="000000"/>
        </w:rPr>
        <w:t xml:space="preserve">предоставляется </w:t>
      </w:r>
      <w:r>
        <w:rPr>
          <w:color w:val="000000"/>
        </w:rPr>
        <w:t>р</w:t>
      </w:r>
      <w:r w:rsidRPr="00CA23EC">
        <w:rPr>
          <w:color w:val="000000"/>
        </w:rPr>
        <w:t xml:space="preserve">ешение о предоставлении Услуги с приложением архивной справки, архивной копии или архивной выписки по формам  (образцам) согласно приложениям </w:t>
      </w:r>
      <w:r w:rsidRPr="009A1B2A">
        <w:rPr>
          <w:color w:val="000000"/>
        </w:rPr>
        <w:t>№ 4-6</w:t>
      </w:r>
      <w:r w:rsidRPr="00CA23EC">
        <w:rPr>
          <w:color w:val="000000"/>
        </w:rPr>
        <w:t xml:space="preserve"> административного регламента.</w:t>
      </w:r>
    </w:p>
    <w:p w:rsidR="00955375" w:rsidRPr="00CA23EC" w:rsidRDefault="00955375" w:rsidP="00955375">
      <w:pPr>
        <w:pStyle w:val="105"/>
        <w:widowControl w:val="0"/>
        <w:shd w:val="clear" w:color="auto" w:fill="auto"/>
        <w:tabs>
          <w:tab w:val="left" w:pos="-4678"/>
        </w:tabs>
        <w:spacing w:after="0" w:line="240" w:lineRule="auto"/>
        <w:ind w:left="0" w:right="0" w:firstLine="567"/>
        <w:rPr>
          <w:color w:val="000000"/>
        </w:rPr>
      </w:pPr>
      <w:r w:rsidRPr="00CA23EC">
        <w:rPr>
          <w:color w:val="000000"/>
        </w:rPr>
        <w:t xml:space="preserve">Исчерпывающий перечень оснований для отказа в предоставлении Услуги приведен в пункте </w:t>
      </w:r>
      <w:r>
        <w:rPr>
          <w:color w:val="000000"/>
        </w:rPr>
        <w:t>17</w:t>
      </w:r>
      <w:r w:rsidRPr="00CA23EC">
        <w:rPr>
          <w:color w:val="000000"/>
        </w:rPr>
        <w:t xml:space="preserve"> настоящего Регламента.</w:t>
      </w:r>
    </w:p>
    <w:p w:rsidR="00955375" w:rsidRPr="00CA23EC" w:rsidRDefault="00955375" w:rsidP="00955375">
      <w:pPr>
        <w:pStyle w:val="af9"/>
        <w:widowControl w:val="0"/>
        <w:tabs>
          <w:tab w:val="left" w:pos="1134"/>
        </w:tabs>
        <w:ind w:left="0" w:firstLine="567"/>
        <w:jc w:val="both"/>
        <w:rPr>
          <w:color w:val="000000"/>
          <w:sz w:val="26"/>
          <w:szCs w:val="26"/>
        </w:rPr>
      </w:pPr>
      <w:r w:rsidRPr="00CA23EC">
        <w:rPr>
          <w:color w:val="000000"/>
          <w:sz w:val="26"/>
          <w:szCs w:val="26"/>
        </w:rPr>
        <w:t>Перечень административных процедур, предусмотренных настоящим вариантом:</w:t>
      </w:r>
    </w:p>
    <w:p w:rsidR="00955375" w:rsidRPr="00CA23EC" w:rsidRDefault="00955375" w:rsidP="00A64FC1">
      <w:pPr>
        <w:pStyle w:val="105"/>
        <w:widowControl w:val="0"/>
        <w:numPr>
          <w:ilvl w:val="0"/>
          <w:numId w:val="23"/>
        </w:numPr>
        <w:shd w:val="clear" w:color="auto" w:fill="auto"/>
        <w:tabs>
          <w:tab w:val="left" w:pos="-4678"/>
          <w:tab w:val="left" w:pos="993"/>
        </w:tabs>
        <w:spacing w:after="0" w:line="240" w:lineRule="auto"/>
        <w:ind w:left="0" w:right="0" w:firstLine="567"/>
        <w:rPr>
          <w:color w:val="000000"/>
        </w:rPr>
      </w:pPr>
      <w:r w:rsidRPr="00CA23EC">
        <w:rPr>
          <w:color w:val="000000"/>
        </w:rPr>
        <w:t xml:space="preserve">прием и регистрация  запроса (заявления) и иных документов, необходимых для предоставления муниципальной услуги; </w:t>
      </w:r>
    </w:p>
    <w:p w:rsidR="00955375" w:rsidRPr="00CA23EC" w:rsidRDefault="00843F9A" w:rsidP="00A64FC1">
      <w:pPr>
        <w:pStyle w:val="105"/>
        <w:widowControl w:val="0"/>
        <w:numPr>
          <w:ilvl w:val="0"/>
          <w:numId w:val="23"/>
        </w:numPr>
        <w:shd w:val="clear" w:color="auto" w:fill="auto"/>
        <w:tabs>
          <w:tab w:val="left" w:pos="-4678"/>
          <w:tab w:val="left" w:pos="993"/>
        </w:tabs>
        <w:spacing w:after="0" w:line="240" w:lineRule="auto"/>
        <w:ind w:left="0" w:right="0" w:firstLine="567"/>
        <w:rPr>
          <w:color w:val="000000"/>
        </w:rPr>
      </w:pPr>
      <w:r>
        <w:rPr>
          <w:noProof/>
          <w:color w:val="000000"/>
        </w:rPr>
        <w:pict>
          <v:shape id="_x0000_s1046" type="#_x0000_t202" style="position:absolute;left:0;text-align:left;margin-left:205.8pt;margin-top:-35.2pt;width:29.75pt;height:23.4pt;z-index:251624960;mso-width-relative:margin;mso-height-relative:margin" strokecolor="white [3212]">
            <v:fill opacity="0"/>
            <v:textbox>
              <w:txbxContent>
                <w:p w:rsidR="00245F4D" w:rsidRPr="00137BC6" w:rsidRDefault="00245F4D" w:rsidP="00955375">
                  <w:pPr>
                    <w:rPr>
                      <w:rFonts w:ascii="Times New Roman" w:hAnsi="Times New Roman"/>
                    </w:rPr>
                  </w:pPr>
                  <w:r w:rsidRPr="00137BC6">
                    <w:rPr>
                      <w:rFonts w:ascii="Times New Roman" w:hAnsi="Times New Roman"/>
                    </w:rPr>
                    <w:t>12</w:t>
                  </w:r>
                </w:p>
              </w:txbxContent>
            </v:textbox>
          </v:shape>
        </w:pict>
      </w:r>
      <w:r w:rsidR="00955375" w:rsidRPr="00CA23EC">
        <w:rPr>
          <w:color w:val="000000"/>
        </w:rPr>
        <w:t>принятие решения о предоставлении (об отказе в предоставлении) муниципальной услуги;</w:t>
      </w:r>
    </w:p>
    <w:p w:rsidR="00955375" w:rsidRPr="00CA23EC" w:rsidRDefault="00955375" w:rsidP="00A64FC1">
      <w:pPr>
        <w:pStyle w:val="105"/>
        <w:widowControl w:val="0"/>
        <w:numPr>
          <w:ilvl w:val="0"/>
          <w:numId w:val="23"/>
        </w:numPr>
        <w:shd w:val="clear" w:color="auto" w:fill="auto"/>
        <w:tabs>
          <w:tab w:val="left" w:pos="-4678"/>
          <w:tab w:val="left" w:pos="993"/>
        </w:tabs>
        <w:spacing w:after="0" w:line="240" w:lineRule="auto"/>
        <w:ind w:left="0" w:right="0" w:firstLine="567"/>
        <w:rPr>
          <w:color w:val="000000"/>
        </w:rPr>
      </w:pPr>
      <w:r w:rsidRPr="00CA23EC">
        <w:rPr>
          <w:color w:val="000000"/>
        </w:rPr>
        <w:t>предоставление результата муниципальной услуги.</w:t>
      </w:r>
    </w:p>
    <w:p w:rsidR="00955375" w:rsidRPr="00CA23EC" w:rsidRDefault="00955375" w:rsidP="00955375">
      <w:pPr>
        <w:pStyle w:val="105"/>
        <w:widowControl w:val="0"/>
        <w:shd w:val="clear" w:color="auto" w:fill="auto"/>
        <w:tabs>
          <w:tab w:val="left" w:pos="-4678"/>
        </w:tabs>
        <w:spacing w:after="0" w:line="240" w:lineRule="auto"/>
        <w:ind w:left="0" w:right="0" w:firstLine="567"/>
      </w:pPr>
    </w:p>
    <w:p w:rsidR="00955375" w:rsidRPr="00CA23EC" w:rsidRDefault="00955375" w:rsidP="00955375">
      <w:pPr>
        <w:pStyle w:val="105"/>
        <w:widowControl w:val="0"/>
        <w:shd w:val="clear" w:color="auto" w:fill="auto"/>
        <w:tabs>
          <w:tab w:val="left" w:pos="-4678"/>
        </w:tabs>
        <w:spacing w:after="0" w:line="240" w:lineRule="auto"/>
        <w:ind w:left="0" w:right="0" w:firstLine="567"/>
        <w:jc w:val="center"/>
        <w:rPr>
          <w:b/>
          <w:color w:val="000000"/>
        </w:rPr>
      </w:pPr>
      <w:r w:rsidRPr="00CA23EC">
        <w:rPr>
          <w:b/>
          <w:color w:val="000000"/>
        </w:rPr>
        <w:t>Прием и регистрация запроса (заявления) и иных документов, необходимых для предоставления муниципальной услуги</w:t>
      </w:r>
    </w:p>
    <w:p w:rsidR="00955375" w:rsidRPr="00CA23EC" w:rsidRDefault="00955375" w:rsidP="00955375">
      <w:pPr>
        <w:pStyle w:val="105"/>
        <w:widowControl w:val="0"/>
        <w:shd w:val="clear" w:color="auto" w:fill="auto"/>
        <w:tabs>
          <w:tab w:val="left" w:pos="-4678"/>
        </w:tabs>
        <w:spacing w:after="0" w:line="240" w:lineRule="auto"/>
        <w:ind w:left="0" w:right="0" w:firstLine="567"/>
        <w:rPr>
          <w:color w:val="FF0000"/>
        </w:rPr>
      </w:pPr>
    </w:p>
    <w:p w:rsidR="00955375" w:rsidRPr="00CA23EC" w:rsidRDefault="00955375" w:rsidP="00A64FC1">
      <w:pPr>
        <w:pStyle w:val="105"/>
        <w:widowControl w:val="0"/>
        <w:numPr>
          <w:ilvl w:val="0"/>
          <w:numId w:val="30"/>
        </w:numPr>
        <w:shd w:val="clear" w:color="auto" w:fill="auto"/>
        <w:tabs>
          <w:tab w:val="left" w:pos="-4678"/>
          <w:tab w:val="left" w:pos="993"/>
        </w:tabs>
        <w:spacing w:after="0" w:line="240" w:lineRule="auto"/>
        <w:ind w:left="0" w:right="0" w:firstLine="567"/>
        <w:rPr>
          <w:color w:val="000000"/>
        </w:rPr>
      </w:pPr>
      <w:r w:rsidRPr="00CA23EC">
        <w:rPr>
          <w:color w:val="000000"/>
        </w:rPr>
        <w:t xml:space="preserve">Основанием для начала выполнения административной процедуры является поступление в Уполномоченный орган запроса (заявления) по форме согласно </w:t>
      </w:r>
      <w:r w:rsidRPr="00E1393D">
        <w:rPr>
          <w:color w:val="000000"/>
        </w:rPr>
        <w:t>приложению 2,3</w:t>
      </w:r>
      <w:r w:rsidRPr="00CA23EC">
        <w:rPr>
          <w:color w:val="000000"/>
        </w:rPr>
        <w:t xml:space="preserve"> к настоящему Регламенту и документов, предусмотренных пунктами</w:t>
      </w:r>
      <w:r>
        <w:rPr>
          <w:color w:val="000000"/>
        </w:rPr>
        <w:t xml:space="preserve"> 10, 11 </w:t>
      </w:r>
      <w:r w:rsidRPr="00CA23EC">
        <w:rPr>
          <w:color w:val="000000"/>
        </w:rPr>
        <w:t>настоящего Регламента. Способ представления (направления) запроса определяется Заявителем.</w:t>
      </w:r>
    </w:p>
    <w:p w:rsidR="00955375" w:rsidRPr="00CA23EC" w:rsidRDefault="00955375" w:rsidP="00A64FC1">
      <w:pPr>
        <w:numPr>
          <w:ilvl w:val="0"/>
          <w:numId w:val="30"/>
        </w:numPr>
        <w:tabs>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В целях установления личности (идентификации) физическое лицо представляет в Уполномоченный орган документ, предусмотренный подпунктом 2 пункта 1</w:t>
      </w:r>
      <w:r>
        <w:rPr>
          <w:rFonts w:ascii="Times New Roman" w:hAnsi="Times New Roman"/>
          <w:color w:val="000000"/>
          <w:sz w:val="26"/>
          <w:szCs w:val="26"/>
        </w:rPr>
        <w:t>0</w:t>
      </w:r>
      <w:r w:rsidRPr="00CA23EC">
        <w:rPr>
          <w:rFonts w:ascii="Times New Roman" w:hAnsi="Times New Roman"/>
          <w:color w:val="000000"/>
          <w:sz w:val="26"/>
          <w:szCs w:val="26"/>
        </w:rPr>
        <w:t xml:space="preserve"> настоящего Регламента:</w:t>
      </w:r>
    </w:p>
    <w:p w:rsidR="00955375" w:rsidRPr="00CA23EC" w:rsidRDefault="00955375" w:rsidP="00955375">
      <w:pPr>
        <w:tabs>
          <w:tab w:val="left" w:pos="1260"/>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а) лично в Уполномоченный орган или МФЦ;</w:t>
      </w:r>
    </w:p>
    <w:p w:rsidR="00955375" w:rsidRPr="00CA23EC" w:rsidRDefault="00955375" w:rsidP="00955375">
      <w:pPr>
        <w:tabs>
          <w:tab w:val="left" w:pos="1260"/>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б)</w:t>
      </w:r>
      <w:r>
        <w:rPr>
          <w:rStyle w:val="fontstyle01"/>
          <w:rFonts w:ascii="Times New Roman" w:hAnsi="Times New Roman"/>
          <w:sz w:val="26"/>
          <w:szCs w:val="26"/>
        </w:rPr>
        <w:t xml:space="preserve"> </w:t>
      </w:r>
      <w:r w:rsidRPr="00CA23EC">
        <w:rPr>
          <w:rStyle w:val="fontstyle01"/>
          <w:rFonts w:ascii="Times New Roman" w:hAnsi="Times New Roman"/>
          <w:sz w:val="26"/>
          <w:szCs w:val="26"/>
        </w:rPr>
        <w:t>при подаче запроса через операторов почтовой связи с доставкой</w:t>
      </w:r>
      <w:r w:rsidRPr="00CA23EC">
        <w:rPr>
          <w:rFonts w:ascii="Times New Roman" w:hAnsi="Times New Roman"/>
          <w:color w:val="000000"/>
          <w:sz w:val="26"/>
          <w:szCs w:val="26"/>
        </w:rPr>
        <w:br/>
      </w:r>
      <w:r w:rsidRPr="00CA23EC">
        <w:rPr>
          <w:rStyle w:val="fontstyle01"/>
          <w:rFonts w:ascii="Times New Roman" w:hAnsi="Times New Roman"/>
          <w:sz w:val="26"/>
          <w:szCs w:val="26"/>
        </w:rPr>
        <w:t>корреспонденции – копия документа, удостоверяющего личность;</w:t>
      </w:r>
    </w:p>
    <w:p w:rsidR="00955375" w:rsidRPr="00CA23EC" w:rsidRDefault="00955375" w:rsidP="00955375">
      <w:pPr>
        <w:tabs>
          <w:tab w:val="left" w:pos="1260"/>
        </w:tabs>
        <w:autoSpaceDE w:val="0"/>
        <w:ind w:firstLine="567"/>
        <w:jc w:val="both"/>
        <w:rPr>
          <w:rFonts w:ascii="Times New Roman" w:hAnsi="Times New Roman"/>
          <w:color w:val="000000"/>
          <w:sz w:val="26"/>
          <w:szCs w:val="26"/>
        </w:rPr>
      </w:pPr>
      <w:r>
        <w:rPr>
          <w:rStyle w:val="fontstyle01"/>
          <w:rFonts w:ascii="Times New Roman" w:hAnsi="Times New Roman"/>
          <w:sz w:val="26"/>
          <w:szCs w:val="26"/>
        </w:rPr>
        <w:t>в</w:t>
      </w:r>
      <w:r w:rsidRPr="00CA23EC">
        <w:rPr>
          <w:rStyle w:val="fontstyle01"/>
          <w:rFonts w:ascii="Times New Roman" w:hAnsi="Times New Roman"/>
          <w:sz w:val="26"/>
          <w:szCs w:val="26"/>
        </w:rPr>
        <w:t>) при подаче запроса посредством Единого портала – сведения из</w:t>
      </w:r>
      <w:r w:rsidRPr="00CA23EC">
        <w:rPr>
          <w:rFonts w:ascii="Times New Roman" w:hAnsi="Times New Roman"/>
          <w:color w:val="000000"/>
          <w:sz w:val="26"/>
          <w:szCs w:val="26"/>
        </w:rPr>
        <w:br/>
      </w:r>
      <w:r w:rsidRPr="00CA23EC">
        <w:rPr>
          <w:rStyle w:val="fontstyle01"/>
          <w:rFonts w:ascii="Times New Roman" w:hAnsi="Times New Roman"/>
          <w:sz w:val="26"/>
          <w:szCs w:val="26"/>
        </w:rPr>
        <w:t>документа, удостоверяющего личность, вносятся в соответствующие поля на</w:t>
      </w:r>
      <w:r w:rsidRPr="00CA23EC">
        <w:rPr>
          <w:rFonts w:ascii="Times New Roman" w:hAnsi="Times New Roman"/>
          <w:color w:val="000000"/>
          <w:sz w:val="26"/>
          <w:szCs w:val="26"/>
        </w:rPr>
        <w:br/>
      </w:r>
      <w:r w:rsidRPr="00CA23EC">
        <w:rPr>
          <w:rStyle w:val="fontstyle01"/>
          <w:rFonts w:ascii="Times New Roman" w:hAnsi="Times New Roman"/>
          <w:sz w:val="26"/>
          <w:szCs w:val="26"/>
        </w:rPr>
        <w:t>интерактивной портальной форме и будут проверены путем направления</w:t>
      </w:r>
      <w:r w:rsidRPr="00CA23EC">
        <w:rPr>
          <w:rFonts w:ascii="Times New Roman" w:hAnsi="Times New Roman"/>
          <w:color w:val="000000"/>
          <w:sz w:val="26"/>
          <w:szCs w:val="26"/>
        </w:rPr>
        <w:br/>
      </w:r>
      <w:r w:rsidRPr="00CA23EC">
        <w:rPr>
          <w:rStyle w:val="fontstyle01"/>
          <w:rFonts w:ascii="Times New Roman" w:hAnsi="Times New Roman"/>
          <w:sz w:val="26"/>
          <w:szCs w:val="26"/>
        </w:rPr>
        <w:t>запроса с использованием системы межведомственного электронного</w:t>
      </w:r>
      <w:r w:rsidRPr="00CA23EC">
        <w:rPr>
          <w:rFonts w:ascii="Times New Roman" w:hAnsi="Times New Roman"/>
          <w:color w:val="000000"/>
          <w:sz w:val="26"/>
          <w:szCs w:val="26"/>
        </w:rPr>
        <w:br/>
      </w:r>
      <w:r w:rsidRPr="00CA23EC">
        <w:rPr>
          <w:rStyle w:val="fontstyle01"/>
          <w:rFonts w:ascii="Times New Roman" w:hAnsi="Times New Roman"/>
          <w:sz w:val="26"/>
          <w:szCs w:val="26"/>
        </w:rPr>
        <w:t>взаимодействия.</w:t>
      </w:r>
    </w:p>
    <w:p w:rsidR="00955375" w:rsidRPr="00CA23EC" w:rsidRDefault="00955375" w:rsidP="00A64FC1">
      <w:pPr>
        <w:numPr>
          <w:ilvl w:val="0"/>
          <w:numId w:val="30"/>
        </w:numPr>
        <w:tabs>
          <w:tab w:val="left" w:pos="851"/>
          <w:tab w:val="left" w:pos="993"/>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 xml:space="preserve"> Представитель физического лица, обратившейся по доверенности, представитель юридического лица, полномочия которого подтверждены доверенностью, оформленной в соответствии с требованиями законодательства Российской Федерации, представляет в Уполномоченный орган документ, предусмотренный подпунктом 3 пункта 1</w:t>
      </w:r>
      <w:r>
        <w:rPr>
          <w:rFonts w:ascii="Times New Roman" w:hAnsi="Times New Roman"/>
          <w:color w:val="000000"/>
          <w:sz w:val="26"/>
          <w:szCs w:val="26"/>
        </w:rPr>
        <w:t>0</w:t>
      </w:r>
      <w:r w:rsidRPr="00CA23EC">
        <w:rPr>
          <w:rFonts w:ascii="Times New Roman" w:hAnsi="Times New Roman"/>
          <w:color w:val="000000"/>
          <w:sz w:val="26"/>
          <w:szCs w:val="26"/>
        </w:rPr>
        <w:t xml:space="preserve"> настоящего Регламента. </w:t>
      </w:r>
    </w:p>
    <w:p w:rsidR="00955375" w:rsidRPr="00CA23EC" w:rsidRDefault="00955375" w:rsidP="00A64FC1">
      <w:pPr>
        <w:numPr>
          <w:ilvl w:val="0"/>
          <w:numId w:val="30"/>
        </w:numPr>
        <w:tabs>
          <w:tab w:val="left" w:pos="993"/>
        </w:tabs>
        <w:suppressAutoHyphens/>
        <w:autoSpaceDE w:val="0"/>
        <w:ind w:left="0" w:firstLine="567"/>
        <w:jc w:val="both"/>
        <w:rPr>
          <w:rStyle w:val="fontstyle01"/>
          <w:rFonts w:ascii="Times New Roman" w:hAnsi="Times New Roman"/>
          <w:sz w:val="26"/>
          <w:szCs w:val="26"/>
        </w:rPr>
      </w:pPr>
      <w:r w:rsidRPr="00CA23EC">
        <w:rPr>
          <w:rStyle w:val="fontstyle01"/>
          <w:rFonts w:ascii="Times New Roman" w:hAnsi="Times New Roman"/>
          <w:sz w:val="26"/>
          <w:szCs w:val="26"/>
        </w:rPr>
        <w:t>Услуга не предусматривает возможности приема запроса и документов,</w:t>
      </w:r>
      <w:r w:rsidRPr="00CA23EC">
        <w:rPr>
          <w:rFonts w:ascii="Times New Roman" w:hAnsi="Times New Roman"/>
          <w:color w:val="000000"/>
          <w:sz w:val="26"/>
          <w:szCs w:val="26"/>
        </w:rPr>
        <w:br/>
      </w:r>
      <w:r w:rsidRPr="00CA23EC">
        <w:rPr>
          <w:rStyle w:val="fontstyle01"/>
          <w:rFonts w:ascii="Times New Roman" w:hAnsi="Times New Roman"/>
          <w:sz w:val="26"/>
          <w:szCs w:val="26"/>
        </w:rPr>
        <w:t>необходимых для предоставления варианта Услуги по выбору Заявителя</w:t>
      </w:r>
      <w:r w:rsidRPr="00CA23EC">
        <w:rPr>
          <w:rFonts w:ascii="Times New Roman" w:hAnsi="Times New Roman"/>
          <w:color w:val="000000"/>
          <w:sz w:val="26"/>
          <w:szCs w:val="26"/>
        </w:rPr>
        <w:br/>
      </w:r>
      <w:r w:rsidRPr="00CA23EC">
        <w:rPr>
          <w:rStyle w:val="fontstyle01"/>
          <w:rFonts w:ascii="Times New Roman" w:hAnsi="Times New Roman"/>
          <w:sz w:val="26"/>
          <w:szCs w:val="26"/>
        </w:rPr>
        <w:t>независимо от его места жительства или места пребывания.</w:t>
      </w:r>
    </w:p>
    <w:p w:rsidR="00955375" w:rsidRPr="009144BC" w:rsidRDefault="00955375" w:rsidP="00A64FC1">
      <w:pPr>
        <w:numPr>
          <w:ilvl w:val="0"/>
          <w:numId w:val="30"/>
        </w:numPr>
        <w:tabs>
          <w:tab w:val="left" w:pos="1134"/>
          <w:tab w:val="left" w:pos="1260"/>
        </w:tabs>
        <w:suppressAutoHyphens/>
        <w:autoSpaceDE w:val="0"/>
        <w:ind w:left="0" w:firstLine="567"/>
        <w:jc w:val="both"/>
        <w:rPr>
          <w:rFonts w:ascii="Times New Roman" w:hAnsi="Times New Roman"/>
          <w:color w:val="000000"/>
          <w:sz w:val="26"/>
          <w:szCs w:val="26"/>
        </w:rPr>
      </w:pPr>
      <w:r w:rsidRPr="00CA23EC">
        <w:rPr>
          <w:rStyle w:val="fontstyle01"/>
          <w:rFonts w:ascii="Times New Roman" w:hAnsi="Times New Roman"/>
          <w:sz w:val="26"/>
          <w:szCs w:val="26"/>
        </w:rPr>
        <w:lastRenderedPageBreak/>
        <w:t>Срок регистрации запроса и документов, необходимых для</w:t>
      </w:r>
      <w:r w:rsidRPr="00CA23EC">
        <w:rPr>
          <w:rFonts w:ascii="Times New Roman" w:hAnsi="Times New Roman"/>
          <w:color w:val="000000"/>
          <w:sz w:val="26"/>
          <w:szCs w:val="26"/>
        </w:rPr>
        <w:br/>
      </w:r>
      <w:r w:rsidRPr="00CA23EC">
        <w:rPr>
          <w:rStyle w:val="fontstyle01"/>
          <w:rFonts w:ascii="Times New Roman" w:hAnsi="Times New Roman"/>
          <w:sz w:val="26"/>
          <w:szCs w:val="26"/>
        </w:rPr>
        <w:t>предоставления варианта Услуги, в Уполномоченном органе составляет 3</w:t>
      </w:r>
      <w:r w:rsidRPr="00CA23EC">
        <w:rPr>
          <w:rFonts w:ascii="Times New Roman" w:hAnsi="Times New Roman"/>
          <w:color w:val="000000"/>
          <w:sz w:val="26"/>
          <w:szCs w:val="26"/>
        </w:rPr>
        <w:br/>
      </w:r>
      <w:r w:rsidRPr="00CA23EC">
        <w:rPr>
          <w:rStyle w:val="fontstyle01"/>
          <w:rFonts w:ascii="Times New Roman" w:hAnsi="Times New Roman"/>
          <w:sz w:val="26"/>
          <w:szCs w:val="26"/>
        </w:rPr>
        <w:t>рабочих дня.</w:t>
      </w:r>
    </w:p>
    <w:p w:rsidR="00955375" w:rsidRPr="00BB6D76" w:rsidRDefault="00955375" w:rsidP="00A64FC1">
      <w:pPr>
        <w:numPr>
          <w:ilvl w:val="0"/>
          <w:numId w:val="30"/>
        </w:numPr>
        <w:tabs>
          <w:tab w:val="left" w:pos="993"/>
        </w:tabs>
        <w:suppressAutoHyphens/>
        <w:autoSpaceDE w:val="0"/>
        <w:ind w:left="0" w:firstLine="567"/>
        <w:jc w:val="both"/>
        <w:rPr>
          <w:rFonts w:ascii="Times New Roman" w:hAnsi="Times New Roman"/>
          <w:color w:val="000000"/>
          <w:sz w:val="26"/>
          <w:szCs w:val="26"/>
        </w:rPr>
      </w:pPr>
      <w:r w:rsidRPr="00BB6D76">
        <w:rPr>
          <w:rFonts w:ascii="Times New Roman" w:hAnsi="Times New Roman"/>
          <w:color w:val="000000"/>
          <w:sz w:val="26"/>
          <w:szCs w:val="26"/>
        </w:rPr>
        <w:t>Заявление и документы, направленные через МФЦ, могут быть получены Уполномоченным органом в электронной форме по защищенным каналам связи.</w:t>
      </w:r>
    </w:p>
    <w:p w:rsidR="00955375" w:rsidRPr="00CA23EC" w:rsidRDefault="00955375" w:rsidP="00A64FC1">
      <w:pPr>
        <w:pStyle w:val="ConsPlusNormal"/>
        <w:numPr>
          <w:ilvl w:val="0"/>
          <w:numId w:val="30"/>
        </w:numPr>
        <w:adjustRightInd w:val="0"/>
        <w:ind w:left="0" w:firstLine="567"/>
        <w:jc w:val="both"/>
        <w:rPr>
          <w:color w:val="000000"/>
          <w:sz w:val="26"/>
          <w:szCs w:val="26"/>
        </w:rPr>
      </w:pPr>
      <w:r w:rsidRPr="00CA23EC">
        <w:rPr>
          <w:color w:val="000000"/>
          <w:sz w:val="26"/>
          <w:szCs w:val="26"/>
        </w:rPr>
        <w:t>Срок принятия решения о предоставлении (об отказе в предоставлении)</w:t>
      </w:r>
      <w:r>
        <w:rPr>
          <w:color w:val="000000"/>
          <w:sz w:val="26"/>
          <w:szCs w:val="26"/>
        </w:rPr>
        <w:t xml:space="preserve"> </w:t>
      </w:r>
      <w:r w:rsidRPr="00CA23EC">
        <w:rPr>
          <w:color w:val="000000"/>
          <w:sz w:val="26"/>
          <w:szCs w:val="26"/>
        </w:rPr>
        <w:t>Услуги составляет 7 рабочих дней.</w:t>
      </w:r>
    </w:p>
    <w:p w:rsidR="00955375" w:rsidRPr="00CA23EC" w:rsidRDefault="00955375" w:rsidP="00955375">
      <w:pPr>
        <w:pStyle w:val="ConsPlusNormal"/>
        <w:ind w:firstLine="567"/>
        <w:jc w:val="both"/>
        <w:rPr>
          <w:color w:val="000000"/>
          <w:sz w:val="26"/>
          <w:szCs w:val="26"/>
        </w:rPr>
      </w:pPr>
    </w:p>
    <w:p w:rsidR="00955375" w:rsidRPr="00CA23EC" w:rsidRDefault="00955375" w:rsidP="00955375">
      <w:pPr>
        <w:widowControl w:val="0"/>
        <w:ind w:firstLine="567"/>
        <w:jc w:val="center"/>
        <w:rPr>
          <w:rFonts w:ascii="Times New Roman" w:hAnsi="Times New Roman"/>
          <w:b/>
          <w:color w:val="000000"/>
          <w:sz w:val="26"/>
          <w:szCs w:val="26"/>
        </w:rPr>
      </w:pPr>
      <w:r w:rsidRPr="00CA23EC">
        <w:rPr>
          <w:rFonts w:ascii="Times New Roman" w:hAnsi="Times New Roman"/>
          <w:b/>
          <w:color w:val="000000"/>
          <w:sz w:val="26"/>
          <w:szCs w:val="26"/>
        </w:rPr>
        <w:t>Предоставление результата муниципальной услуги</w:t>
      </w:r>
    </w:p>
    <w:p w:rsidR="00955375" w:rsidRPr="00CA23EC" w:rsidRDefault="00955375" w:rsidP="00955375">
      <w:pPr>
        <w:widowControl w:val="0"/>
        <w:ind w:firstLine="567"/>
        <w:jc w:val="both"/>
        <w:rPr>
          <w:rFonts w:ascii="Times New Roman" w:hAnsi="Times New Roman"/>
          <w:color w:val="FF0000"/>
          <w:sz w:val="26"/>
          <w:szCs w:val="26"/>
        </w:rPr>
      </w:pPr>
    </w:p>
    <w:p w:rsidR="00955375" w:rsidRPr="00CA23EC" w:rsidRDefault="00955375" w:rsidP="00A64FC1">
      <w:pPr>
        <w:numPr>
          <w:ilvl w:val="0"/>
          <w:numId w:val="30"/>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Заявитель по его выбору независимо от его места жительства или места пребывания (для физических лиц) либо места нахождения (для юридических лиц) вправе получить результат предоставления Услуги одним из следующих способов:</w:t>
      </w:r>
    </w:p>
    <w:p w:rsidR="00955375" w:rsidRPr="00CA23EC" w:rsidRDefault="00955375" w:rsidP="00A64FC1">
      <w:pPr>
        <w:numPr>
          <w:ilvl w:val="0"/>
          <w:numId w:val="24"/>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на бумажном носителе;</w:t>
      </w:r>
    </w:p>
    <w:p w:rsidR="00955375" w:rsidRPr="00CA23EC" w:rsidRDefault="00955375" w:rsidP="00A64FC1">
      <w:pPr>
        <w:numPr>
          <w:ilvl w:val="0"/>
          <w:numId w:val="24"/>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в электронном виде.</w:t>
      </w:r>
    </w:p>
    <w:p w:rsidR="00955375" w:rsidRPr="00CA23EC" w:rsidRDefault="00955375" w:rsidP="00A64FC1">
      <w:pPr>
        <w:pStyle w:val="ConsPlusNormal"/>
        <w:numPr>
          <w:ilvl w:val="0"/>
          <w:numId w:val="30"/>
        </w:numPr>
        <w:tabs>
          <w:tab w:val="left" w:pos="993"/>
        </w:tabs>
        <w:adjustRightInd w:val="0"/>
        <w:ind w:left="0" w:firstLine="567"/>
        <w:jc w:val="both"/>
        <w:rPr>
          <w:rStyle w:val="fontstyle01"/>
          <w:sz w:val="26"/>
          <w:szCs w:val="26"/>
        </w:rPr>
      </w:pPr>
      <w:r w:rsidRPr="00CA23EC">
        <w:rPr>
          <w:rStyle w:val="fontstyle01"/>
          <w:sz w:val="26"/>
          <w:szCs w:val="26"/>
        </w:rPr>
        <w:t>Результат предоставления Услуги может быть получен путем</w:t>
      </w:r>
      <w:r w:rsidRPr="00CA23EC">
        <w:rPr>
          <w:color w:val="000000"/>
          <w:sz w:val="26"/>
          <w:szCs w:val="26"/>
        </w:rPr>
        <w:br/>
      </w:r>
      <w:r w:rsidRPr="00CA23EC">
        <w:rPr>
          <w:rStyle w:val="fontstyle01"/>
          <w:sz w:val="26"/>
          <w:szCs w:val="26"/>
        </w:rPr>
        <w:t>направления почтового отправления через операторов почтовой связи с</w:t>
      </w:r>
      <w:r w:rsidRPr="00CA23EC">
        <w:rPr>
          <w:color w:val="000000"/>
          <w:sz w:val="26"/>
          <w:szCs w:val="26"/>
        </w:rPr>
        <w:br/>
      </w:r>
      <w:r w:rsidRPr="00CA23EC">
        <w:rPr>
          <w:rStyle w:val="fontstyle01"/>
          <w:sz w:val="26"/>
          <w:szCs w:val="26"/>
        </w:rPr>
        <w:t xml:space="preserve">доставкой корреспонденции, в Едином портале, </w:t>
      </w:r>
      <w:r w:rsidRPr="00CA23EC">
        <w:rPr>
          <w:sz w:val="26"/>
          <w:szCs w:val="26"/>
        </w:rPr>
        <w:t>посредством электронной связи, обеспечивающим при необходимости конфиденциальность</w:t>
      </w:r>
      <w:r w:rsidRPr="00CA23EC">
        <w:rPr>
          <w:rStyle w:val="fontstyle01"/>
          <w:sz w:val="26"/>
          <w:szCs w:val="26"/>
        </w:rPr>
        <w:t xml:space="preserve">, лично в Уполномоченным органе или </w:t>
      </w:r>
      <w:r w:rsidRPr="00CA23EC">
        <w:rPr>
          <w:color w:val="000000"/>
          <w:sz w:val="26"/>
          <w:szCs w:val="26"/>
        </w:rPr>
        <w:t>в МФЦ</w:t>
      </w:r>
      <w:r w:rsidRPr="00CA23EC">
        <w:rPr>
          <w:rStyle w:val="fontstyle01"/>
          <w:sz w:val="26"/>
          <w:szCs w:val="26"/>
        </w:rPr>
        <w:t>.</w:t>
      </w:r>
    </w:p>
    <w:p w:rsidR="00955375" w:rsidRPr="00CA23EC" w:rsidRDefault="00843F9A" w:rsidP="00A64FC1">
      <w:pPr>
        <w:pStyle w:val="ConsPlusNormal"/>
        <w:numPr>
          <w:ilvl w:val="0"/>
          <w:numId w:val="30"/>
        </w:numPr>
        <w:tabs>
          <w:tab w:val="left" w:pos="993"/>
        </w:tabs>
        <w:adjustRightInd w:val="0"/>
        <w:ind w:left="0" w:firstLine="567"/>
        <w:jc w:val="both"/>
        <w:rPr>
          <w:color w:val="000000"/>
          <w:sz w:val="26"/>
          <w:szCs w:val="26"/>
        </w:rPr>
      </w:pPr>
      <w:r w:rsidRPr="00843F9A">
        <w:rPr>
          <w:rFonts w:cs="Arial"/>
          <w:noProof/>
          <w:color w:val="000000"/>
          <w:sz w:val="26"/>
          <w:szCs w:val="26"/>
        </w:rPr>
        <w:pict>
          <v:shape id="_x0000_s1047" type="#_x0000_t202" style="position:absolute;left:0;text-align:left;margin-left:195pt;margin-top:-84.55pt;width:29.75pt;height:23.4pt;z-index:251625984;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13</w:t>
                  </w:r>
                </w:p>
              </w:txbxContent>
            </v:textbox>
          </v:shape>
        </w:pict>
      </w:r>
      <w:r w:rsidR="00955375" w:rsidRPr="00CA23EC">
        <w:rPr>
          <w:rStyle w:val="fontstyle01"/>
          <w:sz w:val="26"/>
          <w:szCs w:val="26"/>
        </w:rPr>
        <w:t>Предоставление результата Услуги осуществляется в срок, не</w:t>
      </w:r>
      <w:r w:rsidR="00955375" w:rsidRPr="00CA23EC">
        <w:rPr>
          <w:color w:val="000000"/>
          <w:sz w:val="26"/>
          <w:szCs w:val="26"/>
        </w:rPr>
        <w:br/>
      </w:r>
      <w:r w:rsidR="00955375" w:rsidRPr="00CA23EC">
        <w:rPr>
          <w:rStyle w:val="fontstyle01"/>
          <w:sz w:val="26"/>
          <w:szCs w:val="26"/>
        </w:rPr>
        <w:t xml:space="preserve">превышающий 20 рабочих дней, и исчисляется со </w:t>
      </w:r>
      <w:r w:rsidR="00955375">
        <w:rPr>
          <w:rStyle w:val="fontstyle01"/>
          <w:sz w:val="26"/>
          <w:szCs w:val="26"/>
        </w:rPr>
        <w:t xml:space="preserve">дня </w:t>
      </w:r>
      <w:r w:rsidR="00955375" w:rsidRPr="00CA23EC">
        <w:rPr>
          <w:color w:val="000000"/>
          <w:sz w:val="26"/>
          <w:szCs w:val="26"/>
        </w:rPr>
        <w:t>принятия решения о предоставлении (об отказе в предоставлении) Услуги.</w:t>
      </w:r>
    </w:p>
    <w:p w:rsidR="00955375" w:rsidRPr="00CA23EC" w:rsidRDefault="00955375" w:rsidP="00955375">
      <w:pPr>
        <w:pStyle w:val="ConsPlusNormal"/>
        <w:ind w:firstLine="567"/>
        <w:jc w:val="both"/>
        <w:rPr>
          <w:color w:val="FF0000"/>
          <w:sz w:val="26"/>
          <w:szCs w:val="26"/>
        </w:rPr>
      </w:pPr>
    </w:p>
    <w:p w:rsidR="00955375" w:rsidRPr="00CA23EC" w:rsidRDefault="00955375" w:rsidP="00955375">
      <w:pPr>
        <w:pStyle w:val="105"/>
        <w:widowControl w:val="0"/>
        <w:shd w:val="clear" w:color="auto" w:fill="auto"/>
        <w:tabs>
          <w:tab w:val="left" w:pos="-4678"/>
        </w:tabs>
        <w:spacing w:after="0" w:line="240" w:lineRule="auto"/>
        <w:ind w:left="0" w:right="0" w:firstLine="567"/>
        <w:jc w:val="center"/>
        <w:rPr>
          <w:b/>
          <w:color w:val="000000"/>
        </w:rPr>
      </w:pPr>
      <w:r w:rsidRPr="00CA23EC">
        <w:rPr>
          <w:b/>
          <w:color w:val="000000"/>
        </w:rPr>
        <w:t>Вариант 2</w:t>
      </w:r>
    </w:p>
    <w:p w:rsidR="00955375" w:rsidRPr="00CA23EC" w:rsidRDefault="00955375" w:rsidP="00955375">
      <w:pPr>
        <w:pStyle w:val="105"/>
        <w:widowControl w:val="0"/>
        <w:shd w:val="clear" w:color="auto" w:fill="auto"/>
        <w:tabs>
          <w:tab w:val="left" w:pos="-4678"/>
        </w:tabs>
        <w:spacing w:after="0" w:line="240" w:lineRule="auto"/>
        <w:ind w:left="0" w:right="0" w:firstLine="567"/>
        <w:rPr>
          <w:color w:val="FF0000"/>
        </w:rPr>
      </w:pPr>
    </w:p>
    <w:p w:rsidR="00955375" w:rsidRPr="00CA23EC" w:rsidRDefault="00955375" w:rsidP="00A64FC1">
      <w:pPr>
        <w:pStyle w:val="105"/>
        <w:widowControl w:val="0"/>
        <w:numPr>
          <w:ilvl w:val="0"/>
          <w:numId w:val="30"/>
        </w:numPr>
        <w:shd w:val="clear" w:color="auto" w:fill="auto"/>
        <w:tabs>
          <w:tab w:val="left" w:pos="-4678"/>
          <w:tab w:val="left" w:pos="993"/>
        </w:tabs>
        <w:spacing w:after="0" w:line="240" w:lineRule="auto"/>
        <w:ind w:left="0" w:right="0" w:firstLine="567"/>
        <w:rPr>
          <w:color w:val="000000"/>
        </w:rPr>
      </w:pPr>
      <w:r w:rsidRPr="00CA23EC">
        <w:rPr>
          <w:color w:val="000000"/>
        </w:rPr>
        <w:t xml:space="preserve">Результатом предоставления муниципальной услуги является </w:t>
      </w:r>
      <w:r>
        <w:rPr>
          <w:color w:val="000000"/>
        </w:rPr>
        <w:t>информационное письмо</w:t>
      </w:r>
      <w:r w:rsidRPr="00CA23EC">
        <w:rPr>
          <w:color w:val="000000"/>
        </w:rPr>
        <w:t xml:space="preserve">, который оформляется по форме  (образец) согласно </w:t>
      </w:r>
      <w:r w:rsidRPr="008844DA">
        <w:rPr>
          <w:color w:val="000000"/>
        </w:rPr>
        <w:t>приложению № 6</w:t>
      </w:r>
      <w:r w:rsidRPr="00CA23EC">
        <w:rPr>
          <w:color w:val="000000"/>
        </w:rPr>
        <w:t xml:space="preserve"> административного регламента.</w:t>
      </w:r>
    </w:p>
    <w:p w:rsidR="00955375" w:rsidRPr="00CA23EC" w:rsidRDefault="00955375" w:rsidP="00955375">
      <w:pPr>
        <w:pStyle w:val="105"/>
        <w:widowControl w:val="0"/>
        <w:shd w:val="clear" w:color="auto" w:fill="auto"/>
        <w:tabs>
          <w:tab w:val="left" w:pos="-4678"/>
        </w:tabs>
        <w:spacing w:after="0" w:line="240" w:lineRule="auto"/>
        <w:ind w:left="0" w:right="0" w:firstLine="567"/>
        <w:rPr>
          <w:color w:val="000000"/>
        </w:rPr>
      </w:pPr>
      <w:r w:rsidRPr="00CA23EC">
        <w:rPr>
          <w:color w:val="000000"/>
        </w:rPr>
        <w:t xml:space="preserve">Исчерпывающий перечень оснований для отказа в предоставлении Услуги приведен в пункте </w:t>
      </w:r>
      <w:r>
        <w:rPr>
          <w:color w:val="000000"/>
        </w:rPr>
        <w:t>17</w:t>
      </w:r>
      <w:r w:rsidRPr="00CA23EC">
        <w:rPr>
          <w:color w:val="000000"/>
        </w:rPr>
        <w:t xml:space="preserve"> настоящего Регламента.</w:t>
      </w:r>
    </w:p>
    <w:p w:rsidR="00955375" w:rsidRPr="00CA23EC" w:rsidRDefault="00955375" w:rsidP="00955375">
      <w:pPr>
        <w:pStyle w:val="af9"/>
        <w:widowControl w:val="0"/>
        <w:tabs>
          <w:tab w:val="left" w:pos="1134"/>
        </w:tabs>
        <w:ind w:left="0" w:firstLine="567"/>
        <w:jc w:val="both"/>
        <w:rPr>
          <w:color w:val="000000"/>
          <w:sz w:val="26"/>
          <w:szCs w:val="26"/>
        </w:rPr>
      </w:pPr>
      <w:r w:rsidRPr="00CA23EC">
        <w:rPr>
          <w:color w:val="000000"/>
          <w:sz w:val="26"/>
          <w:szCs w:val="26"/>
        </w:rPr>
        <w:t>Перечень административных процедур, предусмотренных настоящим вариантом:</w:t>
      </w:r>
    </w:p>
    <w:p w:rsidR="00955375" w:rsidRPr="00CA23EC" w:rsidRDefault="00955375" w:rsidP="00A64FC1">
      <w:pPr>
        <w:pStyle w:val="105"/>
        <w:widowControl w:val="0"/>
        <w:numPr>
          <w:ilvl w:val="0"/>
          <w:numId w:val="25"/>
        </w:numPr>
        <w:shd w:val="clear" w:color="auto" w:fill="auto"/>
        <w:tabs>
          <w:tab w:val="left" w:pos="-4678"/>
          <w:tab w:val="left" w:pos="993"/>
        </w:tabs>
        <w:spacing w:after="0" w:line="240" w:lineRule="auto"/>
        <w:ind w:left="0" w:right="0" w:firstLine="567"/>
        <w:rPr>
          <w:color w:val="000000"/>
        </w:rPr>
      </w:pPr>
      <w:r w:rsidRPr="00CA23EC">
        <w:rPr>
          <w:color w:val="000000"/>
        </w:rPr>
        <w:t xml:space="preserve">прием и регистрация  запроса (заявления) и иных документов, необходимых для предоставления муниципальной услуги; </w:t>
      </w:r>
    </w:p>
    <w:p w:rsidR="00955375" w:rsidRPr="00CA23EC" w:rsidRDefault="00955375" w:rsidP="00A64FC1">
      <w:pPr>
        <w:pStyle w:val="105"/>
        <w:widowControl w:val="0"/>
        <w:numPr>
          <w:ilvl w:val="0"/>
          <w:numId w:val="25"/>
        </w:numPr>
        <w:shd w:val="clear" w:color="auto" w:fill="auto"/>
        <w:tabs>
          <w:tab w:val="left" w:pos="-4678"/>
          <w:tab w:val="left" w:pos="993"/>
        </w:tabs>
        <w:spacing w:after="0" w:line="240" w:lineRule="auto"/>
        <w:ind w:left="0" w:right="0" w:firstLine="567"/>
        <w:rPr>
          <w:color w:val="000000"/>
        </w:rPr>
      </w:pPr>
      <w:r w:rsidRPr="00CA23EC">
        <w:rPr>
          <w:color w:val="000000"/>
        </w:rPr>
        <w:t>принятие решения о предоставлении (об отказе в предоставлении) муниципальной услуги;</w:t>
      </w:r>
    </w:p>
    <w:p w:rsidR="00955375" w:rsidRPr="00CA23EC" w:rsidRDefault="00955375" w:rsidP="00A64FC1">
      <w:pPr>
        <w:pStyle w:val="105"/>
        <w:widowControl w:val="0"/>
        <w:numPr>
          <w:ilvl w:val="0"/>
          <w:numId w:val="25"/>
        </w:numPr>
        <w:shd w:val="clear" w:color="auto" w:fill="auto"/>
        <w:tabs>
          <w:tab w:val="left" w:pos="-4678"/>
          <w:tab w:val="left" w:pos="993"/>
        </w:tabs>
        <w:spacing w:after="0" w:line="240" w:lineRule="auto"/>
        <w:ind w:left="0" w:right="0" w:firstLine="567"/>
        <w:rPr>
          <w:color w:val="000000"/>
        </w:rPr>
      </w:pPr>
      <w:r w:rsidRPr="00CA23EC">
        <w:rPr>
          <w:color w:val="000000"/>
        </w:rPr>
        <w:t>предоставление результата муниципальной услуги.</w:t>
      </w:r>
    </w:p>
    <w:p w:rsidR="00955375" w:rsidRPr="00CA23EC" w:rsidRDefault="00955375" w:rsidP="00955375">
      <w:pPr>
        <w:pStyle w:val="105"/>
        <w:widowControl w:val="0"/>
        <w:shd w:val="clear" w:color="auto" w:fill="auto"/>
        <w:tabs>
          <w:tab w:val="left" w:pos="-4678"/>
        </w:tabs>
        <w:spacing w:after="0" w:line="240" w:lineRule="auto"/>
        <w:ind w:left="0" w:right="0" w:firstLine="567"/>
      </w:pPr>
    </w:p>
    <w:p w:rsidR="00955375" w:rsidRPr="00CA23EC" w:rsidRDefault="00955375" w:rsidP="00955375">
      <w:pPr>
        <w:pStyle w:val="105"/>
        <w:widowControl w:val="0"/>
        <w:shd w:val="clear" w:color="auto" w:fill="auto"/>
        <w:tabs>
          <w:tab w:val="left" w:pos="-4678"/>
        </w:tabs>
        <w:spacing w:after="0" w:line="240" w:lineRule="auto"/>
        <w:ind w:left="0" w:right="0" w:firstLine="567"/>
        <w:jc w:val="center"/>
        <w:rPr>
          <w:b/>
          <w:color w:val="000000"/>
        </w:rPr>
      </w:pPr>
      <w:r w:rsidRPr="00CA23EC">
        <w:rPr>
          <w:b/>
          <w:color w:val="000000"/>
        </w:rPr>
        <w:t>Прием и регистрация заявления и иных документов, необходимых для предоставления муниципальной услуги</w:t>
      </w:r>
    </w:p>
    <w:p w:rsidR="00955375" w:rsidRPr="00CA23EC" w:rsidRDefault="00955375" w:rsidP="00955375">
      <w:pPr>
        <w:pStyle w:val="105"/>
        <w:widowControl w:val="0"/>
        <w:shd w:val="clear" w:color="auto" w:fill="auto"/>
        <w:tabs>
          <w:tab w:val="left" w:pos="-4678"/>
        </w:tabs>
        <w:spacing w:after="0" w:line="240" w:lineRule="auto"/>
        <w:ind w:left="0" w:right="0" w:firstLine="567"/>
        <w:rPr>
          <w:color w:val="FF0000"/>
        </w:rPr>
      </w:pPr>
    </w:p>
    <w:p w:rsidR="00955375" w:rsidRPr="00CA23EC" w:rsidRDefault="00955375" w:rsidP="00A64FC1">
      <w:pPr>
        <w:pStyle w:val="105"/>
        <w:widowControl w:val="0"/>
        <w:numPr>
          <w:ilvl w:val="0"/>
          <w:numId w:val="30"/>
        </w:numPr>
        <w:shd w:val="clear" w:color="auto" w:fill="auto"/>
        <w:tabs>
          <w:tab w:val="left" w:pos="-4678"/>
          <w:tab w:val="left" w:pos="993"/>
        </w:tabs>
        <w:spacing w:after="0" w:line="240" w:lineRule="auto"/>
        <w:ind w:left="0" w:right="0" w:firstLine="567"/>
        <w:rPr>
          <w:color w:val="000000"/>
        </w:rPr>
      </w:pPr>
      <w:r w:rsidRPr="00CA23EC">
        <w:rPr>
          <w:color w:val="000000"/>
        </w:rPr>
        <w:t xml:space="preserve">Основанием для начала выполнения административной процедуры является поступление в  Уполномоченный орган запроса (заявления) по форме согласно </w:t>
      </w:r>
      <w:r>
        <w:rPr>
          <w:color w:val="000000"/>
        </w:rPr>
        <w:t>приложению №2,3</w:t>
      </w:r>
      <w:r w:rsidRPr="00CA23EC">
        <w:rPr>
          <w:color w:val="000000"/>
        </w:rPr>
        <w:t xml:space="preserve"> к настоящему Регламенту и документов, предусмотренных пунктами </w:t>
      </w:r>
      <w:r>
        <w:rPr>
          <w:color w:val="000000"/>
        </w:rPr>
        <w:t>13,14</w:t>
      </w:r>
      <w:r w:rsidRPr="00CA23EC">
        <w:rPr>
          <w:color w:val="000000"/>
        </w:rPr>
        <w:t xml:space="preserve"> настоящего Регламента. Способ представления (направления) запроса определяется Заявителем.</w:t>
      </w:r>
    </w:p>
    <w:p w:rsidR="00955375" w:rsidRPr="00CA23EC" w:rsidRDefault="00955375" w:rsidP="00A64FC1">
      <w:pPr>
        <w:numPr>
          <w:ilvl w:val="0"/>
          <w:numId w:val="30"/>
        </w:numPr>
        <w:tabs>
          <w:tab w:val="left" w:pos="0"/>
          <w:tab w:val="left" w:pos="993"/>
          <w:tab w:val="left" w:pos="1134"/>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lastRenderedPageBreak/>
        <w:t>В целях установления личности (идентификации) физическое лицо представляет в Уполномоченный орган документ, предусмотренный подпунктом 2 пункта 1</w:t>
      </w:r>
      <w:r>
        <w:rPr>
          <w:rFonts w:ascii="Times New Roman" w:hAnsi="Times New Roman"/>
          <w:color w:val="000000"/>
          <w:sz w:val="26"/>
          <w:szCs w:val="26"/>
        </w:rPr>
        <w:t>0</w:t>
      </w:r>
      <w:r w:rsidRPr="00CA23EC">
        <w:rPr>
          <w:rFonts w:ascii="Times New Roman" w:hAnsi="Times New Roman"/>
          <w:color w:val="000000"/>
          <w:sz w:val="26"/>
          <w:szCs w:val="26"/>
        </w:rPr>
        <w:t xml:space="preserve"> настоящего Регламента:</w:t>
      </w:r>
    </w:p>
    <w:p w:rsidR="00955375" w:rsidRPr="00CA23EC" w:rsidRDefault="00955375" w:rsidP="00955375">
      <w:pPr>
        <w:tabs>
          <w:tab w:val="left" w:pos="993"/>
          <w:tab w:val="left" w:pos="1260"/>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а) лично в Уполномоченный орган или МФЦ;</w:t>
      </w:r>
    </w:p>
    <w:p w:rsidR="00955375" w:rsidRPr="00CA23EC" w:rsidRDefault="00955375" w:rsidP="00955375">
      <w:pPr>
        <w:tabs>
          <w:tab w:val="left" w:pos="993"/>
          <w:tab w:val="left" w:pos="1260"/>
        </w:tabs>
        <w:autoSpaceDE w:val="0"/>
        <w:ind w:firstLine="567"/>
        <w:jc w:val="both"/>
        <w:rPr>
          <w:rStyle w:val="fontstyle01"/>
          <w:rFonts w:ascii="Times New Roman" w:hAnsi="Times New Roman"/>
          <w:sz w:val="26"/>
          <w:szCs w:val="26"/>
        </w:rPr>
      </w:pPr>
      <w:r w:rsidRPr="00CA23EC">
        <w:rPr>
          <w:rStyle w:val="fontstyle01"/>
          <w:rFonts w:ascii="Times New Roman" w:hAnsi="Times New Roman"/>
          <w:sz w:val="26"/>
          <w:szCs w:val="26"/>
        </w:rPr>
        <w:t>б) при подаче запроса через операторов почтовой связи с доставкой</w:t>
      </w:r>
      <w:r w:rsidRPr="00CA23EC">
        <w:rPr>
          <w:rFonts w:ascii="Times New Roman" w:hAnsi="Times New Roman"/>
          <w:color w:val="000000"/>
          <w:sz w:val="26"/>
          <w:szCs w:val="26"/>
        </w:rPr>
        <w:br/>
      </w:r>
      <w:r w:rsidRPr="00CA23EC">
        <w:rPr>
          <w:rStyle w:val="fontstyle01"/>
          <w:rFonts w:ascii="Times New Roman" w:hAnsi="Times New Roman"/>
          <w:sz w:val="26"/>
          <w:szCs w:val="26"/>
        </w:rPr>
        <w:t>корреспонденции – копия документа, удостоверяющего личность;</w:t>
      </w:r>
    </w:p>
    <w:p w:rsidR="00955375" w:rsidRPr="00CA23EC" w:rsidRDefault="00955375" w:rsidP="00955375">
      <w:pPr>
        <w:tabs>
          <w:tab w:val="left" w:pos="993"/>
          <w:tab w:val="left" w:pos="1260"/>
        </w:tabs>
        <w:autoSpaceDE w:val="0"/>
        <w:ind w:firstLine="567"/>
        <w:jc w:val="both"/>
        <w:rPr>
          <w:rFonts w:ascii="Times New Roman" w:hAnsi="Times New Roman"/>
          <w:color w:val="000000"/>
          <w:sz w:val="26"/>
          <w:szCs w:val="26"/>
        </w:rPr>
      </w:pPr>
      <w:r>
        <w:rPr>
          <w:rStyle w:val="fontstyle01"/>
          <w:rFonts w:ascii="Times New Roman" w:hAnsi="Times New Roman"/>
          <w:sz w:val="26"/>
          <w:szCs w:val="26"/>
        </w:rPr>
        <w:t>в</w:t>
      </w:r>
      <w:r w:rsidRPr="00CA23EC">
        <w:rPr>
          <w:rStyle w:val="fontstyle01"/>
          <w:rFonts w:ascii="Times New Roman" w:hAnsi="Times New Roman"/>
          <w:sz w:val="26"/>
          <w:szCs w:val="26"/>
        </w:rPr>
        <w:t>) при подаче запроса посредством Единого портала – сведения из</w:t>
      </w:r>
      <w:r w:rsidRPr="00CA23EC">
        <w:rPr>
          <w:rFonts w:ascii="Times New Roman" w:hAnsi="Times New Roman"/>
          <w:color w:val="000000"/>
          <w:sz w:val="26"/>
          <w:szCs w:val="26"/>
        </w:rPr>
        <w:br/>
      </w:r>
      <w:r w:rsidRPr="00CA23EC">
        <w:rPr>
          <w:rStyle w:val="fontstyle01"/>
          <w:rFonts w:ascii="Times New Roman" w:hAnsi="Times New Roman"/>
          <w:sz w:val="26"/>
          <w:szCs w:val="26"/>
        </w:rPr>
        <w:t>документа, удостоверяющего личность, вносятся в соответствующие поля на</w:t>
      </w:r>
      <w:r w:rsidRPr="00CA23EC">
        <w:rPr>
          <w:rFonts w:ascii="Times New Roman" w:hAnsi="Times New Roman"/>
          <w:color w:val="000000"/>
          <w:sz w:val="26"/>
          <w:szCs w:val="26"/>
        </w:rPr>
        <w:br/>
      </w:r>
      <w:r w:rsidRPr="00CA23EC">
        <w:rPr>
          <w:rStyle w:val="fontstyle01"/>
          <w:rFonts w:ascii="Times New Roman" w:hAnsi="Times New Roman"/>
          <w:sz w:val="26"/>
          <w:szCs w:val="26"/>
        </w:rPr>
        <w:t>интерактивной портальной форме и будут проверены путем направления</w:t>
      </w:r>
      <w:r w:rsidRPr="00CA23EC">
        <w:rPr>
          <w:rFonts w:ascii="Times New Roman" w:hAnsi="Times New Roman"/>
          <w:color w:val="000000"/>
          <w:sz w:val="26"/>
          <w:szCs w:val="26"/>
        </w:rPr>
        <w:br/>
      </w:r>
      <w:r w:rsidRPr="00CA23EC">
        <w:rPr>
          <w:rStyle w:val="fontstyle01"/>
          <w:rFonts w:ascii="Times New Roman" w:hAnsi="Times New Roman"/>
          <w:sz w:val="26"/>
          <w:szCs w:val="26"/>
        </w:rPr>
        <w:t>запроса с использованием системы межведомственного электронного</w:t>
      </w:r>
      <w:r w:rsidRPr="00CA23EC">
        <w:rPr>
          <w:rFonts w:ascii="Times New Roman" w:hAnsi="Times New Roman"/>
          <w:color w:val="000000"/>
          <w:sz w:val="26"/>
          <w:szCs w:val="26"/>
        </w:rPr>
        <w:br/>
      </w:r>
      <w:r w:rsidRPr="00CA23EC">
        <w:rPr>
          <w:rStyle w:val="fontstyle01"/>
          <w:rFonts w:ascii="Times New Roman" w:hAnsi="Times New Roman"/>
          <w:sz w:val="26"/>
          <w:szCs w:val="26"/>
        </w:rPr>
        <w:t>взаимодействия.</w:t>
      </w:r>
    </w:p>
    <w:p w:rsidR="00955375" w:rsidRPr="00CA23EC" w:rsidRDefault="00955375" w:rsidP="00A64FC1">
      <w:pPr>
        <w:numPr>
          <w:ilvl w:val="0"/>
          <w:numId w:val="30"/>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 xml:space="preserve"> Представитель физического лица, обратившейся по доверенности, представитель юридического лица, полномочия которого подтверждены доверенностью, оформленной в соответствии с требованиями законодательства Российской Федерации, представляет в Уполномоченный орган документ, предусмотренный подпунктом 3 пункта 1</w:t>
      </w:r>
      <w:r>
        <w:rPr>
          <w:rFonts w:ascii="Times New Roman" w:hAnsi="Times New Roman"/>
          <w:color w:val="000000"/>
          <w:sz w:val="26"/>
          <w:szCs w:val="26"/>
        </w:rPr>
        <w:t>0</w:t>
      </w:r>
      <w:r w:rsidRPr="00CA23EC">
        <w:rPr>
          <w:rFonts w:ascii="Times New Roman" w:hAnsi="Times New Roman"/>
          <w:color w:val="000000"/>
          <w:sz w:val="26"/>
          <w:szCs w:val="26"/>
        </w:rPr>
        <w:t xml:space="preserve"> настоящего Регламента. </w:t>
      </w:r>
    </w:p>
    <w:p w:rsidR="00955375" w:rsidRPr="00CA23EC" w:rsidRDefault="00843F9A" w:rsidP="00A64FC1">
      <w:pPr>
        <w:numPr>
          <w:ilvl w:val="0"/>
          <w:numId w:val="30"/>
        </w:numPr>
        <w:tabs>
          <w:tab w:val="left" w:pos="993"/>
          <w:tab w:val="left" w:pos="1260"/>
        </w:tabs>
        <w:suppressAutoHyphens/>
        <w:autoSpaceDE w:val="0"/>
        <w:ind w:left="0" w:firstLine="567"/>
        <w:jc w:val="both"/>
        <w:rPr>
          <w:rStyle w:val="fontstyle01"/>
          <w:rFonts w:ascii="Times New Roman" w:hAnsi="Times New Roman"/>
          <w:sz w:val="26"/>
          <w:szCs w:val="26"/>
        </w:rPr>
      </w:pPr>
      <w:r>
        <w:rPr>
          <w:rFonts w:ascii="Times New Roman" w:hAnsi="Times New Roman"/>
          <w:noProof/>
          <w:color w:val="000000"/>
          <w:sz w:val="26"/>
          <w:szCs w:val="26"/>
        </w:rPr>
        <w:pict>
          <v:shape id="_x0000_s1048" type="#_x0000_t202" style="position:absolute;left:0;text-align:left;margin-left:221.45pt;margin-top:-32.2pt;width:29.75pt;height:23.4pt;z-index:251627008;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14</w:t>
                  </w:r>
                </w:p>
              </w:txbxContent>
            </v:textbox>
          </v:shape>
        </w:pict>
      </w:r>
      <w:r w:rsidR="00955375" w:rsidRPr="00CA23EC">
        <w:rPr>
          <w:rStyle w:val="fontstyle01"/>
          <w:rFonts w:ascii="Times New Roman" w:hAnsi="Times New Roman"/>
          <w:sz w:val="26"/>
          <w:szCs w:val="26"/>
        </w:rPr>
        <w:t>Услуга не предусматривает возможности приема запроса и документов,</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необходимых для предоставления варианта Услуги по выбору Заявителя</w:t>
      </w:r>
      <w:r w:rsidR="00955375" w:rsidRPr="00CA23EC">
        <w:rPr>
          <w:rFonts w:ascii="Times New Roman" w:hAnsi="Times New Roman"/>
          <w:color w:val="000000"/>
          <w:sz w:val="26"/>
          <w:szCs w:val="26"/>
        </w:rPr>
        <w:br/>
      </w:r>
      <w:r w:rsidR="00955375" w:rsidRPr="00CA23EC">
        <w:rPr>
          <w:rStyle w:val="fontstyle01"/>
          <w:rFonts w:ascii="Times New Roman" w:hAnsi="Times New Roman"/>
          <w:sz w:val="26"/>
          <w:szCs w:val="26"/>
        </w:rPr>
        <w:t>независимо от его места жительства или места пребывания.</w:t>
      </w:r>
    </w:p>
    <w:p w:rsidR="00955375" w:rsidRPr="00CA23EC" w:rsidRDefault="00955375" w:rsidP="00A64FC1">
      <w:pPr>
        <w:numPr>
          <w:ilvl w:val="0"/>
          <w:numId w:val="30"/>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Style w:val="fontstyle01"/>
          <w:rFonts w:ascii="Times New Roman" w:hAnsi="Times New Roman"/>
          <w:sz w:val="26"/>
          <w:szCs w:val="26"/>
        </w:rPr>
        <w:t>Срок регистрации запроса и документов, необходимых для</w:t>
      </w:r>
      <w:r w:rsidRPr="00CA23EC">
        <w:rPr>
          <w:rFonts w:ascii="Times New Roman" w:hAnsi="Times New Roman"/>
          <w:color w:val="000000"/>
          <w:sz w:val="26"/>
          <w:szCs w:val="26"/>
        </w:rPr>
        <w:br/>
      </w:r>
      <w:r w:rsidRPr="00CA23EC">
        <w:rPr>
          <w:rStyle w:val="fontstyle01"/>
          <w:rFonts w:ascii="Times New Roman" w:hAnsi="Times New Roman"/>
          <w:sz w:val="26"/>
          <w:szCs w:val="26"/>
        </w:rPr>
        <w:t>предоставления варианта Услуги, в Уполномоченном органе составляет 3</w:t>
      </w:r>
      <w:r w:rsidRPr="00CA23EC">
        <w:rPr>
          <w:rFonts w:ascii="Times New Roman" w:hAnsi="Times New Roman"/>
          <w:color w:val="000000"/>
          <w:sz w:val="26"/>
          <w:szCs w:val="26"/>
        </w:rPr>
        <w:br/>
      </w:r>
      <w:r w:rsidRPr="00CA23EC">
        <w:rPr>
          <w:rStyle w:val="fontstyle01"/>
          <w:rFonts w:ascii="Times New Roman" w:hAnsi="Times New Roman"/>
          <w:sz w:val="26"/>
          <w:szCs w:val="26"/>
        </w:rPr>
        <w:t>рабочих дня.</w:t>
      </w:r>
    </w:p>
    <w:p w:rsidR="00955375" w:rsidRPr="00CA23EC" w:rsidRDefault="00955375" w:rsidP="00A64FC1">
      <w:pPr>
        <w:numPr>
          <w:ilvl w:val="0"/>
          <w:numId w:val="30"/>
        </w:numPr>
        <w:tabs>
          <w:tab w:val="left" w:pos="993"/>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Заявление и документы, направленные через МФЦ, могут быть получены Уполномоченным органом в электронной форме по защищенным каналам связи.</w:t>
      </w:r>
    </w:p>
    <w:p w:rsidR="00955375" w:rsidRPr="00CA23EC" w:rsidRDefault="00955375" w:rsidP="00A64FC1">
      <w:pPr>
        <w:pStyle w:val="ConsPlusNormal"/>
        <w:numPr>
          <w:ilvl w:val="0"/>
          <w:numId w:val="30"/>
        </w:numPr>
        <w:tabs>
          <w:tab w:val="left" w:pos="1134"/>
        </w:tabs>
        <w:adjustRightInd w:val="0"/>
        <w:ind w:left="0" w:firstLine="567"/>
        <w:jc w:val="both"/>
        <w:rPr>
          <w:color w:val="000000"/>
          <w:sz w:val="26"/>
          <w:szCs w:val="26"/>
        </w:rPr>
      </w:pPr>
      <w:r w:rsidRPr="00CA23EC">
        <w:rPr>
          <w:color w:val="000000"/>
          <w:sz w:val="26"/>
          <w:szCs w:val="26"/>
        </w:rPr>
        <w:t>Срок принятия решения о предоставлении (об отказе в предоставлении) Услуги составляет 7 рабочих дней.</w:t>
      </w:r>
    </w:p>
    <w:p w:rsidR="00955375" w:rsidRPr="00CA23EC" w:rsidRDefault="00955375" w:rsidP="00955375">
      <w:pPr>
        <w:pStyle w:val="ConsPlusNormal"/>
        <w:ind w:firstLine="567"/>
        <w:jc w:val="both"/>
        <w:rPr>
          <w:color w:val="000000"/>
          <w:sz w:val="26"/>
          <w:szCs w:val="26"/>
        </w:rPr>
      </w:pPr>
    </w:p>
    <w:p w:rsidR="00955375" w:rsidRPr="00CA23EC" w:rsidRDefault="00955375" w:rsidP="00955375">
      <w:pPr>
        <w:widowControl w:val="0"/>
        <w:ind w:firstLine="567"/>
        <w:jc w:val="center"/>
        <w:rPr>
          <w:rFonts w:ascii="Times New Roman" w:hAnsi="Times New Roman"/>
          <w:b/>
          <w:color w:val="000000"/>
          <w:sz w:val="26"/>
          <w:szCs w:val="26"/>
        </w:rPr>
      </w:pPr>
      <w:r w:rsidRPr="00CA23EC">
        <w:rPr>
          <w:rFonts w:ascii="Times New Roman" w:hAnsi="Times New Roman"/>
          <w:b/>
          <w:color w:val="000000"/>
          <w:sz w:val="26"/>
          <w:szCs w:val="26"/>
        </w:rPr>
        <w:t>Предоставление результата муниципальной услуги</w:t>
      </w:r>
    </w:p>
    <w:p w:rsidR="00955375" w:rsidRPr="00CA23EC" w:rsidRDefault="00955375" w:rsidP="00955375">
      <w:pPr>
        <w:widowControl w:val="0"/>
        <w:ind w:firstLine="567"/>
        <w:jc w:val="both"/>
        <w:rPr>
          <w:rFonts w:ascii="Times New Roman" w:hAnsi="Times New Roman"/>
          <w:color w:val="FF0000"/>
          <w:sz w:val="26"/>
          <w:szCs w:val="26"/>
        </w:rPr>
      </w:pPr>
    </w:p>
    <w:p w:rsidR="00955375" w:rsidRPr="00CA23EC" w:rsidRDefault="00955375" w:rsidP="00A64FC1">
      <w:pPr>
        <w:numPr>
          <w:ilvl w:val="0"/>
          <w:numId w:val="30"/>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Заявитель по его выбору независимо от его места жительства или места пребывания (для физических лиц) либо места нахождения (для юридических лиц) вправе получить результат предоставления Услуги одним из следующих способов:</w:t>
      </w:r>
    </w:p>
    <w:p w:rsidR="00955375" w:rsidRPr="00CA23EC" w:rsidRDefault="00955375" w:rsidP="00A64FC1">
      <w:pPr>
        <w:numPr>
          <w:ilvl w:val="0"/>
          <w:numId w:val="26"/>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на бумажном носителе;</w:t>
      </w:r>
    </w:p>
    <w:p w:rsidR="00955375" w:rsidRPr="00CA23EC" w:rsidRDefault="00955375" w:rsidP="00A64FC1">
      <w:pPr>
        <w:numPr>
          <w:ilvl w:val="0"/>
          <w:numId w:val="26"/>
        </w:numPr>
        <w:tabs>
          <w:tab w:val="left" w:pos="993"/>
          <w:tab w:val="left" w:pos="1260"/>
        </w:tabs>
        <w:suppressAutoHyphens/>
        <w:autoSpaceDE w:val="0"/>
        <w:ind w:left="0" w:firstLine="567"/>
        <w:jc w:val="both"/>
        <w:rPr>
          <w:rFonts w:ascii="Times New Roman" w:hAnsi="Times New Roman"/>
          <w:color w:val="000000"/>
          <w:sz w:val="26"/>
          <w:szCs w:val="26"/>
        </w:rPr>
      </w:pPr>
      <w:r w:rsidRPr="00CA23EC">
        <w:rPr>
          <w:rFonts w:ascii="Times New Roman" w:hAnsi="Times New Roman"/>
          <w:color w:val="000000"/>
          <w:sz w:val="26"/>
          <w:szCs w:val="26"/>
        </w:rPr>
        <w:t>в электронном виде.</w:t>
      </w:r>
    </w:p>
    <w:p w:rsidR="00955375" w:rsidRPr="00CA23EC" w:rsidRDefault="00955375" w:rsidP="00A64FC1">
      <w:pPr>
        <w:pStyle w:val="ConsPlusNormal"/>
        <w:numPr>
          <w:ilvl w:val="0"/>
          <w:numId w:val="30"/>
        </w:numPr>
        <w:tabs>
          <w:tab w:val="left" w:pos="993"/>
        </w:tabs>
        <w:adjustRightInd w:val="0"/>
        <w:ind w:left="0" w:firstLine="567"/>
        <w:jc w:val="both"/>
        <w:rPr>
          <w:rStyle w:val="fontstyle01"/>
          <w:sz w:val="26"/>
          <w:szCs w:val="26"/>
        </w:rPr>
      </w:pPr>
      <w:r w:rsidRPr="00CA23EC">
        <w:rPr>
          <w:rStyle w:val="fontstyle01"/>
          <w:sz w:val="26"/>
          <w:szCs w:val="26"/>
        </w:rPr>
        <w:t>Результат предоставления Услуги может быть получен путем</w:t>
      </w:r>
      <w:r w:rsidRPr="00CA23EC">
        <w:rPr>
          <w:color w:val="000000"/>
          <w:sz w:val="26"/>
          <w:szCs w:val="26"/>
        </w:rPr>
        <w:br/>
      </w:r>
      <w:r w:rsidRPr="00CA23EC">
        <w:rPr>
          <w:rStyle w:val="fontstyle01"/>
          <w:sz w:val="26"/>
          <w:szCs w:val="26"/>
        </w:rPr>
        <w:t>направления почтового отправления через операторов почтовой связи с</w:t>
      </w:r>
      <w:r w:rsidRPr="00CA23EC">
        <w:rPr>
          <w:color w:val="000000"/>
          <w:sz w:val="26"/>
          <w:szCs w:val="26"/>
        </w:rPr>
        <w:br/>
      </w:r>
      <w:r w:rsidRPr="00CA23EC">
        <w:rPr>
          <w:rStyle w:val="fontstyle01"/>
          <w:sz w:val="26"/>
          <w:szCs w:val="26"/>
        </w:rPr>
        <w:t xml:space="preserve">доставкой корреспонденции, в Едином портале, </w:t>
      </w:r>
      <w:r w:rsidRPr="00CA23EC">
        <w:rPr>
          <w:sz w:val="26"/>
          <w:szCs w:val="26"/>
        </w:rPr>
        <w:t>посредством электронной связи, обеспечивающим при необходимости конфиденциальность</w:t>
      </w:r>
      <w:r w:rsidRPr="00CA23EC">
        <w:rPr>
          <w:rStyle w:val="fontstyle01"/>
          <w:sz w:val="26"/>
          <w:szCs w:val="26"/>
        </w:rPr>
        <w:t xml:space="preserve">, лично в Уполномоченным органе или </w:t>
      </w:r>
      <w:r w:rsidRPr="00CA23EC">
        <w:rPr>
          <w:color w:val="000000"/>
          <w:sz w:val="26"/>
          <w:szCs w:val="26"/>
        </w:rPr>
        <w:t>в МФЦ</w:t>
      </w:r>
      <w:r w:rsidRPr="00CA23EC">
        <w:rPr>
          <w:rStyle w:val="fontstyle01"/>
          <w:sz w:val="26"/>
          <w:szCs w:val="26"/>
        </w:rPr>
        <w:t>.</w:t>
      </w:r>
    </w:p>
    <w:p w:rsidR="00955375" w:rsidRPr="00CA23EC" w:rsidRDefault="00955375" w:rsidP="00A64FC1">
      <w:pPr>
        <w:pStyle w:val="ConsPlusNormal"/>
        <w:numPr>
          <w:ilvl w:val="0"/>
          <w:numId w:val="30"/>
        </w:numPr>
        <w:tabs>
          <w:tab w:val="left" w:pos="993"/>
        </w:tabs>
        <w:adjustRightInd w:val="0"/>
        <w:ind w:left="0" w:firstLine="567"/>
        <w:jc w:val="both"/>
        <w:rPr>
          <w:color w:val="000000"/>
          <w:sz w:val="26"/>
          <w:szCs w:val="26"/>
        </w:rPr>
      </w:pPr>
      <w:r w:rsidRPr="00CA23EC">
        <w:rPr>
          <w:rStyle w:val="fontstyle01"/>
          <w:sz w:val="26"/>
          <w:szCs w:val="26"/>
        </w:rPr>
        <w:t>Предоставление результата Услуги осуществляется в срок, не</w:t>
      </w:r>
      <w:r w:rsidRPr="00CA23EC">
        <w:rPr>
          <w:color w:val="000000"/>
          <w:sz w:val="26"/>
          <w:szCs w:val="26"/>
        </w:rPr>
        <w:br/>
      </w:r>
      <w:r w:rsidRPr="00CA23EC">
        <w:rPr>
          <w:rStyle w:val="fontstyle01"/>
          <w:sz w:val="26"/>
          <w:szCs w:val="26"/>
        </w:rPr>
        <w:t>превышающий 20 рабочих дней, и исчисляется со дня регистрации заявления о</w:t>
      </w:r>
      <w:r w:rsidRPr="00CA23EC">
        <w:rPr>
          <w:color w:val="000000"/>
          <w:sz w:val="26"/>
          <w:szCs w:val="26"/>
        </w:rPr>
        <w:br/>
      </w:r>
      <w:r w:rsidRPr="00CA23EC">
        <w:rPr>
          <w:rStyle w:val="fontstyle01"/>
          <w:sz w:val="26"/>
          <w:szCs w:val="26"/>
        </w:rPr>
        <w:t>предоставлении Услуги</w:t>
      </w:r>
      <w:r w:rsidRPr="00CA23EC">
        <w:rPr>
          <w:color w:val="000000"/>
          <w:sz w:val="26"/>
          <w:szCs w:val="26"/>
        </w:rPr>
        <w:t>.</w:t>
      </w:r>
    </w:p>
    <w:p w:rsidR="00955375" w:rsidRDefault="00955375" w:rsidP="00955375">
      <w:pPr>
        <w:jc w:val="center"/>
        <w:rPr>
          <w:rFonts w:ascii="Times New Roman" w:hAnsi="Times New Roman"/>
          <w:b/>
          <w:sz w:val="26"/>
          <w:szCs w:val="26"/>
          <w:lang w:eastAsia="en-US"/>
        </w:rPr>
      </w:pPr>
      <w:bookmarkStart w:id="10" w:name="_Toc100843491"/>
      <w:bookmarkStart w:id="11" w:name="_Toc100326554"/>
    </w:p>
    <w:p w:rsidR="00955375" w:rsidRDefault="00955375" w:rsidP="00955375">
      <w:pPr>
        <w:jc w:val="center"/>
        <w:rPr>
          <w:rFonts w:ascii="Times New Roman" w:hAnsi="Times New Roman"/>
          <w:b/>
          <w:sz w:val="26"/>
          <w:szCs w:val="26"/>
          <w:lang w:eastAsia="en-US"/>
        </w:rPr>
      </w:pPr>
    </w:p>
    <w:p w:rsidR="00955375" w:rsidRDefault="00955375" w:rsidP="00955375">
      <w:pPr>
        <w:jc w:val="center"/>
        <w:rPr>
          <w:rFonts w:ascii="Times New Roman" w:hAnsi="Times New Roman"/>
          <w:b/>
          <w:sz w:val="26"/>
          <w:szCs w:val="26"/>
          <w:lang w:eastAsia="en-US"/>
        </w:rPr>
      </w:pPr>
    </w:p>
    <w:p w:rsidR="00955375" w:rsidRDefault="00955375" w:rsidP="00955375">
      <w:pPr>
        <w:jc w:val="center"/>
        <w:rPr>
          <w:rFonts w:ascii="Times New Roman" w:hAnsi="Times New Roman"/>
          <w:b/>
          <w:sz w:val="26"/>
          <w:szCs w:val="26"/>
          <w:lang w:eastAsia="en-US"/>
        </w:rPr>
      </w:pPr>
    </w:p>
    <w:p w:rsidR="00955375" w:rsidRDefault="00955375" w:rsidP="00955375">
      <w:pPr>
        <w:jc w:val="center"/>
        <w:rPr>
          <w:rFonts w:ascii="Times New Roman" w:hAnsi="Times New Roman"/>
          <w:b/>
          <w:sz w:val="26"/>
          <w:szCs w:val="26"/>
          <w:lang w:eastAsia="en-US"/>
        </w:rPr>
      </w:pPr>
    </w:p>
    <w:p w:rsidR="00955375" w:rsidRDefault="00955375" w:rsidP="00955375">
      <w:pPr>
        <w:jc w:val="center"/>
        <w:rPr>
          <w:rFonts w:ascii="Times New Roman" w:hAnsi="Times New Roman"/>
          <w:b/>
          <w:sz w:val="26"/>
          <w:szCs w:val="26"/>
          <w:lang w:eastAsia="en-US"/>
        </w:rPr>
      </w:pPr>
    </w:p>
    <w:p w:rsidR="00955375" w:rsidRDefault="00955375" w:rsidP="00955375">
      <w:pPr>
        <w:jc w:val="center"/>
        <w:rPr>
          <w:rFonts w:ascii="Times New Roman" w:hAnsi="Times New Roman"/>
          <w:b/>
          <w:sz w:val="26"/>
          <w:szCs w:val="26"/>
          <w:lang w:eastAsia="en-US"/>
        </w:rPr>
      </w:pPr>
    </w:p>
    <w:p w:rsidR="00955375" w:rsidRPr="008844DA" w:rsidRDefault="00843F9A" w:rsidP="00955375">
      <w:pPr>
        <w:jc w:val="center"/>
        <w:rPr>
          <w:rFonts w:ascii="Times New Roman" w:hAnsi="Times New Roman"/>
          <w:b/>
          <w:sz w:val="26"/>
          <w:szCs w:val="26"/>
          <w:lang w:eastAsia="en-US"/>
        </w:rPr>
      </w:pPr>
      <w:r>
        <w:rPr>
          <w:rFonts w:ascii="Times New Roman" w:hAnsi="Times New Roman"/>
          <w:b/>
          <w:noProof/>
          <w:sz w:val="26"/>
          <w:szCs w:val="26"/>
        </w:rPr>
        <w:pict>
          <v:shape id="_x0000_s1049" type="#_x0000_t202" style="position:absolute;left:0;text-align:left;margin-left:211.9pt;margin-top:-30.6pt;width:29.75pt;height:23.4pt;z-index:251628032;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15</w:t>
                  </w:r>
                </w:p>
              </w:txbxContent>
            </v:textbox>
          </v:shape>
        </w:pict>
      </w:r>
      <w:r w:rsidR="00955375" w:rsidRPr="008844DA">
        <w:rPr>
          <w:rFonts w:ascii="Times New Roman" w:hAnsi="Times New Roman"/>
          <w:b/>
          <w:sz w:val="26"/>
          <w:szCs w:val="26"/>
          <w:lang w:val="en-US" w:eastAsia="en-US"/>
        </w:rPr>
        <w:t>IV</w:t>
      </w:r>
      <w:r w:rsidR="00955375" w:rsidRPr="008844DA">
        <w:rPr>
          <w:rFonts w:ascii="Times New Roman" w:hAnsi="Times New Roman"/>
          <w:b/>
          <w:sz w:val="26"/>
          <w:szCs w:val="26"/>
          <w:lang w:eastAsia="en-US"/>
        </w:rPr>
        <w:t>. Приложения</w:t>
      </w:r>
    </w:p>
    <w:p w:rsidR="00955375" w:rsidRPr="008844DA" w:rsidRDefault="00955375" w:rsidP="00955375">
      <w:pPr>
        <w:rPr>
          <w:rFonts w:ascii="Times New Roman" w:hAnsi="Times New Roman"/>
          <w:sz w:val="26"/>
          <w:szCs w:val="26"/>
          <w:lang w:eastAsia="en-US"/>
        </w:rPr>
      </w:pPr>
      <w:r w:rsidRPr="008844DA">
        <w:rPr>
          <w:rFonts w:ascii="Times New Roman" w:hAnsi="Times New Roman"/>
          <w:sz w:val="26"/>
          <w:szCs w:val="26"/>
          <w:lang w:eastAsia="en-US"/>
        </w:rPr>
        <w:tab/>
      </w:r>
      <w:r w:rsidRPr="008844DA">
        <w:rPr>
          <w:rFonts w:ascii="Times New Roman" w:hAnsi="Times New Roman"/>
          <w:sz w:val="26"/>
          <w:szCs w:val="26"/>
          <w:lang w:eastAsia="en-US"/>
        </w:rPr>
        <w:tab/>
      </w:r>
    </w:p>
    <w:p w:rsidR="00955375" w:rsidRPr="008844DA" w:rsidRDefault="00955375" w:rsidP="00955375">
      <w:pPr>
        <w:ind w:firstLine="5670"/>
        <w:jc w:val="right"/>
        <w:rPr>
          <w:rFonts w:ascii="Times New Roman" w:hAnsi="Times New Roman"/>
          <w:sz w:val="26"/>
          <w:szCs w:val="26"/>
          <w:lang w:eastAsia="en-US"/>
        </w:rPr>
      </w:pPr>
      <w:r w:rsidRPr="008844DA">
        <w:rPr>
          <w:rFonts w:ascii="Times New Roman" w:hAnsi="Times New Roman"/>
          <w:sz w:val="26"/>
          <w:szCs w:val="26"/>
          <w:lang w:eastAsia="en-US"/>
        </w:rPr>
        <w:t>Приложение  1</w:t>
      </w:r>
    </w:p>
    <w:p w:rsidR="00955375" w:rsidRPr="008844DA" w:rsidRDefault="00955375" w:rsidP="00955375">
      <w:pPr>
        <w:tabs>
          <w:tab w:val="left" w:pos="318"/>
        </w:tabs>
        <w:ind w:firstLine="5670"/>
        <w:jc w:val="right"/>
        <w:rPr>
          <w:rFonts w:ascii="Times New Roman" w:hAnsi="Times New Roman"/>
          <w:sz w:val="26"/>
          <w:szCs w:val="26"/>
          <w:lang w:eastAsia="en-US"/>
        </w:rPr>
      </w:pPr>
      <w:r w:rsidRPr="008844DA">
        <w:rPr>
          <w:rFonts w:ascii="Times New Roman" w:hAnsi="Times New Roman"/>
          <w:sz w:val="26"/>
          <w:szCs w:val="26"/>
          <w:lang w:eastAsia="en-US"/>
        </w:rPr>
        <w:t xml:space="preserve">к административному регламенту </w:t>
      </w:r>
    </w:p>
    <w:p w:rsidR="00955375" w:rsidRPr="00E35D87" w:rsidRDefault="00955375" w:rsidP="00955375">
      <w:pPr>
        <w:rPr>
          <w:rFonts w:ascii="Times New Roman" w:hAnsi="Times New Roman"/>
          <w:b/>
          <w:bCs/>
          <w:color w:val="000000"/>
          <w:sz w:val="24"/>
          <w:szCs w:val="24"/>
        </w:rPr>
      </w:pPr>
    </w:p>
    <w:p w:rsidR="00955375" w:rsidRDefault="00955375" w:rsidP="00955375">
      <w:pPr>
        <w:jc w:val="center"/>
        <w:rPr>
          <w:rFonts w:ascii="Times New Roman" w:hAnsi="Times New Roman"/>
          <w:b/>
          <w:bCs/>
          <w:color w:val="000000"/>
          <w:sz w:val="24"/>
          <w:szCs w:val="24"/>
        </w:rPr>
      </w:pPr>
      <w:r w:rsidRPr="00E35D87">
        <w:rPr>
          <w:rFonts w:ascii="Times New Roman" w:hAnsi="Times New Roman"/>
          <w:b/>
          <w:bCs/>
          <w:color w:val="000000"/>
          <w:sz w:val="24"/>
          <w:szCs w:val="24"/>
        </w:rPr>
        <w:t>Перечень признаков заявителей,</w:t>
      </w:r>
      <w:r>
        <w:rPr>
          <w:rFonts w:ascii="Times New Roman" w:hAnsi="Times New Roman"/>
          <w:b/>
          <w:bCs/>
          <w:color w:val="000000"/>
          <w:sz w:val="24"/>
          <w:szCs w:val="24"/>
        </w:rPr>
        <w:t xml:space="preserve"> </w:t>
      </w:r>
      <w:r w:rsidRPr="00E35D87">
        <w:rPr>
          <w:rFonts w:ascii="Times New Roman" w:hAnsi="Times New Roman"/>
          <w:b/>
          <w:bCs/>
          <w:color w:val="000000"/>
          <w:sz w:val="24"/>
          <w:szCs w:val="24"/>
        </w:rPr>
        <w:t>а также комбинации значений признаков, каждая из которых соответствует одному варианту</w:t>
      </w:r>
      <w:r>
        <w:rPr>
          <w:rFonts w:ascii="Times New Roman" w:hAnsi="Times New Roman"/>
          <w:b/>
          <w:bCs/>
          <w:color w:val="000000"/>
          <w:sz w:val="24"/>
          <w:szCs w:val="24"/>
        </w:rPr>
        <w:t xml:space="preserve"> </w:t>
      </w:r>
      <w:r w:rsidRPr="00E35D87">
        <w:rPr>
          <w:rFonts w:ascii="Times New Roman" w:hAnsi="Times New Roman"/>
          <w:b/>
          <w:bCs/>
          <w:color w:val="000000"/>
          <w:sz w:val="24"/>
          <w:szCs w:val="24"/>
        </w:rPr>
        <w:t>предоставления муниципальной услуги</w:t>
      </w:r>
    </w:p>
    <w:p w:rsidR="00955375" w:rsidRPr="009F706A" w:rsidRDefault="00955375" w:rsidP="00955375">
      <w:pPr>
        <w:jc w:val="center"/>
        <w:rPr>
          <w:rFonts w:ascii="Times New Roman" w:hAnsi="Times New Roman"/>
          <w:sz w:val="24"/>
          <w:szCs w:val="24"/>
        </w:rPr>
      </w:pPr>
      <w:r w:rsidRPr="009F706A">
        <w:rPr>
          <w:rFonts w:ascii="Times New Roman" w:hAnsi="Times New Roman"/>
          <w:b/>
          <w:bCs/>
          <w:color w:val="000000"/>
          <w:sz w:val="24"/>
          <w:szCs w:val="24"/>
        </w:rPr>
        <w:br/>
      </w:r>
      <w:r w:rsidRPr="00E35D87">
        <w:rPr>
          <w:rFonts w:ascii="Times New Roman" w:hAnsi="Times New Roman"/>
          <w:color w:val="000000"/>
          <w:sz w:val="24"/>
          <w:szCs w:val="24"/>
        </w:rPr>
        <w:t>Таблица 1. Перечень признаков заявителей (принадлежащих им объектов)</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60"/>
        <w:gridCol w:w="4084"/>
        <w:gridCol w:w="5245"/>
      </w:tblGrid>
      <w:tr w:rsidR="00955375" w:rsidRPr="009F706A" w:rsidTr="00955375">
        <w:tc>
          <w:tcPr>
            <w:tcW w:w="560"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jc w:val="center"/>
              <w:rPr>
                <w:rFonts w:ascii="Times New Roman" w:hAnsi="Times New Roman"/>
                <w:sz w:val="24"/>
                <w:szCs w:val="24"/>
              </w:rPr>
            </w:pPr>
            <w:r w:rsidRPr="00E35D87">
              <w:rPr>
                <w:rFonts w:ascii="Times New Roman" w:hAnsi="Times New Roman"/>
                <w:b/>
                <w:bCs/>
                <w:color w:val="000000"/>
                <w:sz w:val="24"/>
                <w:szCs w:val="24"/>
              </w:rPr>
              <w:t>№ п/п</w:t>
            </w:r>
          </w:p>
        </w:tc>
        <w:tc>
          <w:tcPr>
            <w:tcW w:w="4084"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jc w:val="center"/>
              <w:rPr>
                <w:rFonts w:ascii="Times New Roman" w:hAnsi="Times New Roman"/>
                <w:sz w:val="24"/>
                <w:szCs w:val="24"/>
              </w:rPr>
            </w:pPr>
            <w:r w:rsidRPr="00E35D87">
              <w:rPr>
                <w:rFonts w:ascii="Times New Roman" w:hAnsi="Times New Roman"/>
                <w:b/>
                <w:bCs/>
                <w:color w:val="000000"/>
                <w:sz w:val="24"/>
                <w:szCs w:val="24"/>
              </w:rPr>
              <w:t>Признак Заявителя</w:t>
            </w:r>
            <w:r w:rsidRPr="009F706A">
              <w:rPr>
                <w:rFonts w:ascii="Times New Roman" w:hAnsi="Times New Roman"/>
                <w:b/>
                <w:bCs/>
                <w:color w:val="000000"/>
                <w:sz w:val="24"/>
                <w:szCs w:val="24"/>
              </w:rPr>
              <w:br/>
            </w:r>
            <w:r w:rsidRPr="00E35D87">
              <w:rPr>
                <w:rFonts w:ascii="Times New Roman" w:hAnsi="Times New Roman"/>
                <w:b/>
                <w:bCs/>
                <w:color w:val="000000"/>
                <w:sz w:val="24"/>
                <w:szCs w:val="24"/>
              </w:rPr>
              <w:t>(принадлежащего ему</w:t>
            </w:r>
            <w:r w:rsidRPr="009F706A">
              <w:rPr>
                <w:rFonts w:ascii="Times New Roman" w:hAnsi="Times New Roman"/>
                <w:b/>
                <w:bCs/>
                <w:color w:val="000000"/>
                <w:sz w:val="24"/>
                <w:szCs w:val="24"/>
              </w:rPr>
              <w:br/>
            </w:r>
            <w:r w:rsidRPr="00E35D87">
              <w:rPr>
                <w:rFonts w:ascii="Times New Roman" w:hAnsi="Times New Roman"/>
                <w:b/>
                <w:bCs/>
                <w:color w:val="000000"/>
                <w:sz w:val="24"/>
                <w:szCs w:val="24"/>
              </w:rPr>
              <w:t>объекта)</w:t>
            </w:r>
          </w:p>
        </w:tc>
        <w:tc>
          <w:tcPr>
            <w:tcW w:w="5245" w:type="dxa"/>
            <w:tcBorders>
              <w:top w:val="single" w:sz="4" w:space="0" w:color="auto"/>
              <w:left w:val="single" w:sz="4" w:space="0" w:color="auto"/>
              <w:bottom w:val="single" w:sz="4" w:space="0" w:color="auto"/>
              <w:right w:val="single" w:sz="4" w:space="0" w:color="auto"/>
            </w:tcBorders>
            <w:hideMark/>
          </w:tcPr>
          <w:p w:rsidR="00955375" w:rsidRPr="009F706A" w:rsidRDefault="00955375" w:rsidP="00955375">
            <w:pPr>
              <w:rPr>
                <w:rFonts w:ascii="Times New Roman" w:hAnsi="Times New Roman"/>
                <w:sz w:val="24"/>
                <w:szCs w:val="24"/>
              </w:rPr>
            </w:pPr>
            <w:r w:rsidRPr="00E35D87">
              <w:rPr>
                <w:rFonts w:ascii="Times New Roman" w:hAnsi="Times New Roman"/>
                <w:b/>
                <w:bCs/>
                <w:color w:val="000000"/>
                <w:sz w:val="24"/>
                <w:szCs w:val="24"/>
              </w:rPr>
              <w:t>Значения признака Заявителя</w:t>
            </w:r>
            <w:r w:rsidRPr="009F706A">
              <w:rPr>
                <w:rFonts w:ascii="Times New Roman" w:hAnsi="Times New Roman"/>
                <w:b/>
                <w:bCs/>
                <w:color w:val="000000"/>
                <w:sz w:val="24"/>
                <w:szCs w:val="24"/>
              </w:rPr>
              <w:br/>
            </w:r>
            <w:r w:rsidRPr="00E35D87">
              <w:rPr>
                <w:rFonts w:ascii="Times New Roman" w:hAnsi="Times New Roman"/>
                <w:b/>
                <w:bCs/>
                <w:color w:val="000000"/>
                <w:sz w:val="24"/>
                <w:szCs w:val="24"/>
              </w:rPr>
              <w:t>(принадлежащего ему объекта)</w:t>
            </w:r>
          </w:p>
        </w:tc>
      </w:tr>
      <w:tr w:rsidR="00955375" w:rsidRPr="00E35D87" w:rsidTr="00955375">
        <w:tc>
          <w:tcPr>
            <w:tcW w:w="9889" w:type="dxa"/>
            <w:gridSpan w:val="3"/>
            <w:tcBorders>
              <w:top w:val="single" w:sz="4" w:space="0" w:color="auto"/>
              <w:left w:val="single" w:sz="4" w:space="0" w:color="auto"/>
              <w:bottom w:val="single" w:sz="4" w:space="0" w:color="auto"/>
            </w:tcBorders>
            <w:vAlign w:val="center"/>
            <w:hideMark/>
          </w:tcPr>
          <w:p w:rsidR="00955375" w:rsidRPr="009F706A" w:rsidRDefault="00955375" w:rsidP="00955375">
            <w:pPr>
              <w:jc w:val="both"/>
              <w:rPr>
                <w:rFonts w:ascii="Times New Roman" w:hAnsi="Times New Roman"/>
                <w:sz w:val="24"/>
                <w:szCs w:val="24"/>
              </w:rPr>
            </w:pPr>
            <w:r w:rsidRPr="00D926AE">
              <w:rPr>
                <w:rFonts w:ascii="Times New Roman" w:hAnsi="Times New Roman"/>
                <w:iCs/>
                <w:color w:val="000000"/>
                <w:sz w:val="24"/>
                <w:szCs w:val="24"/>
              </w:rPr>
              <w:t xml:space="preserve">Результат муниципальной услуги </w:t>
            </w:r>
            <w:r w:rsidRPr="00D926AE">
              <w:rPr>
                <w:rFonts w:ascii="Times New Roman" w:hAnsi="Times New Roman"/>
                <w:sz w:val="24"/>
                <w:szCs w:val="24"/>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tc>
      </w:tr>
      <w:tr w:rsidR="00955375" w:rsidRPr="009F706A" w:rsidTr="00955375">
        <w:trPr>
          <w:trHeight w:val="726"/>
        </w:trPr>
        <w:tc>
          <w:tcPr>
            <w:tcW w:w="560"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 xml:space="preserve">1. </w:t>
            </w:r>
          </w:p>
        </w:tc>
        <w:tc>
          <w:tcPr>
            <w:tcW w:w="4084"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Лицо, обратившееся за</w:t>
            </w:r>
            <w:r w:rsidRPr="009F706A">
              <w:rPr>
                <w:rFonts w:ascii="Times New Roman" w:hAnsi="Times New Roman"/>
                <w:color w:val="000000"/>
                <w:sz w:val="24"/>
                <w:szCs w:val="24"/>
              </w:rPr>
              <w:br/>
            </w:r>
            <w:r w:rsidRPr="00E35D87">
              <w:rPr>
                <w:rFonts w:ascii="Times New Roman" w:hAnsi="Times New Roman"/>
                <w:color w:val="000000"/>
                <w:sz w:val="24"/>
                <w:szCs w:val="24"/>
              </w:rPr>
              <w:t>предоставлением услуги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955375" w:rsidRPr="00E272C6" w:rsidRDefault="00955375" w:rsidP="00955375">
            <w:pPr>
              <w:rPr>
                <w:rFonts w:ascii="Times New Roman" w:hAnsi="Times New Roman"/>
                <w:color w:val="000000"/>
                <w:sz w:val="24"/>
                <w:szCs w:val="24"/>
              </w:rPr>
            </w:pPr>
            <w:r w:rsidRPr="00E35D87">
              <w:rPr>
                <w:rFonts w:ascii="Times New Roman" w:hAnsi="Times New Roman"/>
                <w:color w:val="000000"/>
                <w:sz w:val="24"/>
                <w:szCs w:val="24"/>
              </w:rPr>
              <w:t>1. Заявитель самостоятельно;</w:t>
            </w:r>
            <w:r w:rsidRPr="009F706A">
              <w:rPr>
                <w:rFonts w:ascii="Times New Roman" w:hAnsi="Times New Roman"/>
                <w:color w:val="000000"/>
                <w:sz w:val="24"/>
                <w:szCs w:val="24"/>
              </w:rPr>
              <w:br/>
            </w:r>
            <w:r w:rsidRPr="00E35D87">
              <w:rPr>
                <w:rFonts w:ascii="Times New Roman" w:hAnsi="Times New Roman"/>
                <w:color w:val="000000"/>
                <w:sz w:val="24"/>
                <w:szCs w:val="24"/>
              </w:rPr>
              <w:t>2. Представитель заявителя</w:t>
            </w:r>
          </w:p>
        </w:tc>
      </w:tr>
      <w:tr w:rsidR="00955375" w:rsidRPr="009F706A" w:rsidTr="00955375">
        <w:tc>
          <w:tcPr>
            <w:tcW w:w="560"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2.</w:t>
            </w:r>
          </w:p>
        </w:tc>
        <w:tc>
          <w:tcPr>
            <w:tcW w:w="4084" w:type="dxa"/>
            <w:tcBorders>
              <w:top w:val="single" w:sz="4" w:space="0" w:color="auto"/>
              <w:left w:val="single" w:sz="4" w:space="0" w:color="auto"/>
              <w:bottom w:val="single" w:sz="4" w:space="0" w:color="auto"/>
              <w:right w:val="single" w:sz="4" w:space="0" w:color="auto"/>
            </w:tcBorders>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Запрос архивной информации,</w:t>
            </w:r>
            <w:r w:rsidRPr="009F706A">
              <w:rPr>
                <w:rFonts w:ascii="Times New Roman" w:hAnsi="Times New Roman"/>
                <w:color w:val="000000"/>
                <w:sz w:val="24"/>
                <w:szCs w:val="24"/>
              </w:rPr>
              <w:br/>
            </w:r>
            <w:r w:rsidRPr="00E35D87">
              <w:rPr>
                <w:rFonts w:ascii="Times New Roman" w:hAnsi="Times New Roman"/>
                <w:color w:val="000000"/>
                <w:sz w:val="24"/>
                <w:szCs w:val="24"/>
              </w:rPr>
              <w:t>связанной с социальной</w:t>
            </w:r>
            <w:r w:rsidRPr="009F706A">
              <w:rPr>
                <w:rFonts w:ascii="Times New Roman" w:hAnsi="Times New Roman"/>
                <w:color w:val="000000"/>
                <w:sz w:val="24"/>
                <w:szCs w:val="24"/>
              </w:rPr>
              <w:br/>
            </w:r>
            <w:r w:rsidRPr="00E35D87">
              <w:rPr>
                <w:rFonts w:ascii="Times New Roman" w:hAnsi="Times New Roman"/>
                <w:color w:val="000000"/>
                <w:sz w:val="24"/>
                <w:szCs w:val="24"/>
              </w:rPr>
              <w:t>защитой гражданина,</w:t>
            </w:r>
            <w:r w:rsidRPr="009F706A">
              <w:rPr>
                <w:rFonts w:ascii="Times New Roman" w:hAnsi="Times New Roman"/>
                <w:color w:val="000000"/>
                <w:sz w:val="24"/>
                <w:szCs w:val="24"/>
              </w:rPr>
              <w:br/>
            </w:r>
            <w:r w:rsidRPr="00E35D87">
              <w:rPr>
                <w:rFonts w:ascii="Times New Roman" w:hAnsi="Times New Roman"/>
                <w:color w:val="000000"/>
                <w:sz w:val="24"/>
                <w:szCs w:val="24"/>
              </w:rPr>
              <w:t>предусматривающей его</w:t>
            </w:r>
            <w:r w:rsidRPr="009F706A">
              <w:rPr>
                <w:rFonts w:ascii="Times New Roman" w:hAnsi="Times New Roman"/>
                <w:color w:val="000000"/>
                <w:sz w:val="24"/>
                <w:szCs w:val="24"/>
              </w:rPr>
              <w:br/>
            </w:r>
            <w:r w:rsidRPr="00E35D87">
              <w:rPr>
                <w:rFonts w:ascii="Times New Roman" w:hAnsi="Times New Roman"/>
                <w:color w:val="000000"/>
                <w:sz w:val="24"/>
                <w:szCs w:val="24"/>
              </w:rPr>
              <w:t>пенсионное обеспечение, а</w:t>
            </w:r>
            <w:r w:rsidRPr="009F706A">
              <w:rPr>
                <w:rFonts w:ascii="Times New Roman" w:hAnsi="Times New Roman"/>
                <w:color w:val="000000"/>
                <w:sz w:val="24"/>
                <w:szCs w:val="24"/>
              </w:rPr>
              <w:br/>
            </w:r>
            <w:r w:rsidRPr="00E35D87">
              <w:rPr>
                <w:rFonts w:ascii="Times New Roman" w:hAnsi="Times New Roman"/>
                <w:color w:val="000000"/>
                <w:sz w:val="24"/>
                <w:szCs w:val="24"/>
              </w:rPr>
              <w:t>также получение льгот и</w:t>
            </w:r>
            <w:r w:rsidRPr="009F706A">
              <w:rPr>
                <w:rFonts w:ascii="Times New Roman" w:hAnsi="Times New Roman"/>
                <w:color w:val="000000"/>
                <w:sz w:val="24"/>
                <w:szCs w:val="24"/>
              </w:rPr>
              <w:br/>
            </w:r>
            <w:r w:rsidRPr="00E35D87">
              <w:rPr>
                <w:rFonts w:ascii="Times New Roman" w:hAnsi="Times New Roman"/>
                <w:color w:val="000000"/>
                <w:sz w:val="24"/>
                <w:szCs w:val="24"/>
              </w:rPr>
              <w:t>компенсаций в соответствии с</w:t>
            </w:r>
            <w:r w:rsidRPr="009F706A">
              <w:rPr>
                <w:rFonts w:ascii="Times New Roman" w:hAnsi="Times New Roman"/>
                <w:color w:val="000000"/>
                <w:sz w:val="24"/>
                <w:szCs w:val="24"/>
              </w:rPr>
              <w:br/>
            </w:r>
            <w:r w:rsidRPr="00E35D87">
              <w:rPr>
                <w:rFonts w:ascii="Times New Roman" w:hAnsi="Times New Roman"/>
                <w:color w:val="000000"/>
                <w:sz w:val="24"/>
                <w:szCs w:val="24"/>
              </w:rPr>
              <w:t>законодательством Российской</w:t>
            </w:r>
            <w:r w:rsidRPr="009F706A">
              <w:rPr>
                <w:rFonts w:ascii="Times New Roman" w:hAnsi="Times New Roman"/>
                <w:color w:val="000000"/>
                <w:sz w:val="24"/>
                <w:szCs w:val="24"/>
              </w:rPr>
              <w:br/>
            </w:r>
            <w:r w:rsidRPr="00E35D87">
              <w:rPr>
                <w:rFonts w:ascii="Times New Roman" w:hAnsi="Times New Roman"/>
                <w:color w:val="000000"/>
                <w:sz w:val="24"/>
                <w:szCs w:val="24"/>
              </w:rPr>
              <w:t>Федерации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Pr>
                <w:rFonts w:ascii="Times New Roman" w:hAnsi="Times New Roman"/>
                <w:color w:val="000000"/>
                <w:sz w:val="24"/>
                <w:szCs w:val="24"/>
              </w:rPr>
              <w:t xml:space="preserve">1. Уведомление Заявителя об </w:t>
            </w:r>
            <w:r w:rsidRPr="00E35D87">
              <w:rPr>
                <w:rFonts w:ascii="Times New Roman" w:hAnsi="Times New Roman"/>
                <w:color w:val="000000"/>
                <w:sz w:val="24"/>
                <w:szCs w:val="24"/>
              </w:rPr>
              <w:t xml:space="preserve">исполнения </w:t>
            </w:r>
            <w:r>
              <w:rPr>
                <w:rFonts w:ascii="Times New Roman" w:hAnsi="Times New Roman"/>
                <w:color w:val="000000"/>
                <w:sz w:val="24"/>
                <w:szCs w:val="24"/>
              </w:rPr>
              <w:t xml:space="preserve">запроса о </w:t>
            </w:r>
            <w:r w:rsidRPr="00E35D87">
              <w:rPr>
                <w:rFonts w:ascii="Times New Roman" w:hAnsi="Times New Roman"/>
                <w:color w:val="000000"/>
                <w:sz w:val="24"/>
                <w:szCs w:val="24"/>
              </w:rPr>
              <w:t>интересующей его</w:t>
            </w:r>
            <w:r>
              <w:rPr>
                <w:rFonts w:ascii="Times New Roman" w:hAnsi="Times New Roman"/>
                <w:color w:val="000000"/>
                <w:sz w:val="24"/>
                <w:szCs w:val="24"/>
              </w:rPr>
              <w:t xml:space="preserve"> архивной</w:t>
            </w:r>
            <w:r w:rsidRPr="00E35D87">
              <w:rPr>
                <w:rFonts w:ascii="Times New Roman" w:hAnsi="Times New Roman"/>
                <w:color w:val="000000"/>
                <w:sz w:val="24"/>
                <w:szCs w:val="24"/>
              </w:rPr>
              <w:t xml:space="preserve"> информаци</w:t>
            </w:r>
            <w:r>
              <w:rPr>
                <w:rFonts w:ascii="Times New Roman" w:hAnsi="Times New Roman"/>
                <w:color w:val="000000"/>
                <w:sz w:val="24"/>
                <w:szCs w:val="24"/>
              </w:rPr>
              <w:t>и</w:t>
            </w:r>
            <w:r w:rsidRPr="00E35D87">
              <w:rPr>
                <w:rFonts w:ascii="Times New Roman" w:hAnsi="Times New Roman"/>
                <w:color w:val="000000"/>
                <w:sz w:val="24"/>
                <w:szCs w:val="24"/>
              </w:rPr>
              <w:t>;</w:t>
            </w:r>
            <w:r w:rsidRPr="009F706A">
              <w:rPr>
                <w:rFonts w:ascii="Times New Roman" w:hAnsi="Times New Roman"/>
                <w:color w:val="000000"/>
                <w:sz w:val="24"/>
                <w:szCs w:val="24"/>
              </w:rPr>
              <w:br/>
            </w:r>
            <w:r w:rsidRPr="00E35D87">
              <w:rPr>
                <w:rFonts w:ascii="Times New Roman" w:hAnsi="Times New Roman"/>
                <w:color w:val="000000"/>
                <w:sz w:val="24"/>
                <w:szCs w:val="24"/>
              </w:rPr>
              <w:t>2. Информирование Заявителя об отсутствии</w:t>
            </w:r>
            <w:r w:rsidRPr="009F706A">
              <w:rPr>
                <w:rFonts w:ascii="Times New Roman" w:hAnsi="Times New Roman"/>
                <w:color w:val="000000"/>
                <w:sz w:val="24"/>
                <w:szCs w:val="24"/>
              </w:rPr>
              <w:br/>
            </w:r>
            <w:r w:rsidRPr="00E35D87">
              <w:rPr>
                <w:rFonts w:ascii="Times New Roman" w:hAnsi="Times New Roman"/>
                <w:color w:val="000000"/>
                <w:sz w:val="24"/>
                <w:szCs w:val="24"/>
              </w:rPr>
              <w:t>интересующей его архивной информации с указанием возможных путей ее поиска или без такого</w:t>
            </w:r>
            <w:r>
              <w:rPr>
                <w:rFonts w:ascii="Times New Roman" w:hAnsi="Times New Roman"/>
                <w:color w:val="000000"/>
                <w:sz w:val="24"/>
                <w:szCs w:val="24"/>
              </w:rPr>
              <w:t xml:space="preserve"> </w:t>
            </w:r>
            <w:r w:rsidRPr="00E35D87">
              <w:rPr>
                <w:rFonts w:ascii="Times New Roman" w:hAnsi="Times New Roman"/>
                <w:color w:val="000000"/>
                <w:sz w:val="24"/>
                <w:szCs w:val="24"/>
              </w:rPr>
              <w:t>указания</w:t>
            </w:r>
            <w:r>
              <w:rPr>
                <w:rFonts w:ascii="Times New Roman" w:hAnsi="Times New Roman"/>
                <w:color w:val="000000"/>
                <w:sz w:val="24"/>
                <w:szCs w:val="24"/>
              </w:rPr>
              <w:t>.</w:t>
            </w:r>
          </w:p>
        </w:tc>
      </w:tr>
      <w:tr w:rsidR="00955375" w:rsidRPr="009F706A" w:rsidTr="00955375">
        <w:tc>
          <w:tcPr>
            <w:tcW w:w="560"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 xml:space="preserve">3. </w:t>
            </w:r>
          </w:p>
        </w:tc>
        <w:tc>
          <w:tcPr>
            <w:tcW w:w="4084"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Результат предоставления</w:t>
            </w:r>
            <w:r w:rsidRPr="009F706A">
              <w:rPr>
                <w:rFonts w:ascii="Times New Roman" w:hAnsi="Times New Roman"/>
                <w:color w:val="000000"/>
                <w:sz w:val="24"/>
                <w:szCs w:val="24"/>
              </w:rPr>
              <w:br/>
            </w:r>
            <w:r w:rsidRPr="00E35D87">
              <w:rPr>
                <w:rFonts w:ascii="Times New Roman" w:hAnsi="Times New Roman"/>
                <w:color w:val="000000"/>
                <w:sz w:val="24"/>
                <w:szCs w:val="24"/>
              </w:rPr>
              <w:t>услуги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 xml:space="preserve">1. </w:t>
            </w:r>
            <w:r>
              <w:rPr>
                <w:rFonts w:ascii="Times New Roman" w:hAnsi="Times New Roman"/>
                <w:color w:val="000000"/>
                <w:sz w:val="24"/>
                <w:szCs w:val="24"/>
              </w:rPr>
              <w:t>Решение с приложением архивной справки, архивной выписки, архивной копии</w:t>
            </w:r>
            <w:r w:rsidRPr="009F706A">
              <w:rPr>
                <w:rFonts w:ascii="Times New Roman" w:hAnsi="Times New Roman"/>
                <w:color w:val="000000"/>
                <w:sz w:val="24"/>
                <w:szCs w:val="24"/>
              </w:rPr>
              <w:br/>
            </w:r>
            <w:r w:rsidRPr="00E35D87">
              <w:rPr>
                <w:rFonts w:ascii="Times New Roman" w:hAnsi="Times New Roman"/>
                <w:color w:val="000000"/>
                <w:sz w:val="24"/>
                <w:szCs w:val="24"/>
              </w:rPr>
              <w:t>2. Информационное письмо</w:t>
            </w:r>
          </w:p>
        </w:tc>
      </w:tr>
    </w:tbl>
    <w:p w:rsidR="00955375" w:rsidRDefault="00955375" w:rsidP="00955375">
      <w:pPr>
        <w:rPr>
          <w:rFonts w:ascii="Times New Roman" w:hAnsi="Times New Roman"/>
          <w:color w:val="000000"/>
          <w:sz w:val="24"/>
          <w:szCs w:val="24"/>
        </w:rPr>
      </w:pPr>
    </w:p>
    <w:p w:rsidR="00955375" w:rsidRPr="009F706A" w:rsidRDefault="00955375" w:rsidP="00955375">
      <w:pPr>
        <w:jc w:val="center"/>
        <w:rPr>
          <w:rFonts w:ascii="Times New Roman" w:hAnsi="Times New Roman"/>
          <w:sz w:val="24"/>
          <w:szCs w:val="24"/>
        </w:rPr>
      </w:pPr>
      <w:r w:rsidRPr="00E35D87">
        <w:rPr>
          <w:rFonts w:ascii="Times New Roman" w:hAnsi="Times New Roman"/>
          <w:color w:val="000000"/>
          <w:sz w:val="24"/>
          <w:szCs w:val="24"/>
        </w:rPr>
        <w:t>Таблица 2. Комбинации значений признаков, каждая из которых соответствует одному варианту</w:t>
      </w:r>
      <w:r>
        <w:rPr>
          <w:rFonts w:ascii="Times New Roman" w:hAnsi="Times New Roman"/>
          <w:color w:val="000000"/>
          <w:sz w:val="24"/>
          <w:szCs w:val="24"/>
        </w:rPr>
        <w:t xml:space="preserve"> </w:t>
      </w:r>
      <w:r w:rsidRPr="00E35D87">
        <w:rPr>
          <w:rFonts w:ascii="Times New Roman" w:hAnsi="Times New Roman"/>
          <w:color w:val="000000"/>
          <w:sz w:val="24"/>
          <w:szCs w:val="24"/>
        </w:rPr>
        <w:t>предоставления услуги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42"/>
        <w:gridCol w:w="8638"/>
      </w:tblGrid>
      <w:tr w:rsidR="00955375" w:rsidRPr="009F706A" w:rsidTr="00955375">
        <w:tc>
          <w:tcPr>
            <w:tcW w:w="1242"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jc w:val="center"/>
              <w:rPr>
                <w:rFonts w:ascii="Times New Roman" w:hAnsi="Times New Roman"/>
                <w:sz w:val="24"/>
                <w:szCs w:val="24"/>
              </w:rPr>
            </w:pPr>
            <w:r w:rsidRPr="00E35D87">
              <w:rPr>
                <w:rFonts w:ascii="Times New Roman" w:hAnsi="Times New Roman"/>
                <w:b/>
                <w:bCs/>
                <w:color w:val="000000"/>
                <w:sz w:val="24"/>
                <w:szCs w:val="24"/>
              </w:rPr>
              <w:t>№</w:t>
            </w:r>
            <w:r w:rsidRPr="009F706A">
              <w:rPr>
                <w:rFonts w:ascii="Times New Roman" w:hAnsi="Times New Roman"/>
                <w:b/>
                <w:bCs/>
                <w:color w:val="000000"/>
                <w:sz w:val="24"/>
                <w:szCs w:val="24"/>
              </w:rPr>
              <w:br/>
            </w:r>
            <w:r w:rsidRPr="00E35D87">
              <w:rPr>
                <w:rFonts w:ascii="Times New Roman" w:hAnsi="Times New Roman"/>
                <w:b/>
                <w:bCs/>
                <w:color w:val="000000"/>
                <w:sz w:val="24"/>
                <w:szCs w:val="24"/>
              </w:rPr>
              <w:t>варианта</w:t>
            </w:r>
          </w:p>
        </w:tc>
        <w:tc>
          <w:tcPr>
            <w:tcW w:w="8638"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jc w:val="center"/>
              <w:rPr>
                <w:rFonts w:ascii="Times New Roman" w:hAnsi="Times New Roman"/>
                <w:sz w:val="24"/>
                <w:szCs w:val="24"/>
              </w:rPr>
            </w:pPr>
            <w:r w:rsidRPr="00E35D87">
              <w:rPr>
                <w:rFonts w:ascii="Times New Roman" w:hAnsi="Times New Roman"/>
                <w:b/>
                <w:bCs/>
                <w:color w:val="000000"/>
                <w:sz w:val="24"/>
                <w:szCs w:val="24"/>
              </w:rPr>
              <w:t>Комбинация значений признаков</w:t>
            </w:r>
          </w:p>
        </w:tc>
      </w:tr>
      <w:tr w:rsidR="00955375" w:rsidRPr="00E35D87" w:rsidTr="00955375">
        <w:tc>
          <w:tcPr>
            <w:tcW w:w="9880" w:type="dxa"/>
            <w:gridSpan w:val="2"/>
            <w:tcBorders>
              <w:top w:val="single" w:sz="4" w:space="0" w:color="auto"/>
              <w:left w:val="single" w:sz="4" w:space="0" w:color="auto"/>
              <w:bottom w:val="single" w:sz="4" w:space="0" w:color="auto"/>
            </w:tcBorders>
            <w:vAlign w:val="center"/>
            <w:hideMark/>
          </w:tcPr>
          <w:p w:rsidR="00955375" w:rsidRPr="009F706A" w:rsidRDefault="00955375" w:rsidP="00955375">
            <w:pPr>
              <w:jc w:val="both"/>
              <w:rPr>
                <w:rFonts w:ascii="Times New Roman" w:hAnsi="Times New Roman"/>
                <w:sz w:val="24"/>
                <w:szCs w:val="24"/>
              </w:rPr>
            </w:pPr>
            <w:r w:rsidRPr="00D926AE">
              <w:rPr>
                <w:rFonts w:ascii="Times New Roman" w:hAnsi="Times New Roman"/>
                <w:iCs/>
                <w:color w:val="000000"/>
                <w:sz w:val="24"/>
                <w:szCs w:val="24"/>
              </w:rPr>
              <w:t xml:space="preserve">Результат муниципальной услуги </w:t>
            </w:r>
            <w:r w:rsidRPr="00D926AE">
              <w:rPr>
                <w:rFonts w:ascii="Times New Roman" w:hAnsi="Times New Roman"/>
                <w:sz w:val="24"/>
                <w:szCs w:val="24"/>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tc>
      </w:tr>
      <w:tr w:rsidR="00955375" w:rsidRPr="009F706A" w:rsidTr="00955375">
        <w:tc>
          <w:tcPr>
            <w:tcW w:w="1242"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1.</w:t>
            </w:r>
          </w:p>
        </w:tc>
        <w:tc>
          <w:tcPr>
            <w:tcW w:w="8638"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 Заявитель обращается самостоятельно, либо через Представителя заявителя, в</w:t>
            </w:r>
            <w:r w:rsidRPr="009F706A">
              <w:rPr>
                <w:rFonts w:ascii="Times New Roman" w:hAnsi="Times New Roman"/>
                <w:color w:val="000000"/>
                <w:sz w:val="24"/>
                <w:szCs w:val="24"/>
              </w:rPr>
              <w:br/>
            </w:r>
            <w:r w:rsidRPr="00E35D87">
              <w:rPr>
                <w:rFonts w:ascii="Times New Roman" w:hAnsi="Times New Roman"/>
                <w:color w:val="000000"/>
                <w:sz w:val="24"/>
                <w:szCs w:val="24"/>
              </w:rPr>
              <w:t>Уполномоченный орган,</w:t>
            </w:r>
            <w:r w:rsidRPr="009F706A">
              <w:rPr>
                <w:rFonts w:ascii="Times New Roman" w:hAnsi="Times New Roman"/>
                <w:color w:val="000000"/>
                <w:sz w:val="24"/>
                <w:szCs w:val="24"/>
              </w:rPr>
              <w:br/>
            </w:r>
            <w:r w:rsidRPr="00E35D87">
              <w:rPr>
                <w:rFonts w:ascii="Times New Roman" w:hAnsi="Times New Roman"/>
                <w:color w:val="000000"/>
                <w:sz w:val="24"/>
                <w:szCs w:val="24"/>
              </w:rPr>
              <w:t xml:space="preserve">- </w:t>
            </w:r>
            <w:r>
              <w:rPr>
                <w:rFonts w:ascii="Times New Roman" w:hAnsi="Times New Roman"/>
                <w:color w:val="000000"/>
                <w:sz w:val="24"/>
                <w:szCs w:val="24"/>
              </w:rPr>
              <w:t xml:space="preserve">Уведомление Заявителя об </w:t>
            </w:r>
            <w:r w:rsidRPr="00E35D87">
              <w:rPr>
                <w:rFonts w:ascii="Times New Roman" w:hAnsi="Times New Roman"/>
                <w:color w:val="000000"/>
                <w:sz w:val="24"/>
                <w:szCs w:val="24"/>
              </w:rPr>
              <w:t xml:space="preserve">исполнения </w:t>
            </w:r>
            <w:r>
              <w:rPr>
                <w:rFonts w:ascii="Times New Roman" w:hAnsi="Times New Roman"/>
                <w:color w:val="000000"/>
                <w:sz w:val="24"/>
                <w:szCs w:val="24"/>
              </w:rPr>
              <w:t xml:space="preserve">запроса о </w:t>
            </w:r>
            <w:r w:rsidRPr="00E35D87">
              <w:rPr>
                <w:rFonts w:ascii="Times New Roman" w:hAnsi="Times New Roman"/>
                <w:color w:val="000000"/>
                <w:sz w:val="24"/>
                <w:szCs w:val="24"/>
              </w:rPr>
              <w:t>интересующей его</w:t>
            </w:r>
            <w:r>
              <w:rPr>
                <w:rFonts w:ascii="Times New Roman" w:hAnsi="Times New Roman"/>
                <w:color w:val="000000"/>
                <w:sz w:val="24"/>
                <w:szCs w:val="24"/>
              </w:rPr>
              <w:t xml:space="preserve"> архивной</w:t>
            </w:r>
            <w:r w:rsidRPr="00E35D87">
              <w:rPr>
                <w:rFonts w:ascii="Times New Roman" w:hAnsi="Times New Roman"/>
                <w:color w:val="000000"/>
                <w:sz w:val="24"/>
                <w:szCs w:val="24"/>
              </w:rPr>
              <w:t xml:space="preserve"> информаци</w:t>
            </w:r>
            <w:r>
              <w:rPr>
                <w:rFonts w:ascii="Times New Roman" w:hAnsi="Times New Roman"/>
                <w:color w:val="000000"/>
                <w:sz w:val="24"/>
                <w:szCs w:val="24"/>
              </w:rPr>
              <w:t>и,</w:t>
            </w:r>
            <w:r w:rsidRPr="009F706A">
              <w:rPr>
                <w:rFonts w:ascii="Times New Roman" w:hAnsi="Times New Roman"/>
                <w:color w:val="000000"/>
                <w:sz w:val="24"/>
                <w:szCs w:val="24"/>
              </w:rPr>
              <w:br/>
            </w:r>
            <w:r w:rsidRPr="00E35D87">
              <w:rPr>
                <w:rFonts w:ascii="Times New Roman" w:hAnsi="Times New Roman"/>
                <w:color w:val="000000"/>
                <w:sz w:val="24"/>
                <w:szCs w:val="24"/>
              </w:rPr>
              <w:t xml:space="preserve">- форма ответа Уполномоченного органа – </w:t>
            </w:r>
            <w:r>
              <w:rPr>
                <w:rFonts w:ascii="Times New Roman" w:hAnsi="Times New Roman"/>
                <w:color w:val="000000"/>
                <w:sz w:val="24"/>
                <w:szCs w:val="24"/>
              </w:rPr>
              <w:t xml:space="preserve">решение с приложением архивной </w:t>
            </w:r>
            <w:r>
              <w:rPr>
                <w:rFonts w:ascii="Times New Roman" w:hAnsi="Times New Roman"/>
                <w:color w:val="000000"/>
                <w:sz w:val="24"/>
                <w:szCs w:val="24"/>
              </w:rPr>
              <w:lastRenderedPageBreak/>
              <w:t>справки, архивной выписки, архивной копии</w:t>
            </w:r>
          </w:p>
        </w:tc>
      </w:tr>
      <w:tr w:rsidR="00955375" w:rsidRPr="009F706A" w:rsidTr="00955375">
        <w:tc>
          <w:tcPr>
            <w:tcW w:w="1242"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lastRenderedPageBreak/>
              <w:t>2.</w:t>
            </w:r>
          </w:p>
        </w:tc>
        <w:tc>
          <w:tcPr>
            <w:tcW w:w="8638" w:type="dxa"/>
            <w:tcBorders>
              <w:top w:val="single" w:sz="4" w:space="0" w:color="auto"/>
              <w:left w:val="single" w:sz="4" w:space="0" w:color="auto"/>
              <w:bottom w:val="single" w:sz="4" w:space="0" w:color="auto"/>
              <w:right w:val="single" w:sz="4" w:space="0" w:color="auto"/>
            </w:tcBorders>
            <w:vAlign w:val="center"/>
            <w:hideMark/>
          </w:tcPr>
          <w:p w:rsidR="00955375" w:rsidRPr="009F706A" w:rsidRDefault="00955375" w:rsidP="00955375">
            <w:pPr>
              <w:rPr>
                <w:rFonts w:ascii="Times New Roman" w:hAnsi="Times New Roman"/>
                <w:sz w:val="24"/>
                <w:szCs w:val="24"/>
              </w:rPr>
            </w:pPr>
            <w:r w:rsidRPr="00E35D87">
              <w:rPr>
                <w:rFonts w:ascii="Times New Roman" w:hAnsi="Times New Roman"/>
                <w:color w:val="000000"/>
                <w:sz w:val="24"/>
                <w:szCs w:val="24"/>
              </w:rPr>
              <w:t>- заявитель обращается самостоятельно, либо через Представителя заявителя, в</w:t>
            </w:r>
            <w:r w:rsidRPr="009F706A">
              <w:rPr>
                <w:rFonts w:ascii="Times New Roman" w:hAnsi="Times New Roman"/>
                <w:color w:val="000000"/>
                <w:sz w:val="24"/>
                <w:szCs w:val="24"/>
              </w:rPr>
              <w:br/>
            </w:r>
            <w:r w:rsidRPr="00E35D87">
              <w:rPr>
                <w:rFonts w:ascii="Times New Roman" w:hAnsi="Times New Roman"/>
                <w:color w:val="000000"/>
                <w:sz w:val="24"/>
                <w:szCs w:val="24"/>
              </w:rPr>
              <w:t>Уполномоченный орган,</w:t>
            </w:r>
            <w:r w:rsidRPr="009F706A">
              <w:rPr>
                <w:rFonts w:ascii="Times New Roman" w:hAnsi="Times New Roman"/>
                <w:color w:val="000000"/>
                <w:sz w:val="24"/>
                <w:szCs w:val="24"/>
              </w:rPr>
              <w:br/>
            </w:r>
            <w:r w:rsidRPr="00E35D87">
              <w:rPr>
                <w:rFonts w:ascii="Times New Roman" w:hAnsi="Times New Roman"/>
                <w:color w:val="000000"/>
                <w:sz w:val="24"/>
                <w:szCs w:val="24"/>
              </w:rPr>
              <w:t>- информирование Заявителя об отсутствии интересующей его архивной информации с указанием возможных путей ее поиска или без такого указания,</w:t>
            </w:r>
            <w:r w:rsidRPr="009F706A">
              <w:rPr>
                <w:rFonts w:ascii="Times New Roman" w:hAnsi="Times New Roman"/>
                <w:color w:val="000000"/>
                <w:sz w:val="24"/>
                <w:szCs w:val="24"/>
              </w:rPr>
              <w:br/>
            </w:r>
            <w:r w:rsidRPr="00E35D87">
              <w:rPr>
                <w:rFonts w:ascii="Times New Roman" w:hAnsi="Times New Roman"/>
                <w:color w:val="000000"/>
                <w:sz w:val="24"/>
                <w:szCs w:val="24"/>
              </w:rPr>
              <w:t>- форма ответа Уполномоченного органа – информационное письмо</w:t>
            </w:r>
          </w:p>
        </w:tc>
      </w:tr>
    </w:tbl>
    <w:bookmarkEnd w:id="10"/>
    <w:bookmarkEnd w:id="11"/>
    <w:p w:rsidR="00955375" w:rsidRDefault="00843F9A" w:rsidP="00955375">
      <w:pPr>
        <w:ind w:left="5664" w:hanging="135"/>
        <w:rPr>
          <w:rFonts w:ascii="Times New Roman" w:hAnsi="Times New Roman"/>
          <w:sz w:val="24"/>
          <w:szCs w:val="24"/>
          <w:lang w:eastAsia="en-US"/>
        </w:rPr>
      </w:pPr>
      <w:r>
        <w:rPr>
          <w:rFonts w:ascii="Times New Roman" w:hAnsi="Times New Roman"/>
          <w:noProof/>
          <w:sz w:val="24"/>
          <w:szCs w:val="24"/>
        </w:rPr>
        <w:pict>
          <v:shape id="_x0000_s1058" type="#_x0000_t202" style="position:absolute;left:0;text-align:left;margin-left:218pt;margin-top:-82.85pt;width:29.75pt;height:23.4pt;z-index:251629056;mso-position-horizontal-relative:text;mso-position-vertical-relative:text;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16</w:t>
                  </w:r>
                </w:p>
              </w:txbxContent>
            </v:textbox>
          </v:shape>
        </w:pict>
      </w: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955375" w:rsidP="00955375">
      <w:pPr>
        <w:ind w:left="5664" w:hanging="135"/>
        <w:rPr>
          <w:rFonts w:ascii="Times New Roman" w:hAnsi="Times New Roman"/>
          <w:sz w:val="24"/>
          <w:szCs w:val="24"/>
          <w:lang w:eastAsia="en-US"/>
        </w:rPr>
      </w:pPr>
    </w:p>
    <w:p w:rsidR="00955375" w:rsidRDefault="00843F9A" w:rsidP="00955375">
      <w:pPr>
        <w:ind w:left="5664" w:hanging="135"/>
        <w:rPr>
          <w:rFonts w:ascii="Times New Roman" w:hAnsi="Times New Roman"/>
          <w:sz w:val="24"/>
          <w:szCs w:val="24"/>
          <w:lang w:eastAsia="en-US"/>
        </w:rPr>
      </w:pPr>
      <w:r>
        <w:rPr>
          <w:rFonts w:ascii="Times New Roman" w:hAnsi="Times New Roman"/>
          <w:noProof/>
          <w:sz w:val="24"/>
          <w:szCs w:val="24"/>
        </w:rPr>
        <w:pict>
          <v:shape id="_x0000_s1050" type="#_x0000_t202" style="position:absolute;left:0;text-align:left;margin-left:202.3pt;margin-top:-28.9pt;width:29.75pt;height:23.4pt;z-index:251630080;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17</w:t>
                  </w:r>
                </w:p>
              </w:txbxContent>
            </v:textbox>
          </v:shape>
        </w:pict>
      </w:r>
    </w:p>
    <w:p w:rsidR="00955375" w:rsidRPr="00E35D87" w:rsidRDefault="00955375" w:rsidP="00955375">
      <w:pPr>
        <w:ind w:left="5664" w:hanging="135"/>
        <w:rPr>
          <w:rFonts w:ascii="Times New Roman" w:hAnsi="Times New Roman"/>
          <w:sz w:val="24"/>
          <w:szCs w:val="24"/>
          <w:lang w:eastAsia="en-US"/>
        </w:rPr>
      </w:pPr>
      <w:r w:rsidRPr="00E35D87">
        <w:rPr>
          <w:rFonts w:ascii="Times New Roman" w:hAnsi="Times New Roman"/>
          <w:sz w:val="24"/>
          <w:szCs w:val="24"/>
          <w:lang w:eastAsia="en-US"/>
        </w:rPr>
        <w:t>Приложение  2</w:t>
      </w:r>
    </w:p>
    <w:p w:rsidR="00955375" w:rsidRDefault="00955375" w:rsidP="00955375">
      <w:pPr>
        <w:tabs>
          <w:tab w:val="left" w:pos="318"/>
        </w:tabs>
        <w:rPr>
          <w:rFonts w:ascii="Times New Roman" w:hAnsi="Times New Roman"/>
          <w:sz w:val="24"/>
          <w:szCs w:val="24"/>
          <w:lang w:eastAsia="en-US"/>
        </w:rPr>
      </w:pP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r>
      <w:r w:rsidRPr="00E35D87">
        <w:rPr>
          <w:rFonts w:ascii="Times New Roman" w:hAnsi="Times New Roman"/>
          <w:sz w:val="24"/>
          <w:szCs w:val="24"/>
          <w:lang w:eastAsia="en-US"/>
        </w:rPr>
        <w:tab/>
        <w:t xml:space="preserve">к административному регламенту </w:t>
      </w:r>
    </w:p>
    <w:p w:rsidR="00955375" w:rsidRDefault="00955375" w:rsidP="00955375">
      <w:pPr>
        <w:tabs>
          <w:tab w:val="left" w:pos="318"/>
        </w:tabs>
        <w:rPr>
          <w:rFonts w:ascii="Times New Roman" w:hAnsi="Times New Roman"/>
          <w:sz w:val="24"/>
          <w:szCs w:val="24"/>
          <w:lang w:eastAsia="en-US"/>
        </w:rPr>
      </w:pPr>
    </w:p>
    <w:p w:rsidR="00955375" w:rsidRPr="00955375" w:rsidRDefault="00955375" w:rsidP="00955375">
      <w:pPr>
        <w:pStyle w:val="afb"/>
        <w:jc w:val="center"/>
        <w:rPr>
          <w:rFonts w:ascii="Times New Roman" w:hAnsi="Times New Roman" w:cs="Times New Roman"/>
          <w:color w:val="000000"/>
          <w:szCs w:val="24"/>
        </w:rPr>
      </w:pPr>
      <w:r w:rsidRPr="00955375">
        <w:rPr>
          <w:rFonts w:ascii="Times New Roman" w:hAnsi="Times New Roman" w:cs="Times New Roman"/>
          <w:color w:val="000000"/>
          <w:szCs w:val="24"/>
        </w:rPr>
        <w:t>Формы запроса на получение результата по муниципальной услуге</w:t>
      </w:r>
    </w:p>
    <w:p w:rsidR="00955375" w:rsidRPr="00955375" w:rsidRDefault="00955375" w:rsidP="00955375">
      <w:pPr>
        <w:pStyle w:val="afb"/>
        <w:jc w:val="center"/>
        <w:rPr>
          <w:rFonts w:ascii="Times New Roman" w:hAnsi="Times New Roman" w:cs="Times New Roman"/>
          <w:szCs w:val="24"/>
        </w:rPr>
      </w:pPr>
      <w:r w:rsidRPr="00955375">
        <w:rPr>
          <w:rFonts w:ascii="Times New Roman" w:hAnsi="Times New Roman" w:cs="Times New Roman"/>
          <w:szCs w:val="24"/>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p w:rsidR="00955375" w:rsidRPr="00E35D87" w:rsidRDefault="00955375" w:rsidP="00955375">
      <w:pPr>
        <w:tabs>
          <w:tab w:val="left" w:pos="318"/>
        </w:tabs>
        <w:jc w:val="center"/>
        <w:rPr>
          <w:rFonts w:ascii="Times New Roman" w:hAnsi="Times New Roman"/>
          <w:sz w:val="24"/>
          <w:szCs w:val="24"/>
          <w:lang w:eastAsia="en-US"/>
        </w:rPr>
      </w:pPr>
    </w:p>
    <w:p w:rsidR="00955375" w:rsidRPr="00750BF6" w:rsidRDefault="00955375" w:rsidP="00A64FC1">
      <w:pPr>
        <w:numPr>
          <w:ilvl w:val="0"/>
          <w:numId w:val="27"/>
        </w:numPr>
        <w:tabs>
          <w:tab w:val="left" w:pos="318"/>
        </w:tabs>
        <w:suppressAutoHyphens/>
        <w:ind w:left="0" w:firstLine="0"/>
        <w:jc w:val="both"/>
        <w:rPr>
          <w:rFonts w:ascii="Times New Roman" w:hAnsi="Times New Roman"/>
          <w:b/>
          <w:bCs/>
          <w:sz w:val="24"/>
          <w:szCs w:val="24"/>
        </w:rPr>
      </w:pPr>
      <w:r>
        <w:rPr>
          <w:rFonts w:ascii="Times New Roman" w:hAnsi="Times New Roman"/>
          <w:b/>
          <w:bCs/>
          <w:sz w:val="24"/>
          <w:szCs w:val="24"/>
        </w:rPr>
        <w:t>Форма запроса (</w:t>
      </w:r>
      <w:r w:rsidRPr="00E35D87">
        <w:rPr>
          <w:rFonts w:ascii="Times New Roman" w:hAnsi="Times New Roman"/>
          <w:b/>
          <w:bCs/>
          <w:sz w:val="24"/>
          <w:szCs w:val="24"/>
        </w:rPr>
        <w:t>заявлени</w:t>
      </w:r>
      <w:r>
        <w:rPr>
          <w:rFonts w:ascii="Times New Roman" w:hAnsi="Times New Roman"/>
          <w:b/>
          <w:bCs/>
          <w:sz w:val="24"/>
          <w:szCs w:val="24"/>
        </w:rPr>
        <w:t>я)</w:t>
      </w:r>
      <w:r w:rsidRPr="00E35D87">
        <w:rPr>
          <w:rFonts w:ascii="Times New Roman" w:hAnsi="Times New Roman"/>
          <w:b/>
          <w:bCs/>
          <w:sz w:val="24"/>
          <w:szCs w:val="24"/>
        </w:rPr>
        <w:t xml:space="preserve"> для получения </w:t>
      </w:r>
      <w:r>
        <w:rPr>
          <w:rFonts w:ascii="Times New Roman" w:hAnsi="Times New Roman"/>
          <w:b/>
          <w:bCs/>
          <w:sz w:val="24"/>
          <w:szCs w:val="24"/>
        </w:rPr>
        <w:t xml:space="preserve">архивной информации для подтверждения </w:t>
      </w:r>
      <w:r w:rsidRPr="00E35D87">
        <w:rPr>
          <w:rFonts w:ascii="Times New Roman" w:hAnsi="Times New Roman"/>
          <w:b/>
          <w:bCs/>
          <w:sz w:val="24"/>
          <w:szCs w:val="24"/>
        </w:rPr>
        <w:t>трудово</w:t>
      </w:r>
      <w:r>
        <w:rPr>
          <w:rFonts w:ascii="Times New Roman" w:hAnsi="Times New Roman"/>
          <w:b/>
          <w:bCs/>
          <w:sz w:val="24"/>
          <w:szCs w:val="24"/>
        </w:rPr>
        <w:t>го</w:t>
      </w:r>
      <w:r w:rsidRPr="00E35D87">
        <w:rPr>
          <w:rFonts w:ascii="Times New Roman" w:hAnsi="Times New Roman"/>
          <w:b/>
          <w:bCs/>
          <w:sz w:val="24"/>
          <w:szCs w:val="24"/>
        </w:rPr>
        <w:t xml:space="preserve"> стаж</w:t>
      </w:r>
      <w:r>
        <w:rPr>
          <w:rFonts w:ascii="Times New Roman" w:hAnsi="Times New Roman"/>
          <w:b/>
          <w:bCs/>
          <w:sz w:val="24"/>
          <w:szCs w:val="24"/>
        </w:rPr>
        <w:t xml:space="preserve">а, </w:t>
      </w:r>
      <w:r w:rsidRPr="00E35D87">
        <w:rPr>
          <w:rFonts w:ascii="Times New Roman" w:hAnsi="Times New Roman"/>
          <w:b/>
          <w:bCs/>
          <w:sz w:val="24"/>
          <w:szCs w:val="24"/>
        </w:rPr>
        <w:t>заработной плат</w:t>
      </w:r>
      <w:r>
        <w:rPr>
          <w:rFonts w:ascii="Times New Roman" w:hAnsi="Times New Roman"/>
          <w:b/>
          <w:bCs/>
          <w:sz w:val="24"/>
          <w:szCs w:val="24"/>
        </w:rPr>
        <w:t>ы</w:t>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4"/>
        <w:gridCol w:w="6096"/>
      </w:tblGrid>
      <w:tr w:rsidR="00955375" w:rsidRPr="00750BF6" w:rsidTr="00955375">
        <w:tc>
          <w:tcPr>
            <w:tcW w:w="9853" w:type="dxa"/>
            <w:gridSpan w:val="2"/>
          </w:tcPr>
          <w:p w:rsidR="00955375" w:rsidRPr="00750BF6" w:rsidRDefault="00955375" w:rsidP="00955375">
            <w:pPr>
              <w:tabs>
                <w:tab w:val="left" w:pos="318"/>
                <w:tab w:val="center" w:pos="4998"/>
              </w:tabs>
              <w:ind w:left="360"/>
              <w:rPr>
                <w:rFonts w:ascii="Times New Roman" w:hAnsi="Times New Roman"/>
                <w:b/>
                <w:sz w:val="24"/>
                <w:szCs w:val="24"/>
              </w:rPr>
            </w:pPr>
            <w:r>
              <w:rPr>
                <w:rFonts w:ascii="Times New Roman" w:hAnsi="Times New Roman"/>
                <w:b/>
                <w:sz w:val="24"/>
                <w:szCs w:val="24"/>
              </w:rPr>
              <w:tab/>
            </w:r>
            <w:r w:rsidRPr="00750BF6">
              <w:rPr>
                <w:rFonts w:ascii="Times New Roman" w:hAnsi="Times New Roman"/>
                <w:b/>
                <w:sz w:val="24"/>
                <w:szCs w:val="24"/>
              </w:rPr>
              <w:t>Сведения о заявителе</w:t>
            </w:r>
          </w:p>
        </w:tc>
      </w:tr>
      <w:tr w:rsidR="00955375" w:rsidRPr="00E35D87" w:rsidTr="00955375">
        <w:tc>
          <w:tcPr>
            <w:tcW w:w="3528" w:type="dxa"/>
          </w:tcPr>
          <w:p w:rsidR="00955375" w:rsidRPr="00750BF6" w:rsidRDefault="00955375" w:rsidP="00955375">
            <w:pPr>
              <w:pStyle w:val="afb"/>
              <w:rPr>
                <w:b/>
                <w:szCs w:val="24"/>
              </w:rPr>
            </w:pPr>
            <w:r w:rsidRPr="00750BF6">
              <w:rPr>
                <w:szCs w:val="24"/>
              </w:rPr>
              <w:t>Фамилия, имя, отчество заявителя: *</w:t>
            </w:r>
          </w:p>
          <w:p w:rsidR="00955375" w:rsidRPr="00BA4E3E" w:rsidRDefault="00955375" w:rsidP="00955375">
            <w:pPr>
              <w:pStyle w:val="afb"/>
              <w:rPr>
                <w:b/>
                <w:sz w:val="20"/>
                <w:szCs w:val="20"/>
              </w:rPr>
            </w:pPr>
            <w:r w:rsidRPr="00BA4E3E">
              <w:rPr>
                <w:i/>
                <w:sz w:val="20"/>
                <w:szCs w:val="20"/>
              </w:rPr>
              <w:t>Укажите свои фамилию, имя, отчество в именительном падеже.</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 xml:space="preserve"> Полный почтовый адрес: *</w:t>
            </w:r>
          </w:p>
          <w:p w:rsidR="00955375" w:rsidRPr="00BA4E3E" w:rsidRDefault="00955375" w:rsidP="00955375">
            <w:pPr>
              <w:pStyle w:val="afb"/>
              <w:rPr>
                <w:b/>
                <w:sz w:val="20"/>
                <w:szCs w:val="20"/>
              </w:rPr>
            </w:pPr>
            <w:r w:rsidRPr="00BA4E3E">
              <w:rPr>
                <w:i/>
                <w:sz w:val="20"/>
                <w:szCs w:val="20"/>
              </w:rPr>
              <w:t>Укажите  полный почтовый адрес с указанием индекса, телефона.</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 xml:space="preserve">E-mail: </w:t>
            </w:r>
          </w:p>
        </w:tc>
        <w:tc>
          <w:tcPr>
            <w:tcW w:w="6325" w:type="dxa"/>
          </w:tcPr>
          <w:p w:rsidR="00955375" w:rsidRPr="00E35D87" w:rsidRDefault="00955375" w:rsidP="00955375">
            <w:pPr>
              <w:pStyle w:val="afb"/>
              <w:rPr>
                <w:szCs w:val="24"/>
              </w:rPr>
            </w:pPr>
          </w:p>
        </w:tc>
      </w:tr>
      <w:tr w:rsidR="00955375" w:rsidRPr="00750BF6" w:rsidTr="00955375">
        <w:tc>
          <w:tcPr>
            <w:tcW w:w="9853" w:type="dxa"/>
            <w:gridSpan w:val="2"/>
          </w:tcPr>
          <w:p w:rsidR="00955375" w:rsidRPr="00750BF6" w:rsidRDefault="00955375" w:rsidP="00955375">
            <w:pPr>
              <w:pStyle w:val="afb"/>
              <w:jc w:val="center"/>
              <w:rPr>
                <w:szCs w:val="24"/>
              </w:rPr>
            </w:pPr>
            <w:r>
              <w:rPr>
                <w:szCs w:val="24"/>
              </w:rPr>
              <w:t>Информация о лице, на которое запрашиваются сведения</w:t>
            </w:r>
          </w:p>
        </w:tc>
      </w:tr>
      <w:tr w:rsidR="00955375" w:rsidRPr="00E35D87" w:rsidTr="00955375">
        <w:tc>
          <w:tcPr>
            <w:tcW w:w="3528" w:type="dxa"/>
          </w:tcPr>
          <w:p w:rsidR="00955375" w:rsidRPr="00750BF6" w:rsidRDefault="00955375" w:rsidP="00955375">
            <w:pPr>
              <w:pStyle w:val="afb"/>
              <w:rPr>
                <w:b/>
                <w:szCs w:val="24"/>
              </w:rPr>
            </w:pPr>
            <w:r w:rsidRPr="00750BF6">
              <w:rPr>
                <w:szCs w:val="24"/>
              </w:rPr>
              <w:t>Фамилия, имя, отчество лица, о котором запрашиваются сведения:*</w:t>
            </w:r>
          </w:p>
          <w:p w:rsidR="00955375" w:rsidRPr="00BA4E3E" w:rsidRDefault="00955375" w:rsidP="00955375">
            <w:pPr>
              <w:pStyle w:val="afb"/>
              <w:rPr>
                <w:b/>
                <w:sz w:val="20"/>
                <w:szCs w:val="20"/>
              </w:rPr>
            </w:pPr>
            <w:r w:rsidRPr="00BA4E3E">
              <w:rPr>
                <w:i/>
                <w:sz w:val="20"/>
                <w:szCs w:val="20"/>
              </w:rPr>
              <w:t xml:space="preserve">Укажите ФИО на настоящий момент, а также ФИО, в случае их изменений, на период запрашиваемых сведений </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Дата рождения:*</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Название организации:*</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Название/номер структурного подразделения:*</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Должность/профессия: *</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Запрашиваемый период о подтверждении заработной платы и (или) стаже работы (нужное подчеркнуть):*</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Дополнительные сведения:</w:t>
            </w:r>
          </w:p>
          <w:p w:rsidR="00955375" w:rsidRPr="00BA4E3E" w:rsidRDefault="00955375" w:rsidP="00955375">
            <w:pPr>
              <w:pStyle w:val="afb"/>
              <w:rPr>
                <w:b/>
                <w:sz w:val="20"/>
                <w:szCs w:val="20"/>
              </w:rPr>
            </w:pPr>
            <w:r w:rsidRPr="00BA4E3E">
              <w:rPr>
                <w:i/>
                <w:sz w:val="20"/>
                <w:szCs w:val="20"/>
              </w:rPr>
              <w:t>Любые дополнительные сведения, которые могут помочь поиску.</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BA4E3E" w:rsidRDefault="00955375" w:rsidP="00955375">
            <w:pPr>
              <w:pStyle w:val="afb"/>
              <w:rPr>
                <w:b/>
                <w:szCs w:val="24"/>
                <w:highlight w:val="yellow"/>
              </w:rPr>
            </w:pPr>
            <w:r w:rsidRPr="00D2314C">
              <w:rPr>
                <w:rStyle w:val="fontstyle01"/>
                <w:rFonts w:ascii="Times New Roman" w:hAnsi="Times New Roman"/>
                <w:sz w:val="24"/>
                <w:szCs w:val="24"/>
              </w:rPr>
              <w:t xml:space="preserve">Способ </w:t>
            </w:r>
            <w:r w:rsidRPr="00D2314C">
              <w:rPr>
                <w:rStyle w:val="affd"/>
                <w:szCs w:val="24"/>
                <w:bdr w:val="none" w:sz="0" w:space="0" w:color="auto" w:frame="1"/>
                <w:shd w:val="clear" w:color="auto" w:fill="FDFDFC"/>
              </w:rPr>
              <w:t xml:space="preserve">информирования о ходе и результате предоставления услуги </w:t>
            </w:r>
            <w:r w:rsidRPr="00D2314C">
              <w:rPr>
                <w:szCs w:val="24"/>
              </w:rPr>
              <w:t>(нужное подчеркнуть):*</w:t>
            </w:r>
          </w:p>
        </w:tc>
        <w:tc>
          <w:tcPr>
            <w:tcW w:w="6325" w:type="dxa"/>
          </w:tcPr>
          <w:p w:rsidR="00955375" w:rsidRPr="00BA4E3E" w:rsidRDefault="00955375" w:rsidP="00955375">
            <w:pPr>
              <w:jc w:val="both"/>
              <w:rPr>
                <w:rStyle w:val="fontstyle01"/>
                <w:rFonts w:ascii="Times New Roman" w:hAnsi="Times New Roman"/>
                <w:sz w:val="24"/>
                <w:szCs w:val="24"/>
              </w:rPr>
            </w:pPr>
            <w:r w:rsidRPr="00D2314C">
              <w:rPr>
                <w:rStyle w:val="fontstyle01"/>
                <w:rFonts w:ascii="Times New Roman" w:hAnsi="Times New Roman"/>
                <w:sz w:val="24"/>
                <w:szCs w:val="24"/>
              </w:rPr>
              <w:t>Лично, по телефону, посредством электронной</w:t>
            </w:r>
            <w:r w:rsidRPr="00D2314C">
              <w:rPr>
                <w:rFonts w:ascii="Times New Roman" w:hAnsi="Times New Roman"/>
                <w:color w:val="000000"/>
                <w:sz w:val="24"/>
                <w:szCs w:val="24"/>
              </w:rPr>
              <w:br/>
            </w:r>
            <w:r w:rsidRPr="00D2314C">
              <w:rPr>
                <w:rStyle w:val="fontstyle01"/>
                <w:rFonts w:ascii="Times New Roman" w:hAnsi="Times New Roman"/>
                <w:sz w:val="24"/>
                <w:szCs w:val="24"/>
              </w:rPr>
              <w:t>почты, через смс-сообщения.</w:t>
            </w:r>
          </w:p>
          <w:p w:rsidR="00955375" w:rsidRPr="00BA4E3E" w:rsidRDefault="00955375" w:rsidP="00955375">
            <w:pPr>
              <w:pStyle w:val="afb"/>
              <w:rPr>
                <w:szCs w:val="24"/>
                <w:highlight w:val="yellow"/>
              </w:rPr>
            </w:pPr>
          </w:p>
        </w:tc>
      </w:tr>
    </w:tbl>
    <w:p w:rsidR="00955375" w:rsidRDefault="00955375" w:rsidP="00955375">
      <w:pPr>
        <w:tabs>
          <w:tab w:val="left" w:pos="0"/>
        </w:tabs>
        <w:jc w:val="both"/>
        <w:rPr>
          <w:rFonts w:ascii="Times New Roman" w:hAnsi="Times New Roman"/>
          <w:b/>
          <w:sz w:val="20"/>
          <w:szCs w:val="20"/>
        </w:rPr>
      </w:pPr>
      <w:r w:rsidRPr="00750BF6">
        <w:rPr>
          <w:rFonts w:ascii="Times New Roman" w:hAnsi="Times New Roman"/>
          <w:b/>
          <w:sz w:val="20"/>
          <w:szCs w:val="20"/>
        </w:rPr>
        <w:t>Обязательные поля анкеты выделены знаком*</w:t>
      </w:r>
    </w:p>
    <w:p w:rsidR="00955375" w:rsidRDefault="00955375" w:rsidP="00955375">
      <w:pPr>
        <w:tabs>
          <w:tab w:val="left" w:pos="0"/>
        </w:tabs>
        <w:jc w:val="both"/>
        <w:rPr>
          <w:rFonts w:ascii="Times New Roman" w:hAnsi="Times New Roman"/>
          <w:b/>
          <w:i/>
          <w:iCs/>
          <w:sz w:val="20"/>
          <w:szCs w:val="20"/>
        </w:rPr>
      </w:pPr>
      <w:r w:rsidRPr="00D926AE">
        <w:rPr>
          <w:rFonts w:ascii="Times New Roman" w:hAnsi="Times New Roman"/>
          <w:b/>
          <w:i/>
          <w:iCs/>
          <w:sz w:val="20"/>
          <w:szCs w:val="20"/>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955375" w:rsidRPr="00750BF6" w:rsidRDefault="00955375" w:rsidP="00955375">
      <w:pPr>
        <w:pStyle w:val="afb"/>
        <w:rPr>
          <w:b/>
          <w:szCs w:val="24"/>
        </w:rPr>
      </w:pPr>
      <w:r w:rsidRPr="00750BF6">
        <w:rPr>
          <w:szCs w:val="24"/>
        </w:rPr>
        <w:t>Дата</w:t>
      </w:r>
      <w:r>
        <w:rPr>
          <w:szCs w:val="24"/>
        </w:rPr>
        <w:t>________________                                                                  П</w:t>
      </w:r>
      <w:r w:rsidRPr="00750BF6">
        <w:rPr>
          <w:szCs w:val="24"/>
        </w:rPr>
        <w:t>одпись</w:t>
      </w:r>
      <w:r>
        <w:rPr>
          <w:szCs w:val="24"/>
        </w:rPr>
        <w:t>____________________</w:t>
      </w:r>
    </w:p>
    <w:p w:rsidR="00955375" w:rsidRDefault="00955375" w:rsidP="00955375">
      <w:pPr>
        <w:tabs>
          <w:tab w:val="left" w:pos="318"/>
        </w:tabs>
        <w:jc w:val="both"/>
        <w:rPr>
          <w:rFonts w:ascii="Times New Roman" w:hAnsi="Times New Roman"/>
          <w:b/>
          <w:bCs/>
          <w:sz w:val="24"/>
          <w:szCs w:val="24"/>
        </w:rPr>
      </w:pPr>
    </w:p>
    <w:p w:rsidR="00955375" w:rsidRDefault="00955375" w:rsidP="00955375">
      <w:pPr>
        <w:tabs>
          <w:tab w:val="left" w:pos="318"/>
        </w:tabs>
        <w:jc w:val="both"/>
        <w:rPr>
          <w:rFonts w:ascii="Times New Roman" w:hAnsi="Times New Roman"/>
          <w:b/>
          <w:bCs/>
          <w:sz w:val="24"/>
          <w:szCs w:val="24"/>
        </w:rPr>
      </w:pPr>
    </w:p>
    <w:tbl>
      <w:tblPr>
        <w:tblpPr w:leftFromText="180" w:rightFromText="180" w:vertAnchor="text" w:horzAnchor="margin" w:tblpY="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3"/>
      </w:tblGrid>
      <w:tr w:rsidR="00955375" w:rsidRPr="00E35D87" w:rsidTr="00955375">
        <w:tc>
          <w:tcPr>
            <w:tcW w:w="9570" w:type="dxa"/>
            <w:gridSpan w:val="2"/>
          </w:tcPr>
          <w:p w:rsidR="00955375" w:rsidRPr="00647AF5" w:rsidRDefault="00955375" w:rsidP="00955375">
            <w:pPr>
              <w:pStyle w:val="afb"/>
              <w:jc w:val="center"/>
              <w:rPr>
                <w:szCs w:val="24"/>
              </w:rPr>
            </w:pPr>
            <w:r w:rsidRPr="00E35D87">
              <w:rPr>
                <w:szCs w:val="24"/>
              </w:rPr>
              <w:lastRenderedPageBreak/>
              <w:t>Сведения о заявителе</w:t>
            </w:r>
          </w:p>
        </w:tc>
      </w:tr>
      <w:tr w:rsidR="00955375" w:rsidRPr="00E35D87" w:rsidTr="00955375">
        <w:tc>
          <w:tcPr>
            <w:tcW w:w="4077" w:type="dxa"/>
          </w:tcPr>
          <w:p w:rsidR="00955375" w:rsidRPr="00647AF5" w:rsidRDefault="00955375" w:rsidP="00955375">
            <w:pPr>
              <w:pStyle w:val="afb"/>
              <w:rPr>
                <w:b/>
                <w:szCs w:val="24"/>
              </w:rPr>
            </w:pPr>
            <w:r w:rsidRPr="00647AF5">
              <w:rPr>
                <w:szCs w:val="24"/>
              </w:rPr>
              <w:t>Фамилия, имя, отчество заявителя или название организации: *</w:t>
            </w:r>
          </w:p>
          <w:p w:rsidR="00955375" w:rsidRPr="00BA4E3E" w:rsidRDefault="00955375" w:rsidP="00955375">
            <w:pPr>
              <w:pStyle w:val="afb"/>
              <w:rPr>
                <w:b/>
                <w:sz w:val="20"/>
                <w:szCs w:val="20"/>
              </w:rPr>
            </w:pPr>
            <w:r w:rsidRPr="00BA4E3E">
              <w:rPr>
                <w:i/>
                <w:sz w:val="20"/>
                <w:szCs w:val="20"/>
              </w:rPr>
              <w:t>Укажите свои фамилию, имя, отчество в именительном падеже (название организации, если вы представляете юридическое лицо).</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Полный почтовый адрес: *</w:t>
            </w:r>
          </w:p>
          <w:p w:rsidR="00955375" w:rsidRPr="00BA4E3E" w:rsidRDefault="00955375" w:rsidP="00955375">
            <w:pPr>
              <w:pStyle w:val="afb"/>
              <w:rPr>
                <w:b/>
                <w:sz w:val="20"/>
                <w:szCs w:val="20"/>
              </w:rPr>
            </w:pPr>
            <w:r w:rsidRPr="00BA4E3E">
              <w:rPr>
                <w:i/>
                <w:sz w:val="20"/>
                <w:szCs w:val="20"/>
              </w:rPr>
              <w:t>Укажите Ваш полный почтовый адрес (или адрес организации) с указанием индекса, телефона.</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 xml:space="preserve">E-mail: </w:t>
            </w:r>
          </w:p>
        </w:tc>
        <w:tc>
          <w:tcPr>
            <w:tcW w:w="5493" w:type="dxa"/>
          </w:tcPr>
          <w:p w:rsidR="00955375" w:rsidRPr="00647AF5" w:rsidRDefault="00955375" w:rsidP="00955375">
            <w:pPr>
              <w:pStyle w:val="afb"/>
              <w:rPr>
                <w:b/>
                <w:szCs w:val="24"/>
              </w:rPr>
            </w:pPr>
          </w:p>
        </w:tc>
      </w:tr>
      <w:tr w:rsidR="00955375" w:rsidRPr="00E35D87" w:rsidTr="00955375">
        <w:tc>
          <w:tcPr>
            <w:tcW w:w="9570" w:type="dxa"/>
            <w:gridSpan w:val="2"/>
          </w:tcPr>
          <w:p w:rsidR="00955375" w:rsidRPr="00647AF5" w:rsidRDefault="00955375" w:rsidP="00955375">
            <w:pPr>
              <w:pStyle w:val="afb"/>
              <w:rPr>
                <w:b/>
                <w:szCs w:val="24"/>
              </w:rPr>
            </w:pPr>
            <w:r w:rsidRPr="00E35D87">
              <w:rPr>
                <w:szCs w:val="24"/>
              </w:rPr>
              <w:t xml:space="preserve">     Информация о лице, на которое запрашиваются сведения</w:t>
            </w:r>
          </w:p>
        </w:tc>
      </w:tr>
      <w:tr w:rsidR="00955375" w:rsidRPr="00E35D87" w:rsidTr="00955375">
        <w:tc>
          <w:tcPr>
            <w:tcW w:w="4077" w:type="dxa"/>
          </w:tcPr>
          <w:p w:rsidR="00955375" w:rsidRPr="00647AF5" w:rsidRDefault="00955375" w:rsidP="00955375">
            <w:pPr>
              <w:pStyle w:val="afb"/>
              <w:rPr>
                <w:b/>
                <w:szCs w:val="24"/>
              </w:rPr>
            </w:pPr>
            <w:r w:rsidRPr="00647AF5">
              <w:rPr>
                <w:szCs w:val="24"/>
              </w:rPr>
              <w:t>Фамилия, имя, отчество лица, о котором запрашиваются сведения:*</w:t>
            </w:r>
          </w:p>
          <w:p w:rsidR="00955375" w:rsidRPr="00BA4E3E" w:rsidRDefault="00955375" w:rsidP="00955375">
            <w:pPr>
              <w:pStyle w:val="afb"/>
              <w:rPr>
                <w:b/>
                <w:sz w:val="20"/>
                <w:szCs w:val="20"/>
              </w:rPr>
            </w:pPr>
            <w:r w:rsidRPr="00BA4E3E">
              <w:rPr>
                <w:i/>
                <w:sz w:val="20"/>
                <w:szCs w:val="20"/>
              </w:rPr>
              <w:t xml:space="preserve">Укажите ФИО на настоящий момент, а также ФИО, в случае их изменений, на период запрашиваемых сведений </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Дата рождения:*</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Место работы в период награждения*</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Должность/профессия в период награждения*</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Название медали, знака, звания, грамоты:*</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Дата награждения:*</w:t>
            </w:r>
          </w:p>
          <w:p w:rsidR="00955375" w:rsidRPr="00BA4E3E" w:rsidRDefault="00955375" w:rsidP="00955375">
            <w:pPr>
              <w:pStyle w:val="afb"/>
              <w:rPr>
                <w:b/>
                <w:sz w:val="20"/>
                <w:szCs w:val="20"/>
              </w:rPr>
            </w:pPr>
            <w:r w:rsidRPr="00BA4E3E">
              <w:rPr>
                <w:i/>
                <w:sz w:val="20"/>
                <w:szCs w:val="20"/>
              </w:rPr>
              <w:t>Если Вы не располагаете точными сведениями, укажите примерный год</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Название организации (органа), представившей к награждению:</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Орган, осуществивший награждение:</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Дополнительные сведения:</w:t>
            </w:r>
          </w:p>
          <w:p w:rsidR="00955375" w:rsidRPr="00BA4E3E" w:rsidRDefault="00955375" w:rsidP="00955375">
            <w:pPr>
              <w:pStyle w:val="afb"/>
              <w:rPr>
                <w:b/>
                <w:sz w:val="20"/>
                <w:szCs w:val="20"/>
              </w:rPr>
            </w:pPr>
            <w:r w:rsidRPr="00BA4E3E">
              <w:rPr>
                <w:i/>
                <w:sz w:val="20"/>
                <w:szCs w:val="20"/>
              </w:rPr>
              <w:t>Любые дополнительные сведения, которые могут помочь поиску</w:t>
            </w:r>
          </w:p>
        </w:tc>
        <w:tc>
          <w:tcPr>
            <w:tcW w:w="5493" w:type="dxa"/>
          </w:tcPr>
          <w:p w:rsidR="00955375" w:rsidRPr="00647AF5" w:rsidRDefault="00955375" w:rsidP="00955375">
            <w:pPr>
              <w:pStyle w:val="afb"/>
              <w:rPr>
                <w:b/>
                <w:szCs w:val="24"/>
              </w:rPr>
            </w:pPr>
          </w:p>
        </w:tc>
      </w:tr>
      <w:tr w:rsidR="00955375" w:rsidRPr="00E35D87" w:rsidTr="00955375">
        <w:tc>
          <w:tcPr>
            <w:tcW w:w="4077" w:type="dxa"/>
          </w:tcPr>
          <w:p w:rsidR="00955375" w:rsidRPr="00D2314C" w:rsidRDefault="00955375" w:rsidP="00955375">
            <w:pPr>
              <w:pStyle w:val="afb"/>
              <w:rPr>
                <w:b/>
                <w:szCs w:val="24"/>
              </w:rPr>
            </w:pPr>
            <w:r w:rsidRPr="00D2314C">
              <w:rPr>
                <w:rStyle w:val="fontstyle01"/>
                <w:rFonts w:ascii="Times New Roman" w:hAnsi="Times New Roman"/>
                <w:sz w:val="24"/>
                <w:szCs w:val="24"/>
              </w:rPr>
              <w:t xml:space="preserve">Способ </w:t>
            </w:r>
            <w:r w:rsidRPr="00D2314C">
              <w:rPr>
                <w:rStyle w:val="affd"/>
                <w:szCs w:val="24"/>
                <w:bdr w:val="none" w:sz="0" w:space="0" w:color="auto" w:frame="1"/>
                <w:shd w:val="clear" w:color="auto" w:fill="FDFDFC"/>
              </w:rPr>
              <w:t xml:space="preserve">информирования о ходе и результате предоставления услуги </w:t>
            </w:r>
            <w:r w:rsidRPr="00D2314C">
              <w:rPr>
                <w:szCs w:val="24"/>
              </w:rPr>
              <w:t>(нужное подчеркнуть):*</w:t>
            </w:r>
          </w:p>
        </w:tc>
        <w:tc>
          <w:tcPr>
            <w:tcW w:w="5493" w:type="dxa"/>
          </w:tcPr>
          <w:p w:rsidR="00955375" w:rsidRPr="00D2314C" w:rsidRDefault="00955375" w:rsidP="00955375">
            <w:pPr>
              <w:jc w:val="both"/>
              <w:rPr>
                <w:rStyle w:val="fontstyle01"/>
                <w:rFonts w:ascii="Times New Roman" w:hAnsi="Times New Roman"/>
                <w:sz w:val="24"/>
                <w:szCs w:val="24"/>
              </w:rPr>
            </w:pPr>
            <w:r w:rsidRPr="00D2314C">
              <w:rPr>
                <w:rStyle w:val="fontstyle01"/>
                <w:rFonts w:ascii="Times New Roman" w:hAnsi="Times New Roman"/>
                <w:sz w:val="24"/>
                <w:szCs w:val="24"/>
              </w:rPr>
              <w:t>Лично, по телефону, посредством электронной</w:t>
            </w:r>
            <w:r w:rsidRPr="00D2314C">
              <w:rPr>
                <w:rFonts w:ascii="Times New Roman" w:hAnsi="Times New Roman"/>
                <w:color w:val="000000"/>
                <w:sz w:val="24"/>
                <w:szCs w:val="24"/>
              </w:rPr>
              <w:br/>
            </w:r>
            <w:r w:rsidRPr="00D2314C">
              <w:rPr>
                <w:rStyle w:val="fontstyle01"/>
                <w:rFonts w:ascii="Times New Roman" w:hAnsi="Times New Roman"/>
                <w:sz w:val="24"/>
                <w:szCs w:val="24"/>
              </w:rPr>
              <w:t>почты, через смс-сообщения.</w:t>
            </w:r>
          </w:p>
          <w:p w:rsidR="00955375" w:rsidRPr="00D2314C" w:rsidRDefault="00955375" w:rsidP="00955375">
            <w:pPr>
              <w:pStyle w:val="afb"/>
              <w:rPr>
                <w:szCs w:val="24"/>
              </w:rPr>
            </w:pPr>
          </w:p>
        </w:tc>
      </w:tr>
      <w:tr w:rsidR="00955375" w:rsidRPr="00E35D87" w:rsidTr="00955375">
        <w:tc>
          <w:tcPr>
            <w:tcW w:w="4077" w:type="dxa"/>
          </w:tcPr>
          <w:p w:rsidR="00955375" w:rsidRPr="00647AF5" w:rsidRDefault="00955375" w:rsidP="00955375">
            <w:pPr>
              <w:pStyle w:val="afb"/>
              <w:rPr>
                <w:b/>
                <w:szCs w:val="24"/>
              </w:rPr>
            </w:pPr>
            <w:r w:rsidRPr="00647AF5">
              <w:rPr>
                <w:szCs w:val="24"/>
              </w:rPr>
              <w:t>В случае сохранности удостоверения приложить копию</w:t>
            </w:r>
          </w:p>
        </w:tc>
        <w:tc>
          <w:tcPr>
            <w:tcW w:w="5493" w:type="dxa"/>
          </w:tcPr>
          <w:p w:rsidR="00955375" w:rsidRPr="00647AF5" w:rsidRDefault="00955375" w:rsidP="00955375">
            <w:pPr>
              <w:pStyle w:val="afb"/>
              <w:rPr>
                <w:b/>
                <w:szCs w:val="24"/>
              </w:rPr>
            </w:pPr>
          </w:p>
        </w:tc>
      </w:tr>
    </w:tbl>
    <w:p w:rsidR="00955375" w:rsidRDefault="00843F9A" w:rsidP="00A64FC1">
      <w:pPr>
        <w:numPr>
          <w:ilvl w:val="0"/>
          <w:numId w:val="27"/>
        </w:numPr>
        <w:tabs>
          <w:tab w:val="left" w:pos="0"/>
          <w:tab w:val="left" w:pos="284"/>
        </w:tabs>
        <w:suppressAutoHyphens/>
        <w:ind w:left="0" w:firstLine="0"/>
        <w:jc w:val="both"/>
        <w:rPr>
          <w:rFonts w:ascii="Times New Roman" w:hAnsi="Times New Roman"/>
          <w:b/>
          <w:bCs/>
          <w:sz w:val="24"/>
          <w:szCs w:val="24"/>
        </w:rPr>
      </w:pPr>
      <w:r>
        <w:rPr>
          <w:rFonts w:ascii="Times New Roman" w:hAnsi="Times New Roman"/>
          <w:b/>
          <w:bCs/>
          <w:noProof/>
          <w:sz w:val="24"/>
          <w:szCs w:val="24"/>
        </w:rPr>
        <w:pict>
          <v:shape id="_x0000_s1051" type="#_x0000_t202" style="position:absolute;left:0;text-align:left;margin-left:208.15pt;margin-top:-34.4pt;width:29.75pt;height:23.4pt;z-index:251631104;mso-position-horizontal-relative:text;mso-position-vertical-relative:text;mso-width-relative:margin;mso-height-relative:margin" strokecolor="white [3212]">
            <v:fill opacity="0"/>
            <v:textbox style="mso-next-textbox:#_x0000_s1051">
              <w:txbxContent>
                <w:p w:rsidR="00245F4D" w:rsidRPr="00B10DBC" w:rsidRDefault="00245F4D" w:rsidP="00955375">
                  <w:pPr>
                    <w:rPr>
                      <w:rFonts w:ascii="Times New Roman" w:hAnsi="Times New Roman"/>
                    </w:rPr>
                  </w:pPr>
                  <w:r w:rsidRPr="00B10DBC">
                    <w:rPr>
                      <w:rFonts w:ascii="Times New Roman" w:hAnsi="Times New Roman"/>
                    </w:rPr>
                    <w:t>18</w:t>
                  </w:r>
                </w:p>
              </w:txbxContent>
            </v:textbox>
          </v:shape>
        </w:pict>
      </w:r>
      <w:r w:rsidR="00955375">
        <w:rPr>
          <w:rFonts w:ascii="Times New Roman" w:hAnsi="Times New Roman"/>
          <w:b/>
          <w:bCs/>
          <w:sz w:val="24"/>
          <w:szCs w:val="24"/>
        </w:rPr>
        <w:t>Форма запроса (</w:t>
      </w:r>
      <w:r w:rsidR="00955375" w:rsidRPr="00E35D87">
        <w:rPr>
          <w:rFonts w:ascii="Times New Roman" w:hAnsi="Times New Roman"/>
          <w:b/>
          <w:bCs/>
          <w:sz w:val="24"/>
          <w:szCs w:val="24"/>
        </w:rPr>
        <w:t>заявлени</w:t>
      </w:r>
      <w:r w:rsidR="00955375">
        <w:rPr>
          <w:rFonts w:ascii="Times New Roman" w:hAnsi="Times New Roman"/>
          <w:b/>
          <w:bCs/>
          <w:sz w:val="24"/>
          <w:szCs w:val="24"/>
        </w:rPr>
        <w:t>я)</w:t>
      </w:r>
      <w:r w:rsidR="00955375" w:rsidRPr="00E35D87">
        <w:rPr>
          <w:rFonts w:ascii="Times New Roman" w:hAnsi="Times New Roman"/>
          <w:b/>
          <w:bCs/>
          <w:sz w:val="24"/>
          <w:szCs w:val="24"/>
        </w:rPr>
        <w:t xml:space="preserve"> для получения </w:t>
      </w:r>
      <w:r w:rsidR="00955375">
        <w:rPr>
          <w:rFonts w:ascii="Times New Roman" w:hAnsi="Times New Roman"/>
          <w:b/>
          <w:bCs/>
          <w:sz w:val="24"/>
          <w:szCs w:val="24"/>
        </w:rPr>
        <w:t>архивной информации для подтверждения награждения государственными, ведомственными и иными наградами</w:t>
      </w:r>
    </w:p>
    <w:p w:rsidR="00955375" w:rsidRDefault="00955375" w:rsidP="00955375">
      <w:pPr>
        <w:tabs>
          <w:tab w:val="left" w:pos="0"/>
        </w:tabs>
        <w:jc w:val="both"/>
        <w:rPr>
          <w:rFonts w:ascii="Times New Roman" w:hAnsi="Times New Roman"/>
          <w:b/>
          <w:sz w:val="20"/>
          <w:szCs w:val="20"/>
        </w:rPr>
      </w:pPr>
      <w:r w:rsidRPr="00750BF6">
        <w:rPr>
          <w:rFonts w:ascii="Times New Roman" w:hAnsi="Times New Roman"/>
          <w:b/>
          <w:sz w:val="20"/>
          <w:szCs w:val="20"/>
        </w:rPr>
        <w:t>Обязательные поля анкеты выделены знаком*</w:t>
      </w:r>
    </w:p>
    <w:p w:rsidR="00955375" w:rsidRDefault="00955375" w:rsidP="00955375">
      <w:pPr>
        <w:tabs>
          <w:tab w:val="left" w:pos="0"/>
        </w:tabs>
        <w:jc w:val="both"/>
        <w:rPr>
          <w:rFonts w:ascii="Times New Roman" w:hAnsi="Times New Roman"/>
          <w:b/>
          <w:sz w:val="20"/>
          <w:szCs w:val="20"/>
        </w:rPr>
      </w:pPr>
    </w:p>
    <w:p w:rsidR="00955375" w:rsidRPr="00BA4E3E" w:rsidRDefault="00955375" w:rsidP="00955375">
      <w:pPr>
        <w:tabs>
          <w:tab w:val="left" w:pos="0"/>
        </w:tabs>
        <w:jc w:val="both"/>
        <w:rPr>
          <w:rFonts w:ascii="Times New Roman" w:hAnsi="Times New Roman"/>
          <w:b/>
          <w:i/>
          <w:iCs/>
          <w:sz w:val="20"/>
          <w:szCs w:val="20"/>
        </w:rPr>
      </w:pPr>
      <w:r w:rsidRPr="00BA4E3E">
        <w:rPr>
          <w:rFonts w:ascii="Times New Roman" w:hAnsi="Times New Roman"/>
          <w:b/>
          <w:i/>
          <w:iCs/>
          <w:sz w:val="20"/>
          <w:szCs w:val="20"/>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955375" w:rsidRDefault="00955375" w:rsidP="00955375">
      <w:pPr>
        <w:pStyle w:val="afb"/>
        <w:rPr>
          <w:b/>
          <w:szCs w:val="24"/>
        </w:rPr>
      </w:pPr>
    </w:p>
    <w:p w:rsidR="00955375" w:rsidRDefault="00955375" w:rsidP="00955375">
      <w:pPr>
        <w:pStyle w:val="afb"/>
        <w:rPr>
          <w:szCs w:val="24"/>
        </w:rPr>
      </w:pPr>
      <w:r w:rsidRPr="00750BF6">
        <w:rPr>
          <w:szCs w:val="24"/>
        </w:rPr>
        <w:t>Дата</w:t>
      </w:r>
      <w:r>
        <w:rPr>
          <w:szCs w:val="24"/>
        </w:rPr>
        <w:t>________________                                                                  П</w:t>
      </w:r>
      <w:r w:rsidRPr="00750BF6">
        <w:rPr>
          <w:szCs w:val="24"/>
        </w:rPr>
        <w:t>одпись</w:t>
      </w:r>
      <w:r>
        <w:rPr>
          <w:szCs w:val="24"/>
        </w:rPr>
        <w:t>____________________</w:t>
      </w:r>
    </w:p>
    <w:p w:rsidR="00955375" w:rsidRPr="00750BF6" w:rsidRDefault="00955375" w:rsidP="00955375">
      <w:pPr>
        <w:pStyle w:val="afb"/>
        <w:rPr>
          <w:b/>
          <w:szCs w:val="24"/>
        </w:rPr>
      </w:pPr>
    </w:p>
    <w:p w:rsidR="00955375" w:rsidRPr="00647AF5" w:rsidRDefault="00955375" w:rsidP="00955375">
      <w:pPr>
        <w:tabs>
          <w:tab w:val="left" w:pos="0"/>
          <w:tab w:val="left" w:pos="284"/>
        </w:tabs>
        <w:jc w:val="both"/>
        <w:rPr>
          <w:rFonts w:ascii="Times New Roman" w:hAnsi="Times New Roman"/>
          <w:b/>
          <w:bCs/>
          <w:sz w:val="24"/>
          <w:szCs w:val="24"/>
        </w:rPr>
      </w:pPr>
    </w:p>
    <w:p w:rsidR="00955375" w:rsidRDefault="00955375" w:rsidP="00955375">
      <w:pPr>
        <w:pStyle w:val="afb"/>
        <w:rPr>
          <w:bCs/>
          <w:sz w:val="26"/>
          <w:szCs w:val="26"/>
        </w:rPr>
      </w:pPr>
    </w:p>
    <w:p w:rsidR="00955375" w:rsidRDefault="00955375" w:rsidP="00955375">
      <w:pPr>
        <w:rPr>
          <w:lang w:eastAsia="en-US"/>
        </w:rPr>
      </w:pPr>
    </w:p>
    <w:p w:rsidR="00955375" w:rsidRPr="00BA4E3E" w:rsidRDefault="00843F9A" w:rsidP="00A64FC1">
      <w:pPr>
        <w:numPr>
          <w:ilvl w:val="0"/>
          <w:numId w:val="27"/>
        </w:numPr>
        <w:tabs>
          <w:tab w:val="left" w:pos="318"/>
        </w:tabs>
        <w:suppressAutoHyphens/>
        <w:ind w:left="0" w:firstLine="0"/>
        <w:jc w:val="both"/>
        <w:rPr>
          <w:rFonts w:ascii="Times New Roman" w:hAnsi="Times New Roman"/>
          <w:b/>
          <w:bCs/>
          <w:sz w:val="24"/>
          <w:szCs w:val="24"/>
        </w:rPr>
      </w:pPr>
      <w:r>
        <w:rPr>
          <w:rFonts w:ascii="Times New Roman" w:hAnsi="Times New Roman"/>
          <w:b/>
          <w:bCs/>
          <w:noProof/>
          <w:sz w:val="24"/>
          <w:szCs w:val="24"/>
        </w:rPr>
        <w:lastRenderedPageBreak/>
        <w:pict>
          <v:shape id="_x0000_s1052" type="#_x0000_t202" style="position:absolute;left:0;text-align:left;margin-left:185.25pt;margin-top:-32.9pt;width:29.75pt;height:23.4pt;z-index:251632128;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19</w:t>
                  </w:r>
                </w:p>
              </w:txbxContent>
            </v:textbox>
          </v:shape>
        </w:pict>
      </w:r>
      <w:r w:rsidR="00955375" w:rsidRPr="00BA4E3E">
        <w:rPr>
          <w:rFonts w:ascii="Times New Roman" w:hAnsi="Times New Roman"/>
          <w:b/>
          <w:bCs/>
          <w:sz w:val="24"/>
          <w:szCs w:val="24"/>
        </w:rPr>
        <w:t xml:space="preserve">Форма запроса (заявления) для получения архивной информации </w:t>
      </w:r>
      <w:r w:rsidR="00955375" w:rsidRPr="00BA4E3E">
        <w:rPr>
          <w:rFonts w:ascii="TimesNewRomanPS-BoldMT" w:hAnsi="TimesNewRomanPS-BoldMT"/>
          <w:b/>
          <w:bCs/>
          <w:color w:val="000000"/>
          <w:sz w:val="24"/>
          <w:szCs w:val="24"/>
        </w:rPr>
        <w:t>о переименовании организации-работодателя</w:t>
      </w:r>
    </w:p>
    <w:tbl>
      <w:tblPr>
        <w:tblpPr w:leftFromText="180" w:rightFromText="180" w:vertAnchor="text" w:horzAnchor="margin" w:tblpY="149"/>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6325"/>
      </w:tblGrid>
      <w:tr w:rsidR="00955375" w:rsidRPr="00750BF6" w:rsidTr="00955375">
        <w:tc>
          <w:tcPr>
            <w:tcW w:w="10261" w:type="dxa"/>
            <w:gridSpan w:val="2"/>
          </w:tcPr>
          <w:p w:rsidR="00955375" w:rsidRPr="00750BF6" w:rsidRDefault="00955375" w:rsidP="00955375">
            <w:pPr>
              <w:tabs>
                <w:tab w:val="left" w:pos="318"/>
                <w:tab w:val="center" w:pos="4998"/>
              </w:tabs>
              <w:ind w:left="360"/>
              <w:rPr>
                <w:rFonts w:ascii="Times New Roman" w:hAnsi="Times New Roman"/>
                <w:b/>
                <w:sz w:val="24"/>
                <w:szCs w:val="24"/>
              </w:rPr>
            </w:pPr>
            <w:r>
              <w:rPr>
                <w:rFonts w:ascii="Times New Roman" w:hAnsi="Times New Roman"/>
                <w:b/>
                <w:sz w:val="24"/>
                <w:szCs w:val="24"/>
              </w:rPr>
              <w:tab/>
            </w:r>
            <w:r w:rsidRPr="00750BF6">
              <w:rPr>
                <w:rFonts w:ascii="Times New Roman" w:hAnsi="Times New Roman"/>
                <w:b/>
                <w:sz w:val="24"/>
                <w:szCs w:val="24"/>
              </w:rPr>
              <w:t>Сведения о заявителе</w:t>
            </w:r>
          </w:p>
        </w:tc>
      </w:tr>
      <w:tr w:rsidR="00955375" w:rsidRPr="00E35D87" w:rsidTr="00955375">
        <w:tc>
          <w:tcPr>
            <w:tcW w:w="3936" w:type="dxa"/>
          </w:tcPr>
          <w:p w:rsidR="00955375" w:rsidRPr="00750BF6" w:rsidRDefault="00955375" w:rsidP="00955375">
            <w:pPr>
              <w:pStyle w:val="afb"/>
              <w:rPr>
                <w:b/>
                <w:szCs w:val="24"/>
              </w:rPr>
            </w:pPr>
            <w:r w:rsidRPr="00750BF6">
              <w:rPr>
                <w:szCs w:val="24"/>
              </w:rPr>
              <w:t>Фамилия, имя, отчество з</w:t>
            </w:r>
            <w:r>
              <w:rPr>
                <w:szCs w:val="24"/>
              </w:rPr>
              <w:t>аявителя:</w:t>
            </w:r>
            <w:r w:rsidRPr="00750BF6">
              <w:rPr>
                <w:szCs w:val="24"/>
              </w:rPr>
              <w:t>*</w:t>
            </w:r>
          </w:p>
          <w:p w:rsidR="00955375" w:rsidRPr="00BA4E3E" w:rsidRDefault="00955375" w:rsidP="00955375">
            <w:pPr>
              <w:pStyle w:val="afb"/>
              <w:rPr>
                <w:b/>
                <w:sz w:val="20"/>
                <w:szCs w:val="20"/>
              </w:rPr>
            </w:pPr>
            <w:r w:rsidRPr="00BA4E3E">
              <w:rPr>
                <w:i/>
                <w:sz w:val="20"/>
                <w:szCs w:val="20"/>
              </w:rPr>
              <w:t>Укажите свои фамилию, имя, отчество в именительном падеже.</w:t>
            </w:r>
          </w:p>
        </w:tc>
        <w:tc>
          <w:tcPr>
            <w:tcW w:w="6325" w:type="dxa"/>
          </w:tcPr>
          <w:p w:rsidR="00955375" w:rsidRPr="00E35D87" w:rsidRDefault="00955375" w:rsidP="00955375">
            <w:pPr>
              <w:pStyle w:val="afb"/>
              <w:rPr>
                <w:szCs w:val="24"/>
              </w:rPr>
            </w:pPr>
          </w:p>
        </w:tc>
      </w:tr>
      <w:tr w:rsidR="00955375" w:rsidRPr="00E35D87" w:rsidTr="00955375">
        <w:tc>
          <w:tcPr>
            <w:tcW w:w="3936" w:type="dxa"/>
          </w:tcPr>
          <w:p w:rsidR="00955375" w:rsidRPr="00647AF5" w:rsidRDefault="00955375" w:rsidP="00955375">
            <w:pPr>
              <w:pStyle w:val="afb"/>
              <w:rPr>
                <w:b/>
                <w:szCs w:val="24"/>
              </w:rPr>
            </w:pPr>
            <w:r w:rsidRPr="00647AF5">
              <w:rPr>
                <w:szCs w:val="24"/>
              </w:rPr>
              <w:t>Дата рождения:*</w:t>
            </w:r>
          </w:p>
        </w:tc>
        <w:tc>
          <w:tcPr>
            <w:tcW w:w="6325" w:type="dxa"/>
          </w:tcPr>
          <w:p w:rsidR="00955375" w:rsidRPr="00647AF5" w:rsidRDefault="00955375" w:rsidP="00955375">
            <w:pPr>
              <w:pStyle w:val="afb"/>
              <w:rPr>
                <w:b/>
                <w:szCs w:val="24"/>
              </w:rPr>
            </w:pPr>
          </w:p>
        </w:tc>
      </w:tr>
      <w:tr w:rsidR="00955375" w:rsidRPr="00E35D87" w:rsidTr="00955375">
        <w:tc>
          <w:tcPr>
            <w:tcW w:w="3936" w:type="dxa"/>
          </w:tcPr>
          <w:p w:rsidR="00955375" w:rsidRPr="00750BF6" w:rsidRDefault="00955375" w:rsidP="00955375">
            <w:pPr>
              <w:pStyle w:val="afb"/>
              <w:rPr>
                <w:b/>
                <w:szCs w:val="24"/>
              </w:rPr>
            </w:pPr>
            <w:r w:rsidRPr="00750BF6">
              <w:rPr>
                <w:szCs w:val="24"/>
              </w:rPr>
              <w:t xml:space="preserve"> Полный почтовый адрес: *</w:t>
            </w:r>
          </w:p>
          <w:p w:rsidR="00955375" w:rsidRPr="00BA4E3E" w:rsidRDefault="00955375" w:rsidP="00955375">
            <w:pPr>
              <w:pStyle w:val="afb"/>
              <w:rPr>
                <w:b/>
                <w:sz w:val="20"/>
                <w:szCs w:val="20"/>
              </w:rPr>
            </w:pPr>
            <w:r w:rsidRPr="00BA4E3E">
              <w:rPr>
                <w:i/>
                <w:sz w:val="20"/>
                <w:szCs w:val="20"/>
              </w:rPr>
              <w:t>Укажите  полный почтовый адрес с указанием индекса, телефона.</w:t>
            </w:r>
          </w:p>
        </w:tc>
        <w:tc>
          <w:tcPr>
            <w:tcW w:w="6325" w:type="dxa"/>
          </w:tcPr>
          <w:p w:rsidR="00955375" w:rsidRPr="00E35D87" w:rsidRDefault="00955375" w:rsidP="00955375">
            <w:pPr>
              <w:pStyle w:val="afb"/>
              <w:rPr>
                <w:szCs w:val="24"/>
              </w:rPr>
            </w:pPr>
          </w:p>
        </w:tc>
      </w:tr>
      <w:tr w:rsidR="00955375" w:rsidRPr="00E35D87" w:rsidTr="00955375">
        <w:tc>
          <w:tcPr>
            <w:tcW w:w="3936" w:type="dxa"/>
          </w:tcPr>
          <w:p w:rsidR="00955375" w:rsidRPr="00750BF6" w:rsidRDefault="00955375" w:rsidP="00955375">
            <w:pPr>
              <w:pStyle w:val="afb"/>
              <w:rPr>
                <w:b/>
                <w:szCs w:val="24"/>
              </w:rPr>
            </w:pPr>
            <w:r w:rsidRPr="00750BF6">
              <w:rPr>
                <w:szCs w:val="24"/>
              </w:rPr>
              <w:t xml:space="preserve">E-mail: </w:t>
            </w:r>
          </w:p>
        </w:tc>
        <w:tc>
          <w:tcPr>
            <w:tcW w:w="6325" w:type="dxa"/>
          </w:tcPr>
          <w:p w:rsidR="00955375" w:rsidRPr="00E35D87" w:rsidRDefault="00955375" w:rsidP="00955375">
            <w:pPr>
              <w:pStyle w:val="afb"/>
              <w:rPr>
                <w:szCs w:val="24"/>
              </w:rPr>
            </w:pPr>
          </w:p>
        </w:tc>
      </w:tr>
      <w:tr w:rsidR="00955375" w:rsidRPr="00750BF6" w:rsidTr="00955375">
        <w:tc>
          <w:tcPr>
            <w:tcW w:w="10261" w:type="dxa"/>
            <w:gridSpan w:val="2"/>
          </w:tcPr>
          <w:p w:rsidR="00955375" w:rsidRPr="00D91055" w:rsidRDefault="00955375" w:rsidP="00955375">
            <w:pPr>
              <w:pStyle w:val="afb"/>
              <w:jc w:val="center"/>
              <w:rPr>
                <w:szCs w:val="24"/>
              </w:rPr>
            </w:pPr>
            <w:r w:rsidRPr="00D91055">
              <w:rPr>
                <w:szCs w:val="24"/>
              </w:rPr>
              <w:t xml:space="preserve">Информация об организации, </w:t>
            </w:r>
            <w:r w:rsidRPr="00D91055">
              <w:rPr>
                <w:color w:val="000000"/>
                <w:szCs w:val="24"/>
                <w:lang w:eastAsia="ar-SA"/>
              </w:rPr>
              <w:t xml:space="preserve"> о переименовании которой</w:t>
            </w:r>
            <w:r w:rsidRPr="00D91055">
              <w:rPr>
                <w:szCs w:val="24"/>
              </w:rPr>
              <w:t xml:space="preserve"> запрашиваются сведения</w:t>
            </w:r>
          </w:p>
        </w:tc>
      </w:tr>
      <w:tr w:rsidR="00955375" w:rsidRPr="00E35D87" w:rsidTr="00955375">
        <w:tc>
          <w:tcPr>
            <w:tcW w:w="3936" w:type="dxa"/>
          </w:tcPr>
          <w:p w:rsidR="00955375" w:rsidRPr="00D91055" w:rsidRDefault="00955375" w:rsidP="00955375">
            <w:pPr>
              <w:pStyle w:val="afb"/>
              <w:rPr>
                <w:b/>
                <w:szCs w:val="24"/>
              </w:rPr>
            </w:pPr>
            <w:r w:rsidRPr="00D91055">
              <w:rPr>
                <w:szCs w:val="24"/>
              </w:rPr>
              <w:t>П</w:t>
            </w:r>
            <w:r w:rsidRPr="00D91055">
              <w:rPr>
                <w:color w:val="000000"/>
                <w:szCs w:val="24"/>
                <w:lang w:eastAsia="ar-SA"/>
              </w:rPr>
              <w:t>олное наименование организации, информацию о переименовании которой запрашиваете</w:t>
            </w:r>
            <w:r w:rsidRPr="00D91055">
              <w:rPr>
                <w:szCs w:val="24"/>
              </w:rPr>
              <w:t>:*</w:t>
            </w:r>
          </w:p>
        </w:tc>
        <w:tc>
          <w:tcPr>
            <w:tcW w:w="6325" w:type="dxa"/>
          </w:tcPr>
          <w:p w:rsidR="00955375" w:rsidRPr="00D91055" w:rsidRDefault="00955375" w:rsidP="00955375">
            <w:pPr>
              <w:pStyle w:val="afb"/>
              <w:rPr>
                <w:szCs w:val="24"/>
              </w:rPr>
            </w:pPr>
          </w:p>
        </w:tc>
      </w:tr>
      <w:tr w:rsidR="00955375" w:rsidRPr="00E35D87" w:rsidTr="00955375">
        <w:tc>
          <w:tcPr>
            <w:tcW w:w="3936" w:type="dxa"/>
          </w:tcPr>
          <w:p w:rsidR="00955375" w:rsidRPr="00D91055" w:rsidRDefault="00955375" w:rsidP="00955375">
            <w:pPr>
              <w:pStyle w:val="afb"/>
              <w:rPr>
                <w:b/>
                <w:szCs w:val="24"/>
              </w:rPr>
            </w:pPr>
            <w:r w:rsidRPr="00D91055">
              <w:rPr>
                <w:szCs w:val="24"/>
              </w:rPr>
              <w:t>Название/номер структурного подразделения:*</w:t>
            </w:r>
          </w:p>
        </w:tc>
        <w:tc>
          <w:tcPr>
            <w:tcW w:w="6325" w:type="dxa"/>
          </w:tcPr>
          <w:p w:rsidR="00955375" w:rsidRPr="00D91055" w:rsidRDefault="00955375" w:rsidP="00955375">
            <w:pPr>
              <w:pStyle w:val="afb"/>
              <w:rPr>
                <w:szCs w:val="24"/>
              </w:rPr>
            </w:pPr>
          </w:p>
        </w:tc>
      </w:tr>
      <w:tr w:rsidR="00955375" w:rsidRPr="00E35D87" w:rsidTr="00955375">
        <w:tc>
          <w:tcPr>
            <w:tcW w:w="3936" w:type="dxa"/>
          </w:tcPr>
          <w:p w:rsidR="00955375" w:rsidRPr="00D91055" w:rsidRDefault="00955375" w:rsidP="00955375">
            <w:pPr>
              <w:pStyle w:val="afb"/>
              <w:rPr>
                <w:b/>
                <w:szCs w:val="24"/>
              </w:rPr>
            </w:pPr>
            <w:r w:rsidRPr="00D91055">
              <w:rPr>
                <w:szCs w:val="24"/>
              </w:rPr>
              <w:t>Местонахождение организации: *</w:t>
            </w:r>
          </w:p>
        </w:tc>
        <w:tc>
          <w:tcPr>
            <w:tcW w:w="6325" w:type="dxa"/>
          </w:tcPr>
          <w:p w:rsidR="00955375" w:rsidRPr="00D91055" w:rsidRDefault="00955375" w:rsidP="00955375">
            <w:pPr>
              <w:pStyle w:val="afb"/>
              <w:rPr>
                <w:szCs w:val="24"/>
              </w:rPr>
            </w:pPr>
          </w:p>
        </w:tc>
      </w:tr>
      <w:tr w:rsidR="00955375" w:rsidRPr="00E35D87" w:rsidTr="00955375">
        <w:tc>
          <w:tcPr>
            <w:tcW w:w="3936" w:type="dxa"/>
          </w:tcPr>
          <w:p w:rsidR="00955375" w:rsidRPr="00D91055" w:rsidRDefault="00955375" w:rsidP="00955375">
            <w:pPr>
              <w:pStyle w:val="afb"/>
              <w:rPr>
                <w:b/>
                <w:szCs w:val="24"/>
              </w:rPr>
            </w:pPr>
            <w:r w:rsidRPr="00D91055">
              <w:rPr>
                <w:szCs w:val="24"/>
              </w:rPr>
              <w:t>Запрашиваемый период:*</w:t>
            </w:r>
          </w:p>
        </w:tc>
        <w:tc>
          <w:tcPr>
            <w:tcW w:w="6325" w:type="dxa"/>
          </w:tcPr>
          <w:p w:rsidR="00955375" w:rsidRPr="00D91055" w:rsidRDefault="00955375" w:rsidP="00955375">
            <w:pPr>
              <w:pStyle w:val="afb"/>
              <w:rPr>
                <w:szCs w:val="24"/>
              </w:rPr>
            </w:pPr>
          </w:p>
        </w:tc>
      </w:tr>
      <w:tr w:rsidR="00955375" w:rsidRPr="00E35D87" w:rsidTr="00955375">
        <w:tc>
          <w:tcPr>
            <w:tcW w:w="3936" w:type="dxa"/>
          </w:tcPr>
          <w:p w:rsidR="00955375" w:rsidRPr="00750BF6" w:rsidRDefault="00955375" w:rsidP="00955375">
            <w:pPr>
              <w:pStyle w:val="afb"/>
              <w:rPr>
                <w:b/>
                <w:szCs w:val="24"/>
              </w:rPr>
            </w:pPr>
            <w:r w:rsidRPr="00750BF6">
              <w:rPr>
                <w:szCs w:val="24"/>
              </w:rPr>
              <w:t>Дополнительные сведения:</w:t>
            </w:r>
          </w:p>
          <w:p w:rsidR="00955375" w:rsidRPr="00BA4E3E" w:rsidRDefault="00955375" w:rsidP="00955375">
            <w:pPr>
              <w:pStyle w:val="afb"/>
              <w:rPr>
                <w:b/>
                <w:sz w:val="20"/>
                <w:szCs w:val="20"/>
              </w:rPr>
            </w:pPr>
            <w:r w:rsidRPr="00BA4E3E">
              <w:rPr>
                <w:i/>
                <w:sz w:val="20"/>
                <w:szCs w:val="20"/>
              </w:rPr>
              <w:t>Любые дополнительные сведения, которые могут помочь поиску.</w:t>
            </w:r>
          </w:p>
        </w:tc>
        <w:tc>
          <w:tcPr>
            <w:tcW w:w="6325" w:type="dxa"/>
          </w:tcPr>
          <w:p w:rsidR="00955375" w:rsidRPr="00E35D87" w:rsidRDefault="00955375" w:rsidP="00955375">
            <w:pPr>
              <w:pStyle w:val="afb"/>
              <w:rPr>
                <w:szCs w:val="24"/>
              </w:rPr>
            </w:pPr>
          </w:p>
        </w:tc>
      </w:tr>
      <w:tr w:rsidR="00955375" w:rsidRPr="00E35D87" w:rsidTr="00955375">
        <w:tc>
          <w:tcPr>
            <w:tcW w:w="3936" w:type="dxa"/>
          </w:tcPr>
          <w:p w:rsidR="00955375" w:rsidRPr="00D2314C" w:rsidRDefault="00955375" w:rsidP="00955375">
            <w:pPr>
              <w:pStyle w:val="afb"/>
              <w:rPr>
                <w:b/>
                <w:szCs w:val="24"/>
              </w:rPr>
            </w:pPr>
            <w:r w:rsidRPr="00D2314C">
              <w:rPr>
                <w:rStyle w:val="fontstyle01"/>
                <w:rFonts w:ascii="Times New Roman" w:hAnsi="Times New Roman"/>
                <w:sz w:val="24"/>
                <w:szCs w:val="24"/>
              </w:rPr>
              <w:t xml:space="preserve">Способ </w:t>
            </w:r>
            <w:r w:rsidRPr="00D2314C">
              <w:rPr>
                <w:rStyle w:val="affd"/>
                <w:szCs w:val="24"/>
                <w:bdr w:val="none" w:sz="0" w:space="0" w:color="auto" w:frame="1"/>
                <w:shd w:val="clear" w:color="auto" w:fill="FDFDFC"/>
              </w:rPr>
              <w:t xml:space="preserve">информирования о ходе и результате предоставления услуги </w:t>
            </w:r>
            <w:r w:rsidRPr="00D2314C">
              <w:rPr>
                <w:szCs w:val="24"/>
              </w:rPr>
              <w:t>(нужное подчеркнуть):*</w:t>
            </w:r>
          </w:p>
        </w:tc>
        <w:tc>
          <w:tcPr>
            <w:tcW w:w="6325" w:type="dxa"/>
          </w:tcPr>
          <w:p w:rsidR="00955375" w:rsidRPr="00D2314C" w:rsidRDefault="00955375" w:rsidP="00955375">
            <w:pPr>
              <w:jc w:val="both"/>
              <w:rPr>
                <w:rStyle w:val="fontstyle01"/>
                <w:rFonts w:ascii="Times New Roman" w:hAnsi="Times New Roman"/>
                <w:sz w:val="24"/>
                <w:szCs w:val="24"/>
              </w:rPr>
            </w:pPr>
            <w:r w:rsidRPr="00D2314C">
              <w:rPr>
                <w:rStyle w:val="fontstyle01"/>
                <w:rFonts w:ascii="Times New Roman" w:hAnsi="Times New Roman"/>
                <w:sz w:val="24"/>
                <w:szCs w:val="24"/>
              </w:rPr>
              <w:t>Лично, по телефону, посредством электронной</w:t>
            </w:r>
            <w:r w:rsidRPr="00D2314C">
              <w:rPr>
                <w:rFonts w:ascii="Times New Roman" w:hAnsi="Times New Roman"/>
                <w:color w:val="000000"/>
                <w:sz w:val="24"/>
                <w:szCs w:val="24"/>
              </w:rPr>
              <w:br/>
            </w:r>
            <w:r w:rsidRPr="00D2314C">
              <w:rPr>
                <w:rStyle w:val="fontstyle01"/>
                <w:rFonts w:ascii="Times New Roman" w:hAnsi="Times New Roman"/>
                <w:sz w:val="24"/>
                <w:szCs w:val="24"/>
              </w:rPr>
              <w:t>почты, через смс-сообщения.</w:t>
            </w:r>
          </w:p>
          <w:p w:rsidR="00955375" w:rsidRPr="00D2314C" w:rsidRDefault="00955375" w:rsidP="00955375">
            <w:pPr>
              <w:pStyle w:val="afb"/>
              <w:rPr>
                <w:szCs w:val="24"/>
              </w:rPr>
            </w:pPr>
          </w:p>
        </w:tc>
      </w:tr>
    </w:tbl>
    <w:p w:rsidR="00955375" w:rsidRDefault="00955375" w:rsidP="00955375">
      <w:pPr>
        <w:tabs>
          <w:tab w:val="left" w:pos="0"/>
        </w:tabs>
        <w:jc w:val="both"/>
        <w:rPr>
          <w:rFonts w:ascii="Times New Roman" w:hAnsi="Times New Roman"/>
          <w:b/>
          <w:sz w:val="20"/>
          <w:szCs w:val="20"/>
        </w:rPr>
      </w:pPr>
      <w:r w:rsidRPr="00750BF6">
        <w:rPr>
          <w:rFonts w:ascii="Times New Roman" w:hAnsi="Times New Roman"/>
          <w:b/>
          <w:sz w:val="20"/>
          <w:szCs w:val="20"/>
        </w:rPr>
        <w:t>Обязательные поля анкеты выделены знаком*</w:t>
      </w:r>
    </w:p>
    <w:p w:rsidR="00955375" w:rsidRDefault="00955375" w:rsidP="00955375">
      <w:pPr>
        <w:tabs>
          <w:tab w:val="left" w:pos="0"/>
        </w:tabs>
        <w:jc w:val="both"/>
        <w:rPr>
          <w:rFonts w:ascii="Times New Roman" w:hAnsi="Times New Roman"/>
          <w:b/>
          <w:sz w:val="20"/>
          <w:szCs w:val="20"/>
        </w:rPr>
      </w:pPr>
    </w:p>
    <w:p w:rsidR="00955375" w:rsidRDefault="00955375" w:rsidP="00955375">
      <w:pPr>
        <w:tabs>
          <w:tab w:val="left" w:pos="0"/>
        </w:tabs>
        <w:jc w:val="both"/>
        <w:rPr>
          <w:rFonts w:ascii="Times New Roman" w:hAnsi="Times New Roman"/>
          <w:b/>
          <w:i/>
          <w:iCs/>
          <w:sz w:val="20"/>
          <w:szCs w:val="20"/>
        </w:rPr>
      </w:pPr>
      <w:r w:rsidRPr="00D926AE">
        <w:rPr>
          <w:rFonts w:ascii="Times New Roman" w:hAnsi="Times New Roman"/>
          <w:b/>
          <w:i/>
          <w:iCs/>
          <w:sz w:val="20"/>
          <w:szCs w:val="20"/>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955375" w:rsidRPr="00D926AE" w:rsidRDefault="00955375" w:rsidP="00955375">
      <w:pPr>
        <w:tabs>
          <w:tab w:val="left" w:pos="0"/>
        </w:tabs>
        <w:jc w:val="both"/>
        <w:rPr>
          <w:rFonts w:ascii="Times New Roman" w:hAnsi="Times New Roman"/>
          <w:b/>
          <w:i/>
          <w:iCs/>
          <w:sz w:val="20"/>
          <w:szCs w:val="20"/>
        </w:rPr>
      </w:pPr>
    </w:p>
    <w:p w:rsidR="00955375" w:rsidRPr="00750BF6" w:rsidRDefault="00955375" w:rsidP="00955375">
      <w:pPr>
        <w:pStyle w:val="afb"/>
        <w:rPr>
          <w:b/>
          <w:szCs w:val="24"/>
        </w:rPr>
      </w:pPr>
      <w:r w:rsidRPr="00750BF6">
        <w:rPr>
          <w:szCs w:val="24"/>
        </w:rPr>
        <w:t>Дата</w:t>
      </w:r>
      <w:r>
        <w:rPr>
          <w:szCs w:val="24"/>
        </w:rPr>
        <w:t>________________                                                                  П</w:t>
      </w:r>
      <w:r w:rsidRPr="00750BF6">
        <w:rPr>
          <w:szCs w:val="24"/>
        </w:rPr>
        <w:t>одпись</w:t>
      </w:r>
      <w:r>
        <w:rPr>
          <w:szCs w:val="24"/>
        </w:rPr>
        <w:t>____________________</w:t>
      </w:r>
    </w:p>
    <w:p w:rsidR="00955375" w:rsidRDefault="00955375" w:rsidP="00955375">
      <w:pPr>
        <w:tabs>
          <w:tab w:val="left" w:pos="318"/>
        </w:tabs>
        <w:ind w:left="720"/>
        <w:jc w:val="both"/>
        <w:rPr>
          <w:rFonts w:ascii="Times New Roman" w:hAnsi="Times New Roman"/>
          <w:b/>
          <w:bCs/>
          <w:sz w:val="24"/>
          <w:szCs w:val="24"/>
        </w:rPr>
      </w:pPr>
    </w:p>
    <w:p w:rsidR="00955375" w:rsidRDefault="00955375" w:rsidP="00955375">
      <w:pPr>
        <w:tabs>
          <w:tab w:val="left" w:pos="318"/>
        </w:tabs>
        <w:ind w:left="720"/>
        <w:jc w:val="both"/>
        <w:rPr>
          <w:rFonts w:ascii="Times New Roman" w:hAnsi="Times New Roman"/>
          <w:b/>
          <w:bCs/>
          <w:sz w:val="24"/>
          <w:szCs w:val="24"/>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Pr="00D91055" w:rsidRDefault="00843F9A" w:rsidP="00A64FC1">
      <w:pPr>
        <w:numPr>
          <w:ilvl w:val="0"/>
          <w:numId w:val="27"/>
        </w:numPr>
        <w:tabs>
          <w:tab w:val="left" w:pos="318"/>
        </w:tabs>
        <w:suppressAutoHyphens/>
        <w:ind w:left="0" w:firstLine="0"/>
        <w:jc w:val="both"/>
        <w:rPr>
          <w:rFonts w:ascii="Times New Roman" w:hAnsi="Times New Roman"/>
          <w:b/>
          <w:bCs/>
          <w:sz w:val="24"/>
          <w:szCs w:val="24"/>
        </w:rPr>
      </w:pPr>
      <w:r w:rsidRPr="00843F9A">
        <w:rPr>
          <w:rFonts w:ascii="Calibri" w:hAnsi="Calibri"/>
          <w:noProof/>
          <w:szCs w:val="24"/>
        </w:rPr>
        <w:lastRenderedPageBreak/>
        <w:pict>
          <v:shape id="_x0000_s1053" type="#_x0000_t202" style="position:absolute;left:0;text-align:left;margin-left:199.55pt;margin-top:-24.4pt;width:29.75pt;height:23.4pt;z-index:251633152;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20</w:t>
                  </w:r>
                </w:p>
              </w:txbxContent>
            </v:textbox>
          </v:shape>
        </w:pict>
      </w:r>
      <w:r w:rsidR="00955375" w:rsidRPr="00D91055">
        <w:rPr>
          <w:rFonts w:ascii="Times New Roman" w:hAnsi="Times New Roman"/>
          <w:b/>
          <w:bCs/>
          <w:sz w:val="24"/>
          <w:szCs w:val="24"/>
        </w:rPr>
        <w:t>Форма запроса (заявления) для получения архивной информации</w:t>
      </w:r>
      <w:r w:rsidR="00955375">
        <w:rPr>
          <w:rFonts w:ascii="Times New Roman" w:hAnsi="Times New Roman"/>
          <w:b/>
          <w:bCs/>
          <w:sz w:val="24"/>
          <w:szCs w:val="24"/>
        </w:rPr>
        <w:t xml:space="preserve"> </w:t>
      </w:r>
      <w:r w:rsidR="00955375" w:rsidRPr="00D91055">
        <w:rPr>
          <w:rFonts w:ascii="TimesNewRomanPS-BoldMT" w:hAnsi="TimesNewRomanPS-BoldMT"/>
          <w:b/>
          <w:bCs/>
          <w:color w:val="000000"/>
          <w:sz w:val="24"/>
          <w:szCs w:val="24"/>
        </w:rPr>
        <w:t xml:space="preserve">в случаях, </w:t>
      </w:r>
      <w:r w:rsidR="00955375">
        <w:rPr>
          <w:rFonts w:ascii="TimesNewRomanPS-BoldMT" w:hAnsi="TimesNewRomanPS-BoldMT"/>
          <w:b/>
          <w:bCs/>
          <w:color w:val="000000"/>
          <w:sz w:val="24"/>
          <w:szCs w:val="24"/>
        </w:rPr>
        <w:t>п</w:t>
      </w:r>
      <w:r w:rsidR="00955375" w:rsidRPr="00D91055">
        <w:rPr>
          <w:rFonts w:ascii="TimesNewRomanPS-BoldMT" w:hAnsi="TimesNewRomanPS-BoldMT"/>
          <w:b/>
          <w:bCs/>
          <w:color w:val="000000"/>
          <w:sz w:val="24"/>
          <w:szCs w:val="24"/>
        </w:rPr>
        <w:t>редусмотренных законодательством</w:t>
      </w:r>
      <w:r w:rsidR="00955375">
        <w:rPr>
          <w:rFonts w:ascii="TimesNewRomanPS-BoldMT" w:hAnsi="TimesNewRomanPS-BoldMT"/>
          <w:b/>
          <w:bCs/>
          <w:color w:val="000000"/>
          <w:sz w:val="24"/>
          <w:szCs w:val="24"/>
        </w:rPr>
        <w:t xml:space="preserve"> </w:t>
      </w:r>
      <w:r w:rsidR="00955375" w:rsidRPr="00D91055">
        <w:rPr>
          <w:rFonts w:ascii="TimesNewRomanPS-BoldMT" w:hAnsi="TimesNewRomanPS-BoldMT"/>
          <w:b/>
          <w:bCs/>
          <w:color w:val="000000"/>
          <w:sz w:val="24"/>
          <w:szCs w:val="24"/>
        </w:rPr>
        <w:t>Российской Федерации для назначения льгот и компенсаций</w:t>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4"/>
        <w:gridCol w:w="6096"/>
      </w:tblGrid>
      <w:tr w:rsidR="00955375" w:rsidRPr="00750BF6" w:rsidTr="00955375">
        <w:tc>
          <w:tcPr>
            <w:tcW w:w="9853" w:type="dxa"/>
            <w:gridSpan w:val="2"/>
          </w:tcPr>
          <w:p w:rsidR="00955375" w:rsidRPr="00750BF6" w:rsidRDefault="00955375" w:rsidP="00955375">
            <w:pPr>
              <w:tabs>
                <w:tab w:val="left" w:pos="318"/>
                <w:tab w:val="center" w:pos="4998"/>
              </w:tabs>
              <w:ind w:left="360"/>
              <w:rPr>
                <w:rFonts w:ascii="Times New Roman" w:hAnsi="Times New Roman"/>
                <w:b/>
                <w:sz w:val="24"/>
                <w:szCs w:val="24"/>
              </w:rPr>
            </w:pPr>
            <w:r>
              <w:rPr>
                <w:rFonts w:ascii="Times New Roman" w:hAnsi="Times New Roman"/>
                <w:b/>
                <w:sz w:val="24"/>
                <w:szCs w:val="24"/>
              </w:rPr>
              <w:tab/>
            </w:r>
            <w:r w:rsidRPr="00750BF6">
              <w:rPr>
                <w:rFonts w:ascii="Times New Roman" w:hAnsi="Times New Roman"/>
                <w:b/>
                <w:sz w:val="24"/>
                <w:szCs w:val="24"/>
              </w:rPr>
              <w:t>Сведения о заявителе</w:t>
            </w:r>
          </w:p>
        </w:tc>
      </w:tr>
      <w:tr w:rsidR="00955375" w:rsidRPr="00E35D87" w:rsidTr="00955375">
        <w:tc>
          <w:tcPr>
            <w:tcW w:w="3528" w:type="dxa"/>
          </w:tcPr>
          <w:p w:rsidR="00955375" w:rsidRPr="00750BF6" w:rsidRDefault="00955375" w:rsidP="00955375">
            <w:pPr>
              <w:pStyle w:val="afb"/>
              <w:rPr>
                <w:b/>
                <w:szCs w:val="24"/>
              </w:rPr>
            </w:pPr>
            <w:r w:rsidRPr="00750BF6">
              <w:rPr>
                <w:szCs w:val="24"/>
              </w:rPr>
              <w:t>Фамилия, имя, отчество заявителя: *</w:t>
            </w:r>
          </w:p>
          <w:p w:rsidR="00955375" w:rsidRPr="00BA4E3E" w:rsidRDefault="00955375" w:rsidP="00955375">
            <w:pPr>
              <w:pStyle w:val="afb"/>
              <w:rPr>
                <w:b/>
                <w:sz w:val="20"/>
                <w:szCs w:val="20"/>
              </w:rPr>
            </w:pPr>
            <w:r w:rsidRPr="00BA4E3E">
              <w:rPr>
                <w:i/>
                <w:sz w:val="20"/>
                <w:szCs w:val="20"/>
              </w:rPr>
              <w:t>Укажите свои фамилию, имя, отчество в именительном падеже.</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 xml:space="preserve"> Полный почтовый адрес: *</w:t>
            </w:r>
          </w:p>
          <w:p w:rsidR="00955375" w:rsidRPr="00BA4E3E" w:rsidRDefault="00955375" w:rsidP="00955375">
            <w:pPr>
              <w:pStyle w:val="afb"/>
              <w:rPr>
                <w:b/>
                <w:sz w:val="20"/>
                <w:szCs w:val="20"/>
              </w:rPr>
            </w:pPr>
            <w:r w:rsidRPr="00BA4E3E">
              <w:rPr>
                <w:i/>
                <w:sz w:val="20"/>
                <w:szCs w:val="20"/>
              </w:rPr>
              <w:t>Укажите  полный почтовый адрес с указанием индекса, телефона.</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 xml:space="preserve">E-mail: </w:t>
            </w:r>
          </w:p>
        </w:tc>
        <w:tc>
          <w:tcPr>
            <w:tcW w:w="6325" w:type="dxa"/>
          </w:tcPr>
          <w:p w:rsidR="00955375" w:rsidRPr="00E35D87" w:rsidRDefault="00955375" w:rsidP="00955375">
            <w:pPr>
              <w:pStyle w:val="afb"/>
              <w:rPr>
                <w:szCs w:val="24"/>
              </w:rPr>
            </w:pPr>
          </w:p>
        </w:tc>
      </w:tr>
      <w:tr w:rsidR="00955375" w:rsidRPr="00750BF6" w:rsidTr="00955375">
        <w:tc>
          <w:tcPr>
            <w:tcW w:w="9853" w:type="dxa"/>
            <w:gridSpan w:val="2"/>
          </w:tcPr>
          <w:p w:rsidR="00955375" w:rsidRPr="00750BF6" w:rsidRDefault="00955375" w:rsidP="00955375">
            <w:pPr>
              <w:pStyle w:val="afb"/>
              <w:jc w:val="center"/>
              <w:rPr>
                <w:szCs w:val="24"/>
              </w:rPr>
            </w:pPr>
            <w:r>
              <w:rPr>
                <w:szCs w:val="24"/>
              </w:rPr>
              <w:t>Информация о лице, на которое запрашиваются сведения</w:t>
            </w:r>
          </w:p>
        </w:tc>
      </w:tr>
      <w:tr w:rsidR="00955375" w:rsidRPr="00E35D87" w:rsidTr="00955375">
        <w:tc>
          <w:tcPr>
            <w:tcW w:w="3528" w:type="dxa"/>
          </w:tcPr>
          <w:p w:rsidR="00955375" w:rsidRPr="00750BF6" w:rsidRDefault="00955375" w:rsidP="00955375">
            <w:pPr>
              <w:pStyle w:val="afb"/>
              <w:rPr>
                <w:b/>
                <w:szCs w:val="24"/>
              </w:rPr>
            </w:pPr>
            <w:r w:rsidRPr="00750BF6">
              <w:rPr>
                <w:szCs w:val="24"/>
              </w:rPr>
              <w:t>Фамилия, имя, отчество лица, о котором запрашиваются сведения:*</w:t>
            </w:r>
          </w:p>
          <w:p w:rsidR="00955375" w:rsidRPr="00BA4E3E" w:rsidRDefault="00955375" w:rsidP="00955375">
            <w:pPr>
              <w:pStyle w:val="afb"/>
              <w:rPr>
                <w:b/>
                <w:sz w:val="20"/>
                <w:szCs w:val="20"/>
              </w:rPr>
            </w:pPr>
            <w:r w:rsidRPr="00BA4E3E">
              <w:rPr>
                <w:i/>
                <w:sz w:val="20"/>
                <w:szCs w:val="20"/>
              </w:rPr>
              <w:t xml:space="preserve">Укажите ФИО на настоящий момент, а также ФИО, в случае их изменений, на период запрашиваемых сведений </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Дата рождения:*</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Название организации:*</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Название/номер структурного подразделения:*</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Должность/профессия: *</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D91055" w:rsidRDefault="00955375" w:rsidP="00955375">
            <w:pPr>
              <w:pStyle w:val="afb"/>
              <w:rPr>
                <w:b/>
                <w:szCs w:val="24"/>
              </w:rPr>
            </w:pPr>
            <w:r w:rsidRPr="00D91055">
              <w:rPr>
                <w:color w:val="000000"/>
                <w:szCs w:val="24"/>
                <w:lang w:eastAsia="ar-SA"/>
              </w:rPr>
              <w:t>Наименование льготы или компенсации:*</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750BF6" w:rsidRDefault="00955375" w:rsidP="00955375">
            <w:pPr>
              <w:pStyle w:val="afb"/>
              <w:rPr>
                <w:b/>
                <w:szCs w:val="24"/>
              </w:rPr>
            </w:pPr>
            <w:r w:rsidRPr="00750BF6">
              <w:rPr>
                <w:szCs w:val="24"/>
              </w:rPr>
              <w:t>Дополнительные сведения:</w:t>
            </w:r>
          </w:p>
          <w:p w:rsidR="00955375" w:rsidRPr="00BA4E3E" w:rsidRDefault="00955375" w:rsidP="00955375">
            <w:pPr>
              <w:pStyle w:val="afb"/>
              <w:rPr>
                <w:b/>
                <w:sz w:val="20"/>
                <w:szCs w:val="20"/>
              </w:rPr>
            </w:pPr>
            <w:r w:rsidRPr="00BA4E3E">
              <w:rPr>
                <w:i/>
                <w:sz w:val="20"/>
                <w:szCs w:val="20"/>
              </w:rPr>
              <w:t>Любые дополнительные сведения, которые могут помочь поиску.</w:t>
            </w:r>
          </w:p>
        </w:tc>
        <w:tc>
          <w:tcPr>
            <w:tcW w:w="6325" w:type="dxa"/>
          </w:tcPr>
          <w:p w:rsidR="00955375" w:rsidRPr="00E35D87" w:rsidRDefault="00955375" w:rsidP="00955375">
            <w:pPr>
              <w:pStyle w:val="afb"/>
              <w:rPr>
                <w:szCs w:val="24"/>
              </w:rPr>
            </w:pPr>
          </w:p>
        </w:tc>
      </w:tr>
      <w:tr w:rsidR="00955375" w:rsidRPr="00E35D87" w:rsidTr="00955375">
        <w:tc>
          <w:tcPr>
            <w:tcW w:w="3528" w:type="dxa"/>
          </w:tcPr>
          <w:p w:rsidR="00955375" w:rsidRPr="00D2314C" w:rsidRDefault="00955375" w:rsidP="00955375">
            <w:pPr>
              <w:pStyle w:val="afb"/>
              <w:rPr>
                <w:b/>
                <w:szCs w:val="24"/>
              </w:rPr>
            </w:pPr>
            <w:r w:rsidRPr="00D2314C">
              <w:rPr>
                <w:rStyle w:val="fontstyle01"/>
                <w:rFonts w:ascii="Times New Roman" w:hAnsi="Times New Roman"/>
                <w:sz w:val="24"/>
                <w:szCs w:val="24"/>
              </w:rPr>
              <w:t xml:space="preserve">Способ </w:t>
            </w:r>
            <w:r w:rsidRPr="00D2314C">
              <w:rPr>
                <w:rStyle w:val="affd"/>
                <w:szCs w:val="24"/>
                <w:bdr w:val="none" w:sz="0" w:space="0" w:color="auto" w:frame="1"/>
                <w:shd w:val="clear" w:color="auto" w:fill="FDFDFC"/>
              </w:rPr>
              <w:t xml:space="preserve">информирования о ходе и результате предоставления услуги </w:t>
            </w:r>
            <w:r w:rsidRPr="00D2314C">
              <w:rPr>
                <w:szCs w:val="24"/>
              </w:rPr>
              <w:t>(нужное подчеркнуть):*</w:t>
            </w:r>
          </w:p>
        </w:tc>
        <w:tc>
          <w:tcPr>
            <w:tcW w:w="6325" w:type="dxa"/>
          </w:tcPr>
          <w:p w:rsidR="00955375" w:rsidRPr="00D2314C" w:rsidRDefault="00955375" w:rsidP="00955375">
            <w:pPr>
              <w:jc w:val="both"/>
              <w:rPr>
                <w:rStyle w:val="fontstyle01"/>
                <w:rFonts w:ascii="Times New Roman" w:hAnsi="Times New Roman"/>
                <w:sz w:val="24"/>
                <w:szCs w:val="24"/>
              </w:rPr>
            </w:pPr>
            <w:r w:rsidRPr="00D2314C">
              <w:rPr>
                <w:rStyle w:val="fontstyle01"/>
                <w:rFonts w:ascii="Times New Roman" w:hAnsi="Times New Roman"/>
                <w:sz w:val="24"/>
                <w:szCs w:val="24"/>
              </w:rPr>
              <w:t>Лично, по телефону, посредством электронной</w:t>
            </w:r>
            <w:r w:rsidRPr="00D2314C">
              <w:rPr>
                <w:rFonts w:ascii="Times New Roman" w:hAnsi="Times New Roman"/>
                <w:color w:val="000000"/>
                <w:sz w:val="24"/>
                <w:szCs w:val="24"/>
              </w:rPr>
              <w:br/>
            </w:r>
            <w:r w:rsidRPr="00D2314C">
              <w:rPr>
                <w:rStyle w:val="fontstyle01"/>
                <w:rFonts w:ascii="Times New Roman" w:hAnsi="Times New Roman"/>
                <w:sz w:val="24"/>
                <w:szCs w:val="24"/>
              </w:rPr>
              <w:t>почты, через смс-сообщения.</w:t>
            </w:r>
          </w:p>
          <w:p w:rsidR="00955375" w:rsidRPr="00D2314C" w:rsidRDefault="00955375" w:rsidP="00955375">
            <w:pPr>
              <w:pStyle w:val="afb"/>
              <w:rPr>
                <w:szCs w:val="24"/>
              </w:rPr>
            </w:pPr>
          </w:p>
        </w:tc>
      </w:tr>
    </w:tbl>
    <w:p w:rsidR="00955375" w:rsidRDefault="00955375" w:rsidP="00955375">
      <w:pPr>
        <w:tabs>
          <w:tab w:val="left" w:pos="0"/>
        </w:tabs>
        <w:jc w:val="both"/>
        <w:rPr>
          <w:rFonts w:ascii="Times New Roman" w:hAnsi="Times New Roman"/>
          <w:b/>
          <w:sz w:val="20"/>
          <w:szCs w:val="20"/>
        </w:rPr>
      </w:pPr>
      <w:r w:rsidRPr="00750BF6">
        <w:rPr>
          <w:rFonts w:ascii="Times New Roman" w:hAnsi="Times New Roman"/>
          <w:b/>
          <w:sz w:val="20"/>
          <w:szCs w:val="20"/>
        </w:rPr>
        <w:t>Обязательные поля анкеты выделены знаком*</w:t>
      </w:r>
    </w:p>
    <w:p w:rsidR="00955375" w:rsidRDefault="00955375" w:rsidP="00955375">
      <w:pPr>
        <w:tabs>
          <w:tab w:val="left" w:pos="0"/>
        </w:tabs>
        <w:jc w:val="both"/>
        <w:rPr>
          <w:rFonts w:ascii="Times New Roman" w:hAnsi="Times New Roman"/>
          <w:b/>
          <w:sz w:val="20"/>
          <w:szCs w:val="20"/>
        </w:rPr>
      </w:pPr>
    </w:p>
    <w:p w:rsidR="00955375" w:rsidRDefault="00955375" w:rsidP="00955375">
      <w:pPr>
        <w:tabs>
          <w:tab w:val="left" w:pos="0"/>
        </w:tabs>
        <w:jc w:val="both"/>
        <w:rPr>
          <w:rFonts w:ascii="Times New Roman" w:hAnsi="Times New Roman"/>
          <w:b/>
          <w:i/>
          <w:iCs/>
          <w:sz w:val="20"/>
          <w:szCs w:val="20"/>
        </w:rPr>
      </w:pPr>
      <w:r w:rsidRPr="00D926AE">
        <w:rPr>
          <w:rFonts w:ascii="Times New Roman" w:hAnsi="Times New Roman"/>
          <w:b/>
          <w:i/>
          <w:iCs/>
          <w:sz w:val="20"/>
          <w:szCs w:val="20"/>
        </w:rPr>
        <w:t>Информация о персональных данных хранится и обрабатывается с соблюдением требований российского законодательства о персональных данных. Заполняя данную анкету, Вы даете согласие на обработку персональных данных.</w:t>
      </w:r>
    </w:p>
    <w:p w:rsidR="00955375" w:rsidRPr="00D926AE" w:rsidRDefault="00955375" w:rsidP="00955375">
      <w:pPr>
        <w:tabs>
          <w:tab w:val="left" w:pos="0"/>
        </w:tabs>
        <w:jc w:val="both"/>
        <w:rPr>
          <w:rFonts w:ascii="Times New Roman" w:hAnsi="Times New Roman"/>
          <w:b/>
          <w:i/>
          <w:iCs/>
          <w:sz w:val="20"/>
          <w:szCs w:val="20"/>
        </w:rPr>
      </w:pPr>
    </w:p>
    <w:p w:rsidR="00955375" w:rsidRPr="00750BF6" w:rsidRDefault="00955375" w:rsidP="00955375">
      <w:pPr>
        <w:pStyle w:val="afb"/>
        <w:rPr>
          <w:b/>
          <w:szCs w:val="24"/>
        </w:rPr>
      </w:pPr>
      <w:r w:rsidRPr="00750BF6">
        <w:rPr>
          <w:szCs w:val="24"/>
        </w:rPr>
        <w:t>Дата</w:t>
      </w:r>
      <w:r>
        <w:rPr>
          <w:szCs w:val="24"/>
        </w:rPr>
        <w:t>________________                                                                  П</w:t>
      </w:r>
      <w:r w:rsidRPr="00750BF6">
        <w:rPr>
          <w:szCs w:val="24"/>
        </w:rPr>
        <w:t>одпись</w:t>
      </w:r>
      <w:r>
        <w:rPr>
          <w:szCs w:val="24"/>
        </w:rPr>
        <w:t>____________________</w:t>
      </w:r>
    </w:p>
    <w:p w:rsidR="00955375" w:rsidRDefault="00955375" w:rsidP="00955375">
      <w:pPr>
        <w:tabs>
          <w:tab w:val="left" w:pos="318"/>
        </w:tabs>
        <w:ind w:left="720"/>
        <w:jc w:val="both"/>
        <w:rPr>
          <w:rFonts w:ascii="Times New Roman" w:hAnsi="Times New Roman"/>
          <w:b/>
          <w:bCs/>
          <w:sz w:val="24"/>
          <w:szCs w:val="24"/>
        </w:rPr>
      </w:pPr>
    </w:p>
    <w:p w:rsidR="00955375" w:rsidRDefault="00955375" w:rsidP="00955375">
      <w:pPr>
        <w:tabs>
          <w:tab w:val="left" w:pos="318"/>
        </w:tabs>
        <w:ind w:left="720"/>
        <w:jc w:val="both"/>
        <w:rPr>
          <w:rFonts w:ascii="Times New Roman" w:hAnsi="Times New Roman"/>
          <w:b/>
          <w:bCs/>
          <w:sz w:val="24"/>
          <w:szCs w:val="24"/>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color w:val="000000"/>
          <w:sz w:val="28"/>
          <w:szCs w:val="28"/>
        </w:rPr>
      </w:pPr>
    </w:p>
    <w:p w:rsidR="00955375" w:rsidRDefault="00955375" w:rsidP="00955375">
      <w:pPr>
        <w:pStyle w:val="105"/>
        <w:widowControl w:val="0"/>
        <w:shd w:val="clear" w:color="auto" w:fill="auto"/>
        <w:tabs>
          <w:tab w:val="left" w:pos="-4678"/>
        </w:tabs>
        <w:spacing w:after="0" w:line="240" w:lineRule="auto"/>
        <w:ind w:left="5103" w:right="0" w:firstLine="0"/>
        <w:jc w:val="left"/>
        <w:rPr>
          <w:sz w:val="24"/>
          <w:szCs w:val="24"/>
          <w:lang w:eastAsia="en-US"/>
        </w:rPr>
      </w:pPr>
    </w:p>
    <w:p w:rsidR="00955375" w:rsidRPr="007E7959" w:rsidRDefault="00843F9A" w:rsidP="00955375">
      <w:pPr>
        <w:pStyle w:val="105"/>
        <w:widowControl w:val="0"/>
        <w:shd w:val="clear" w:color="auto" w:fill="auto"/>
        <w:tabs>
          <w:tab w:val="left" w:pos="-4678"/>
        </w:tabs>
        <w:spacing w:after="0" w:line="240" w:lineRule="auto"/>
        <w:ind w:left="5103" w:right="0" w:firstLine="0"/>
        <w:jc w:val="left"/>
        <w:rPr>
          <w:sz w:val="24"/>
          <w:szCs w:val="24"/>
          <w:lang w:eastAsia="en-US"/>
        </w:rPr>
      </w:pPr>
      <w:r w:rsidRPr="00843F9A">
        <w:rPr>
          <w:noProof/>
          <w:color w:val="000000"/>
          <w:sz w:val="28"/>
          <w:szCs w:val="28"/>
        </w:rPr>
        <w:lastRenderedPageBreak/>
        <w:pict>
          <v:shape id="_x0000_s1054" type="#_x0000_t202" style="position:absolute;left:0;text-align:left;margin-left:190.45pt;margin-top:-28.9pt;width:29.75pt;height:23.4pt;z-index:251634176;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21</w:t>
                  </w:r>
                </w:p>
              </w:txbxContent>
            </v:textbox>
          </v:shape>
        </w:pict>
      </w:r>
      <w:r w:rsidR="00955375" w:rsidRPr="007E7959">
        <w:rPr>
          <w:sz w:val="24"/>
          <w:szCs w:val="24"/>
          <w:lang w:eastAsia="en-US"/>
        </w:rPr>
        <w:t>Приложение 3</w:t>
      </w:r>
    </w:p>
    <w:p w:rsidR="00955375" w:rsidRPr="007E7959" w:rsidRDefault="00955375" w:rsidP="00955375">
      <w:pPr>
        <w:tabs>
          <w:tab w:val="left" w:pos="318"/>
        </w:tabs>
        <w:ind w:left="5103"/>
        <w:rPr>
          <w:rFonts w:ascii="Times New Roman" w:hAnsi="Times New Roman"/>
          <w:sz w:val="24"/>
          <w:szCs w:val="24"/>
          <w:lang w:eastAsia="en-US"/>
        </w:rPr>
      </w:pPr>
      <w:r w:rsidRPr="007E7959">
        <w:rPr>
          <w:rFonts w:ascii="Times New Roman" w:hAnsi="Times New Roman"/>
          <w:sz w:val="24"/>
          <w:szCs w:val="24"/>
          <w:lang w:eastAsia="en-US"/>
        </w:rPr>
        <w:t xml:space="preserve">к административному регламенту </w:t>
      </w:r>
    </w:p>
    <w:p w:rsidR="00955375" w:rsidRDefault="00955375" w:rsidP="00955375">
      <w:pPr>
        <w:pStyle w:val="afb"/>
        <w:jc w:val="center"/>
        <w:rPr>
          <w:rFonts w:ascii="TimesNewRomanPS-BoldMT" w:hAnsi="TimesNewRomanPS-BoldMT"/>
          <w:color w:val="000000"/>
          <w:szCs w:val="24"/>
          <w:lang w:eastAsia="ru-RU"/>
        </w:rPr>
      </w:pPr>
    </w:p>
    <w:p w:rsidR="00955375" w:rsidRPr="007E7959" w:rsidRDefault="00955375" w:rsidP="00955375">
      <w:pPr>
        <w:pStyle w:val="afb"/>
        <w:jc w:val="center"/>
        <w:rPr>
          <w:color w:val="000000"/>
          <w:szCs w:val="24"/>
        </w:rPr>
      </w:pPr>
      <w:r w:rsidRPr="007E7959">
        <w:rPr>
          <w:color w:val="000000"/>
          <w:szCs w:val="24"/>
          <w:lang w:eastAsia="ru-RU"/>
        </w:rPr>
        <w:t xml:space="preserve">Форма </w:t>
      </w:r>
      <w:r>
        <w:rPr>
          <w:color w:val="000000"/>
          <w:szCs w:val="24"/>
          <w:lang w:eastAsia="ru-RU"/>
        </w:rPr>
        <w:t xml:space="preserve">запроса на получение результата </w:t>
      </w:r>
      <w:r w:rsidRPr="007E7959">
        <w:rPr>
          <w:color w:val="000000"/>
          <w:szCs w:val="24"/>
        </w:rPr>
        <w:t xml:space="preserve">по муниципальной услуге </w:t>
      </w:r>
    </w:p>
    <w:p w:rsidR="00955375" w:rsidRPr="007E7959" w:rsidRDefault="00955375" w:rsidP="00955375">
      <w:pPr>
        <w:pStyle w:val="afb"/>
        <w:jc w:val="center"/>
        <w:rPr>
          <w:szCs w:val="24"/>
        </w:rPr>
      </w:pPr>
      <w:r w:rsidRPr="007E7959">
        <w:rPr>
          <w:szCs w:val="24"/>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r>
        <w:rPr>
          <w:szCs w:val="24"/>
        </w:rPr>
        <w:t xml:space="preserve"> для использования на Едином портале</w:t>
      </w:r>
    </w:p>
    <w:p w:rsidR="00955375" w:rsidRDefault="00955375" w:rsidP="00955375">
      <w:pPr>
        <w:jc w:val="right"/>
        <w:rPr>
          <w:rFonts w:ascii="TimesNewRomanPSMT" w:hAnsi="TimesNewRomanPSMT"/>
          <w:color w:val="000000"/>
        </w:rPr>
      </w:pPr>
    </w:p>
    <w:p w:rsidR="00955375" w:rsidRDefault="00955375" w:rsidP="00955375">
      <w:pPr>
        <w:jc w:val="right"/>
        <w:rPr>
          <w:rFonts w:ascii="TimesNewRomanPSMT" w:hAnsi="TimesNewRomanPSMT"/>
          <w:color w:val="000000"/>
        </w:rPr>
      </w:pPr>
      <w:r w:rsidRPr="00D926AE">
        <w:rPr>
          <w:rFonts w:ascii="TimesNewRomanPSMT" w:hAnsi="TimesNewRomanPSMT"/>
          <w:color w:val="000000"/>
        </w:rPr>
        <w:t xml:space="preserve">Дата подачи: </w:t>
      </w:r>
      <w:r>
        <w:rPr>
          <w:rFonts w:ascii="TimesNewRomanPSMT" w:hAnsi="TimesNewRomanPSMT"/>
          <w:color w:val="000000"/>
        </w:rPr>
        <w:t>_____________</w:t>
      </w:r>
      <w:r w:rsidRPr="00D926AE">
        <w:rPr>
          <w:rFonts w:ascii="TimesNewRomanPSMT" w:hAnsi="TimesNewRomanPSMT"/>
          <w:color w:val="000000"/>
        </w:rPr>
        <w:t>№</w:t>
      </w:r>
      <w:r>
        <w:rPr>
          <w:rFonts w:ascii="TimesNewRomanPSMT" w:hAnsi="TimesNewRomanPSMT"/>
          <w:color w:val="000000"/>
        </w:rPr>
        <w:t>___</w:t>
      </w:r>
    </w:p>
    <w:p w:rsidR="00955375" w:rsidRPr="007E7959" w:rsidRDefault="00955375" w:rsidP="00955375">
      <w:pPr>
        <w:jc w:val="both"/>
        <w:rPr>
          <w:rFonts w:ascii="TimesNewRomanPSMT" w:hAnsi="TimesNewRomanPSMT"/>
          <w:color w:val="000000"/>
          <w:sz w:val="20"/>
          <w:szCs w:val="20"/>
        </w:rPr>
      </w:pPr>
      <w:r w:rsidRPr="007E7959">
        <w:rPr>
          <w:rFonts w:ascii="TimesNewRomanPSMT" w:hAnsi="TimesNewRomanPSMT"/>
          <w:color w:val="000000"/>
          <w:sz w:val="20"/>
          <w:szCs w:val="20"/>
        </w:rPr>
        <w:t>Администрация муниципального образования «Муниципальный округ Сюмсинский район Удмуртской республики»</w:t>
      </w:r>
    </w:p>
    <w:p w:rsidR="00955375" w:rsidRPr="00D926AE" w:rsidRDefault="00955375" w:rsidP="00955375">
      <w:pPr>
        <w:jc w:val="right"/>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936"/>
        <w:gridCol w:w="850"/>
        <w:gridCol w:w="5245"/>
      </w:tblGrid>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sidRPr="006518F0">
              <w:rPr>
                <w:rFonts w:ascii="TimesNewRomanPSMT" w:hAnsi="TimesNewRomanPSMT"/>
                <w:color w:val="000000"/>
                <w:sz w:val="24"/>
                <w:szCs w:val="24"/>
              </w:rPr>
              <w:t>Сведения о заявителе</w:t>
            </w: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 xml:space="preserve">Категория </w:t>
            </w:r>
            <w:r>
              <w:rPr>
                <w:rFonts w:ascii="TimesNewRomanPSMT" w:hAnsi="TimesNewRomanPSMT"/>
                <w:color w:val="000000"/>
                <w:sz w:val="24"/>
                <w:szCs w:val="24"/>
              </w:rPr>
              <w:t>заявителя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Полное наименование</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Фамилия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Имя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Отчество</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Адрес электронной почты</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Номер телефона</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Дата рождения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Пол</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СНИЛС</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Адрес регистрации</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Адрес проживания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sidRPr="006518F0">
              <w:rPr>
                <w:rFonts w:ascii="TimesNewRomanPSMT" w:hAnsi="TimesNewRomanPSMT"/>
                <w:color w:val="000000"/>
                <w:sz w:val="24"/>
                <w:szCs w:val="24"/>
              </w:rPr>
              <w:t>Гражданство</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Pr>
                <w:rFonts w:ascii="TimesNewRomanPSMT" w:hAnsi="TimesNewRomanPSMT"/>
                <w:color w:val="000000"/>
                <w:sz w:val="24"/>
                <w:szCs w:val="24"/>
              </w:rPr>
              <w:t>Документ, удостоверяющий личность заявителя</w:t>
            </w:r>
          </w:p>
        </w:tc>
      </w:tr>
      <w:tr w:rsidR="00955375" w:rsidRPr="006518F0" w:rsidTr="00955375">
        <w:trPr>
          <w:trHeight w:val="347"/>
        </w:trPr>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Pr>
                <w:rFonts w:ascii="TimesNewRomanPSMT" w:hAnsi="TimesNewRomanPSMT"/>
                <w:color w:val="000000"/>
                <w:sz w:val="24"/>
                <w:szCs w:val="24"/>
              </w:rPr>
              <w:t>Тип документа</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Pr>
                <w:rFonts w:ascii="TimesNewRomanPSMT" w:hAnsi="TimesNewRomanPSMT"/>
                <w:color w:val="000000"/>
                <w:sz w:val="24"/>
                <w:szCs w:val="24"/>
              </w:rPr>
              <w:t>Серия</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Pr>
                <w:rFonts w:ascii="TimesNewRomanPSMT" w:hAnsi="TimesNewRomanPSMT"/>
                <w:color w:val="000000"/>
                <w:sz w:val="24"/>
                <w:szCs w:val="24"/>
              </w:rPr>
              <w:t>Номер</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Pr>
                <w:rFonts w:ascii="TimesNewRomanPSMT" w:hAnsi="TimesNewRomanPSMT"/>
                <w:color w:val="000000"/>
                <w:sz w:val="24"/>
                <w:szCs w:val="24"/>
              </w:rPr>
              <w:t>Дата выдачи</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rPr>
                <w:rFonts w:ascii="Times New Roman" w:hAnsi="Times New Roman"/>
                <w:sz w:val="24"/>
                <w:szCs w:val="24"/>
              </w:rPr>
            </w:pPr>
            <w:r>
              <w:rPr>
                <w:rFonts w:ascii="TimesNewRomanPSMT" w:hAnsi="TimesNewRomanPSMT"/>
                <w:color w:val="000000"/>
                <w:sz w:val="24"/>
                <w:szCs w:val="24"/>
              </w:rPr>
              <w:t>Кем выдан</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3936" w:type="dxa"/>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Код подразделений</w:t>
            </w:r>
          </w:p>
        </w:tc>
        <w:tc>
          <w:tcPr>
            <w:tcW w:w="6095" w:type="dxa"/>
            <w:gridSpan w:val="2"/>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Pr>
                <w:rFonts w:ascii="TimesNewRomanPSMT" w:hAnsi="TimesNewRomanPSMT"/>
                <w:color w:val="000000"/>
                <w:sz w:val="24"/>
                <w:szCs w:val="24"/>
              </w:rPr>
              <w:t>Вариант предоставления услуги</w:t>
            </w: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Какая цель обращения?</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Вид запрашиваемого архивного документа</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Pr>
                <w:rFonts w:ascii="TimesNewRomanPSMT" w:hAnsi="TimesNewRomanPSMT"/>
                <w:color w:val="000000"/>
                <w:sz w:val="24"/>
                <w:szCs w:val="24"/>
              </w:rPr>
              <w:t>Сведения для подтверждения трудового стажа, заработной платы</w:t>
            </w: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Полное наименование организации</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Местонахождение организации</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Дата начала запрашиваемого периода</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Дата окончания запрашиваемого периода</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Текст запроса</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Pr>
                <w:rFonts w:ascii="TimesNewRomanPSMT" w:hAnsi="TimesNewRomanPSMT"/>
                <w:color w:val="000000"/>
                <w:sz w:val="24"/>
                <w:szCs w:val="24"/>
              </w:rPr>
              <w:t>Способ получения результата</w:t>
            </w: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Способ получения результата</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r w:rsidR="00955375" w:rsidRPr="006518F0" w:rsidTr="00955375">
        <w:tc>
          <w:tcPr>
            <w:tcW w:w="10031" w:type="dxa"/>
            <w:gridSpan w:val="3"/>
            <w:tcBorders>
              <w:top w:val="single" w:sz="4" w:space="0" w:color="auto"/>
              <w:left w:val="single" w:sz="4" w:space="0" w:color="auto"/>
              <w:bottom w:val="single" w:sz="4" w:space="0" w:color="auto"/>
              <w:right w:val="single" w:sz="4" w:space="0" w:color="auto"/>
            </w:tcBorders>
            <w:vAlign w:val="center"/>
            <w:hideMark/>
          </w:tcPr>
          <w:p w:rsidR="00955375" w:rsidRPr="006518F0" w:rsidRDefault="00955375" w:rsidP="00955375">
            <w:pPr>
              <w:jc w:val="center"/>
              <w:rPr>
                <w:rFonts w:ascii="TimesNewRomanPSMT" w:hAnsi="TimesNewRomanPSMT"/>
                <w:color w:val="000000"/>
                <w:sz w:val="24"/>
                <w:szCs w:val="24"/>
              </w:rPr>
            </w:pPr>
            <w:r>
              <w:rPr>
                <w:rFonts w:ascii="TimesNewRomanPSMT" w:hAnsi="TimesNewRomanPSMT"/>
                <w:color w:val="000000"/>
                <w:sz w:val="24"/>
                <w:szCs w:val="24"/>
              </w:rPr>
              <w:t>Документы</w:t>
            </w:r>
          </w:p>
        </w:tc>
      </w:tr>
      <w:tr w:rsidR="00955375" w:rsidRPr="006518F0" w:rsidTr="00955375">
        <w:tc>
          <w:tcPr>
            <w:tcW w:w="4786" w:type="dxa"/>
            <w:gridSpan w:val="2"/>
            <w:tcBorders>
              <w:top w:val="single" w:sz="4" w:space="0" w:color="auto"/>
              <w:left w:val="single" w:sz="4" w:space="0" w:color="auto"/>
              <w:bottom w:val="single" w:sz="4" w:space="0" w:color="auto"/>
              <w:right w:val="single" w:sz="4" w:space="0" w:color="auto"/>
            </w:tcBorders>
            <w:vAlign w:val="center"/>
            <w:hideMark/>
          </w:tcPr>
          <w:p w:rsidR="00955375" w:rsidRDefault="00955375" w:rsidP="00955375">
            <w:pPr>
              <w:rPr>
                <w:rFonts w:ascii="TimesNewRomanPSMT" w:hAnsi="TimesNewRomanPSMT"/>
                <w:color w:val="000000"/>
                <w:sz w:val="24"/>
                <w:szCs w:val="24"/>
              </w:rPr>
            </w:pPr>
            <w:r>
              <w:rPr>
                <w:rFonts w:ascii="TimesNewRomanPSMT" w:hAnsi="TimesNewRomanPSMT"/>
                <w:color w:val="000000"/>
                <w:sz w:val="24"/>
                <w:szCs w:val="24"/>
              </w:rPr>
              <w:t>Перечень документов</w:t>
            </w:r>
          </w:p>
        </w:tc>
        <w:tc>
          <w:tcPr>
            <w:tcW w:w="5245" w:type="dxa"/>
            <w:tcBorders>
              <w:top w:val="single" w:sz="4" w:space="0" w:color="auto"/>
              <w:left w:val="single" w:sz="4" w:space="0" w:color="auto"/>
              <w:bottom w:val="single" w:sz="4" w:space="0" w:color="auto"/>
              <w:right w:val="single" w:sz="4" w:space="0" w:color="auto"/>
            </w:tcBorders>
          </w:tcPr>
          <w:p w:rsidR="00955375" w:rsidRPr="006518F0" w:rsidRDefault="00955375" w:rsidP="00955375">
            <w:pPr>
              <w:rPr>
                <w:rFonts w:ascii="TimesNewRomanPSMT" w:hAnsi="TimesNewRomanPSMT"/>
                <w:color w:val="000000"/>
                <w:sz w:val="24"/>
                <w:szCs w:val="24"/>
              </w:rPr>
            </w:pPr>
          </w:p>
        </w:tc>
      </w:tr>
    </w:tbl>
    <w:p w:rsidR="00955375" w:rsidRPr="00D926AE" w:rsidRDefault="00955375" w:rsidP="00955375">
      <w:pPr>
        <w:rPr>
          <w:rFonts w:ascii="Times New Roman" w:hAnsi="Times New Roman"/>
          <w:sz w:val="24"/>
          <w:szCs w:val="24"/>
        </w:rPr>
      </w:pPr>
    </w:p>
    <w:p w:rsidR="00955375" w:rsidRDefault="00955375" w:rsidP="00955375">
      <w:pPr>
        <w:ind w:firstLine="6237"/>
        <w:rPr>
          <w:rFonts w:ascii="Times New Roman" w:hAnsi="Times New Roman"/>
          <w:sz w:val="24"/>
          <w:szCs w:val="24"/>
        </w:rPr>
      </w:pPr>
    </w:p>
    <w:p w:rsidR="00955375" w:rsidRPr="009C5533" w:rsidRDefault="00843F9A" w:rsidP="00955375">
      <w:pPr>
        <w:ind w:firstLine="5670"/>
        <w:rPr>
          <w:rFonts w:ascii="Times New Roman" w:hAnsi="Times New Roman"/>
          <w:sz w:val="24"/>
          <w:szCs w:val="24"/>
        </w:rPr>
      </w:pPr>
      <w:r>
        <w:rPr>
          <w:rFonts w:ascii="Times New Roman" w:hAnsi="Times New Roman"/>
          <w:noProof/>
          <w:sz w:val="24"/>
          <w:szCs w:val="24"/>
        </w:rPr>
        <w:lastRenderedPageBreak/>
        <w:pict>
          <v:shape id="_x0000_s1055" type="#_x0000_t202" style="position:absolute;left:0;text-align:left;margin-left:205.2pt;margin-top:-31.25pt;width:29.75pt;height:23.4pt;z-index:251635200;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22</w:t>
                  </w:r>
                </w:p>
              </w:txbxContent>
            </v:textbox>
          </v:shape>
        </w:pict>
      </w:r>
      <w:r w:rsidR="00955375" w:rsidRPr="009C5533">
        <w:rPr>
          <w:rFonts w:ascii="Times New Roman" w:hAnsi="Times New Roman"/>
          <w:sz w:val="24"/>
          <w:szCs w:val="24"/>
        </w:rPr>
        <w:t>Приложение 4</w:t>
      </w:r>
    </w:p>
    <w:p w:rsidR="00955375" w:rsidRPr="009C5533" w:rsidRDefault="00955375" w:rsidP="00955375">
      <w:pPr>
        <w:ind w:firstLine="5670"/>
        <w:rPr>
          <w:rFonts w:ascii="Times New Roman" w:hAnsi="Times New Roman"/>
          <w:sz w:val="24"/>
          <w:szCs w:val="24"/>
        </w:rPr>
      </w:pPr>
      <w:r w:rsidRPr="009C5533">
        <w:rPr>
          <w:rFonts w:ascii="Times New Roman" w:hAnsi="Times New Roman"/>
          <w:sz w:val="24"/>
          <w:szCs w:val="24"/>
        </w:rPr>
        <w:t>к Административному регламенту</w:t>
      </w:r>
    </w:p>
    <w:p w:rsidR="00955375" w:rsidRPr="009C5533" w:rsidRDefault="00955375" w:rsidP="00955375">
      <w:pPr>
        <w:rPr>
          <w:rFonts w:ascii="Times New Roman" w:hAnsi="Times New Roman"/>
          <w:sz w:val="24"/>
          <w:szCs w:val="24"/>
        </w:rPr>
      </w:pPr>
    </w:p>
    <w:p w:rsidR="00955375" w:rsidRPr="009C5533" w:rsidRDefault="00955375" w:rsidP="00955375">
      <w:pPr>
        <w:jc w:val="center"/>
        <w:rPr>
          <w:rFonts w:ascii="Times New Roman" w:hAnsi="Times New Roman"/>
          <w:b/>
          <w:sz w:val="24"/>
          <w:szCs w:val="24"/>
        </w:rPr>
      </w:pPr>
      <w:r w:rsidRPr="009C5533">
        <w:rPr>
          <w:rFonts w:ascii="Times New Roman" w:hAnsi="Times New Roman"/>
          <w:b/>
          <w:sz w:val="24"/>
          <w:szCs w:val="24"/>
        </w:rPr>
        <w:t>Форма архивной справки, являющейся результатом предоставления муниципальной услуги</w:t>
      </w:r>
    </w:p>
    <w:tbl>
      <w:tblPr>
        <w:tblW w:w="9747" w:type="dxa"/>
        <w:tblInd w:w="108" w:type="dxa"/>
        <w:tblLook w:val="04A0"/>
      </w:tblPr>
      <w:tblGrid>
        <w:gridCol w:w="4361"/>
        <w:gridCol w:w="5386"/>
      </w:tblGrid>
      <w:tr w:rsidR="00955375" w:rsidRPr="009C5533" w:rsidTr="00955375">
        <w:tc>
          <w:tcPr>
            <w:tcW w:w="4361" w:type="dxa"/>
          </w:tcPr>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Администрация</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муниципального образования</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«Муниципальный округ</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Сюмсинский район</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Удмуртской Республики»</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Архивный сектор</w:t>
            </w:r>
            <w:r>
              <w:rPr>
                <w:rFonts w:ascii="Times New Roman" w:hAnsi="Times New Roman"/>
                <w:sz w:val="20"/>
                <w:szCs w:val="20"/>
              </w:rPr>
              <w:t xml:space="preserve"> Отдела культуры</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Советская ул., д.45, с.Сюмси</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Удмуртская Республика</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427370</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Тел./факс: (34152)2-11-46</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E-mail: arhiv@syum.udmr.ru</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АРХИВНАЯ СПРАВКА</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00.00.0000 № 00-00000</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на № 00 от 00.00.0000</w:t>
            </w:r>
          </w:p>
          <w:p w:rsidR="00955375" w:rsidRPr="009C5533" w:rsidRDefault="00955375" w:rsidP="00955375">
            <w:pPr>
              <w:rPr>
                <w:rFonts w:ascii="Times New Roman" w:hAnsi="Times New Roman"/>
                <w:sz w:val="24"/>
                <w:szCs w:val="24"/>
              </w:rPr>
            </w:pPr>
          </w:p>
        </w:tc>
        <w:tc>
          <w:tcPr>
            <w:tcW w:w="5386" w:type="dxa"/>
          </w:tcPr>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tc>
      </w:tr>
      <w:tr w:rsidR="00955375" w:rsidRPr="009C5533" w:rsidTr="00955375">
        <w:tc>
          <w:tcPr>
            <w:tcW w:w="9747" w:type="dxa"/>
            <w:gridSpan w:val="2"/>
          </w:tcPr>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ind w:firstLine="567"/>
              <w:rPr>
                <w:rFonts w:ascii="Times New Roman" w:hAnsi="Times New Roman"/>
                <w:sz w:val="24"/>
                <w:szCs w:val="24"/>
              </w:rPr>
            </w:pPr>
            <w:r>
              <w:rPr>
                <w:rFonts w:ascii="Times New Roman" w:hAnsi="Times New Roman"/>
                <w:sz w:val="24"/>
                <w:szCs w:val="24"/>
              </w:rPr>
              <w:t>Т</w:t>
            </w:r>
            <w:r w:rsidRPr="009C5533">
              <w:rPr>
                <w:rFonts w:ascii="Times New Roman" w:hAnsi="Times New Roman"/>
                <w:sz w:val="24"/>
                <w:szCs w:val="24"/>
              </w:rPr>
              <w:t>екст архивной справки</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ind w:firstLine="34"/>
              <w:rPr>
                <w:rFonts w:ascii="Times New Roman" w:hAnsi="Times New Roman"/>
                <w:sz w:val="24"/>
                <w:szCs w:val="24"/>
              </w:rPr>
            </w:pPr>
            <w:r w:rsidRPr="009C5533">
              <w:rPr>
                <w:rFonts w:ascii="Times New Roman" w:hAnsi="Times New Roman"/>
                <w:sz w:val="24"/>
                <w:szCs w:val="24"/>
              </w:rPr>
              <w:t>Основание:  Ф.00, оп.00, д.00, л.00</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Pr>
                <w:rFonts w:ascii="Times New Roman" w:hAnsi="Times New Roman"/>
                <w:sz w:val="24"/>
                <w:szCs w:val="24"/>
              </w:rPr>
              <w:t>Начальник А</w:t>
            </w:r>
            <w:r w:rsidRPr="009C5533">
              <w:rPr>
                <w:rFonts w:ascii="Times New Roman" w:hAnsi="Times New Roman"/>
                <w:sz w:val="24"/>
                <w:szCs w:val="24"/>
              </w:rPr>
              <w:t>рхивного сектора</w:t>
            </w:r>
          </w:p>
          <w:p w:rsidR="00955375" w:rsidRPr="009C5533" w:rsidRDefault="00955375" w:rsidP="00955375">
            <w:pPr>
              <w:rPr>
                <w:rFonts w:ascii="Times New Roman" w:hAnsi="Times New Roman"/>
                <w:sz w:val="20"/>
                <w:szCs w:val="20"/>
              </w:rPr>
            </w:pPr>
            <w:r w:rsidRPr="009C5533">
              <w:rPr>
                <w:rFonts w:ascii="Times New Roman" w:hAnsi="Times New Roman"/>
                <w:sz w:val="20"/>
                <w:szCs w:val="20"/>
              </w:rPr>
              <w:t>М.П.                                                                                          (подпись, инициалы, фамилия руководителя)</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rPr>
            </w:pPr>
            <w:r w:rsidRPr="009C5533">
              <w:rPr>
                <w:rFonts w:ascii="Times New Roman" w:hAnsi="Times New Roman"/>
              </w:rPr>
              <w:t>Ф.И.О. телефон исполнителя</w:t>
            </w:r>
          </w:p>
        </w:tc>
      </w:tr>
    </w:tbl>
    <w:p w:rsidR="00955375" w:rsidRPr="009C5533" w:rsidRDefault="00843F9A" w:rsidP="00955375">
      <w:pPr>
        <w:rPr>
          <w:rFonts w:ascii="Times New Roman" w:hAnsi="Times New Roman"/>
          <w:sz w:val="24"/>
          <w:szCs w:val="24"/>
        </w:rPr>
      </w:pPr>
      <w:r>
        <w:rPr>
          <w:rFonts w:ascii="Times New Roman" w:hAnsi="Times New Roman"/>
          <w:noProof/>
          <w:sz w:val="24"/>
          <w:szCs w:val="24"/>
        </w:rPr>
        <w:pict>
          <v:shape id="_x0000_s1056" type="#_x0000_t202" style="position:absolute;margin-left:197.15pt;margin-top:-31.75pt;width:29.75pt;height:23.4pt;z-index:251636224;mso-position-horizontal-relative:text;mso-position-vertical-relative:text;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23</w:t>
                  </w:r>
                </w:p>
              </w:txbxContent>
            </v:textbox>
          </v:shape>
        </w:pict>
      </w: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Pr="009C5533" w:rsidRDefault="00955375" w:rsidP="00955375">
      <w:pPr>
        <w:ind w:firstLine="5670"/>
        <w:rPr>
          <w:rFonts w:ascii="Times New Roman" w:hAnsi="Times New Roman"/>
          <w:sz w:val="24"/>
          <w:szCs w:val="24"/>
        </w:rPr>
      </w:pPr>
      <w:r>
        <w:rPr>
          <w:rFonts w:ascii="Times New Roman" w:hAnsi="Times New Roman"/>
          <w:sz w:val="24"/>
          <w:szCs w:val="24"/>
        </w:rPr>
        <w:lastRenderedPageBreak/>
        <w:t>Приложение 5</w:t>
      </w:r>
    </w:p>
    <w:p w:rsidR="00955375" w:rsidRPr="009C5533" w:rsidRDefault="00955375" w:rsidP="00955375">
      <w:pPr>
        <w:ind w:firstLine="5670"/>
        <w:rPr>
          <w:rFonts w:ascii="Times New Roman" w:hAnsi="Times New Roman"/>
          <w:sz w:val="24"/>
          <w:szCs w:val="24"/>
        </w:rPr>
      </w:pPr>
      <w:r w:rsidRPr="009C5533">
        <w:rPr>
          <w:rFonts w:ascii="Times New Roman" w:hAnsi="Times New Roman"/>
          <w:sz w:val="24"/>
          <w:szCs w:val="24"/>
        </w:rPr>
        <w:t>к Административному регламенту</w:t>
      </w:r>
    </w:p>
    <w:p w:rsidR="00955375" w:rsidRPr="009C5533" w:rsidRDefault="00955375" w:rsidP="00955375">
      <w:pPr>
        <w:rPr>
          <w:rFonts w:ascii="Times New Roman" w:hAnsi="Times New Roman"/>
          <w:sz w:val="24"/>
          <w:szCs w:val="24"/>
        </w:rPr>
      </w:pPr>
    </w:p>
    <w:p w:rsidR="00955375" w:rsidRPr="009C5533" w:rsidRDefault="00955375" w:rsidP="00955375">
      <w:pPr>
        <w:jc w:val="center"/>
        <w:rPr>
          <w:rFonts w:ascii="Times New Roman" w:hAnsi="Times New Roman"/>
          <w:sz w:val="24"/>
          <w:szCs w:val="24"/>
        </w:rPr>
      </w:pPr>
      <w:r w:rsidRPr="009C5533">
        <w:rPr>
          <w:rFonts w:ascii="Times New Roman" w:hAnsi="Times New Roman"/>
          <w:sz w:val="24"/>
          <w:szCs w:val="24"/>
        </w:rPr>
        <w:t>Форма архивной выписки, являющейся результатом предоставления</w:t>
      </w:r>
    </w:p>
    <w:p w:rsidR="00955375" w:rsidRPr="009C5533" w:rsidRDefault="00955375" w:rsidP="00955375">
      <w:pPr>
        <w:jc w:val="center"/>
        <w:rPr>
          <w:rFonts w:ascii="Times New Roman" w:hAnsi="Times New Roman"/>
          <w:sz w:val="24"/>
          <w:szCs w:val="24"/>
        </w:rPr>
      </w:pPr>
      <w:r w:rsidRPr="009C5533">
        <w:rPr>
          <w:rFonts w:ascii="Times New Roman" w:hAnsi="Times New Roman"/>
          <w:sz w:val="24"/>
          <w:szCs w:val="24"/>
        </w:rPr>
        <w:t>муниципальной услуги</w:t>
      </w: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tbl>
      <w:tblPr>
        <w:tblW w:w="9747" w:type="dxa"/>
        <w:tblInd w:w="108" w:type="dxa"/>
        <w:tblLook w:val="04A0"/>
      </w:tblPr>
      <w:tblGrid>
        <w:gridCol w:w="4361"/>
        <w:gridCol w:w="5386"/>
      </w:tblGrid>
      <w:tr w:rsidR="00955375" w:rsidRPr="009C5533" w:rsidTr="00955375">
        <w:tc>
          <w:tcPr>
            <w:tcW w:w="4361" w:type="dxa"/>
          </w:tcPr>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Администрация</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муниципального образования</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«Муниципальный округ</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Сюмсинский район</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Удмуртской Республики»</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Архивный сектор</w:t>
            </w:r>
            <w:r>
              <w:rPr>
                <w:rFonts w:ascii="Times New Roman" w:hAnsi="Times New Roman"/>
                <w:sz w:val="20"/>
                <w:szCs w:val="20"/>
              </w:rPr>
              <w:t xml:space="preserve"> Отдела культуры</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Советская ул., д.45, с.Сюмси</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Удмуртская Республика</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427370</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Тел./факс: (34152)2-11-46</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E-mail: arhiv@syum.udmr.ru</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 xml:space="preserve">АРХИВНАЯ </w:t>
            </w:r>
            <w:r>
              <w:rPr>
                <w:rFonts w:ascii="Times New Roman" w:hAnsi="Times New Roman"/>
                <w:sz w:val="20"/>
                <w:szCs w:val="20"/>
              </w:rPr>
              <w:t>ВЫПИСКА</w:t>
            </w:r>
          </w:p>
          <w:p w:rsidR="00955375" w:rsidRPr="009C5533" w:rsidRDefault="00955375" w:rsidP="00955375">
            <w:pPr>
              <w:jc w:val="center"/>
              <w:rPr>
                <w:rFonts w:ascii="Times New Roman" w:hAnsi="Times New Roman"/>
                <w:sz w:val="20"/>
                <w:szCs w:val="20"/>
              </w:rPr>
            </w:pP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00.00.0000 № 00-00000</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на № 00 от 00.00.0000</w:t>
            </w:r>
          </w:p>
          <w:p w:rsidR="00955375" w:rsidRPr="009C5533" w:rsidRDefault="00955375" w:rsidP="00955375">
            <w:pPr>
              <w:rPr>
                <w:rFonts w:ascii="Times New Roman" w:hAnsi="Times New Roman"/>
                <w:sz w:val="24"/>
                <w:szCs w:val="24"/>
              </w:rPr>
            </w:pPr>
          </w:p>
        </w:tc>
        <w:tc>
          <w:tcPr>
            <w:tcW w:w="5386" w:type="dxa"/>
          </w:tcPr>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tc>
      </w:tr>
      <w:tr w:rsidR="00955375" w:rsidRPr="009C5533" w:rsidTr="00955375">
        <w:tc>
          <w:tcPr>
            <w:tcW w:w="9747" w:type="dxa"/>
            <w:gridSpan w:val="2"/>
          </w:tcPr>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sidRPr="009C5533">
              <w:rPr>
                <w:rFonts w:ascii="Times New Roman" w:hAnsi="Times New Roman"/>
                <w:sz w:val="24"/>
                <w:szCs w:val="24"/>
              </w:rPr>
              <w:t>«…Извлечения из текста архивного документа…»</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ind w:firstLine="34"/>
              <w:rPr>
                <w:rFonts w:ascii="Times New Roman" w:hAnsi="Times New Roman"/>
                <w:sz w:val="24"/>
                <w:szCs w:val="24"/>
              </w:rPr>
            </w:pPr>
            <w:r w:rsidRPr="009C5533">
              <w:rPr>
                <w:rFonts w:ascii="Times New Roman" w:hAnsi="Times New Roman"/>
                <w:sz w:val="24"/>
                <w:szCs w:val="24"/>
              </w:rPr>
              <w:t>Основание:  Ф.00, оп.00, д.00, л.00</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sidRPr="009C5533">
              <w:rPr>
                <w:rFonts w:ascii="Times New Roman" w:hAnsi="Times New Roman"/>
                <w:sz w:val="24"/>
                <w:szCs w:val="24"/>
              </w:rPr>
              <w:t>Начальник архивного сектора</w:t>
            </w:r>
          </w:p>
          <w:p w:rsidR="00955375" w:rsidRPr="009C5533" w:rsidRDefault="00955375" w:rsidP="00955375">
            <w:pPr>
              <w:rPr>
                <w:rFonts w:ascii="Times New Roman" w:hAnsi="Times New Roman"/>
                <w:sz w:val="20"/>
                <w:szCs w:val="20"/>
              </w:rPr>
            </w:pPr>
            <w:r w:rsidRPr="009C5533">
              <w:rPr>
                <w:rFonts w:ascii="Times New Roman" w:hAnsi="Times New Roman"/>
                <w:sz w:val="20"/>
                <w:szCs w:val="20"/>
              </w:rPr>
              <w:t>М.П.                                                                                          (подпись, инициалы, фамилия руководителя)</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rPr>
            </w:pPr>
            <w:r w:rsidRPr="009C5533">
              <w:rPr>
                <w:rFonts w:ascii="Times New Roman" w:hAnsi="Times New Roman"/>
              </w:rPr>
              <w:t>Ф.И.О. телефон исполнителя</w:t>
            </w:r>
          </w:p>
        </w:tc>
      </w:tr>
    </w:tbl>
    <w:p w:rsidR="00955375" w:rsidRDefault="00955375" w:rsidP="00955375">
      <w:pPr>
        <w:ind w:firstLine="6237"/>
        <w:rPr>
          <w:rFonts w:ascii="Times New Roman" w:hAnsi="Times New Roman"/>
          <w:sz w:val="24"/>
          <w:szCs w:val="24"/>
        </w:rPr>
      </w:pPr>
    </w:p>
    <w:p w:rsidR="00955375" w:rsidRDefault="00843F9A" w:rsidP="00955375">
      <w:pPr>
        <w:ind w:firstLine="5670"/>
        <w:rPr>
          <w:rFonts w:ascii="Times New Roman" w:hAnsi="Times New Roman"/>
          <w:sz w:val="24"/>
          <w:szCs w:val="24"/>
        </w:rPr>
      </w:pPr>
      <w:r>
        <w:rPr>
          <w:rFonts w:ascii="Times New Roman" w:hAnsi="Times New Roman"/>
          <w:noProof/>
          <w:sz w:val="24"/>
          <w:szCs w:val="24"/>
        </w:rPr>
        <w:pict>
          <v:shape id="_x0000_s1057" type="#_x0000_t202" style="position:absolute;left:0;text-align:left;margin-left:235.15pt;margin-top:-33.2pt;width:29.75pt;height:23.4pt;z-index:251637248;mso-width-relative:margin;mso-height-relative:margin" strokecolor="white [3212]">
            <v:fill opacity="0"/>
            <v:textbox>
              <w:txbxContent>
                <w:p w:rsidR="00245F4D" w:rsidRPr="00B10DBC" w:rsidRDefault="00245F4D" w:rsidP="00955375">
                  <w:pPr>
                    <w:rPr>
                      <w:rFonts w:ascii="Times New Roman" w:hAnsi="Times New Roman"/>
                    </w:rPr>
                  </w:pPr>
                  <w:r w:rsidRPr="00B10DBC">
                    <w:rPr>
                      <w:rFonts w:ascii="Times New Roman" w:hAnsi="Times New Roman"/>
                    </w:rPr>
                    <w:t>24</w:t>
                  </w:r>
                </w:p>
              </w:txbxContent>
            </v:textbox>
          </v:shape>
        </w:pict>
      </w: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Default="00955375" w:rsidP="00955375">
      <w:pPr>
        <w:ind w:firstLine="5670"/>
        <w:rPr>
          <w:rFonts w:ascii="Times New Roman" w:hAnsi="Times New Roman"/>
          <w:sz w:val="24"/>
          <w:szCs w:val="24"/>
        </w:rPr>
      </w:pPr>
    </w:p>
    <w:p w:rsidR="00955375" w:rsidRPr="009C5533" w:rsidRDefault="00955375" w:rsidP="00955375">
      <w:pPr>
        <w:ind w:firstLine="5670"/>
        <w:rPr>
          <w:rFonts w:ascii="Times New Roman" w:hAnsi="Times New Roman"/>
          <w:sz w:val="24"/>
          <w:szCs w:val="24"/>
        </w:rPr>
      </w:pPr>
      <w:r w:rsidRPr="009C5533">
        <w:rPr>
          <w:rFonts w:ascii="Times New Roman" w:hAnsi="Times New Roman"/>
          <w:sz w:val="24"/>
          <w:szCs w:val="24"/>
        </w:rPr>
        <w:lastRenderedPageBreak/>
        <w:t>Приложение 8</w:t>
      </w:r>
    </w:p>
    <w:p w:rsidR="00955375" w:rsidRPr="009C5533" w:rsidRDefault="00955375" w:rsidP="00955375">
      <w:pPr>
        <w:ind w:firstLine="5670"/>
        <w:rPr>
          <w:rFonts w:ascii="Times New Roman" w:hAnsi="Times New Roman"/>
          <w:sz w:val="24"/>
          <w:szCs w:val="24"/>
        </w:rPr>
      </w:pPr>
      <w:r w:rsidRPr="009C5533">
        <w:rPr>
          <w:rFonts w:ascii="Times New Roman" w:hAnsi="Times New Roman"/>
          <w:sz w:val="24"/>
          <w:szCs w:val="24"/>
        </w:rPr>
        <w:t>к Административному регламенту</w:t>
      </w:r>
    </w:p>
    <w:p w:rsidR="00955375" w:rsidRPr="009C5533" w:rsidRDefault="00955375" w:rsidP="00955375">
      <w:pPr>
        <w:rPr>
          <w:rFonts w:ascii="Times New Roman" w:hAnsi="Times New Roman"/>
          <w:sz w:val="24"/>
          <w:szCs w:val="24"/>
        </w:rPr>
      </w:pPr>
    </w:p>
    <w:p w:rsidR="00955375" w:rsidRPr="009C5533" w:rsidRDefault="00955375" w:rsidP="00955375">
      <w:pPr>
        <w:jc w:val="center"/>
        <w:rPr>
          <w:rFonts w:ascii="Times New Roman" w:hAnsi="Times New Roman"/>
          <w:b/>
          <w:sz w:val="24"/>
          <w:szCs w:val="24"/>
        </w:rPr>
      </w:pPr>
      <w:r w:rsidRPr="009C5533">
        <w:rPr>
          <w:rFonts w:ascii="Times New Roman" w:hAnsi="Times New Roman"/>
          <w:b/>
          <w:sz w:val="24"/>
          <w:szCs w:val="24"/>
        </w:rPr>
        <w:t>Форма информационных писем и уведомлений, являющихся результатами предоставления муниципальной услуги</w:t>
      </w: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sidRPr="009C5533">
        <w:rPr>
          <w:rFonts w:ascii="Times New Roman" w:hAnsi="Times New Roman"/>
          <w:sz w:val="24"/>
          <w:szCs w:val="24"/>
        </w:rPr>
        <w:tab/>
      </w:r>
    </w:p>
    <w:tbl>
      <w:tblPr>
        <w:tblW w:w="9747" w:type="dxa"/>
        <w:tblInd w:w="108" w:type="dxa"/>
        <w:tblLook w:val="04A0"/>
      </w:tblPr>
      <w:tblGrid>
        <w:gridCol w:w="4873"/>
        <w:gridCol w:w="4874"/>
      </w:tblGrid>
      <w:tr w:rsidR="00955375" w:rsidRPr="00EE2808" w:rsidTr="00955375">
        <w:tc>
          <w:tcPr>
            <w:tcW w:w="9747" w:type="dxa"/>
            <w:gridSpan w:val="2"/>
          </w:tcPr>
          <w:p w:rsidR="00955375" w:rsidRPr="009C5533" w:rsidRDefault="00955375" w:rsidP="00955375">
            <w:pPr>
              <w:jc w:val="center"/>
              <w:rPr>
                <w:rFonts w:ascii="Times New Roman" w:hAnsi="Times New Roman"/>
                <w:b/>
                <w:sz w:val="24"/>
                <w:szCs w:val="24"/>
              </w:rPr>
            </w:pPr>
            <w:r w:rsidRPr="009C5533">
              <w:rPr>
                <w:rFonts w:ascii="Times New Roman" w:hAnsi="Times New Roman"/>
                <w:b/>
                <w:sz w:val="24"/>
                <w:szCs w:val="24"/>
              </w:rPr>
              <w:t>АРХИВНЫЙ СЕКТОР</w:t>
            </w:r>
            <w:r>
              <w:rPr>
                <w:rFonts w:ascii="Times New Roman" w:hAnsi="Times New Roman"/>
                <w:b/>
                <w:sz w:val="24"/>
                <w:szCs w:val="24"/>
              </w:rPr>
              <w:t xml:space="preserve"> ОТДЕЛА КУЛЬТУРЫ</w:t>
            </w:r>
            <w:r w:rsidRPr="009C5533">
              <w:rPr>
                <w:rFonts w:ascii="Times New Roman" w:hAnsi="Times New Roman"/>
                <w:b/>
                <w:sz w:val="24"/>
                <w:szCs w:val="24"/>
              </w:rPr>
              <w:t xml:space="preserve">  АДМИНИСТРАЦИИ МУНИЦИПАЛЬНОГО ОБРАЗОВАНИЯ  «МУНИЦИПАЛЬНЫЙ ОКРУГ СЮМСИНСКИЙ РАЙОН УДМУРТСКОЙ РЕСПУБЛИКИ»</w:t>
            </w:r>
          </w:p>
          <w:p w:rsidR="00955375" w:rsidRPr="009C5533" w:rsidRDefault="00955375" w:rsidP="00955375">
            <w:pPr>
              <w:pBdr>
                <w:bottom w:val="single" w:sz="12" w:space="0" w:color="auto"/>
              </w:pBdr>
              <w:rPr>
                <w:rFonts w:ascii="Times New Roman" w:hAnsi="Times New Roman"/>
              </w:rPr>
            </w:pPr>
          </w:p>
          <w:p w:rsidR="00955375" w:rsidRPr="009C5533" w:rsidRDefault="00955375" w:rsidP="00955375">
            <w:pPr>
              <w:jc w:val="center"/>
              <w:rPr>
                <w:rFonts w:ascii="Times New Roman" w:hAnsi="Times New Roman"/>
              </w:rPr>
            </w:pPr>
            <w:r w:rsidRPr="009C5533">
              <w:rPr>
                <w:rFonts w:ascii="Times New Roman" w:hAnsi="Times New Roman"/>
              </w:rPr>
              <w:t xml:space="preserve">ул.Советская,45, </w:t>
            </w:r>
            <w:r w:rsidRPr="009C5533">
              <w:rPr>
                <w:rFonts w:ascii="Times New Roman" w:hAnsi="Times New Roman"/>
                <w:lang w:val="en-US"/>
              </w:rPr>
              <w:t>c</w:t>
            </w:r>
            <w:r w:rsidRPr="009C5533">
              <w:rPr>
                <w:rFonts w:ascii="Times New Roman" w:hAnsi="Times New Roman"/>
              </w:rPr>
              <w:t xml:space="preserve">.Сюмси,  Удмуртская Республика, 427370,  тел.(ф) (34152) 2-11-46, </w:t>
            </w:r>
          </w:p>
          <w:p w:rsidR="00955375" w:rsidRPr="009C5533" w:rsidRDefault="00955375" w:rsidP="00955375">
            <w:pPr>
              <w:jc w:val="center"/>
              <w:rPr>
                <w:rFonts w:ascii="Times New Roman" w:hAnsi="Times New Roman"/>
                <w:lang w:val="en-US"/>
              </w:rPr>
            </w:pPr>
            <w:r w:rsidRPr="009C5533">
              <w:rPr>
                <w:rFonts w:ascii="Times New Roman" w:hAnsi="Times New Roman"/>
                <w:lang w:val="en-US"/>
              </w:rPr>
              <w:t>e-mail: arhiv@syum.udmr.ru</w:t>
            </w:r>
          </w:p>
          <w:p w:rsidR="00955375" w:rsidRPr="009C5533" w:rsidRDefault="00955375" w:rsidP="00955375">
            <w:pPr>
              <w:rPr>
                <w:rFonts w:ascii="Times New Roman" w:hAnsi="Times New Roman"/>
                <w:sz w:val="24"/>
                <w:szCs w:val="24"/>
                <w:lang w:val="en-US"/>
              </w:rPr>
            </w:pPr>
          </w:p>
        </w:tc>
      </w:tr>
      <w:tr w:rsidR="00955375" w:rsidRPr="009C5533" w:rsidTr="00955375">
        <w:tc>
          <w:tcPr>
            <w:tcW w:w="4873" w:type="dxa"/>
          </w:tcPr>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00.00.0000 № 00-00000</w:t>
            </w:r>
          </w:p>
          <w:p w:rsidR="00955375" w:rsidRPr="009C5533" w:rsidRDefault="00955375" w:rsidP="00955375">
            <w:pPr>
              <w:jc w:val="center"/>
              <w:rPr>
                <w:rFonts w:ascii="Times New Roman" w:hAnsi="Times New Roman"/>
                <w:sz w:val="20"/>
                <w:szCs w:val="20"/>
              </w:rPr>
            </w:pPr>
            <w:r w:rsidRPr="009C5533">
              <w:rPr>
                <w:rFonts w:ascii="Times New Roman" w:hAnsi="Times New Roman"/>
                <w:sz w:val="20"/>
                <w:szCs w:val="20"/>
              </w:rPr>
              <w:t>на № 00 от 00.00.0000</w:t>
            </w:r>
          </w:p>
        </w:tc>
        <w:tc>
          <w:tcPr>
            <w:tcW w:w="4874" w:type="dxa"/>
          </w:tcPr>
          <w:p w:rsidR="00955375" w:rsidRPr="009C5533" w:rsidRDefault="00955375" w:rsidP="00955375">
            <w:pPr>
              <w:jc w:val="center"/>
              <w:rPr>
                <w:rFonts w:ascii="Times New Roman" w:hAnsi="Times New Roman"/>
                <w:b/>
                <w:sz w:val="24"/>
                <w:szCs w:val="24"/>
              </w:rPr>
            </w:pPr>
          </w:p>
        </w:tc>
      </w:tr>
      <w:tr w:rsidR="00955375" w:rsidRPr="009C5533" w:rsidTr="00955375">
        <w:tc>
          <w:tcPr>
            <w:tcW w:w="9747" w:type="dxa"/>
            <w:gridSpan w:val="2"/>
          </w:tcPr>
          <w:p w:rsidR="00955375" w:rsidRPr="007470A0" w:rsidRDefault="00955375" w:rsidP="00955375">
            <w:pPr>
              <w:rPr>
                <w:rFonts w:ascii="Times New Roman" w:hAnsi="Times New Roman"/>
                <w:sz w:val="24"/>
                <w:szCs w:val="24"/>
              </w:rPr>
            </w:pPr>
          </w:p>
          <w:p w:rsidR="00955375" w:rsidRPr="007470A0" w:rsidRDefault="00955375" w:rsidP="00955375">
            <w:pPr>
              <w:rPr>
                <w:rFonts w:ascii="Times New Roman" w:hAnsi="Times New Roman"/>
                <w:sz w:val="24"/>
                <w:szCs w:val="24"/>
              </w:rPr>
            </w:pPr>
          </w:p>
          <w:p w:rsidR="00955375" w:rsidRPr="007470A0" w:rsidRDefault="00955375" w:rsidP="00955375">
            <w:pPr>
              <w:rPr>
                <w:rFonts w:ascii="Times New Roman" w:hAnsi="Times New Roman"/>
                <w:sz w:val="24"/>
                <w:szCs w:val="24"/>
              </w:rPr>
            </w:pPr>
          </w:p>
          <w:p w:rsidR="00955375" w:rsidRPr="007470A0"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sidRPr="009C5533">
              <w:rPr>
                <w:rFonts w:ascii="Times New Roman" w:hAnsi="Times New Roman"/>
                <w:sz w:val="24"/>
                <w:szCs w:val="24"/>
              </w:rPr>
              <w:t>Текст ответа на запрос</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ind w:firstLine="34"/>
              <w:rPr>
                <w:rFonts w:ascii="Times New Roman" w:hAnsi="Times New Roman"/>
                <w:sz w:val="24"/>
                <w:szCs w:val="24"/>
              </w:rPr>
            </w:pPr>
            <w:r w:rsidRPr="009C5533">
              <w:rPr>
                <w:rFonts w:ascii="Times New Roman" w:hAnsi="Times New Roman"/>
                <w:sz w:val="24"/>
                <w:szCs w:val="24"/>
              </w:rPr>
              <w:t>Основание:  Ф.00, оп.00, д.00, л.00</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r w:rsidRPr="009C5533">
              <w:rPr>
                <w:rFonts w:ascii="Times New Roman" w:hAnsi="Times New Roman"/>
                <w:sz w:val="24"/>
                <w:szCs w:val="24"/>
              </w:rPr>
              <w:t>Начальник архивного сектора</w:t>
            </w:r>
          </w:p>
          <w:p w:rsidR="00955375" w:rsidRPr="009C5533" w:rsidRDefault="00955375" w:rsidP="00955375">
            <w:pPr>
              <w:rPr>
                <w:rFonts w:ascii="Times New Roman" w:hAnsi="Times New Roman"/>
                <w:sz w:val="20"/>
                <w:szCs w:val="20"/>
              </w:rPr>
            </w:pPr>
            <w:r w:rsidRPr="009C5533">
              <w:rPr>
                <w:rFonts w:ascii="Times New Roman" w:hAnsi="Times New Roman"/>
                <w:sz w:val="20"/>
                <w:szCs w:val="20"/>
              </w:rPr>
              <w:t>М.П.                                                                                          (подпись, инициалы, фамилия руководителя)</w:t>
            </w: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rPr>
            </w:pPr>
            <w:r w:rsidRPr="009C5533">
              <w:rPr>
                <w:rFonts w:ascii="Times New Roman" w:hAnsi="Times New Roman"/>
              </w:rPr>
              <w:t>Ф.И.О. телефон исполнителя</w:t>
            </w:r>
          </w:p>
        </w:tc>
      </w:tr>
    </w:tbl>
    <w:p w:rsidR="00955375" w:rsidRPr="009C5533" w:rsidRDefault="00955375" w:rsidP="00955375">
      <w:pPr>
        <w:rPr>
          <w:rFonts w:ascii="Times New Roman" w:hAnsi="Times New Roman"/>
          <w:sz w:val="24"/>
          <w:szCs w:val="24"/>
        </w:rPr>
      </w:pPr>
    </w:p>
    <w:p w:rsidR="00955375" w:rsidRPr="009C5533" w:rsidRDefault="00955375" w:rsidP="00955375">
      <w:pPr>
        <w:rPr>
          <w:rFonts w:ascii="Times New Roman" w:hAnsi="Times New Roman"/>
          <w:sz w:val="24"/>
          <w:szCs w:val="24"/>
        </w:rPr>
      </w:pPr>
    </w:p>
    <w:p w:rsidR="00E868D9" w:rsidRPr="00CC380C" w:rsidRDefault="00E868D9" w:rsidP="00E868D9">
      <w:pPr>
        <w:jc w:val="right"/>
        <w:rPr>
          <w:rFonts w:ascii="Times New Roman" w:hAnsi="Times New Roman" w:cs="Times New Roman"/>
          <w:sz w:val="24"/>
          <w:szCs w:val="24"/>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autoSpaceDE w:val="0"/>
        <w:ind w:left="4820" w:hanging="4820"/>
        <w:rPr>
          <w:rFonts w:ascii="Times New Roman" w:hAnsi="Times New Roman" w:cs="Times New Roman"/>
          <w:sz w:val="28"/>
          <w:szCs w:val="28"/>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955375" w:rsidRPr="00617C46" w:rsidTr="00955375">
        <w:trPr>
          <w:trHeight w:val="1257"/>
        </w:trPr>
        <w:tc>
          <w:tcPr>
            <w:tcW w:w="4678" w:type="dxa"/>
            <w:tcBorders>
              <w:top w:val="nil"/>
              <w:left w:val="nil"/>
              <w:bottom w:val="nil"/>
              <w:right w:val="nil"/>
            </w:tcBorders>
          </w:tcPr>
          <w:p w:rsidR="00955375" w:rsidRPr="00617C46" w:rsidRDefault="00955375" w:rsidP="00955375">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955375" w:rsidRPr="00617C46" w:rsidRDefault="00955375" w:rsidP="00955375">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955375" w:rsidRPr="00617C46" w:rsidRDefault="00955375" w:rsidP="00955375">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955375" w:rsidRPr="00617C46" w:rsidRDefault="00955375" w:rsidP="00955375">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955375" w:rsidRPr="00617C46" w:rsidRDefault="00955375" w:rsidP="00955375">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955375" w:rsidRPr="00617C46" w:rsidRDefault="00955375" w:rsidP="00955375">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955375" w:rsidRPr="00617C46" w:rsidRDefault="00955375" w:rsidP="00955375">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955375" w:rsidRPr="00617C46" w:rsidRDefault="00955375" w:rsidP="00955375">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955375" w:rsidRDefault="00955375" w:rsidP="00955375">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955375" w:rsidRPr="00617C46" w:rsidRDefault="00955375" w:rsidP="00955375">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955375" w:rsidRPr="00617C46" w:rsidRDefault="00955375" w:rsidP="00955375">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955375" w:rsidRPr="00617C46" w:rsidRDefault="00955375" w:rsidP="00955375">
      <w:pPr>
        <w:keepNext/>
        <w:outlineLvl w:val="0"/>
        <w:rPr>
          <w:rFonts w:ascii="Times New Roman" w:eastAsia="Times New Roman" w:hAnsi="Times New Roman" w:cs="Times New Roman"/>
          <w:b/>
          <w:bCs/>
          <w:sz w:val="28"/>
          <w:szCs w:val="28"/>
        </w:rPr>
      </w:pPr>
    </w:p>
    <w:p w:rsidR="00955375" w:rsidRPr="00617C46" w:rsidRDefault="00955375" w:rsidP="00955375">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4 апреля</w:t>
      </w:r>
      <w:r w:rsidRPr="00617C46">
        <w:rPr>
          <w:rFonts w:ascii="Times New Roman" w:eastAsia="Times New Roman" w:hAnsi="Times New Roman" w:cs="Times New Roman"/>
          <w:bCs/>
          <w:sz w:val="28"/>
          <w:szCs w:val="28"/>
        </w:rPr>
        <w:t xml:space="preserve">  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197</w:t>
      </w:r>
    </w:p>
    <w:p w:rsidR="00955375" w:rsidRPr="00617C46" w:rsidRDefault="00955375" w:rsidP="00955375">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955375" w:rsidRPr="00617C46" w:rsidRDefault="00955375" w:rsidP="00955375">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955375" w:rsidRPr="00617C46" w:rsidTr="00955375">
        <w:tc>
          <w:tcPr>
            <w:tcW w:w="9464" w:type="dxa"/>
          </w:tcPr>
          <w:p w:rsidR="00955375" w:rsidRPr="00617C46" w:rsidRDefault="00955375" w:rsidP="00955375">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муниципальной услуги «Приём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учёт»</w:t>
            </w:r>
          </w:p>
          <w:p w:rsidR="00955375" w:rsidRPr="00617C46" w:rsidRDefault="00955375" w:rsidP="00955375">
            <w:pPr>
              <w:tabs>
                <w:tab w:val="left" w:pos="7020"/>
              </w:tabs>
              <w:jc w:val="both"/>
              <w:rPr>
                <w:rFonts w:ascii="Times New Roman" w:eastAsia="Calibri" w:hAnsi="Times New Roman" w:cs="Times New Roman"/>
                <w:sz w:val="28"/>
                <w:szCs w:val="28"/>
              </w:rPr>
            </w:pPr>
          </w:p>
        </w:tc>
        <w:tc>
          <w:tcPr>
            <w:tcW w:w="4644" w:type="dxa"/>
          </w:tcPr>
          <w:p w:rsidR="00955375" w:rsidRPr="00617C46" w:rsidRDefault="00955375" w:rsidP="00955375">
            <w:pPr>
              <w:tabs>
                <w:tab w:val="left" w:pos="7020"/>
              </w:tabs>
              <w:rPr>
                <w:rFonts w:ascii="Times New Roman" w:eastAsia="Calibri" w:hAnsi="Times New Roman" w:cs="Times New Roman"/>
                <w:sz w:val="28"/>
                <w:szCs w:val="28"/>
              </w:rPr>
            </w:pPr>
          </w:p>
        </w:tc>
      </w:tr>
    </w:tbl>
    <w:p w:rsidR="00955375" w:rsidRPr="00617C46" w:rsidRDefault="00955375" w:rsidP="00955375">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955375" w:rsidRDefault="00955375" w:rsidP="00955375">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1. Внести в административный регламент по предоставлению муниципальной услуги «Приём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учёт», утверждённый постановлением Администрации муниципального образования «Сюмсинский район» от 30 декабря 2015 года № 710 «Об утверждении административного регламента по предоставлению муниципальной услуги «Приём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учёт»</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955375" w:rsidRDefault="00955375" w:rsidP="00955375">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пункт 2.5 признать утратившим силу;</w:t>
      </w:r>
    </w:p>
    <w:p w:rsidR="00955375" w:rsidRPr="00B25D30" w:rsidRDefault="00955375" w:rsidP="00955375">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А</w:t>
      </w:r>
      <w:r w:rsidRPr="00B25D30">
        <w:rPr>
          <w:rFonts w:ascii="Times New Roman" w:hAnsi="Times New Roman" w:cs="Times New Roman"/>
          <w:sz w:val="28"/>
          <w:szCs w:val="28"/>
        </w:rPr>
        <w:t>дминистративного регламента» признать утратившим силу</w:t>
      </w:r>
      <w:r>
        <w:rPr>
          <w:rFonts w:ascii="Times New Roman" w:hAnsi="Times New Roman" w:cs="Times New Roman"/>
          <w:sz w:val="28"/>
          <w:szCs w:val="28"/>
        </w:rPr>
        <w:t>.</w:t>
      </w:r>
    </w:p>
    <w:p w:rsidR="00955375" w:rsidRPr="0079472C" w:rsidRDefault="00955375" w:rsidP="00955375">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 xml:space="preserve">Досудебный (внесудебный) порядок обжалования </w:t>
      </w:r>
      <w:r>
        <w:rPr>
          <w:rFonts w:ascii="Times New Roman" w:eastAsia="Times New Roman" w:hAnsi="Times New Roman" w:cs="Times New Roman"/>
          <w:sz w:val="28"/>
          <w:szCs w:val="28"/>
        </w:rPr>
        <w:t xml:space="preserve">              </w:t>
      </w:r>
      <w:r w:rsidRPr="00617C46">
        <w:rPr>
          <w:rFonts w:ascii="Times New Roman" w:eastAsia="Times New Roman" w:hAnsi="Times New Roman" w:cs="Times New Roman"/>
          <w:sz w:val="28"/>
          <w:szCs w:val="28"/>
        </w:rPr>
        <w:t xml:space="preserve">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w:t>
      </w:r>
      <w:r w:rsidRPr="00617C46">
        <w:rPr>
          <w:rFonts w:ascii="Times New Roman" w:eastAsia="Times New Roman" w:hAnsi="Times New Roman" w:cs="Times New Roman"/>
          <w:sz w:val="28"/>
          <w:szCs w:val="28"/>
        </w:rPr>
        <w:lastRenderedPageBreak/>
        <w:t>также организаций, осуществляющих функции по предоставлению муниципальных услуг, или их работников</w:t>
      </w:r>
      <w:r>
        <w:rPr>
          <w:rFonts w:ascii="Times New Roman" w:eastAsia="Times New Roman" w:hAnsi="Times New Roman" w:cs="Times New Roman"/>
          <w:sz w:val="28"/>
          <w:szCs w:val="28"/>
        </w:rPr>
        <w:t>» признать утратившим силу.</w:t>
      </w:r>
    </w:p>
    <w:p w:rsidR="00955375" w:rsidRPr="00617C46" w:rsidRDefault="00955375" w:rsidP="00955375">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администрации муниципального образования «Муниципальный округ Сюмсинский район Удмуртской Республики».</w:t>
      </w:r>
    </w:p>
    <w:p w:rsidR="00955375" w:rsidRPr="00617C46" w:rsidRDefault="00955375" w:rsidP="00955375">
      <w:pPr>
        <w:autoSpaceDE w:val="0"/>
        <w:autoSpaceDN w:val="0"/>
        <w:adjustRightInd w:val="0"/>
        <w:ind w:firstLine="709"/>
        <w:jc w:val="both"/>
        <w:rPr>
          <w:rFonts w:ascii="Times New Roman" w:eastAsia="Calibri" w:hAnsi="Times New Roman" w:cs="Times New Roman"/>
          <w:sz w:val="28"/>
          <w:szCs w:val="28"/>
        </w:rPr>
      </w:pPr>
    </w:p>
    <w:p w:rsidR="00955375" w:rsidRPr="00617C46" w:rsidRDefault="00955375" w:rsidP="00955375">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955375" w:rsidRPr="00617C46" w:rsidRDefault="00955375" w:rsidP="00955375">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955375" w:rsidRPr="00617C46" w:rsidRDefault="00955375" w:rsidP="00955375">
      <w:pPr>
        <w:widowControl w:val="0"/>
        <w:autoSpaceDE w:val="0"/>
        <w:autoSpaceDN w:val="0"/>
        <w:adjustRightInd w:val="0"/>
        <w:ind w:left="4820" w:hanging="4820"/>
        <w:outlineLvl w:val="0"/>
        <w:rPr>
          <w:rFonts w:ascii="Times New Roman" w:eastAsia="Calibri" w:hAnsi="Times New Roman" w:cs="Times New Roman"/>
          <w:sz w:val="28"/>
          <w:szCs w:val="28"/>
        </w:rPr>
      </w:pPr>
    </w:p>
    <w:p w:rsidR="00955375" w:rsidRPr="00617C46" w:rsidRDefault="00955375" w:rsidP="00955375">
      <w:pPr>
        <w:widowControl w:val="0"/>
        <w:autoSpaceDE w:val="0"/>
        <w:autoSpaceDN w:val="0"/>
        <w:adjustRightInd w:val="0"/>
        <w:ind w:left="4820" w:hanging="4820"/>
        <w:outlineLvl w:val="0"/>
        <w:rPr>
          <w:rFonts w:ascii="Times New Roman" w:eastAsia="Calibri" w:hAnsi="Times New Roman" w:cs="Times New Roman"/>
          <w:sz w:val="28"/>
          <w:szCs w:val="28"/>
        </w:rPr>
      </w:pPr>
    </w:p>
    <w:p w:rsidR="00955375" w:rsidRPr="00617C46" w:rsidRDefault="00955375" w:rsidP="00955375">
      <w:pPr>
        <w:widowControl w:val="0"/>
        <w:autoSpaceDE w:val="0"/>
        <w:autoSpaceDN w:val="0"/>
        <w:adjustRightInd w:val="0"/>
        <w:ind w:left="4820" w:hanging="4820"/>
        <w:outlineLvl w:val="0"/>
        <w:rPr>
          <w:rFonts w:ascii="Times New Roman" w:eastAsia="Calibri" w:hAnsi="Times New Roman" w:cs="Times New Roman"/>
          <w:sz w:val="28"/>
          <w:szCs w:val="28"/>
        </w:rPr>
      </w:pPr>
    </w:p>
    <w:p w:rsidR="00955375" w:rsidRPr="00617C46" w:rsidRDefault="00955375" w:rsidP="00955375">
      <w:pPr>
        <w:rPr>
          <w:rFonts w:ascii="Calibri" w:eastAsia="Calibri" w:hAnsi="Calibri" w:cs="Times New Roman"/>
        </w:rPr>
      </w:pPr>
    </w:p>
    <w:p w:rsidR="00955375" w:rsidRDefault="00955375" w:rsidP="00955375"/>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E868D9" w:rsidRDefault="00E868D9"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955375" w:rsidRPr="003F21F5" w:rsidTr="00955375">
        <w:trPr>
          <w:trHeight w:val="1257"/>
        </w:trPr>
        <w:tc>
          <w:tcPr>
            <w:tcW w:w="4678" w:type="dxa"/>
            <w:tcBorders>
              <w:top w:val="nil"/>
              <w:left w:val="nil"/>
              <w:bottom w:val="nil"/>
              <w:right w:val="nil"/>
            </w:tcBorders>
          </w:tcPr>
          <w:p w:rsidR="00955375" w:rsidRDefault="00955375" w:rsidP="0095537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955375" w:rsidRDefault="00955375" w:rsidP="0095537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955375" w:rsidRPr="003F21F5" w:rsidRDefault="00955375" w:rsidP="00955375">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955375" w:rsidRPr="003F21F5" w:rsidRDefault="00955375" w:rsidP="00955375">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955375" w:rsidRPr="003F21F5" w:rsidRDefault="00955375" w:rsidP="00955375">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 xml:space="preserve">Сюмси ёрос </w:t>
            </w:r>
          </w:p>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955375" w:rsidRPr="003F21F5" w:rsidRDefault="00955375" w:rsidP="00955375">
            <w:pPr>
              <w:pStyle w:val="a5"/>
              <w:spacing w:after="0"/>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r w:rsidRPr="003F21F5">
              <w:rPr>
                <w:rFonts w:ascii="Times New Roman" w:hAnsi="Times New Roman" w:cs="Times New Roman"/>
                <w:spacing w:val="20"/>
                <w:sz w:val="24"/>
                <w:szCs w:val="24"/>
              </w:rPr>
              <w:t xml:space="preserve"> </w:t>
            </w:r>
          </w:p>
        </w:tc>
      </w:tr>
    </w:tbl>
    <w:p w:rsidR="00955375" w:rsidRPr="0085646A" w:rsidRDefault="00955375" w:rsidP="00955375">
      <w:pPr>
        <w:pStyle w:val="1"/>
        <w:rPr>
          <w:spacing w:val="20"/>
          <w:sz w:val="40"/>
          <w:szCs w:val="40"/>
        </w:rPr>
      </w:pPr>
      <w:r w:rsidRPr="0085646A">
        <w:rPr>
          <w:spacing w:val="20"/>
          <w:sz w:val="40"/>
          <w:szCs w:val="40"/>
        </w:rPr>
        <w:t>ПОСТАНОВЛЕНИЕ</w:t>
      </w:r>
    </w:p>
    <w:p w:rsidR="00955375" w:rsidRPr="003F21F5" w:rsidRDefault="00955375" w:rsidP="00955375">
      <w:pPr>
        <w:pStyle w:val="1"/>
        <w:jc w:val="left"/>
        <w:rPr>
          <w:sz w:val="28"/>
          <w:szCs w:val="28"/>
        </w:rPr>
      </w:pPr>
      <w:r w:rsidRPr="003F21F5">
        <w:rPr>
          <w:sz w:val="28"/>
          <w:szCs w:val="28"/>
        </w:rPr>
        <w:t xml:space="preserve">                                                                        </w:t>
      </w:r>
    </w:p>
    <w:p w:rsidR="00955375" w:rsidRPr="00295C15" w:rsidRDefault="00955375" w:rsidP="00955375">
      <w:pPr>
        <w:pStyle w:val="1"/>
        <w:jc w:val="left"/>
        <w:rPr>
          <w:b w:val="0"/>
          <w:sz w:val="28"/>
          <w:szCs w:val="28"/>
        </w:rPr>
      </w:pPr>
      <w:r>
        <w:rPr>
          <w:b w:val="0"/>
          <w:sz w:val="28"/>
          <w:szCs w:val="28"/>
        </w:rPr>
        <w:t xml:space="preserve">от 7 апреля </w:t>
      </w:r>
      <w:r w:rsidRPr="00295C15">
        <w:rPr>
          <w:b w:val="0"/>
          <w:sz w:val="28"/>
          <w:szCs w:val="28"/>
        </w:rPr>
        <w:t>20</w:t>
      </w:r>
      <w:r>
        <w:rPr>
          <w:b w:val="0"/>
          <w:sz w:val="28"/>
          <w:szCs w:val="28"/>
        </w:rPr>
        <w:t xml:space="preserve">25 </w:t>
      </w:r>
      <w:r w:rsidRPr="00295C15">
        <w:rPr>
          <w:b w:val="0"/>
          <w:sz w:val="28"/>
          <w:szCs w:val="28"/>
        </w:rPr>
        <w:t xml:space="preserve">года                                                                        </w:t>
      </w:r>
      <w:r>
        <w:rPr>
          <w:b w:val="0"/>
          <w:sz w:val="28"/>
          <w:szCs w:val="28"/>
        </w:rPr>
        <w:t xml:space="preserve">       </w:t>
      </w:r>
      <w:r w:rsidRPr="00295C15">
        <w:rPr>
          <w:b w:val="0"/>
          <w:sz w:val="28"/>
          <w:szCs w:val="28"/>
        </w:rPr>
        <w:t xml:space="preserve">       №</w:t>
      </w:r>
      <w:r>
        <w:rPr>
          <w:b w:val="0"/>
          <w:sz w:val="28"/>
          <w:szCs w:val="28"/>
        </w:rPr>
        <w:t xml:space="preserve"> 198</w:t>
      </w:r>
    </w:p>
    <w:p w:rsidR="00955375" w:rsidRDefault="00955375" w:rsidP="00955375">
      <w:pPr>
        <w:jc w:val="center"/>
        <w:rPr>
          <w:rFonts w:ascii="Times New Roman" w:hAnsi="Times New Roman" w:cs="Times New Roman"/>
          <w:sz w:val="28"/>
          <w:szCs w:val="28"/>
        </w:rPr>
      </w:pPr>
      <w:r w:rsidRPr="00A15BC8">
        <w:rPr>
          <w:rFonts w:ascii="Times New Roman" w:hAnsi="Times New Roman" w:cs="Times New Roman"/>
          <w:sz w:val="28"/>
          <w:szCs w:val="28"/>
        </w:rPr>
        <w:t>с. Сюмси</w:t>
      </w:r>
    </w:p>
    <w:p w:rsidR="00955375" w:rsidRDefault="00955375" w:rsidP="00955375">
      <w:pPr>
        <w:jc w:val="center"/>
        <w:rPr>
          <w:rFonts w:ascii="Times New Roman" w:hAnsi="Times New Roman" w:cs="Times New Roman"/>
          <w:sz w:val="28"/>
          <w:szCs w:val="28"/>
        </w:rPr>
      </w:pPr>
      <w:r>
        <w:rPr>
          <w:rFonts w:ascii="Times New Roman" w:hAnsi="Times New Roman" w:cs="Times New Roman"/>
          <w:sz w:val="28"/>
          <w:szCs w:val="28"/>
        </w:rPr>
        <w:t>О внесении изменений в Положение</w:t>
      </w:r>
      <w:r w:rsidRPr="00600C97">
        <w:rPr>
          <w:rFonts w:ascii="Times New Roman" w:hAnsi="Times New Roman" w:cs="Times New Roman"/>
          <w:sz w:val="28"/>
          <w:szCs w:val="28"/>
        </w:rPr>
        <w:t xml:space="preserve"> об оплате труда работников органов местного самоуправления муниципального образования «Муниципальный округ Сюмсинский район Удмуртской Республики», не являющихся муниципальными служащими</w:t>
      </w:r>
    </w:p>
    <w:p w:rsidR="00955375" w:rsidRPr="00600C97" w:rsidRDefault="00955375" w:rsidP="00955375">
      <w:pPr>
        <w:jc w:val="center"/>
        <w:rPr>
          <w:rFonts w:ascii="Times New Roman" w:hAnsi="Times New Roman" w:cs="Times New Roman"/>
          <w:sz w:val="28"/>
          <w:szCs w:val="28"/>
        </w:rPr>
      </w:pPr>
    </w:p>
    <w:p w:rsidR="00955375" w:rsidRPr="00CF1CBF" w:rsidRDefault="00955375" w:rsidP="00955375">
      <w:pPr>
        <w:autoSpaceDE w:val="0"/>
        <w:autoSpaceDN w:val="0"/>
        <w:adjustRightInd w:val="0"/>
        <w:ind w:firstLine="709"/>
        <w:jc w:val="both"/>
        <w:rPr>
          <w:rFonts w:ascii="Times New Roman" w:eastAsiaTheme="minorHAnsi" w:hAnsi="Times New Roman" w:cs="Times New Roman"/>
          <w:sz w:val="28"/>
          <w:szCs w:val="28"/>
        </w:rPr>
      </w:pPr>
      <w:r w:rsidRPr="00CF1CBF">
        <w:rPr>
          <w:rFonts w:ascii="Times New Roman" w:hAnsi="Times New Roman" w:cs="Times New Roman"/>
          <w:sz w:val="26"/>
          <w:szCs w:val="26"/>
        </w:rPr>
        <w:t xml:space="preserve">В соответствии с </w:t>
      </w:r>
      <w:r>
        <w:rPr>
          <w:rFonts w:ascii="Times New Roman" w:eastAsiaTheme="minorHAnsi" w:hAnsi="Times New Roman" w:cs="Times New Roman"/>
          <w:sz w:val="28"/>
          <w:szCs w:val="28"/>
        </w:rPr>
        <w:t xml:space="preserve">постановлением Правительства Удмуртской Республики 10 октября 2016 года № 437 </w:t>
      </w:r>
      <w:r w:rsidRPr="00CF1CBF">
        <w:rPr>
          <w:rFonts w:ascii="Times New Roman" w:hAnsi="Times New Roman" w:cs="Times New Roman"/>
          <w:sz w:val="26"/>
          <w:szCs w:val="26"/>
        </w:rPr>
        <w:t xml:space="preserve"> «О формировании расходов на оплату труда депутатов, замещающих должности в представительных органах муниципальных образований, выборных должностных лиц местного самоуправления, осуществляющих свои полномочия на постоянной основе, лиц, замещающих муниципальные должности в контрольно-счетных органах муниципальных образований,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 деятельность по профессиям рабочих, и о признании утратившими силу некоторых постановлений Правительства Удмуртской Республики»</w:t>
      </w:r>
      <w:r>
        <w:rPr>
          <w:rFonts w:ascii="Times New Roman" w:hAnsi="Times New Roman" w:cs="Times New Roman"/>
          <w:sz w:val="26"/>
          <w:szCs w:val="26"/>
        </w:rPr>
        <w:t xml:space="preserve">, </w:t>
      </w:r>
      <w:r w:rsidRPr="00CF1CBF">
        <w:rPr>
          <w:rFonts w:ascii="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sidRPr="00CF1CBF">
        <w:rPr>
          <w:rFonts w:ascii="Times New Roman" w:eastAsia="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CF1CBF">
        <w:rPr>
          <w:rFonts w:ascii="Times New Roman" w:eastAsia="Times New Roman" w:hAnsi="Times New Roman" w:cs="Times New Roman"/>
          <w:b/>
          <w:color w:val="000000"/>
          <w:spacing w:val="20"/>
          <w:sz w:val="28"/>
          <w:szCs w:val="28"/>
        </w:rPr>
        <w:t>постановляет</w:t>
      </w:r>
      <w:r w:rsidRPr="00CF1CBF">
        <w:rPr>
          <w:rFonts w:ascii="Times New Roman" w:eastAsia="Times New Roman" w:hAnsi="Times New Roman" w:cs="Times New Roman"/>
          <w:b/>
          <w:color w:val="000000"/>
          <w:sz w:val="28"/>
          <w:szCs w:val="28"/>
        </w:rPr>
        <w:t>:</w:t>
      </w:r>
    </w:p>
    <w:p w:rsidR="00955375" w:rsidRDefault="00955375" w:rsidP="00955375">
      <w:pPr>
        <w:ind w:firstLine="709"/>
        <w:jc w:val="both"/>
        <w:rPr>
          <w:rFonts w:ascii="Times New Roman" w:hAnsi="Times New Roman" w:cs="Times New Roman"/>
          <w:sz w:val="28"/>
          <w:szCs w:val="28"/>
        </w:rPr>
      </w:pPr>
      <w:r w:rsidRPr="00600C97">
        <w:rPr>
          <w:rFonts w:ascii="Times New Roman" w:hAnsi="Times New Roman" w:cs="Times New Roman"/>
          <w:sz w:val="28"/>
          <w:szCs w:val="28"/>
        </w:rPr>
        <w:t>1.</w:t>
      </w:r>
      <w:r>
        <w:rPr>
          <w:rFonts w:ascii="Times New Roman" w:hAnsi="Times New Roman" w:cs="Times New Roman"/>
          <w:sz w:val="28"/>
          <w:szCs w:val="28"/>
        </w:rPr>
        <w:t xml:space="preserve"> Внести в Положение </w:t>
      </w:r>
      <w:r w:rsidRPr="00600C97">
        <w:rPr>
          <w:rFonts w:ascii="Times New Roman" w:hAnsi="Times New Roman" w:cs="Times New Roman"/>
          <w:sz w:val="28"/>
          <w:szCs w:val="28"/>
        </w:rPr>
        <w:t>об оплате труда работников органов местного самоуправления муниципального образования «Муниципальный округ Сюмсинский район Удмуртской Республики», не являющихся муниципальными служащими</w:t>
      </w:r>
      <w:r>
        <w:rPr>
          <w:rFonts w:ascii="Times New Roman" w:hAnsi="Times New Roman" w:cs="Times New Roman"/>
          <w:sz w:val="28"/>
          <w:szCs w:val="28"/>
        </w:rPr>
        <w:t xml:space="preserve">, утвержденное постановлением Администрации муниципального образования «Муниципальный округ Сюмсинский район Удмуртской Республики» от 21 декабря 2021 года № 10 «Об утверждении Положения </w:t>
      </w:r>
      <w:r w:rsidRPr="00600C97">
        <w:rPr>
          <w:rFonts w:ascii="Times New Roman" w:hAnsi="Times New Roman" w:cs="Times New Roman"/>
          <w:sz w:val="28"/>
          <w:szCs w:val="28"/>
        </w:rPr>
        <w:t>об оплате труда работников органов местного самоуправления муниципального образования «Муниципальный округ Сюмсинский район Удмуртской Республики», не являющихся муниципальными служащими</w:t>
      </w:r>
      <w:r>
        <w:rPr>
          <w:rFonts w:ascii="Times New Roman" w:hAnsi="Times New Roman" w:cs="Times New Roman"/>
          <w:sz w:val="28"/>
          <w:szCs w:val="28"/>
        </w:rPr>
        <w:t>, следующие изменения:</w:t>
      </w:r>
    </w:p>
    <w:p w:rsidR="00955375" w:rsidRDefault="00955375" w:rsidP="00955375">
      <w:pPr>
        <w:tabs>
          <w:tab w:val="left" w:pos="1188"/>
          <w:tab w:val="left" w:pos="9354"/>
        </w:tabs>
        <w:ind w:firstLine="709"/>
        <w:jc w:val="both"/>
        <w:rPr>
          <w:rFonts w:ascii="Times New Roman" w:hAnsi="Times New Roman" w:cs="Times New Roman"/>
          <w:sz w:val="28"/>
          <w:szCs w:val="28"/>
        </w:rPr>
      </w:pPr>
      <w:r>
        <w:rPr>
          <w:rFonts w:ascii="Times New Roman" w:hAnsi="Times New Roman" w:cs="Times New Roman"/>
          <w:sz w:val="28"/>
          <w:szCs w:val="28"/>
        </w:rPr>
        <w:t>1) в подпункте 6 пункта 5 слова «материальная помощь – в размере 1 должностного оклада» заменить словами «материальная помощь – в размере 2 должностных окладов»;</w:t>
      </w:r>
    </w:p>
    <w:p w:rsidR="00955375" w:rsidRDefault="00955375" w:rsidP="00955375">
      <w:pPr>
        <w:tabs>
          <w:tab w:val="left" w:pos="1188"/>
          <w:tab w:val="left" w:pos="9354"/>
        </w:tabs>
        <w:ind w:firstLine="709"/>
        <w:jc w:val="both"/>
        <w:rPr>
          <w:rFonts w:ascii="Times New Roman" w:hAnsi="Times New Roman" w:cs="Times New Roman"/>
          <w:sz w:val="28"/>
          <w:szCs w:val="28"/>
        </w:rPr>
      </w:pPr>
      <w:r>
        <w:rPr>
          <w:rFonts w:ascii="Times New Roman" w:hAnsi="Times New Roman" w:cs="Times New Roman"/>
          <w:sz w:val="28"/>
          <w:szCs w:val="28"/>
        </w:rPr>
        <w:t>2) пункт 7 изложить в следующей редакции:</w:t>
      </w:r>
    </w:p>
    <w:p w:rsidR="00955375" w:rsidRDefault="00955375" w:rsidP="00955375">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cs="Times New Roman"/>
          <w:sz w:val="28"/>
          <w:szCs w:val="28"/>
        </w:rPr>
        <w:lastRenderedPageBreak/>
        <w:t xml:space="preserve">«7)  </w:t>
      </w:r>
      <w:r>
        <w:rPr>
          <w:rFonts w:ascii="Times New Roman" w:eastAsiaTheme="minorHAnsi" w:hAnsi="Times New Roman" w:cs="Times New Roman"/>
          <w:sz w:val="28"/>
          <w:szCs w:val="28"/>
        </w:rPr>
        <w:t xml:space="preserve">Работникам по их заявлению выплачивается материальная помощь без применения районного коэффициента в размере двух должностных окладов (окладов) в год: 1 часть (1 должностной оклад) при предоставлении очередного оплачиваемого отпуска, 2 часть (1 должностной оклад) в течение года. Работникам впервые принятым на работу, материальная помощь в текущем календарном году выплачивается в конце календарного года пропорционально отработанному времени. В случае расторжение трудового договора выплаченная материальная помощь перерасчету и удержанию не подлежит». </w:t>
      </w:r>
    </w:p>
    <w:p w:rsidR="00955375" w:rsidRDefault="00955375" w:rsidP="00955375">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2. Настоящее постановление вступает в силу со дня его подписания и распространяется на правоотношения, возникшие с 1 января 2025 года.</w:t>
      </w:r>
    </w:p>
    <w:p w:rsidR="00955375" w:rsidRDefault="00955375" w:rsidP="00955375">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3.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955375" w:rsidRDefault="00955375" w:rsidP="00955375">
      <w:pPr>
        <w:tabs>
          <w:tab w:val="left" w:pos="1188"/>
          <w:tab w:val="left" w:pos="9354"/>
        </w:tabs>
        <w:ind w:right="-186"/>
        <w:jc w:val="both"/>
        <w:rPr>
          <w:rFonts w:ascii="Times New Roman" w:hAnsi="Times New Roman" w:cs="Times New Roman"/>
          <w:sz w:val="28"/>
          <w:szCs w:val="28"/>
        </w:rPr>
      </w:pPr>
    </w:p>
    <w:p w:rsidR="00955375" w:rsidRDefault="00955375" w:rsidP="00955375">
      <w:pPr>
        <w:tabs>
          <w:tab w:val="left" w:pos="1188"/>
          <w:tab w:val="left" w:pos="9354"/>
        </w:tabs>
        <w:ind w:right="-186"/>
        <w:jc w:val="both"/>
        <w:rPr>
          <w:rFonts w:ascii="Times New Roman" w:hAnsi="Times New Roman" w:cs="Times New Roman"/>
          <w:sz w:val="28"/>
          <w:szCs w:val="28"/>
        </w:rPr>
      </w:pPr>
    </w:p>
    <w:p w:rsidR="00955375" w:rsidRPr="00C769C6" w:rsidRDefault="00955375" w:rsidP="00955375">
      <w:pPr>
        <w:tabs>
          <w:tab w:val="left" w:pos="1188"/>
          <w:tab w:val="left" w:pos="9354"/>
        </w:tabs>
        <w:ind w:right="-186"/>
        <w:jc w:val="both"/>
        <w:rPr>
          <w:rFonts w:ascii="Times New Roman" w:hAnsi="Times New Roman" w:cs="Times New Roman"/>
          <w:sz w:val="28"/>
          <w:szCs w:val="28"/>
        </w:rPr>
      </w:pPr>
      <w:r>
        <w:rPr>
          <w:rFonts w:ascii="Times New Roman" w:hAnsi="Times New Roman" w:cs="Times New Roman"/>
          <w:sz w:val="28"/>
          <w:szCs w:val="28"/>
        </w:rPr>
        <w:t>Глава Сюмсинского района                                                          П.П. Кудрявцев</w:t>
      </w:r>
    </w:p>
    <w:p w:rsidR="00955375" w:rsidRPr="00C769C6" w:rsidRDefault="00955375" w:rsidP="00955375">
      <w:pPr>
        <w:pStyle w:val="ConsPlusNormal"/>
        <w:ind w:firstLine="540"/>
        <w:jc w:val="both"/>
        <w:rPr>
          <w:sz w:val="28"/>
          <w:szCs w:val="28"/>
        </w:rPr>
      </w:pPr>
    </w:p>
    <w:p w:rsidR="00955375" w:rsidRDefault="00955375" w:rsidP="00E868D9">
      <w:pPr>
        <w:shd w:val="clear" w:color="auto" w:fill="FFFFFF"/>
        <w:spacing w:after="240"/>
        <w:jc w:val="center"/>
        <w:rPr>
          <w:rFonts w:ascii="Calibri" w:eastAsia="Calibri" w:hAnsi="Calibri" w:cs="Calibri"/>
          <w:lang w:eastAsia="en-US"/>
        </w:rPr>
      </w:pPr>
    </w:p>
    <w:p w:rsidR="00955375" w:rsidRDefault="00955375" w:rsidP="00E868D9">
      <w:pPr>
        <w:shd w:val="clear" w:color="auto" w:fill="FFFFFF"/>
        <w:spacing w:after="240"/>
        <w:jc w:val="center"/>
        <w:rPr>
          <w:rFonts w:ascii="Calibri" w:eastAsia="Calibri" w:hAnsi="Calibri" w:cs="Calibri"/>
          <w:lang w:eastAsia="en-US"/>
        </w:rPr>
      </w:pPr>
    </w:p>
    <w:p w:rsidR="00E868D9" w:rsidRPr="008E6F33" w:rsidRDefault="00E868D9" w:rsidP="00E868D9">
      <w:pPr>
        <w:shd w:val="clear" w:color="auto" w:fill="FFFFFF"/>
        <w:spacing w:after="240"/>
        <w:jc w:val="center"/>
        <w:rPr>
          <w:color w:val="052635"/>
          <w:sz w:val="28"/>
          <w:szCs w:val="28"/>
        </w:rPr>
      </w:pPr>
      <w:r>
        <w:rPr>
          <w:rFonts w:ascii="Calibri" w:eastAsia="Calibri" w:hAnsi="Calibri" w:cs="Calibri"/>
          <w:lang w:eastAsia="en-US"/>
        </w:rPr>
        <w:tab/>
      </w:r>
    </w:p>
    <w:p w:rsidR="00E868D9" w:rsidRPr="006E2D70" w:rsidRDefault="00E868D9" w:rsidP="00E868D9">
      <w:pPr>
        <w:tabs>
          <w:tab w:val="left" w:pos="2091"/>
        </w:tabs>
        <w:rPr>
          <w:rFonts w:ascii="Calibri" w:eastAsia="Calibri" w:hAnsi="Calibri" w:cs="Calibri"/>
          <w:lang w:eastAsia="en-US"/>
        </w:rPr>
      </w:pPr>
    </w:p>
    <w:p w:rsidR="005C5183" w:rsidRDefault="005C5183"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tbl>
      <w:tblPr>
        <w:tblpPr w:leftFromText="180" w:rightFromText="180" w:vertAnchor="text" w:horzAnchor="margin" w:tblpXSpec="center" w:tblpY="-52"/>
        <w:tblW w:w="10805" w:type="dxa"/>
        <w:jc w:val="center"/>
        <w:tblLook w:val="0000"/>
      </w:tblPr>
      <w:tblGrid>
        <w:gridCol w:w="4950"/>
        <w:gridCol w:w="1366"/>
        <w:gridCol w:w="4489"/>
      </w:tblGrid>
      <w:tr w:rsidR="00955375" w:rsidTr="00955375">
        <w:trPr>
          <w:trHeight w:val="1273"/>
          <w:jc w:val="center"/>
        </w:trPr>
        <w:tc>
          <w:tcPr>
            <w:tcW w:w="4950" w:type="dxa"/>
          </w:tcPr>
          <w:p w:rsidR="00955375" w:rsidRDefault="00955375" w:rsidP="0095537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955375" w:rsidRDefault="00955375" w:rsidP="0095537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955375" w:rsidRPr="003F21F5" w:rsidRDefault="00955375" w:rsidP="00955375">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955375" w:rsidRPr="003F21F5" w:rsidRDefault="00955375" w:rsidP="00955375">
            <w:pPr>
              <w:pStyle w:val="a5"/>
              <w:jc w:val="center"/>
              <w:rPr>
                <w:rFonts w:ascii="Times New Roman" w:hAnsi="Times New Roman" w:cs="Times New Roman"/>
                <w:spacing w:val="20"/>
                <w:sz w:val="24"/>
                <w:szCs w:val="24"/>
              </w:rPr>
            </w:pPr>
          </w:p>
        </w:tc>
        <w:tc>
          <w:tcPr>
            <w:tcW w:w="1366" w:type="dxa"/>
          </w:tcPr>
          <w:p w:rsidR="00955375" w:rsidRPr="003F21F5" w:rsidRDefault="00955375" w:rsidP="00955375">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489" w:type="dxa"/>
          </w:tcPr>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 xml:space="preserve">Сюмси ёрос </w:t>
            </w:r>
          </w:p>
          <w:p w:rsidR="00955375" w:rsidRPr="005E5DDB" w:rsidRDefault="00955375" w:rsidP="00955375">
            <w:pPr>
              <w:pStyle w:val="a5"/>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955375" w:rsidRPr="003F21F5" w:rsidRDefault="00955375" w:rsidP="00955375">
            <w:pPr>
              <w:pStyle w:val="a5"/>
              <w:spacing w:after="0"/>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r w:rsidRPr="003F21F5">
              <w:rPr>
                <w:rFonts w:ascii="Times New Roman" w:hAnsi="Times New Roman" w:cs="Times New Roman"/>
                <w:spacing w:val="20"/>
                <w:sz w:val="24"/>
                <w:szCs w:val="24"/>
              </w:rPr>
              <w:t xml:space="preserve"> </w:t>
            </w:r>
          </w:p>
        </w:tc>
      </w:tr>
    </w:tbl>
    <w:p w:rsidR="00955375" w:rsidRPr="00955375" w:rsidRDefault="00955375" w:rsidP="00955375">
      <w:pPr>
        <w:pStyle w:val="Heading1"/>
        <w:rPr>
          <w:rFonts w:ascii="Times New Roman" w:hAnsi="Times New Roman" w:cs="Times New Roman"/>
          <w:b w:val="0"/>
          <w:bCs w:val="0"/>
          <w:spacing w:val="20"/>
          <w:sz w:val="40"/>
          <w:szCs w:val="40"/>
        </w:rPr>
      </w:pPr>
      <w:r w:rsidRPr="00955375">
        <w:rPr>
          <w:rFonts w:ascii="Times New Roman" w:hAnsi="Times New Roman" w:cs="Times New Roman"/>
          <w:spacing w:val="20"/>
          <w:sz w:val="40"/>
          <w:szCs w:val="40"/>
        </w:rPr>
        <w:t>ПОСТАНОВЛЕНИЕ</w:t>
      </w:r>
    </w:p>
    <w:p w:rsidR="00955375" w:rsidRPr="00955375" w:rsidRDefault="00955375" w:rsidP="00955375">
      <w:pPr>
        <w:pStyle w:val="Heading1"/>
        <w:jc w:val="left"/>
        <w:rPr>
          <w:rFonts w:ascii="Times New Roman" w:hAnsi="Times New Roman" w:cs="Times New Roman"/>
          <w:sz w:val="28"/>
        </w:rPr>
      </w:pPr>
    </w:p>
    <w:p w:rsidR="00955375" w:rsidRPr="00955375" w:rsidRDefault="00955375" w:rsidP="00955375">
      <w:pPr>
        <w:pStyle w:val="Heading1"/>
        <w:jc w:val="left"/>
        <w:rPr>
          <w:rFonts w:ascii="Times New Roman" w:hAnsi="Times New Roman" w:cs="Times New Roman"/>
          <w:b w:val="0"/>
          <w:sz w:val="28"/>
          <w:szCs w:val="28"/>
        </w:rPr>
      </w:pPr>
      <w:r w:rsidRPr="00955375">
        <w:rPr>
          <w:rFonts w:ascii="Times New Roman" w:hAnsi="Times New Roman" w:cs="Times New Roman"/>
          <w:b w:val="0"/>
          <w:sz w:val="28"/>
          <w:szCs w:val="28"/>
        </w:rPr>
        <w:t>от 7 апреля 2025 года                                                                                      № 199</w:t>
      </w:r>
    </w:p>
    <w:p w:rsidR="00955375" w:rsidRPr="00955375" w:rsidRDefault="00955375" w:rsidP="00955375">
      <w:pPr>
        <w:jc w:val="center"/>
        <w:rPr>
          <w:rFonts w:ascii="Times New Roman" w:hAnsi="Times New Roman" w:cs="Times New Roman"/>
          <w:spacing w:val="20"/>
          <w:sz w:val="28"/>
          <w:szCs w:val="28"/>
        </w:rPr>
      </w:pPr>
      <w:r w:rsidRPr="00955375">
        <w:rPr>
          <w:rFonts w:ascii="Times New Roman" w:hAnsi="Times New Roman" w:cs="Times New Roman"/>
          <w:sz w:val="28"/>
          <w:szCs w:val="28"/>
        </w:rPr>
        <w:t>с. Сюмси</w:t>
      </w:r>
    </w:p>
    <w:p w:rsidR="00955375" w:rsidRPr="00955375" w:rsidRDefault="00955375" w:rsidP="00955375">
      <w:pPr>
        <w:ind w:right="4879"/>
        <w:jc w:val="both"/>
        <w:rPr>
          <w:rFonts w:ascii="Times New Roman" w:hAnsi="Times New Roman" w:cs="Times New Roman"/>
          <w:sz w:val="32"/>
          <w:szCs w:val="28"/>
        </w:rPr>
      </w:pPr>
    </w:p>
    <w:p w:rsidR="00955375" w:rsidRDefault="00955375" w:rsidP="0095537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Об утверждении Административного регламента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955375" w:rsidRDefault="00955375" w:rsidP="00955375">
      <w:pPr>
        <w:tabs>
          <w:tab w:val="left" w:pos="9071"/>
        </w:tabs>
        <w:jc w:val="center"/>
        <w:rPr>
          <w:sz w:val="28"/>
          <w:szCs w:val="28"/>
        </w:rPr>
      </w:pPr>
    </w:p>
    <w:p w:rsidR="00955375" w:rsidRDefault="00955375" w:rsidP="00955375">
      <w:pPr>
        <w:pStyle w:val="ConsPlusNormal"/>
        <w:ind w:firstLine="540"/>
        <w:jc w:val="both"/>
        <w:rPr>
          <w:sz w:val="28"/>
          <w:szCs w:val="28"/>
        </w:rPr>
      </w:pPr>
      <w:r>
        <w:rPr>
          <w:sz w:val="28"/>
          <w:szCs w:val="28"/>
        </w:rPr>
        <w:t xml:space="preserve">В соответствии с </w:t>
      </w:r>
      <w:hyperlink r:id="rId47">
        <w:r>
          <w:rPr>
            <w:sz w:val="28"/>
            <w:szCs w:val="28"/>
          </w:rPr>
          <w:t>пунктами 2</w:t>
        </w:r>
      </w:hyperlink>
      <w:r>
        <w:rPr>
          <w:sz w:val="28"/>
          <w:szCs w:val="28"/>
        </w:rPr>
        <w:t xml:space="preserve"> и </w:t>
      </w:r>
      <w:hyperlink r:id="rId48">
        <w:r>
          <w:rPr>
            <w:sz w:val="28"/>
            <w:szCs w:val="28"/>
          </w:rPr>
          <w:t>3 статьи 34.2</w:t>
        </w:r>
      </w:hyperlink>
      <w:r>
        <w:rPr>
          <w:sz w:val="28"/>
          <w:szCs w:val="28"/>
        </w:rPr>
        <w:t xml:space="preserve"> Налогового кодекса Российской Федерации, Федеральным </w:t>
      </w:r>
      <w:hyperlink r:id="rId49">
        <w:r>
          <w:rPr>
            <w:sz w:val="28"/>
            <w:szCs w:val="28"/>
          </w:rPr>
          <w:t>законом</w:t>
        </w:r>
      </w:hyperlink>
      <w:r>
        <w:rPr>
          <w:sz w:val="28"/>
          <w:szCs w:val="28"/>
        </w:rPr>
        <w:t xml:space="preserve"> Российской Федерации от 27 июля 2010 года № 210-ФЗ «Об организации предоставления государственных и муниципальных услуг», Федеральным </w:t>
      </w:r>
      <w:hyperlink r:id="rId50">
        <w:r>
          <w:rPr>
            <w:sz w:val="28"/>
            <w:szCs w:val="28"/>
          </w:rPr>
          <w:t>законом</w:t>
        </w:r>
      </w:hyperlink>
      <w:r>
        <w:rPr>
          <w:sz w:val="28"/>
          <w:szCs w:val="28"/>
        </w:rPr>
        <w:t xml:space="preserve"> Российской Федерации от 26 декабря 2024 года № 494-ФЗ « О внесении изменений в отдельные законодательные Российской Федерации», руководствуясь </w:t>
      </w:r>
      <w:hyperlink r:id="rId51">
        <w:r>
          <w:rPr>
            <w:sz w:val="28"/>
            <w:szCs w:val="28"/>
          </w:rPr>
          <w:t>Уставом</w:t>
        </w:r>
      </w:hyperlink>
      <w:r>
        <w:rPr>
          <w:sz w:val="28"/>
          <w:szCs w:val="28"/>
        </w:rPr>
        <w:t xml:space="preserve"> муниципального образования «Муниципальный округ Сюмсинский район Удмуртской Республики», Администрация муниципального образования «Муниципальный округ Сюмсинский район Удмуртской Республики» постановляет:</w:t>
      </w:r>
    </w:p>
    <w:p w:rsidR="00955375" w:rsidRDefault="00955375" w:rsidP="00955375">
      <w:pPr>
        <w:pStyle w:val="ConsPlusNormal"/>
        <w:ind w:firstLine="540"/>
        <w:jc w:val="both"/>
        <w:rPr>
          <w:sz w:val="28"/>
          <w:szCs w:val="28"/>
        </w:rPr>
      </w:pPr>
      <w:r>
        <w:rPr>
          <w:sz w:val="28"/>
          <w:szCs w:val="28"/>
        </w:rPr>
        <w:t xml:space="preserve">1. Утвердить прилагаемый Административный </w:t>
      </w:r>
      <w:hyperlink w:anchor="P36">
        <w:r>
          <w:rPr>
            <w:sz w:val="28"/>
            <w:szCs w:val="28"/>
          </w:rPr>
          <w:t>регламент</w:t>
        </w:r>
      </w:hyperlink>
      <w:r>
        <w:rPr>
          <w:sz w:val="28"/>
          <w:szCs w:val="28"/>
        </w:rPr>
        <w:t xml:space="preserve">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955375" w:rsidRDefault="00955375" w:rsidP="00955375">
      <w:pPr>
        <w:pStyle w:val="ConsPlusTitle"/>
        <w:jc w:val="both"/>
        <w:rPr>
          <w:rStyle w:val="FontStyle62"/>
          <w:b w:val="0"/>
          <w:sz w:val="28"/>
          <w:szCs w:val="28"/>
        </w:rPr>
      </w:pPr>
      <w:r>
        <w:rPr>
          <w:rFonts w:ascii="Times New Roman" w:hAnsi="Times New Roman"/>
          <w:b w:val="0"/>
          <w:sz w:val="28"/>
          <w:szCs w:val="28"/>
        </w:rPr>
        <w:t xml:space="preserve">       2. </w:t>
      </w:r>
      <w:r>
        <w:rPr>
          <w:rStyle w:val="FontStyle62"/>
          <w:b w:val="0"/>
          <w:sz w:val="28"/>
          <w:szCs w:val="28"/>
        </w:rPr>
        <w:t>Признать утратившими силу следующие постановления:</w:t>
      </w:r>
    </w:p>
    <w:p w:rsidR="00955375" w:rsidRDefault="00955375" w:rsidP="00955375">
      <w:pPr>
        <w:pStyle w:val="ConsPlusTitle"/>
        <w:ind w:firstLine="709"/>
        <w:jc w:val="both"/>
        <w:rPr>
          <w:rStyle w:val="FontStyle62"/>
          <w:b w:val="0"/>
          <w:sz w:val="28"/>
          <w:szCs w:val="28"/>
        </w:rPr>
      </w:pPr>
      <w:r>
        <w:rPr>
          <w:rStyle w:val="FontStyle62"/>
          <w:b w:val="0"/>
          <w:sz w:val="28"/>
          <w:szCs w:val="28"/>
        </w:rPr>
        <w:t>- постановление Администрации муниципального образования «Сюмсинский район» от 16 декабря 2021 года № 502 «</w:t>
      </w:r>
      <w:r>
        <w:rPr>
          <w:rFonts w:ascii="Times New Roman" w:hAnsi="Times New Roman" w:cs="Times New Roman"/>
          <w:b w:val="0"/>
          <w:sz w:val="28"/>
          <w:szCs w:val="28"/>
        </w:rPr>
        <w:t>Об утверждении Административного регламента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r>
        <w:rPr>
          <w:rStyle w:val="FontStyle62"/>
          <w:b w:val="0"/>
          <w:sz w:val="28"/>
          <w:szCs w:val="28"/>
        </w:rPr>
        <w:t>;</w:t>
      </w:r>
    </w:p>
    <w:p w:rsidR="00955375" w:rsidRDefault="00955375" w:rsidP="00955375">
      <w:pPr>
        <w:pStyle w:val="ConsPlusTitle"/>
        <w:ind w:firstLine="709"/>
        <w:jc w:val="both"/>
        <w:rPr>
          <w:rStyle w:val="FontStyle62"/>
          <w:b w:val="0"/>
          <w:sz w:val="28"/>
          <w:szCs w:val="28"/>
        </w:rPr>
      </w:pPr>
      <w:r>
        <w:rPr>
          <w:rStyle w:val="FontStyle62"/>
          <w:b w:val="0"/>
          <w:sz w:val="28"/>
          <w:szCs w:val="28"/>
        </w:rPr>
        <w:t>- постановление Администрации муниципального образования «Муниципальный округ Сюмсинский район Удмуртской Республики» от 21 июня 2022 года № 384 «О внесении изменений в</w:t>
      </w:r>
      <w:r>
        <w:rPr>
          <w:rFonts w:ascii="Times New Roman" w:hAnsi="Times New Roman" w:cs="Times New Roman"/>
          <w:b w:val="0"/>
          <w:sz w:val="28"/>
          <w:szCs w:val="28"/>
        </w:rPr>
        <w:t xml:space="preserve"> административный регламент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w:t>
      </w:r>
      <w:r>
        <w:rPr>
          <w:rFonts w:ascii="Times New Roman" w:hAnsi="Times New Roman" w:cs="Times New Roman"/>
          <w:b w:val="0"/>
          <w:sz w:val="28"/>
          <w:szCs w:val="28"/>
        </w:rPr>
        <w:lastRenderedPageBreak/>
        <w:t>сборах»</w:t>
      </w:r>
      <w:r>
        <w:rPr>
          <w:rStyle w:val="FontStyle62"/>
          <w:b w:val="0"/>
          <w:sz w:val="28"/>
          <w:szCs w:val="28"/>
        </w:rPr>
        <w:t>;</w:t>
      </w:r>
    </w:p>
    <w:p w:rsidR="00955375" w:rsidRDefault="00843F9A" w:rsidP="00955375">
      <w:pPr>
        <w:pStyle w:val="ConsPlusTitle"/>
        <w:ind w:firstLine="709"/>
        <w:jc w:val="both"/>
        <w:rPr>
          <w:rStyle w:val="FontStyle62"/>
          <w:b w:val="0"/>
          <w:sz w:val="28"/>
          <w:szCs w:val="28"/>
        </w:rPr>
      </w:pPr>
      <w:r w:rsidRPr="00843F9A">
        <w:rPr>
          <w:szCs w:val="20"/>
        </w:rPr>
        <w:pict>
          <v:rect id="_x0000_s1059" style="position:absolute;left:0;text-align:left;margin-left:245.45pt;margin-top:-69.5pt;width:18pt;height:23.25pt;z-index:251638272" strokecolor="white" strokeweight="0">
            <v:textbox>
              <w:txbxContent>
                <w:p w:rsidR="00245F4D" w:rsidRDefault="00245F4D" w:rsidP="00955375">
                  <w:pPr>
                    <w:pStyle w:val="afd"/>
                  </w:pPr>
                  <w:r>
                    <w:t>2</w:t>
                  </w:r>
                </w:p>
              </w:txbxContent>
            </v:textbox>
          </v:rect>
        </w:pict>
      </w:r>
      <w:r w:rsidR="00955375">
        <w:rPr>
          <w:rStyle w:val="FontStyle62"/>
          <w:b w:val="0"/>
          <w:sz w:val="28"/>
          <w:szCs w:val="28"/>
        </w:rPr>
        <w:t>- постановление Администрации муниципального образования «Муниципальный округ Сюмсинский район Удмуртской Республики» от 29 июня 2022 года № 413 «</w:t>
      </w:r>
      <w:r w:rsidR="00955375">
        <w:rPr>
          <w:rFonts w:ascii="Times New Roman" w:hAnsi="Times New Roman" w:cs="Times New Roman"/>
          <w:b w:val="0"/>
          <w:sz w:val="28"/>
          <w:szCs w:val="28"/>
        </w:rPr>
        <w:t>О внесении изменений в административный регламент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r w:rsidR="00955375">
        <w:rPr>
          <w:rStyle w:val="FontStyle62"/>
          <w:b w:val="0"/>
          <w:sz w:val="28"/>
          <w:szCs w:val="28"/>
        </w:rPr>
        <w:t>.</w:t>
      </w:r>
    </w:p>
    <w:p w:rsidR="00955375" w:rsidRDefault="00955375" w:rsidP="00955375">
      <w:pPr>
        <w:pStyle w:val="ConsPlusNormal"/>
        <w:ind w:firstLine="540"/>
        <w:jc w:val="both"/>
        <w:rPr>
          <w:sz w:val="28"/>
          <w:szCs w:val="28"/>
        </w:rPr>
      </w:pPr>
      <w:r>
        <w:rPr>
          <w:sz w:val="28"/>
          <w:szCs w:val="28"/>
        </w:rPr>
        <w:t>3. Настоящее постановление подлежит размещению на официальном сайте муниципального образования «Муниципальный округ Сюмсинский район Удмуртской Республики».</w:t>
      </w:r>
    </w:p>
    <w:p w:rsidR="00955375" w:rsidRDefault="00955375" w:rsidP="00955375">
      <w:pPr>
        <w:jc w:val="both"/>
        <w:rPr>
          <w:rFonts w:eastAsia="Calibri"/>
          <w:sz w:val="28"/>
          <w:szCs w:val="28"/>
        </w:rPr>
      </w:pPr>
    </w:p>
    <w:p w:rsidR="00955375" w:rsidRDefault="00955375" w:rsidP="00955375">
      <w:pPr>
        <w:jc w:val="both"/>
        <w:rPr>
          <w:rFonts w:eastAsia="Calibri"/>
          <w:sz w:val="28"/>
          <w:szCs w:val="28"/>
        </w:rPr>
      </w:pPr>
    </w:p>
    <w:p w:rsidR="00955375" w:rsidRDefault="00955375" w:rsidP="00955375">
      <w:pPr>
        <w:jc w:val="both"/>
        <w:rPr>
          <w:rFonts w:eastAsia="Calibri"/>
          <w:sz w:val="28"/>
          <w:szCs w:val="28"/>
        </w:rPr>
      </w:pPr>
    </w:p>
    <w:p w:rsidR="00955375" w:rsidRPr="00955375" w:rsidRDefault="00955375" w:rsidP="00955375">
      <w:pPr>
        <w:rPr>
          <w:rFonts w:ascii="Times New Roman" w:eastAsia="Calibri" w:hAnsi="Times New Roman" w:cs="Times New Roman"/>
          <w:sz w:val="28"/>
          <w:szCs w:val="28"/>
        </w:rPr>
      </w:pPr>
      <w:r w:rsidRPr="00955375">
        <w:rPr>
          <w:rFonts w:ascii="Times New Roman" w:eastAsia="Calibri" w:hAnsi="Times New Roman" w:cs="Times New Roman"/>
          <w:sz w:val="28"/>
          <w:szCs w:val="28"/>
        </w:rPr>
        <w:t>Глава Сюминского района                                                             П.П. Кудрявцев</w:t>
      </w:r>
    </w:p>
    <w:p w:rsidR="00955375" w:rsidRPr="00955375" w:rsidRDefault="00955375" w:rsidP="00955375">
      <w:pPr>
        <w:pStyle w:val="af9"/>
        <w:tabs>
          <w:tab w:val="left" w:pos="0"/>
        </w:tabs>
        <w:ind w:left="0" w:firstLine="567"/>
        <w:jc w:val="both"/>
        <w:rPr>
          <w:rFonts w:ascii="Times New Roman" w:hAnsi="Times New Roman" w:cs="Times New Roman"/>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af9"/>
        <w:tabs>
          <w:tab w:val="left" w:pos="0"/>
        </w:tabs>
        <w:ind w:left="0" w:firstLine="567"/>
        <w:jc w:val="both"/>
        <w:rPr>
          <w:sz w:val="28"/>
          <w:szCs w:val="28"/>
        </w:rPr>
      </w:pPr>
    </w:p>
    <w:p w:rsidR="00955375" w:rsidRDefault="00955375" w:rsidP="00955375">
      <w:pPr>
        <w:pStyle w:val="ConsPlusNormal"/>
        <w:jc w:val="right"/>
        <w:outlineLvl w:val="0"/>
        <w:rPr>
          <w:sz w:val="28"/>
          <w:szCs w:val="28"/>
        </w:rPr>
      </w:pPr>
      <w:r>
        <w:rPr>
          <w:sz w:val="28"/>
          <w:szCs w:val="28"/>
        </w:rPr>
        <w:lastRenderedPageBreak/>
        <w:t>УТВЕРЖДЁН</w:t>
      </w:r>
    </w:p>
    <w:p w:rsidR="00955375" w:rsidRDefault="00955375" w:rsidP="00955375">
      <w:pPr>
        <w:pStyle w:val="ConsPlusNormal"/>
        <w:jc w:val="right"/>
        <w:rPr>
          <w:sz w:val="28"/>
          <w:szCs w:val="28"/>
        </w:rPr>
      </w:pPr>
      <w:r>
        <w:rPr>
          <w:sz w:val="28"/>
          <w:szCs w:val="28"/>
        </w:rPr>
        <w:t>постановлением Администрации</w:t>
      </w:r>
    </w:p>
    <w:p w:rsidR="00955375" w:rsidRDefault="00955375" w:rsidP="00955375">
      <w:pPr>
        <w:pStyle w:val="ConsPlusNormal"/>
        <w:jc w:val="right"/>
        <w:rPr>
          <w:sz w:val="28"/>
          <w:szCs w:val="28"/>
        </w:rPr>
      </w:pPr>
      <w:r>
        <w:rPr>
          <w:sz w:val="28"/>
          <w:szCs w:val="28"/>
        </w:rPr>
        <w:t>муниципального образования</w:t>
      </w:r>
    </w:p>
    <w:p w:rsidR="00955375" w:rsidRDefault="00955375" w:rsidP="00955375">
      <w:pPr>
        <w:pStyle w:val="ConsPlusNormal"/>
        <w:jc w:val="right"/>
        <w:rPr>
          <w:sz w:val="28"/>
          <w:szCs w:val="28"/>
        </w:rPr>
      </w:pPr>
      <w:r>
        <w:rPr>
          <w:sz w:val="28"/>
          <w:szCs w:val="28"/>
        </w:rPr>
        <w:t>«Муниципальный округ Сюмсинский район</w:t>
      </w:r>
    </w:p>
    <w:p w:rsidR="00955375" w:rsidRDefault="00955375" w:rsidP="00955375">
      <w:pPr>
        <w:pStyle w:val="ConsPlusNormal"/>
        <w:jc w:val="right"/>
        <w:rPr>
          <w:sz w:val="28"/>
          <w:szCs w:val="28"/>
        </w:rPr>
      </w:pPr>
      <w:r>
        <w:rPr>
          <w:sz w:val="28"/>
          <w:szCs w:val="28"/>
        </w:rPr>
        <w:t>Удмуртской Республики»</w:t>
      </w:r>
    </w:p>
    <w:p w:rsidR="00955375" w:rsidRDefault="00955375" w:rsidP="00955375">
      <w:pPr>
        <w:pStyle w:val="ConsPlusNormal"/>
        <w:jc w:val="right"/>
        <w:rPr>
          <w:sz w:val="28"/>
          <w:szCs w:val="28"/>
        </w:rPr>
      </w:pPr>
      <w:r>
        <w:rPr>
          <w:sz w:val="28"/>
          <w:szCs w:val="28"/>
        </w:rPr>
        <w:t>от 7 апреля 2025 года № 199</w:t>
      </w:r>
    </w:p>
    <w:p w:rsidR="00955375" w:rsidRDefault="00955375" w:rsidP="00955375">
      <w:pPr>
        <w:pStyle w:val="ConsPlusNormal"/>
        <w:jc w:val="right"/>
        <w:rPr>
          <w:i/>
          <w:sz w:val="28"/>
          <w:szCs w:val="28"/>
        </w:rPr>
      </w:pPr>
    </w:p>
    <w:p w:rsidR="00955375" w:rsidRDefault="00955375" w:rsidP="00955375">
      <w:pPr>
        <w:pStyle w:val="ConsPlusNormal"/>
        <w:jc w:val="both"/>
        <w:rPr>
          <w:sz w:val="28"/>
          <w:szCs w:val="28"/>
        </w:rPr>
      </w:pPr>
    </w:p>
    <w:p w:rsidR="00955375" w:rsidRDefault="00955375" w:rsidP="00955375">
      <w:pPr>
        <w:pStyle w:val="ConsPlusTitle"/>
        <w:jc w:val="center"/>
        <w:rPr>
          <w:rFonts w:ascii="Times New Roman" w:hAnsi="Times New Roman" w:cs="Times New Roman"/>
          <w:sz w:val="28"/>
          <w:szCs w:val="28"/>
        </w:rPr>
      </w:pPr>
      <w:bookmarkStart w:id="12" w:name="P36"/>
      <w:bookmarkEnd w:id="12"/>
      <w:r>
        <w:rPr>
          <w:rFonts w:ascii="Times New Roman" w:hAnsi="Times New Roman" w:cs="Times New Roman"/>
          <w:sz w:val="28"/>
          <w:szCs w:val="28"/>
        </w:rPr>
        <w:t>АДМИНИСТРАТИВНЫЙ РЕГЛАМЕНТ</w:t>
      </w:r>
    </w:p>
    <w:p w:rsidR="00955375" w:rsidRDefault="00955375" w:rsidP="00955375">
      <w:pPr>
        <w:pStyle w:val="ConsPlusTitle"/>
        <w:jc w:val="center"/>
        <w:rPr>
          <w:rFonts w:ascii="Times New Roman" w:hAnsi="Times New Roman" w:cs="Times New Roman"/>
          <w:sz w:val="28"/>
          <w:szCs w:val="28"/>
        </w:rPr>
      </w:pPr>
      <w:r>
        <w:rPr>
          <w:rFonts w:ascii="Times New Roman" w:hAnsi="Times New Roman" w:cs="Times New Roman"/>
          <w:sz w:val="28"/>
          <w:szCs w:val="28"/>
        </w:rPr>
        <w:t>ПО ПРЕДОСТАВЛЕНИЮ МУНИЦИПАЛЬНОЙ УСЛУГИ «ДАЧА</w:t>
      </w:r>
    </w:p>
    <w:p w:rsidR="00955375" w:rsidRDefault="00955375" w:rsidP="00955375">
      <w:pPr>
        <w:pStyle w:val="ConsPlusTitle"/>
        <w:jc w:val="center"/>
        <w:rPr>
          <w:rFonts w:ascii="Times New Roman" w:hAnsi="Times New Roman" w:cs="Times New Roman"/>
          <w:sz w:val="28"/>
          <w:szCs w:val="28"/>
        </w:rPr>
      </w:pPr>
      <w:r>
        <w:rPr>
          <w:rFonts w:ascii="Times New Roman" w:hAnsi="Times New Roman" w:cs="Times New Roman"/>
          <w:sz w:val="28"/>
          <w:szCs w:val="28"/>
        </w:rPr>
        <w:t>ПИСЬМЕННЫХ РАЗЪЯСНЕНИЙ НАЛОГОПЛАТЕЛЬЩИКАМ И</w:t>
      </w:r>
    </w:p>
    <w:p w:rsidR="00955375" w:rsidRDefault="00955375" w:rsidP="00955375">
      <w:pPr>
        <w:pStyle w:val="ConsPlusTitle"/>
        <w:jc w:val="center"/>
        <w:rPr>
          <w:rFonts w:ascii="Times New Roman" w:hAnsi="Times New Roman" w:cs="Times New Roman"/>
          <w:sz w:val="28"/>
          <w:szCs w:val="28"/>
        </w:rPr>
      </w:pPr>
      <w:r>
        <w:rPr>
          <w:rFonts w:ascii="Times New Roman" w:hAnsi="Times New Roman" w:cs="Times New Roman"/>
          <w:sz w:val="28"/>
          <w:szCs w:val="28"/>
        </w:rPr>
        <w:t>НАЛОГОВЫМ АГЕНТАМ ПО ВОПРОСАМ ПРИМЕНЕНИЯ</w:t>
      </w:r>
    </w:p>
    <w:p w:rsidR="00955375" w:rsidRDefault="00955375" w:rsidP="00955375">
      <w:pPr>
        <w:pStyle w:val="ConsPlusTitle"/>
        <w:jc w:val="center"/>
        <w:rPr>
          <w:rFonts w:ascii="Times New Roman" w:hAnsi="Times New Roman" w:cs="Times New Roman"/>
          <w:sz w:val="28"/>
          <w:szCs w:val="28"/>
        </w:rPr>
      </w:pPr>
      <w:r>
        <w:rPr>
          <w:rFonts w:ascii="Times New Roman" w:hAnsi="Times New Roman" w:cs="Times New Roman"/>
          <w:sz w:val="28"/>
          <w:szCs w:val="28"/>
        </w:rPr>
        <w:t>МУНИЦИПАЛЬНЫХ ПРАВОВЫХ АКТОВ О НАЛОГАХ И СБОРАХ»</w:t>
      </w:r>
    </w:p>
    <w:p w:rsidR="00955375" w:rsidRDefault="00955375" w:rsidP="00955375">
      <w:pPr>
        <w:pStyle w:val="ConsPlusNormal"/>
        <w:jc w:val="both"/>
        <w:rPr>
          <w:sz w:val="28"/>
          <w:szCs w:val="28"/>
        </w:rPr>
      </w:pPr>
    </w:p>
    <w:p w:rsidR="00955375" w:rsidRDefault="00955375" w:rsidP="0095537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Раздел 1. ОБЩИЕ ПОЛОЖЕНИЯ</w:t>
      </w:r>
    </w:p>
    <w:p w:rsidR="00955375" w:rsidRDefault="00955375" w:rsidP="00955375">
      <w:pPr>
        <w:pStyle w:val="ConsPlusNormal"/>
        <w:jc w:val="both"/>
        <w:rPr>
          <w:sz w:val="28"/>
          <w:szCs w:val="28"/>
        </w:rPr>
      </w:pPr>
    </w:p>
    <w:p w:rsidR="00955375" w:rsidRDefault="00955375" w:rsidP="00955375">
      <w:pPr>
        <w:pStyle w:val="ConsPlusNormal"/>
        <w:ind w:firstLine="540"/>
        <w:jc w:val="both"/>
        <w:rPr>
          <w:sz w:val="28"/>
          <w:szCs w:val="28"/>
        </w:rPr>
      </w:pPr>
      <w:r>
        <w:rPr>
          <w:sz w:val="28"/>
          <w:szCs w:val="28"/>
        </w:rPr>
        <w:t>1.1. Административный регламент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 (далее - Административный регламент) устанавливает порядок и стандарт предоставления муниципальной услуги.</w:t>
      </w:r>
    </w:p>
    <w:p w:rsidR="00955375" w:rsidRDefault="00955375" w:rsidP="00955375">
      <w:pPr>
        <w:pStyle w:val="ConsPlusNormal"/>
        <w:ind w:firstLine="540"/>
        <w:jc w:val="both"/>
        <w:rPr>
          <w:sz w:val="28"/>
          <w:szCs w:val="28"/>
        </w:rPr>
      </w:pPr>
      <w:r>
        <w:rPr>
          <w:sz w:val="28"/>
          <w:szCs w:val="28"/>
        </w:rPr>
        <w:t>Заявителем при предоставлении муниципальной услуги является физическое или юридическое лицо (за исключением государственных органов,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Администрацию муниципального образования «Муниципальный округ Сюмсинский район Удмуртской Республики» с заявлением о предоставлении муниципальной услуги, выраженным в устной, письменной или электронной форме (далее - заявитель).</w:t>
      </w:r>
    </w:p>
    <w:p w:rsidR="00955375" w:rsidRDefault="00955375" w:rsidP="00955375">
      <w:pPr>
        <w:pStyle w:val="ConsPlusNormal"/>
        <w:ind w:firstLine="540"/>
        <w:jc w:val="both"/>
        <w:rPr>
          <w:sz w:val="28"/>
          <w:szCs w:val="28"/>
        </w:rPr>
      </w:pPr>
      <w:r>
        <w:rPr>
          <w:sz w:val="28"/>
          <w:szCs w:val="28"/>
        </w:rPr>
        <w:t>Муниципальную услугу предоставляет Администрация муниципального образования «Муниципальный округ Сюмсинский район Удмуртской Республики». Наименование функционального органа Администрации муниципального образования «Муниципальный округ Сюмсинский район Удмуртской Республики», непосредственно предоставляющего муниципальную услугу: Управление финансов Администрация муниципального образования «Муниципальный округ Сюмсинский район Удмуртской Республики» (далее - Уполномоченный орган).</w:t>
      </w:r>
    </w:p>
    <w:p w:rsidR="00955375" w:rsidRDefault="00955375" w:rsidP="00955375">
      <w:pPr>
        <w:pStyle w:val="ConsPlusNormal"/>
        <w:ind w:firstLine="540"/>
        <w:jc w:val="both"/>
        <w:rPr>
          <w:sz w:val="28"/>
          <w:szCs w:val="28"/>
        </w:rPr>
      </w:pPr>
      <w:r>
        <w:rPr>
          <w:sz w:val="28"/>
          <w:szCs w:val="28"/>
        </w:rPr>
        <w:t>1.2. Порядок информирования о предоставлении муниципальной услуги.</w:t>
      </w:r>
    </w:p>
    <w:p w:rsidR="00955375" w:rsidRDefault="00955375" w:rsidP="00955375">
      <w:pPr>
        <w:pStyle w:val="ConsPlusNormal"/>
        <w:ind w:firstLine="540"/>
        <w:jc w:val="both"/>
        <w:rPr>
          <w:sz w:val="28"/>
          <w:szCs w:val="28"/>
        </w:rPr>
      </w:pPr>
      <w:r>
        <w:rPr>
          <w:sz w:val="28"/>
          <w:szCs w:val="28"/>
        </w:rPr>
        <w:t>Информирование о предоставлении муниципальной услуги осуществляется при личном обращении:</w:t>
      </w:r>
    </w:p>
    <w:p w:rsidR="00955375" w:rsidRDefault="00955375" w:rsidP="00955375">
      <w:pPr>
        <w:pStyle w:val="ConsPlusNormal"/>
        <w:ind w:firstLine="540"/>
        <w:jc w:val="both"/>
        <w:rPr>
          <w:sz w:val="28"/>
          <w:szCs w:val="28"/>
        </w:rPr>
      </w:pPr>
      <w:r>
        <w:rPr>
          <w:sz w:val="28"/>
          <w:szCs w:val="28"/>
        </w:rPr>
        <w:t>в Уполномоченный орган по адресу: 427370, УР, Сюмсинский район, с. Сюмси ул. Советская, 45, здание Администрации, 3 этаж, правое крыло.</w:t>
      </w:r>
    </w:p>
    <w:p w:rsidR="00955375" w:rsidRDefault="00955375" w:rsidP="00955375">
      <w:pPr>
        <w:pStyle w:val="ConsPlusNormal"/>
        <w:ind w:firstLine="540"/>
        <w:jc w:val="both"/>
        <w:rPr>
          <w:sz w:val="28"/>
          <w:szCs w:val="28"/>
        </w:rPr>
      </w:pPr>
      <w:r>
        <w:rPr>
          <w:sz w:val="28"/>
          <w:szCs w:val="28"/>
        </w:rPr>
        <w:t>Телефон/факс: 8(34152)2-12-08.</w:t>
      </w:r>
    </w:p>
    <w:p w:rsidR="00955375" w:rsidRDefault="00955375" w:rsidP="00955375">
      <w:pPr>
        <w:pStyle w:val="ConsPlusNormal"/>
        <w:ind w:firstLine="540"/>
        <w:jc w:val="both"/>
        <w:rPr>
          <w:rFonts w:ascii="Courier New" w:hAnsi="Courier New" w:cs="Courier New"/>
          <w:color w:val="000000"/>
          <w:sz w:val="27"/>
          <w:szCs w:val="27"/>
        </w:rPr>
      </w:pPr>
      <w:r>
        <w:rPr>
          <w:sz w:val="28"/>
          <w:szCs w:val="28"/>
        </w:rPr>
        <w:lastRenderedPageBreak/>
        <w:t xml:space="preserve">Адрес электронной почты: e-mail: </w:t>
      </w:r>
      <w:r>
        <w:rPr>
          <w:rFonts w:ascii="Arial" w:hAnsi="Arial" w:cs="Arial"/>
          <w:color w:val="000000"/>
          <w:sz w:val="19"/>
          <w:szCs w:val="19"/>
          <w:shd w:val="clear" w:color="auto" w:fill="FFFFFF"/>
        </w:rPr>
        <w:t> </w:t>
      </w:r>
      <w:hyperlink r:id="rId52">
        <w:r>
          <w:rPr>
            <w:rFonts w:ascii="Courier New" w:hAnsi="Courier New" w:cs="Courier New"/>
            <w:sz w:val="27"/>
            <w:szCs w:val="27"/>
          </w:rPr>
          <w:t>uf@syum.udmr.ru</w:t>
        </w:r>
      </w:hyperlink>
    </w:p>
    <w:p w:rsidR="00955375" w:rsidRDefault="00955375" w:rsidP="00955375">
      <w:pPr>
        <w:pStyle w:val="ConsPlusNormal"/>
        <w:ind w:firstLine="540"/>
        <w:jc w:val="both"/>
        <w:rPr>
          <w:sz w:val="28"/>
          <w:szCs w:val="28"/>
        </w:rPr>
      </w:pPr>
      <w:r>
        <w:rPr>
          <w:sz w:val="28"/>
          <w:szCs w:val="28"/>
        </w:rPr>
        <w:t>График работы Уполномоченного органа:</w:t>
      </w:r>
      <w:r w:rsidR="00843F9A" w:rsidRPr="00843F9A">
        <w:rPr>
          <w:rFonts w:ascii="Calibri" w:hAnsi="Calibri" w:cs="Calibri"/>
          <w:sz w:val="22"/>
        </w:rPr>
        <w:pict>
          <v:rect id="_x0000_s1060" style="position:absolute;left:0;text-align:left;margin-left:219.2pt;margin-top:-36.45pt;width:18pt;height:23.25pt;z-index:251639296;mso-position-horizontal-relative:text;mso-position-vertical-relative:text" strokecolor="white" strokeweight="0">
            <v:textbox>
              <w:txbxContent>
                <w:p w:rsidR="00245F4D" w:rsidRDefault="00245F4D" w:rsidP="00955375">
                  <w:pPr>
                    <w:pStyle w:val="afd"/>
                  </w:pPr>
                  <w:r>
                    <w:t>2</w:t>
                  </w:r>
                </w:p>
              </w:txbxContent>
            </v:textbox>
          </v:rect>
        </w:pict>
      </w:r>
    </w:p>
    <w:p w:rsidR="00955375" w:rsidRDefault="00955375" w:rsidP="00955375">
      <w:pPr>
        <w:pStyle w:val="ConsPlusNormal"/>
        <w:ind w:firstLine="540"/>
        <w:jc w:val="both"/>
        <w:rPr>
          <w:sz w:val="28"/>
          <w:szCs w:val="28"/>
        </w:rPr>
      </w:pPr>
      <w:r>
        <w:rPr>
          <w:sz w:val="28"/>
          <w:szCs w:val="28"/>
        </w:rPr>
        <w:t>понедельник - пятница с 08.00 до 17.00 час.</w:t>
      </w:r>
    </w:p>
    <w:p w:rsidR="00955375" w:rsidRDefault="00955375" w:rsidP="00955375">
      <w:pPr>
        <w:pStyle w:val="ConsPlusNormal"/>
        <w:ind w:firstLine="540"/>
        <w:jc w:val="both"/>
        <w:rPr>
          <w:sz w:val="28"/>
          <w:szCs w:val="28"/>
        </w:rPr>
      </w:pPr>
      <w:r>
        <w:rPr>
          <w:sz w:val="28"/>
          <w:szCs w:val="28"/>
        </w:rPr>
        <w:t>Перерыв на обед: с 12.00 до 13.00 час, выходной: суббота, воскресенье.</w:t>
      </w:r>
    </w:p>
    <w:p w:rsidR="00955375" w:rsidRDefault="00955375" w:rsidP="00955375">
      <w:pPr>
        <w:pStyle w:val="ConsPlusNormal"/>
        <w:ind w:firstLine="540"/>
        <w:jc w:val="both"/>
        <w:rPr>
          <w:sz w:val="28"/>
          <w:szCs w:val="28"/>
        </w:rPr>
      </w:pPr>
      <w:r>
        <w:rPr>
          <w:sz w:val="28"/>
          <w:szCs w:val="28"/>
        </w:rPr>
        <w:t>В предпраздничные дни продолжительность времени работы Уполномоченного органа сокращается на один час.</w:t>
      </w:r>
    </w:p>
    <w:p w:rsidR="00955375" w:rsidRDefault="00955375" w:rsidP="00955375">
      <w:pPr>
        <w:pStyle w:val="ConsPlusNormal"/>
        <w:ind w:firstLine="540"/>
        <w:jc w:val="both"/>
        <w:rPr>
          <w:sz w:val="28"/>
          <w:szCs w:val="28"/>
        </w:rPr>
      </w:pPr>
      <w:r>
        <w:rPr>
          <w:sz w:val="28"/>
          <w:szCs w:val="28"/>
        </w:rPr>
        <w:t>Информация о местонахождении, графике работы и справочных телефонах Уполномоченного органа, а также о порядке предоставления муниципальной услуги и перечне документов, необходимых для ее получения, размещается:</w:t>
      </w:r>
    </w:p>
    <w:p w:rsidR="00955375" w:rsidRDefault="00955375" w:rsidP="00955375">
      <w:pPr>
        <w:pStyle w:val="ConsPlusNormal"/>
        <w:ind w:firstLine="540"/>
        <w:jc w:val="both"/>
        <w:rPr>
          <w:sz w:val="28"/>
          <w:szCs w:val="28"/>
        </w:rPr>
      </w:pPr>
      <w:r>
        <w:rPr>
          <w:sz w:val="28"/>
          <w:szCs w:val="28"/>
        </w:rPr>
        <w:t>- на официальном сайте муниципального образования «Муниципальный округ Сюмсинский район Удмуртской Республики» (https://sumsi-adm.ru/index.php) в информационно-телекоммуникационной сети «Интернет»;</w:t>
      </w:r>
    </w:p>
    <w:p w:rsidR="00955375" w:rsidRDefault="00955375" w:rsidP="00955375">
      <w:pPr>
        <w:pStyle w:val="ConsPlusNormal"/>
        <w:ind w:firstLine="540"/>
        <w:jc w:val="both"/>
        <w:rPr>
          <w:sz w:val="28"/>
          <w:szCs w:val="28"/>
        </w:rPr>
      </w:pPr>
      <w:r>
        <w:rPr>
          <w:sz w:val="28"/>
          <w:szCs w:val="28"/>
        </w:rPr>
        <w:t>- на информационных стендах в местах предоставления муниципальной услуги.</w:t>
      </w:r>
    </w:p>
    <w:p w:rsidR="00955375" w:rsidRDefault="00955375" w:rsidP="00955375">
      <w:pPr>
        <w:pStyle w:val="ConsPlusNormal"/>
        <w:ind w:firstLine="540"/>
        <w:jc w:val="both"/>
        <w:rPr>
          <w:sz w:val="28"/>
          <w:szCs w:val="28"/>
        </w:rPr>
      </w:pPr>
      <w:r>
        <w:rPr>
          <w:sz w:val="28"/>
          <w:szCs w:val="28"/>
        </w:rPr>
        <w:t>Указанная информация может быть получена в порядке консультирования.</w:t>
      </w:r>
    </w:p>
    <w:p w:rsidR="00955375" w:rsidRDefault="00955375" w:rsidP="00955375">
      <w:pPr>
        <w:pStyle w:val="ConsPlusNormal"/>
        <w:ind w:firstLine="540"/>
        <w:jc w:val="both"/>
        <w:rPr>
          <w:sz w:val="28"/>
          <w:szCs w:val="28"/>
        </w:rPr>
      </w:pPr>
      <w:r>
        <w:rPr>
          <w:sz w:val="28"/>
          <w:szCs w:val="28"/>
        </w:rPr>
        <w:t>1.3. Для получения информации по процедуре предоставления муниципальной услуги заявителем используются следующие формы консультирования:</w:t>
      </w:r>
    </w:p>
    <w:p w:rsidR="00955375" w:rsidRDefault="00955375" w:rsidP="00955375">
      <w:pPr>
        <w:pStyle w:val="ConsPlusNormal"/>
        <w:ind w:firstLine="540"/>
        <w:jc w:val="both"/>
        <w:rPr>
          <w:sz w:val="28"/>
          <w:szCs w:val="28"/>
        </w:rPr>
      </w:pPr>
      <w:r>
        <w:rPr>
          <w:sz w:val="28"/>
          <w:szCs w:val="28"/>
        </w:rPr>
        <w:t>- индивидуальное консультирование лично;</w:t>
      </w:r>
    </w:p>
    <w:p w:rsidR="00955375" w:rsidRDefault="00955375" w:rsidP="00955375">
      <w:pPr>
        <w:pStyle w:val="ConsPlusNormal"/>
        <w:ind w:firstLine="540"/>
        <w:jc w:val="both"/>
        <w:rPr>
          <w:sz w:val="28"/>
          <w:szCs w:val="28"/>
        </w:rPr>
      </w:pPr>
      <w:r>
        <w:rPr>
          <w:sz w:val="28"/>
          <w:szCs w:val="28"/>
        </w:rPr>
        <w:t>- индивидуальное консультирование по почте (по электронной почте);</w:t>
      </w:r>
    </w:p>
    <w:p w:rsidR="00955375" w:rsidRDefault="00955375" w:rsidP="00955375">
      <w:pPr>
        <w:pStyle w:val="ConsPlusNormal"/>
        <w:ind w:firstLine="540"/>
        <w:jc w:val="both"/>
        <w:rPr>
          <w:sz w:val="28"/>
          <w:szCs w:val="28"/>
        </w:rPr>
      </w:pPr>
      <w:r>
        <w:rPr>
          <w:sz w:val="28"/>
          <w:szCs w:val="28"/>
        </w:rPr>
        <w:t>- индивидуальное консультирование по телефону;</w:t>
      </w:r>
    </w:p>
    <w:p w:rsidR="00955375" w:rsidRDefault="00955375" w:rsidP="00955375">
      <w:pPr>
        <w:pStyle w:val="ConsPlusNormal"/>
        <w:ind w:firstLine="540"/>
        <w:jc w:val="both"/>
        <w:rPr>
          <w:sz w:val="28"/>
          <w:szCs w:val="28"/>
        </w:rPr>
      </w:pPr>
      <w:r>
        <w:rPr>
          <w:sz w:val="28"/>
          <w:szCs w:val="28"/>
        </w:rPr>
        <w:t>- публичное письменное консультирование;</w:t>
      </w:r>
    </w:p>
    <w:p w:rsidR="00955375" w:rsidRDefault="00955375" w:rsidP="00955375">
      <w:pPr>
        <w:pStyle w:val="ConsPlusNormal"/>
        <w:ind w:firstLine="540"/>
        <w:jc w:val="both"/>
        <w:rPr>
          <w:sz w:val="28"/>
          <w:szCs w:val="28"/>
        </w:rPr>
      </w:pPr>
      <w:r>
        <w:rPr>
          <w:sz w:val="28"/>
          <w:szCs w:val="28"/>
        </w:rPr>
        <w:t>- публичное устное консультирование.</w:t>
      </w:r>
    </w:p>
    <w:p w:rsidR="00955375" w:rsidRDefault="00955375" w:rsidP="00955375">
      <w:pPr>
        <w:pStyle w:val="ConsPlusNormal"/>
        <w:ind w:firstLine="540"/>
        <w:jc w:val="both"/>
        <w:rPr>
          <w:sz w:val="28"/>
          <w:szCs w:val="28"/>
        </w:rPr>
      </w:pPr>
      <w:r>
        <w:rPr>
          <w:sz w:val="28"/>
          <w:szCs w:val="28"/>
        </w:rPr>
        <w:t>1.4. Информация о местонахождении, графике работы, контактных координатах Уполномоченного органа (телефон/факс, адрес с указанием почтового индекса, адрес электронной почты, адрес официального сайта Уполномоченного органа) и справочных телефонах структурного подразделения Уполномоченного органа, непосредственно предоставляющего муниципальную услугу, представлена в приложении 1 (не приводится) к настоящему Административному регламенту.</w:t>
      </w:r>
    </w:p>
    <w:p w:rsidR="00955375" w:rsidRDefault="00955375" w:rsidP="00955375">
      <w:pPr>
        <w:pStyle w:val="ConsPlusNormal"/>
        <w:ind w:firstLine="540"/>
        <w:jc w:val="both"/>
        <w:rPr>
          <w:sz w:val="28"/>
          <w:szCs w:val="28"/>
        </w:rPr>
      </w:pPr>
      <w:r>
        <w:rPr>
          <w:sz w:val="28"/>
          <w:szCs w:val="28"/>
        </w:rPr>
        <w:t>1.5. Индивидуальное консультирование лично (индивидуальное устное консультирование).</w:t>
      </w:r>
    </w:p>
    <w:p w:rsidR="00955375" w:rsidRDefault="00955375" w:rsidP="00955375">
      <w:pPr>
        <w:pStyle w:val="ConsPlusNormal"/>
        <w:ind w:firstLine="540"/>
        <w:jc w:val="both"/>
        <w:rPr>
          <w:sz w:val="28"/>
          <w:szCs w:val="28"/>
        </w:rPr>
      </w:pPr>
      <w:r>
        <w:rPr>
          <w:sz w:val="28"/>
          <w:szCs w:val="28"/>
        </w:rPr>
        <w:t>Время ожидания заявителя при индивидуальном устном консультировании не может превышать 15 минут.</w:t>
      </w:r>
    </w:p>
    <w:p w:rsidR="00955375" w:rsidRDefault="00955375" w:rsidP="00955375">
      <w:pPr>
        <w:pStyle w:val="ConsPlusNormal"/>
        <w:ind w:firstLine="540"/>
        <w:jc w:val="both"/>
        <w:rPr>
          <w:sz w:val="28"/>
          <w:szCs w:val="28"/>
        </w:rPr>
      </w:pPr>
      <w:r>
        <w:rPr>
          <w:sz w:val="28"/>
          <w:szCs w:val="28"/>
        </w:rPr>
        <w:t>Индивидуальное устное консультирование каждого заявителя должностным лицом Уполномоченного органа (далее - должностное лицо) не может превышать 10 минут.</w:t>
      </w:r>
    </w:p>
    <w:p w:rsidR="00955375" w:rsidRDefault="00955375" w:rsidP="00955375">
      <w:pPr>
        <w:pStyle w:val="ConsPlusNormal"/>
        <w:ind w:firstLine="540"/>
        <w:jc w:val="both"/>
        <w:rPr>
          <w:sz w:val="28"/>
          <w:szCs w:val="28"/>
        </w:rPr>
      </w:pPr>
      <w:r>
        <w:rPr>
          <w:sz w:val="28"/>
          <w:szCs w:val="28"/>
        </w:rPr>
        <w:t xml:space="preserve">В случае, если для подготовки ответа требуется продолжительное время, должностное лицо, осуществляющее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w:t>
      </w:r>
      <w:r>
        <w:rPr>
          <w:sz w:val="28"/>
          <w:szCs w:val="28"/>
        </w:rPr>
        <w:lastRenderedPageBreak/>
        <w:t>заявителя время для устного консультирования.</w:t>
      </w:r>
    </w:p>
    <w:p w:rsidR="00955375" w:rsidRDefault="00955375" w:rsidP="00955375">
      <w:pPr>
        <w:pStyle w:val="ConsPlusNormal"/>
        <w:ind w:firstLine="540"/>
        <w:jc w:val="both"/>
        <w:rPr>
          <w:sz w:val="28"/>
          <w:szCs w:val="28"/>
        </w:rPr>
      </w:pPr>
      <w:r>
        <w:rPr>
          <w:sz w:val="28"/>
          <w:szCs w:val="28"/>
        </w:rPr>
        <w:t>1.6. Индивидуальное консультирование по почте (по электронной почте).</w:t>
      </w:r>
    </w:p>
    <w:p w:rsidR="00955375" w:rsidRDefault="00955375" w:rsidP="00955375">
      <w:pPr>
        <w:pStyle w:val="ConsPlusNormal"/>
        <w:ind w:firstLine="540"/>
        <w:jc w:val="both"/>
        <w:rPr>
          <w:sz w:val="28"/>
          <w:szCs w:val="28"/>
        </w:rPr>
      </w:pPr>
      <w:r>
        <w:rPr>
          <w:sz w:val="28"/>
          <w:szCs w:val="28"/>
        </w:rPr>
        <w:t>При индивидуальном консультировании по почте (по электронной почте) ответ на обращение заявителя направляется почтой в его адрес в случае обращения в письменной форме либо по электронной почте на адрес его электронной почты в случае обращения в форме электронного документа в срок, установленный законодательством Российской Федерации.</w:t>
      </w:r>
    </w:p>
    <w:p w:rsidR="00955375" w:rsidRDefault="00955375" w:rsidP="00955375">
      <w:pPr>
        <w:pStyle w:val="ConsPlusNormal"/>
        <w:ind w:firstLine="540"/>
        <w:jc w:val="both"/>
        <w:rPr>
          <w:sz w:val="28"/>
          <w:szCs w:val="28"/>
        </w:rPr>
      </w:pPr>
      <w:r>
        <w:rPr>
          <w:sz w:val="28"/>
          <w:szCs w:val="28"/>
        </w:rPr>
        <w:t>Датой получения Уполномоченным органом обращения заявителя является дата его регистрации в системе автоматизации делопроизводства и электронного документооборота в порядке делопроизводства.</w:t>
      </w:r>
    </w:p>
    <w:p w:rsidR="00955375" w:rsidRDefault="00955375" w:rsidP="00955375">
      <w:pPr>
        <w:pStyle w:val="ConsPlusNormal"/>
        <w:ind w:firstLine="540"/>
        <w:jc w:val="both"/>
        <w:rPr>
          <w:sz w:val="28"/>
          <w:szCs w:val="28"/>
        </w:rPr>
      </w:pPr>
      <w:r>
        <w:rPr>
          <w:sz w:val="28"/>
          <w:szCs w:val="28"/>
        </w:rPr>
        <w:t>1.7. Индивидуальное консультирование по телефону.</w:t>
      </w:r>
    </w:p>
    <w:p w:rsidR="00955375" w:rsidRDefault="00955375" w:rsidP="00955375">
      <w:pPr>
        <w:pStyle w:val="ConsPlusNormal"/>
        <w:ind w:firstLine="540"/>
        <w:jc w:val="both"/>
        <w:rPr>
          <w:sz w:val="28"/>
          <w:szCs w:val="28"/>
        </w:rPr>
      </w:pPr>
      <w:r>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должностного лица, осуществляющего индивидуальное консультирование по телефону.</w:t>
      </w:r>
    </w:p>
    <w:p w:rsidR="00955375" w:rsidRDefault="00955375" w:rsidP="00955375">
      <w:pPr>
        <w:pStyle w:val="ConsPlusNormal"/>
        <w:ind w:firstLine="540"/>
        <w:jc w:val="both"/>
        <w:rPr>
          <w:sz w:val="28"/>
          <w:szCs w:val="28"/>
        </w:rPr>
      </w:pPr>
      <w:r>
        <w:rPr>
          <w:sz w:val="28"/>
          <w:szCs w:val="28"/>
        </w:rPr>
        <w:t>Время разговора не должно превышать 10 минут.</w:t>
      </w:r>
    </w:p>
    <w:p w:rsidR="00955375" w:rsidRDefault="00955375" w:rsidP="00955375">
      <w:pPr>
        <w:pStyle w:val="ConsPlusNormal"/>
        <w:ind w:firstLine="540"/>
        <w:jc w:val="both"/>
        <w:rPr>
          <w:sz w:val="28"/>
          <w:szCs w:val="28"/>
        </w:rPr>
      </w:pPr>
      <w:r>
        <w:rPr>
          <w:sz w:val="28"/>
          <w:szCs w:val="28"/>
        </w:rPr>
        <w:t>В том случае, если должностное лицо, осуществляющее индивидуальное консультирование по телефону, не может ответить на вопрос по содержанию, связанному с предоставлением муниципальной услуги, оно обязано проинформировать заявителя об организациях, либо структурных подразделениях Уполномоченного органа, которые располагают необходимыми сведениями.</w:t>
      </w:r>
    </w:p>
    <w:p w:rsidR="00955375" w:rsidRDefault="00955375" w:rsidP="00955375">
      <w:pPr>
        <w:pStyle w:val="ConsPlusNormal"/>
        <w:ind w:firstLine="540"/>
        <w:jc w:val="both"/>
        <w:rPr>
          <w:sz w:val="28"/>
          <w:szCs w:val="28"/>
        </w:rPr>
      </w:pPr>
      <w:r>
        <w:rPr>
          <w:sz w:val="28"/>
          <w:szCs w:val="28"/>
        </w:rPr>
        <w:t>1.8. Публичное письменное консультирование.</w:t>
      </w:r>
    </w:p>
    <w:p w:rsidR="00955375" w:rsidRDefault="00955375" w:rsidP="00955375">
      <w:pPr>
        <w:pStyle w:val="ConsPlusNormal"/>
        <w:ind w:firstLine="540"/>
        <w:jc w:val="both"/>
        <w:rPr>
          <w:sz w:val="28"/>
          <w:szCs w:val="28"/>
        </w:rPr>
      </w:pPr>
      <w:r>
        <w:rPr>
          <w:sz w:val="28"/>
          <w:szCs w:val="28"/>
        </w:rPr>
        <w:t>Публичное письменное консультирование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включая публикацию на официальном сайте муниципального образования «Муниципальный округ Сюмсинский район Удмуртской Республики».</w:t>
      </w:r>
    </w:p>
    <w:p w:rsidR="00955375" w:rsidRDefault="00955375" w:rsidP="00955375">
      <w:pPr>
        <w:pStyle w:val="ConsPlusNormal"/>
        <w:ind w:firstLine="540"/>
        <w:jc w:val="both"/>
        <w:rPr>
          <w:sz w:val="28"/>
          <w:szCs w:val="28"/>
        </w:rPr>
      </w:pPr>
      <w:r>
        <w:rPr>
          <w:sz w:val="28"/>
          <w:szCs w:val="28"/>
        </w:rPr>
        <w:t>Консультирование путем публикации информационных материалов на официальном сайте, в местных средствах массовой информации осуществляется Уполномоченным органом. Уполномоченный орган направляет информацию в местные средства массовой информации и контролирует ее размещение.</w:t>
      </w:r>
    </w:p>
    <w:p w:rsidR="00955375" w:rsidRDefault="00955375" w:rsidP="00955375">
      <w:pPr>
        <w:pStyle w:val="ConsPlusNormal"/>
        <w:ind w:firstLine="540"/>
        <w:jc w:val="both"/>
        <w:rPr>
          <w:sz w:val="28"/>
          <w:szCs w:val="28"/>
        </w:rPr>
      </w:pPr>
      <w:r>
        <w:rPr>
          <w:sz w:val="28"/>
          <w:szCs w:val="28"/>
        </w:rPr>
        <w:t>1.9. Публичное устное консультирование.</w:t>
      </w:r>
    </w:p>
    <w:p w:rsidR="00955375" w:rsidRDefault="00955375" w:rsidP="00955375">
      <w:pPr>
        <w:pStyle w:val="ConsPlusNormal"/>
        <w:ind w:firstLine="540"/>
        <w:jc w:val="both"/>
        <w:rPr>
          <w:sz w:val="28"/>
          <w:szCs w:val="28"/>
        </w:rPr>
      </w:pPr>
      <w:r>
        <w:rPr>
          <w:sz w:val="28"/>
          <w:szCs w:val="28"/>
        </w:rPr>
        <w:t>Публичное устное консультирование осуществляется уполномоченным должностным лицом с привлечением средств массовой информации.</w:t>
      </w:r>
    </w:p>
    <w:p w:rsidR="00955375" w:rsidRDefault="00955375" w:rsidP="00955375">
      <w:pPr>
        <w:pStyle w:val="ConsPlusNormal"/>
        <w:ind w:firstLine="540"/>
        <w:jc w:val="both"/>
        <w:rPr>
          <w:sz w:val="28"/>
          <w:szCs w:val="28"/>
        </w:rPr>
      </w:pPr>
      <w:r>
        <w:rPr>
          <w:sz w:val="28"/>
          <w:szCs w:val="28"/>
        </w:rPr>
        <w:t>1.10. Должностные лица структурных подразделений Уполномоченного органа, непосредственно предоставляющих муниципальную услугу, при ответе на заявителей обязаны:</w:t>
      </w:r>
    </w:p>
    <w:p w:rsidR="00955375" w:rsidRDefault="00955375" w:rsidP="00955375">
      <w:pPr>
        <w:pStyle w:val="ConsPlusNormal"/>
        <w:ind w:firstLine="540"/>
        <w:jc w:val="both"/>
        <w:rPr>
          <w:sz w:val="28"/>
          <w:szCs w:val="28"/>
        </w:rPr>
      </w:pPr>
      <w:r>
        <w:rPr>
          <w:sz w:val="28"/>
          <w:szCs w:val="28"/>
        </w:rPr>
        <w:t xml:space="preserve">1.10.1. При устном обращении заявителя (по телефону или лично) должностные лица, осуществляющие консультирование, дают ответ самостоятельно. Если должностное лицо, к которому обратился заявитель, не </w:t>
      </w:r>
      <w:r>
        <w:rPr>
          <w:sz w:val="28"/>
          <w:szCs w:val="28"/>
        </w:rPr>
        <w:lastRenderedPageBreak/>
        <w:t>может ответить на вопрос самостоятельно, то оно может предложить заявителю обратиться письменно, либо назначить другое удобное для него время консультации, либо переадресовать (перевести) на другое должностное лицо, или сообщить телефонный номер, по которому можно получить необходимую информацию;</w:t>
      </w:r>
    </w:p>
    <w:p w:rsidR="00955375" w:rsidRDefault="00955375" w:rsidP="00955375">
      <w:pPr>
        <w:pStyle w:val="ConsPlusNormal"/>
        <w:ind w:firstLine="540"/>
        <w:jc w:val="both"/>
        <w:rPr>
          <w:sz w:val="28"/>
          <w:szCs w:val="28"/>
        </w:rPr>
      </w:pPr>
      <w:r>
        <w:rPr>
          <w:sz w:val="28"/>
          <w:szCs w:val="28"/>
        </w:rPr>
        <w:t>1.10.2. Должностные лица, осуществляющие консультирование (по телефону или лично), должны корректно и внимательно относиться к заявителям. При ответе на телефонные звонки должностное лицо, осуществляющее консультирование, должно назвать фамилию, имя, отчество (последнее - при наличии), занимаемую должность и наименование структурного подразделения Уполномоченного органа.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w:t>
      </w:r>
    </w:p>
    <w:p w:rsidR="00955375" w:rsidRDefault="00955375" w:rsidP="00955375">
      <w:pPr>
        <w:pStyle w:val="ConsPlusNormal"/>
        <w:ind w:firstLine="540"/>
        <w:jc w:val="both"/>
        <w:rPr>
          <w:sz w:val="28"/>
          <w:szCs w:val="28"/>
        </w:rPr>
      </w:pPr>
      <w:r>
        <w:rPr>
          <w:sz w:val="28"/>
          <w:szCs w:val="28"/>
        </w:rPr>
        <w:t>1.10.3. Ответы на письменные обращения даются в простой, четкой и понятной форме в письменном виде и должны содержать:</w:t>
      </w:r>
    </w:p>
    <w:p w:rsidR="00955375" w:rsidRDefault="00955375" w:rsidP="00955375">
      <w:pPr>
        <w:pStyle w:val="ConsPlusNormal"/>
        <w:ind w:firstLine="540"/>
        <w:jc w:val="both"/>
        <w:rPr>
          <w:sz w:val="28"/>
          <w:szCs w:val="28"/>
        </w:rPr>
      </w:pPr>
      <w:r>
        <w:rPr>
          <w:sz w:val="28"/>
          <w:szCs w:val="28"/>
        </w:rPr>
        <w:t>- ответы на поставленные вопросы;</w:t>
      </w:r>
    </w:p>
    <w:p w:rsidR="00955375" w:rsidRDefault="00955375" w:rsidP="00955375">
      <w:pPr>
        <w:pStyle w:val="ConsPlusNormal"/>
        <w:ind w:firstLine="540"/>
        <w:jc w:val="both"/>
        <w:rPr>
          <w:sz w:val="28"/>
          <w:szCs w:val="28"/>
        </w:rPr>
      </w:pPr>
      <w:r>
        <w:rPr>
          <w:sz w:val="28"/>
          <w:szCs w:val="28"/>
        </w:rPr>
        <w:t>- должность, фамилию и инициалы лица, подписавшего ответ;</w:t>
      </w:r>
    </w:p>
    <w:p w:rsidR="00955375" w:rsidRDefault="00955375" w:rsidP="00955375">
      <w:pPr>
        <w:pStyle w:val="ConsPlusNormal"/>
        <w:ind w:firstLine="540"/>
        <w:jc w:val="both"/>
        <w:rPr>
          <w:sz w:val="28"/>
          <w:szCs w:val="28"/>
        </w:rPr>
      </w:pPr>
      <w:r>
        <w:rPr>
          <w:sz w:val="28"/>
          <w:szCs w:val="28"/>
        </w:rPr>
        <w:t>- фамилию и инициалы исполнителя - лица, подготовившего ответ;</w:t>
      </w:r>
    </w:p>
    <w:p w:rsidR="00955375" w:rsidRDefault="00955375" w:rsidP="00955375">
      <w:pPr>
        <w:pStyle w:val="ConsPlusNormal"/>
        <w:ind w:firstLine="540"/>
        <w:jc w:val="both"/>
        <w:rPr>
          <w:sz w:val="28"/>
          <w:szCs w:val="28"/>
        </w:rPr>
      </w:pPr>
      <w:r>
        <w:rPr>
          <w:sz w:val="28"/>
          <w:szCs w:val="28"/>
        </w:rPr>
        <w:t>- наименование структурного подразделения Уполномоченного органа;</w:t>
      </w:r>
    </w:p>
    <w:p w:rsidR="00955375" w:rsidRDefault="00955375" w:rsidP="00955375">
      <w:pPr>
        <w:pStyle w:val="ConsPlusNormal"/>
        <w:ind w:firstLine="540"/>
        <w:jc w:val="both"/>
        <w:rPr>
          <w:sz w:val="28"/>
          <w:szCs w:val="28"/>
        </w:rPr>
      </w:pPr>
      <w:r>
        <w:rPr>
          <w:sz w:val="28"/>
          <w:szCs w:val="28"/>
        </w:rPr>
        <w:t>- номер телефона исполнителя - лица, подготовившего ответ;</w:t>
      </w:r>
    </w:p>
    <w:p w:rsidR="00955375" w:rsidRDefault="00955375" w:rsidP="00955375">
      <w:pPr>
        <w:pStyle w:val="ConsPlusNormal"/>
        <w:ind w:firstLine="540"/>
        <w:jc w:val="both"/>
        <w:rPr>
          <w:sz w:val="28"/>
          <w:szCs w:val="28"/>
        </w:rPr>
      </w:pPr>
      <w:r>
        <w:rPr>
          <w:sz w:val="28"/>
          <w:szCs w:val="28"/>
        </w:rPr>
        <w:t>1.10.4. Должностное лицо не имеет право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955375" w:rsidRDefault="00955375" w:rsidP="00955375">
      <w:pPr>
        <w:pStyle w:val="ConsPlusNormal"/>
        <w:ind w:firstLine="540"/>
        <w:jc w:val="both"/>
        <w:rPr>
          <w:sz w:val="28"/>
          <w:szCs w:val="28"/>
        </w:rPr>
      </w:pPr>
      <w:r>
        <w:rPr>
          <w:sz w:val="28"/>
          <w:szCs w:val="28"/>
        </w:rPr>
        <w:t>1.11. На стендах в местах предоставления муниципальной услуги размещаются следующие информационные материалы:</w:t>
      </w:r>
    </w:p>
    <w:p w:rsidR="00955375" w:rsidRDefault="00955375" w:rsidP="00955375">
      <w:pPr>
        <w:pStyle w:val="ConsPlusNormal"/>
        <w:ind w:firstLine="540"/>
        <w:jc w:val="both"/>
        <w:rPr>
          <w:sz w:val="28"/>
          <w:szCs w:val="28"/>
        </w:rPr>
      </w:pPr>
      <w:r>
        <w:rPr>
          <w:sz w:val="28"/>
          <w:szCs w:val="28"/>
        </w:rPr>
        <w:t>- исчерпывающая информация о порядке предоставления муниципальной услуги (в виде блок-схемы, наглядно отображающей алгоритм прохождения административных процедур);</w:t>
      </w:r>
    </w:p>
    <w:p w:rsidR="00955375" w:rsidRDefault="00955375" w:rsidP="00955375">
      <w:pPr>
        <w:pStyle w:val="ConsPlusNormal"/>
        <w:ind w:firstLine="540"/>
        <w:jc w:val="both"/>
        <w:rPr>
          <w:sz w:val="28"/>
          <w:szCs w:val="28"/>
        </w:rPr>
      </w:pPr>
      <w:r>
        <w:rPr>
          <w:sz w:val="28"/>
          <w:szCs w:val="28"/>
        </w:rPr>
        <w:t>- текст Административного регламента с приложениями (полная версия - на официальном сайте муниципального образования «Муниципальный округ Сюмсинский район Удмуртской Республики» и на информационных стендах;</w:t>
      </w:r>
    </w:p>
    <w:p w:rsidR="00955375" w:rsidRDefault="00955375" w:rsidP="00955375">
      <w:pPr>
        <w:pStyle w:val="ConsPlusNormal"/>
        <w:ind w:firstLine="540"/>
        <w:jc w:val="both"/>
        <w:rPr>
          <w:sz w:val="28"/>
          <w:szCs w:val="28"/>
        </w:rPr>
      </w:pPr>
      <w:r>
        <w:rPr>
          <w:sz w:val="28"/>
          <w:szCs w:val="28"/>
        </w:rPr>
        <w:t>- 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955375" w:rsidRDefault="00955375" w:rsidP="00955375">
      <w:pPr>
        <w:pStyle w:val="ConsPlusNormal"/>
        <w:ind w:firstLine="540"/>
        <w:jc w:val="both"/>
        <w:rPr>
          <w:sz w:val="28"/>
          <w:szCs w:val="28"/>
        </w:rPr>
      </w:pPr>
      <w:r>
        <w:rPr>
          <w:sz w:val="28"/>
          <w:szCs w:val="28"/>
        </w:rPr>
        <w:t>- номера кабинетов, в которых предоставляется муниципальная услуга, фамилии, имена, отчества (последнее - при наличии) и должности соответствующих должностных лиц;</w:t>
      </w:r>
    </w:p>
    <w:p w:rsidR="00955375" w:rsidRDefault="00955375" w:rsidP="00955375">
      <w:pPr>
        <w:pStyle w:val="ConsPlusNormal"/>
        <w:ind w:firstLine="540"/>
        <w:jc w:val="both"/>
        <w:rPr>
          <w:sz w:val="28"/>
          <w:szCs w:val="28"/>
        </w:rPr>
      </w:pPr>
      <w:r>
        <w:rPr>
          <w:sz w:val="28"/>
          <w:szCs w:val="28"/>
        </w:rPr>
        <w:t xml:space="preserve">- выдержки из нормативных правовых актов по наиболее часто </w:t>
      </w:r>
      <w:r>
        <w:rPr>
          <w:sz w:val="28"/>
          <w:szCs w:val="28"/>
        </w:rPr>
        <w:lastRenderedPageBreak/>
        <w:t>задаваемым вопросам;</w:t>
      </w:r>
    </w:p>
    <w:p w:rsidR="00955375" w:rsidRDefault="00955375" w:rsidP="00955375">
      <w:pPr>
        <w:pStyle w:val="ConsPlusNormal"/>
        <w:ind w:firstLine="540"/>
        <w:jc w:val="both"/>
        <w:rPr>
          <w:sz w:val="28"/>
          <w:szCs w:val="28"/>
        </w:rPr>
      </w:pPr>
      <w:r>
        <w:rPr>
          <w:sz w:val="28"/>
          <w:szCs w:val="28"/>
        </w:rPr>
        <w:t>- форму заявления, требования по его заполнению, перечень документов, направляемых заявителем, и требования, предъявляемые к этим документам;</w:t>
      </w:r>
    </w:p>
    <w:p w:rsidR="00955375" w:rsidRDefault="00955375" w:rsidP="00955375">
      <w:pPr>
        <w:pStyle w:val="ConsPlusNormal"/>
        <w:ind w:firstLine="540"/>
        <w:jc w:val="both"/>
        <w:rPr>
          <w:sz w:val="28"/>
          <w:szCs w:val="28"/>
        </w:rPr>
      </w:pPr>
      <w:r>
        <w:rPr>
          <w:sz w:val="28"/>
          <w:szCs w:val="28"/>
        </w:rPr>
        <w:t>- образцы заполнения документов, в том числе образец согласия на обработку персональных данных заявителя;</w:t>
      </w:r>
    </w:p>
    <w:p w:rsidR="00955375" w:rsidRDefault="00955375" w:rsidP="00955375">
      <w:pPr>
        <w:pStyle w:val="ConsPlusNormal"/>
        <w:ind w:firstLine="540"/>
        <w:jc w:val="both"/>
        <w:rPr>
          <w:sz w:val="28"/>
          <w:szCs w:val="28"/>
        </w:rPr>
      </w:pPr>
      <w:r>
        <w:rPr>
          <w:sz w:val="28"/>
          <w:szCs w:val="28"/>
        </w:rPr>
        <w:t>- перечень оснований для отказа в предоставлении муниципальной услуги;</w:t>
      </w:r>
    </w:p>
    <w:p w:rsidR="00955375" w:rsidRDefault="00955375" w:rsidP="00955375">
      <w:pPr>
        <w:pStyle w:val="ConsPlusNormal"/>
        <w:ind w:firstLine="540"/>
        <w:jc w:val="both"/>
        <w:rPr>
          <w:sz w:val="28"/>
          <w:szCs w:val="28"/>
        </w:rPr>
      </w:pPr>
      <w:r>
        <w:rPr>
          <w:sz w:val="28"/>
          <w:szCs w:val="28"/>
        </w:rPr>
        <w:t>- порядок обжалования решения, действий или бездействия должностных лиц, предоставляющих муниципальную услугу.</w:t>
      </w:r>
    </w:p>
    <w:p w:rsidR="00955375" w:rsidRDefault="00955375" w:rsidP="00955375">
      <w:pPr>
        <w:pStyle w:val="ConsPlusNormal"/>
        <w:ind w:firstLine="540"/>
        <w:jc w:val="both"/>
        <w:rPr>
          <w:sz w:val="28"/>
          <w:szCs w:val="28"/>
        </w:rPr>
      </w:pPr>
      <w:r>
        <w:rPr>
          <w:sz w:val="28"/>
          <w:szCs w:val="28"/>
        </w:rPr>
        <w:t>Тексты материалов печатаются удобным для чтения шрифтом (размер не менее 14), без исправлений, наиболее важные места выделяются полужирным шрифтом.</w:t>
      </w:r>
    </w:p>
    <w:p w:rsidR="00955375" w:rsidRDefault="00955375" w:rsidP="00955375">
      <w:pPr>
        <w:pStyle w:val="ConsPlusNormal"/>
        <w:ind w:firstLine="540"/>
        <w:jc w:val="both"/>
        <w:rPr>
          <w:sz w:val="28"/>
          <w:szCs w:val="28"/>
        </w:rPr>
      </w:pPr>
      <w:r>
        <w:rPr>
          <w:sz w:val="28"/>
          <w:szCs w:val="28"/>
        </w:rPr>
        <w:t>1.12. На официальном сайте муниципального образования «Муниципальный округ Сюмсинский район Удмуртской Республики» размещаются следующие информационные материалы:</w:t>
      </w:r>
    </w:p>
    <w:p w:rsidR="00955375" w:rsidRDefault="00955375" w:rsidP="00955375">
      <w:pPr>
        <w:pStyle w:val="ConsPlusNormal"/>
        <w:ind w:firstLine="540"/>
        <w:jc w:val="both"/>
        <w:rPr>
          <w:sz w:val="28"/>
          <w:szCs w:val="28"/>
        </w:rPr>
      </w:pPr>
      <w:r>
        <w:rPr>
          <w:sz w:val="28"/>
          <w:szCs w:val="28"/>
        </w:rPr>
        <w:t>- полное наименование и почтовый адрес Уполномоченного органа;</w:t>
      </w:r>
    </w:p>
    <w:p w:rsidR="00955375" w:rsidRDefault="00955375" w:rsidP="00955375">
      <w:pPr>
        <w:pStyle w:val="ConsPlusNormal"/>
        <w:ind w:firstLine="540"/>
        <w:jc w:val="both"/>
        <w:rPr>
          <w:sz w:val="28"/>
          <w:szCs w:val="28"/>
        </w:rPr>
      </w:pPr>
      <w:r>
        <w:rPr>
          <w:sz w:val="28"/>
          <w:szCs w:val="28"/>
        </w:rPr>
        <w:t>- справочные телефоны, по которым можно получить консультацию по порядку предоставления муниципальной услуги;</w:t>
      </w:r>
    </w:p>
    <w:p w:rsidR="00955375" w:rsidRDefault="00955375" w:rsidP="00955375">
      <w:pPr>
        <w:pStyle w:val="ConsPlusNormal"/>
        <w:ind w:firstLine="540"/>
        <w:jc w:val="both"/>
        <w:rPr>
          <w:sz w:val="28"/>
          <w:szCs w:val="28"/>
        </w:rPr>
      </w:pPr>
      <w:r>
        <w:rPr>
          <w:sz w:val="28"/>
          <w:szCs w:val="28"/>
        </w:rPr>
        <w:t>- адреса электронной почты Уполномоченного органа и его структурных подразделений (должностных лиц);</w:t>
      </w:r>
    </w:p>
    <w:p w:rsidR="00955375" w:rsidRDefault="00955375" w:rsidP="00955375">
      <w:pPr>
        <w:pStyle w:val="ConsPlusNormal"/>
        <w:ind w:firstLine="540"/>
        <w:jc w:val="both"/>
        <w:rPr>
          <w:sz w:val="28"/>
          <w:szCs w:val="28"/>
        </w:rPr>
      </w:pPr>
      <w:r>
        <w:rPr>
          <w:sz w:val="28"/>
          <w:szCs w:val="28"/>
        </w:rPr>
        <w:t>- текст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955375" w:rsidRDefault="00955375" w:rsidP="00955375">
      <w:pPr>
        <w:pStyle w:val="ConsPlusNormal"/>
        <w:ind w:firstLine="540"/>
        <w:jc w:val="both"/>
        <w:rPr>
          <w:sz w:val="28"/>
          <w:szCs w:val="28"/>
        </w:rPr>
      </w:pPr>
      <w:r>
        <w:rPr>
          <w:sz w:val="28"/>
          <w:szCs w:val="28"/>
        </w:rPr>
        <w:t>- текст Административного регламента с приложениями;</w:t>
      </w:r>
    </w:p>
    <w:p w:rsidR="00955375" w:rsidRDefault="00955375" w:rsidP="00955375">
      <w:pPr>
        <w:pStyle w:val="ConsPlusNormal"/>
        <w:ind w:firstLine="540"/>
        <w:jc w:val="both"/>
        <w:rPr>
          <w:sz w:val="28"/>
          <w:szCs w:val="28"/>
        </w:rPr>
      </w:pPr>
      <w:r>
        <w:rPr>
          <w:sz w:val="28"/>
          <w:szCs w:val="28"/>
        </w:rPr>
        <w:t>- информационные материалы (полная версия), содержащиеся на стендах в местах предоставления муниципальной услуги.</w:t>
      </w:r>
    </w:p>
    <w:p w:rsidR="00955375" w:rsidRDefault="00955375" w:rsidP="00955375">
      <w:pPr>
        <w:pStyle w:val="ConsPlusNormal"/>
        <w:ind w:firstLine="540"/>
        <w:jc w:val="both"/>
        <w:rPr>
          <w:sz w:val="28"/>
          <w:szCs w:val="28"/>
        </w:rPr>
      </w:pPr>
      <w:r>
        <w:rPr>
          <w:sz w:val="28"/>
          <w:szCs w:val="28"/>
        </w:rPr>
        <w:t>1.13. Блок-схема предоставления муниципальной услуги Уполномоченным органом приводится в приложении 2 (не приводится) к настоящему Административному регламенту.</w:t>
      </w:r>
    </w:p>
    <w:p w:rsidR="00955375" w:rsidRDefault="00955375" w:rsidP="00955375">
      <w:pPr>
        <w:pStyle w:val="ConsPlusNormal"/>
        <w:jc w:val="both"/>
        <w:rPr>
          <w:sz w:val="28"/>
          <w:szCs w:val="28"/>
        </w:rPr>
      </w:pPr>
    </w:p>
    <w:p w:rsidR="00955375" w:rsidRDefault="00955375" w:rsidP="0095537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Раздел 2. СТАНДАРТ ПРЕДОСТАВЛЕНИЯ МУНИЦИПАЛЬНОЙ УСЛУГИ</w:t>
      </w:r>
    </w:p>
    <w:p w:rsidR="00955375" w:rsidRDefault="00955375" w:rsidP="00955375">
      <w:pPr>
        <w:pStyle w:val="ConsPlusNormal"/>
        <w:jc w:val="both"/>
        <w:rPr>
          <w:sz w:val="28"/>
          <w:szCs w:val="28"/>
        </w:rPr>
      </w:pPr>
    </w:p>
    <w:p w:rsidR="00955375" w:rsidRDefault="00955375" w:rsidP="00955375">
      <w:pPr>
        <w:pStyle w:val="ConsPlusNormal"/>
        <w:ind w:firstLine="540"/>
        <w:jc w:val="both"/>
        <w:rPr>
          <w:sz w:val="28"/>
          <w:szCs w:val="28"/>
        </w:rPr>
      </w:pPr>
      <w:r>
        <w:rPr>
          <w:sz w:val="28"/>
          <w:szCs w:val="28"/>
        </w:rPr>
        <w:t>2.1. Наименование муниципальной услуги.</w:t>
      </w:r>
    </w:p>
    <w:p w:rsidR="00955375" w:rsidRDefault="00955375" w:rsidP="00955375">
      <w:pPr>
        <w:pStyle w:val="ConsPlusNormal"/>
        <w:ind w:firstLine="540"/>
        <w:jc w:val="both"/>
        <w:rPr>
          <w:sz w:val="28"/>
          <w:szCs w:val="28"/>
        </w:rPr>
      </w:pPr>
      <w:r>
        <w:rPr>
          <w:sz w:val="28"/>
          <w:szCs w:val="28"/>
        </w:rPr>
        <w:t>«Дача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955375" w:rsidRDefault="00955375" w:rsidP="00955375">
      <w:pPr>
        <w:pStyle w:val="ConsPlusNormal"/>
        <w:ind w:firstLine="540"/>
        <w:jc w:val="both"/>
        <w:rPr>
          <w:sz w:val="28"/>
          <w:szCs w:val="28"/>
        </w:rPr>
      </w:pPr>
      <w:r>
        <w:rPr>
          <w:sz w:val="28"/>
          <w:szCs w:val="28"/>
        </w:rPr>
        <w:t>2.2. Наименование органа местного самоуправления, предоставляющего муниципальную услугу.</w:t>
      </w:r>
    </w:p>
    <w:p w:rsidR="00955375" w:rsidRDefault="00955375" w:rsidP="00955375">
      <w:pPr>
        <w:pStyle w:val="ConsPlusNormal"/>
        <w:ind w:firstLine="540"/>
        <w:jc w:val="both"/>
        <w:rPr>
          <w:sz w:val="28"/>
          <w:szCs w:val="28"/>
        </w:rPr>
      </w:pPr>
      <w:r>
        <w:rPr>
          <w:sz w:val="28"/>
          <w:szCs w:val="28"/>
        </w:rPr>
        <w:t xml:space="preserve">Муниципальная услуга предоставляется Администрацией муниципального образования «Муниципальный округ Сюмсинский район Удмуртской Республики». Наименование органа Администрации муниципального образования «Муниципальный округ Сюмсинский район Удмуртской Республики», непосредственно предоставляющего </w:t>
      </w:r>
      <w:r>
        <w:rPr>
          <w:sz w:val="28"/>
          <w:szCs w:val="28"/>
        </w:rPr>
        <w:lastRenderedPageBreak/>
        <w:t>муниципальную услугу: Управление финансов Администрации муниципального образования «Муниципальный округ Сюмсинский район Удмуртской Республики» (Уполномоченный орган).</w:t>
      </w:r>
    </w:p>
    <w:p w:rsidR="00955375" w:rsidRDefault="00955375" w:rsidP="00955375">
      <w:pPr>
        <w:pStyle w:val="ConsPlusNormal"/>
        <w:ind w:firstLine="540"/>
        <w:jc w:val="both"/>
        <w:rPr>
          <w:sz w:val="28"/>
          <w:szCs w:val="28"/>
        </w:rPr>
      </w:pPr>
      <w:r>
        <w:rPr>
          <w:sz w:val="28"/>
          <w:szCs w:val="28"/>
        </w:rPr>
        <w:t>Предоставление муниципальной услуги в Многофункциональном центре предоставления государственных и муниципальных услуг не предусмотрено.</w:t>
      </w:r>
    </w:p>
    <w:p w:rsidR="00955375" w:rsidRDefault="00955375" w:rsidP="00955375">
      <w:pPr>
        <w:pStyle w:val="ConsPlusNormal"/>
        <w:ind w:firstLine="540"/>
        <w:jc w:val="both"/>
        <w:rPr>
          <w:sz w:val="28"/>
          <w:szCs w:val="28"/>
        </w:rPr>
      </w:pPr>
      <w:r>
        <w:rPr>
          <w:sz w:val="28"/>
          <w:szCs w:val="28"/>
        </w:rPr>
        <w:t>В процессе предоставления муниципальной услуги Уполномоченный орган взаимодействует с Управлением Федеральной налоговой службы России по Удмуртской Республике, Межрайонной инспекцией Федеральной налоговой службы России № 7. Взаимодействие заключается в направлении дополнительных запросов по представлению документов и материалов, необходимых для предоставления муниципальной услуги.</w:t>
      </w:r>
    </w:p>
    <w:p w:rsidR="00955375" w:rsidRDefault="00955375" w:rsidP="00955375">
      <w:pPr>
        <w:pStyle w:val="ConsPlusNormal"/>
        <w:ind w:firstLine="540"/>
        <w:jc w:val="both"/>
        <w:rPr>
          <w:sz w:val="28"/>
          <w:szCs w:val="28"/>
        </w:rPr>
      </w:pPr>
      <w:r>
        <w:rPr>
          <w:sz w:val="28"/>
          <w:szCs w:val="28"/>
        </w:rPr>
        <w:t>2.3. Результат предоставления муниципальной услуги.</w:t>
      </w:r>
    </w:p>
    <w:p w:rsidR="00955375" w:rsidRDefault="00955375" w:rsidP="00955375">
      <w:pPr>
        <w:pStyle w:val="ConsPlusNormal"/>
        <w:ind w:firstLine="540"/>
        <w:jc w:val="both"/>
        <w:rPr>
          <w:sz w:val="28"/>
          <w:szCs w:val="28"/>
        </w:rPr>
      </w:pPr>
      <w:r>
        <w:rPr>
          <w:sz w:val="28"/>
          <w:szCs w:val="28"/>
        </w:rPr>
        <w:t>Результатом предоставления муниципальной услуги является:</w:t>
      </w:r>
    </w:p>
    <w:p w:rsidR="00955375" w:rsidRDefault="00955375" w:rsidP="00955375">
      <w:pPr>
        <w:pStyle w:val="ConsPlusNormal"/>
        <w:ind w:firstLine="540"/>
        <w:jc w:val="both"/>
        <w:rPr>
          <w:sz w:val="28"/>
          <w:szCs w:val="28"/>
        </w:rPr>
      </w:pPr>
      <w:r>
        <w:rPr>
          <w:sz w:val="28"/>
          <w:szCs w:val="28"/>
        </w:rPr>
        <w:t>- письменное разъяснение по вопросам применения муниципальных правовых актов о налогах и сборах;</w:t>
      </w:r>
    </w:p>
    <w:p w:rsidR="00955375" w:rsidRDefault="00955375" w:rsidP="00955375">
      <w:pPr>
        <w:pStyle w:val="ConsPlusNormal"/>
        <w:ind w:firstLine="540"/>
        <w:jc w:val="both"/>
        <w:rPr>
          <w:sz w:val="28"/>
          <w:szCs w:val="28"/>
        </w:rPr>
      </w:pPr>
      <w:r>
        <w:rPr>
          <w:sz w:val="28"/>
          <w:szCs w:val="28"/>
        </w:rPr>
        <w:t>- письменный отказ в предоставлении муниципальной услуги.</w:t>
      </w:r>
    </w:p>
    <w:p w:rsidR="00955375" w:rsidRDefault="00955375" w:rsidP="00955375">
      <w:pPr>
        <w:pStyle w:val="ConsPlusNormal"/>
        <w:ind w:firstLine="540"/>
        <w:jc w:val="both"/>
        <w:rPr>
          <w:sz w:val="28"/>
          <w:szCs w:val="28"/>
        </w:rPr>
      </w:pPr>
      <w:r>
        <w:rPr>
          <w:sz w:val="28"/>
          <w:szCs w:val="28"/>
        </w:rPr>
        <w:t>2.4. Срок предоставления муниципальной услуги.</w:t>
      </w:r>
    </w:p>
    <w:p w:rsidR="00955375" w:rsidRDefault="00955375" w:rsidP="00955375">
      <w:pPr>
        <w:pStyle w:val="ConsPlusNormal"/>
        <w:ind w:firstLine="540"/>
        <w:jc w:val="both"/>
        <w:rPr>
          <w:sz w:val="28"/>
          <w:szCs w:val="28"/>
        </w:rPr>
      </w:pPr>
      <w:r>
        <w:rPr>
          <w:sz w:val="28"/>
          <w:szCs w:val="28"/>
        </w:rPr>
        <w:t>Муниципальная услуга предоставляется в течение двух месяцев со дня поступления соответствующего обращения в Уполномоченный орган. По решению руководителя Уполномоченного органа указанный срок может быть продлен, но не более чем на один месяц, с одновременным информированием заявителя и указанием причин продления срока.</w:t>
      </w:r>
    </w:p>
    <w:p w:rsidR="00955375" w:rsidRDefault="00955375" w:rsidP="00955375">
      <w:pPr>
        <w:pStyle w:val="ConsPlusNormal"/>
        <w:ind w:firstLine="540"/>
        <w:jc w:val="both"/>
        <w:rPr>
          <w:sz w:val="28"/>
          <w:szCs w:val="28"/>
        </w:rPr>
      </w:pPr>
      <w:r>
        <w:rPr>
          <w:sz w:val="28"/>
          <w:szCs w:val="28"/>
        </w:rPr>
        <w:t>2.5.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955375" w:rsidRDefault="00955375" w:rsidP="00955375">
      <w:pPr>
        <w:pStyle w:val="ConsPlusNormal"/>
        <w:ind w:firstLine="540"/>
        <w:jc w:val="both"/>
        <w:rPr>
          <w:sz w:val="28"/>
          <w:szCs w:val="28"/>
        </w:rPr>
      </w:pPr>
      <w:r>
        <w:rPr>
          <w:sz w:val="28"/>
          <w:szCs w:val="28"/>
        </w:rPr>
        <w:t>2.5.1. Для предоставления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заявитель представляет заявление о даче письменных разъяснений по вопросам применения муниципальных правовых актов о налогах и сборах (далее - заявление) по форме, указанной в приложении 3 (не приводится) к настоящему Административному регламенту.</w:t>
      </w:r>
    </w:p>
    <w:p w:rsidR="00955375" w:rsidRDefault="00955375" w:rsidP="00955375">
      <w:pPr>
        <w:pStyle w:val="ConsPlusNormal"/>
        <w:ind w:firstLine="540"/>
        <w:jc w:val="both"/>
        <w:rPr>
          <w:sz w:val="28"/>
          <w:szCs w:val="28"/>
        </w:rPr>
      </w:pPr>
      <w:r>
        <w:rPr>
          <w:sz w:val="28"/>
          <w:szCs w:val="28"/>
        </w:rPr>
        <w:t>2.5.2. Заявитель в своем письменном обращении в обязательном порядке указывает:</w:t>
      </w:r>
    </w:p>
    <w:p w:rsidR="00955375" w:rsidRDefault="00955375" w:rsidP="00955375">
      <w:pPr>
        <w:pStyle w:val="ConsPlusNormal"/>
        <w:ind w:firstLine="540"/>
        <w:jc w:val="both"/>
        <w:rPr>
          <w:sz w:val="28"/>
          <w:szCs w:val="28"/>
        </w:rPr>
      </w:pPr>
      <w:r>
        <w:rPr>
          <w:sz w:val="28"/>
          <w:szCs w:val="28"/>
        </w:rPr>
        <w:t>- наименование Уполномоченного органа, либо фамилию, имя, отчество руководителя, либо должность соответствующего лица, которому направлено письменное обращение;</w:t>
      </w:r>
    </w:p>
    <w:p w:rsidR="00955375" w:rsidRDefault="00955375" w:rsidP="00955375">
      <w:pPr>
        <w:pStyle w:val="ConsPlusNormal"/>
        <w:ind w:firstLine="540"/>
        <w:jc w:val="both"/>
        <w:rPr>
          <w:sz w:val="28"/>
          <w:szCs w:val="28"/>
        </w:rPr>
      </w:pPr>
      <w:r>
        <w:rPr>
          <w:sz w:val="28"/>
          <w:szCs w:val="28"/>
        </w:rPr>
        <w:t>- наименование юридического лица или фамилия, имя, отчество физического лица, направившего обращение;</w:t>
      </w:r>
    </w:p>
    <w:p w:rsidR="00955375" w:rsidRDefault="00955375" w:rsidP="00955375">
      <w:pPr>
        <w:pStyle w:val="ConsPlusNormal"/>
        <w:ind w:firstLine="540"/>
        <w:jc w:val="both"/>
        <w:rPr>
          <w:sz w:val="28"/>
          <w:szCs w:val="28"/>
        </w:rPr>
      </w:pPr>
      <w:r>
        <w:rPr>
          <w:sz w:val="28"/>
          <w:szCs w:val="28"/>
        </w:rPr>
        <w:t>- адрес заявителя, по которому должен быть направлен ответ;</w:t>
      </w:r>
    </w:p>
    <w:p w:rsidR="00955375" w:rsidRDefault="00955375" w:rsidP="00955375">
      <w:pPr>
        <w:pStyle w:val="ConsPlusNormal"/>
        <w:ind w:firstLine="540"/>
        <w:jc w:val="both"/>
        <w:rPr>
          <w:sz w:val="28"/>
          <w:szCs w:val="28"/>
        </w:rPr>
      </w:pPr>
      <w:r>
        <w:rPr>
          <w:sz w:val="28"/>
          <w:szCs w:val="28"/>
        </w:rPr>
        <w:t>- содержание обращения;</w:t>
      </w:r>
    </w:p>
    <w:p w:rsidR="00955375" w:rsidRDefault="00955375" w:rsidP="00955375">
      <w:pPr>
        <w:pStyle w:val="ConsPlusNormal"/>
        <w:ind w:firstLine="540"/>
        <w:jc w:val="both"/>
        <w:rPr>
          <w:sz w:val="28"/>
          <w:szCs w:val="28"/>
        </w:rPr>
      </w:pPr>
      <w:r>
        <w:rPr>
          <w:sz w:val="28"/>
          <w:szCs w:val="28"/>
        </w:rPr>
        <w:t>- подпись заявителя;</w:t>
      </w:r>
    </w:p>
    <w:p w:rsidR="00955375" w:rsidRDefault="00955375" w:rsidP="00955375">
      <w:pPr>
        <w:pStyle w:val="ConsPlusNormal"/>
        <w:ind w:firstLine="540"/>
        <w:jc w:val="both"/>
        <w:rPr>
          <w:sz w:val="28"/>
          <w:szCs w:val="28"/>
        </w:rPr>
      </w:pPr>
      <w:r>
        <w:rPr>
          <w:sz w:val="28"/>
          <w:szCs w:val="28"/>
        </w:rPr>
        <w:lastRenderedPageBreak/>
        <w:t>- дату обращения.</w:t>
      </w:r>
    </w:p>
    <w:p w:rsidR="00955375" w:rsidRDefault="00955375" w:rsidP="00955375">
      <w:pPr>
        <w:pStyle w:val="ConsPlusNormal"/>
        <w:ind w:firstLine="540"/>
        <w:jc w:val="both"/>
        <w:rPr>
          <w:sz w:val="28"/>
          <w:szCs w:val="28"/>
        </w:rPr>
      </w:pPr>
      <w:r>
        <w:rPr>
          <w:sz w:val="28"/>
          <w:szCs w:val="28"/>
        </w:rPr>
        <w:t>2.5.3.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955375" w:rsidRDefault="00955375" w:rsidP="00955375">
      <w:pPr>
        <w:pStyle w:val="ConsPlusNormal"/>
        <w:ind w:firstLine="540"/>
        <w:jc w:val="both"/>
        <w:rPr>
          <w:sz w:val="28"/>
          <w:szCs w:val="28"/>
        </w:rPr>
      </w:pPr>
      <w:r>
        <w:rPr>
          <w:sz w:val="28"/>
          <w:szCs w:val="28"/>
        </w:rPr>
        <w:t>2.5.4. Обращение, поступившее в форме электронного документа, подлежит рассмотрению в порядке, установленном настоящим Административным регламентом. В обращении заявитель в обязательном порядке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55375" w:rsidRDefault="00955375" w:rsidP="00955375">
      <w:pPr>
        <w:pStyle w:val="ConsPlusNormal"/>
        <w:ind w:firstLine="540"/>
        <w:jc w:val="both"/>
        <w:rPr>
          <w:sz w:val="28"/>
          <w:szCs w:val="28"/>
        </w:rPr>
      </w:pPr>
      <w:r>
        <w:rPr>
          <w:sz w:val="28"/>
          <w:szCs w:val="28"/>
        </w:rPr>
        <w:t>При личном приеме должностным лицом Уполномоченного органа заявитель предъявляет документ, удостоверяющий его личность, и излагает содержание своего устного обращения.</w:t>
      </w:r>
    </w:p>
    <w:p w:rsidR="00955375" w:rsidRDefault="00955375" w:rsidP="00955375">
      <w:pPr>
        <w:pStyle w:val="ConsPlusNormal"/>
        <w:ind w:firstLine="540"/>
        <w:jc w:val="both"/>
        <w:rPr>
          <w:sz w:val="28"/>
          <w:szCs w:val="28"/>
        </w:rPr>
      </w:pPr>
      <w:r>
        <w:rPr>
          <w:sz w:val="28"/>
          <w:szCs w:val="28"/>
        </w:rPr>
        <w:t>2.5.5. Заявление и документы, прилагаемые к заявлению (или их копии), должны быть составлены на русском языке.</w:t>
      </w:r>
    </w:p>
    <w:p w:rsidR="00955375" w:rsidRDefault="00955375" w:rsidP="00955375">
      <w:pPr>
        <w:pStyle w:val="ConsPlusNormal"/>
        <w:ind w:firstLine="540"/>
        <w:jc w:val="both"/>
        <w:rPr>
          <w:sz w:val="28"/>
          <w:szCs w:val="28"/>
        </w:rPr>
      </w:pPr>
      <w:r>
        <w:rPr>
          <w:sz w:val="28"/>
          <w:szCs w:val="28"/>
        </w:rPr>
        <w:t>2.5.6. Заявление о предоставлении муниципальной услуги и прилагаемые документы представляются заявителем в Уполномоченный орган на бумажном носителе непосредственно или направляются почтовым отправлением.</w:t>
      </w:r>
    </w:p>
    <w:p w:rsidR="00955375" w:rsidRDefault="00955375" w:rsidP="00955375">
      <w:pPr>
        <w:pStyle w:val="ConsPlusNormal"/>
        <w:ind w:firstLine="540"/>
        <w:jc w:val="both"/>
        <w:rPr>
          <w:sz w:val="28"/>
          <w:szCs w:val="28"/>
        </w:rPr>
      </w:pPr>
      <w:r>
        <w:rPr>
          <w:sz w:val="28"/>
          <w:szCs w:val="28"/>
        </w:rPr>
        <w:t>Заявитель вправе направить заявление и прилагаемые документы в электронной форме.</w:t>
      </w:r>
    </w:p>
    <w:p w:rsidR="00955375" w:rsidRDefault="00955375" w:rsidP="00955375">
      <w:pPr>
        <w:pStyle w:val="ConsPlusNormal"/>
        <w:ind w:firstLine="540"/>
        <w:jc w:val="both"/>
        <w:rPr>
          <w:sz w:val="28"/>
          <w:szCs w:val="28"/>
        </w:rPr>
      </w:pPr>
      <w:r>
        <w:rPr>
          <w:sz w:val="28"/>
          <w:szCs w:val="28"/>
        </w:rPr>
        <w:t>2.5.7.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55375" w:rsidRDefault="00955375" w:rsidP="00955375">
      <w:pPr>
        <w:pStyle w:val="ConsPlusNormal"/>
        <w:ind w:firstLine="540"/>
        <w:jc w:val="both"/>
        <w:rPr>
          <w:sz w:val="28"/>
          <w:szCs w:val="28"/>
        </w:rPr>
      </w:pPr>
      <w:r>
        <w:rPr>
          <w:sz w:val="28"/>
          <w:szCs w:val="28"/>
        </w:rPr>
        <w:t>2.6. Исчерпывающий перечень оснований для отказа в приеме документов, необходимых для предоставления муниципальной услуги.</w:t>
      </w:r>
    </w:p>
    <w:p w:rsidR="00955375" w:rsidRDefault="00955375" w:rsidP="00955375">
      <w:pPr>
        <w:pStyle w:val="ConsPlusNormal"/>
        <w:ind w:firstLine="540"/>
        <w:jc w:val="both"/>
        <w:rPr>
          <w:sz w:val="28"/>
          <w:szCs w:val="28"/>
        </w:rPr>
      </w:pPr>
      <w:r>
        <w:rPr>
          <w:sz w:val="28"/>
          <w:szCs w:val="28"/>
        </w:rPr>
        <w:t>Основания для отказа в приеме документов регламентируются нормами действующего законодательства.</w:t>
      </w:r>
    </w:p>
    <w:p w:rsidR="00955375" w:rsidRDefault="00955375" w:rsidP="00955375">
      <w:pPr>
        <w:pStyle w:val="ConsPlusNormal"/>
        <w:ind w:firstLine="540"/>
        <w:jc w:val="both"/>
        <w:rPr>
          <w:sz w:val="28"/>
          <w:szCs w:val="28"/>
        </w:rPr>
      </w:pPr>
      <w:r>
        <w:rPr>
          <w:sz w:val="28"/>
          <w:szCs w:val="28"/>
        </w:rPr>
        <w:t>2.7. Исчерпывающий перечень оснований для приостановления или отказа в предоставлении муниципальной услуги.</w:t>
      </w:r>
    </w:p>
    <w:p w:rsidR="00955375" w:rsidRDefault="00955375" w:rsidP="00955375">
      <w:pPr>
        <w:pStyle w:val="ConsPlusNormal"/>
        <w:ind w:firstLine="540"/>
        <w:jc w:val="both"/>
        <w:rPr>
          <w:sz w:val="28"/>
          <w:szCs w:val="28"/>
        </w:rPr>
      </w:pPr>
      <w:r>
        <w:rPr>
          <w:sz w:val="28"/>
          <w:szCs w:val="28"/>
        </w:rPr>
        <w:t>2.7.1. Основания для приостановления предоставления муниципальной услуги законодательством не предусмотрены, за исключением случая приостановки по письменной просьбе заявителя.</w:t>
      </w:r>
    </w:p>
    <w:p w:rsidR="00955375" w:rsidRDefault="00955375" w:rsidP="00955375">
      <w:pPr>
        <w:pStyle w:val="ConsPlusNormal"/>
        <w:ind w:firstLine="540"/>
        <w:jc w:val="both"/>
        <w:rPr>
          <w:sz w:val="28"/>
          <w:szCs w:val="28"/>
        </w:rPr>
      </w:pPr>
      <w:r>
        <w:rPr>
          <w:sz w:val="28"/>
          <w:szCs w:val="28"/>
        </w:rPr>
        <w:t>2.7.2. Основания для отказа в предоставлении муниципальной услуги.</w:t>
      </w:r>
    </w:p>
    <w:p w:rsidR="00955375" w:rsidRDefault="00955375" w:rsidP="00955375">
      <w:pPr>
        <w:pStyle w:val="ConsPlusNormal"/>
        <w:ind w:firstLine="540"/>
        <w:jc w:val="both"/>
        <w:rPr>
          <w:sz w:val="28"/>
          <w:szCs w:val="28"/>
        </w:rPr>
      </w:pPr>
      <w:r>
        <w:rPr>
          <w:sz w:val="28"/>
          <w:szCs w:val="28"/>
        </w:rPr>
        <w:t>Ответ на обращение не дается:</w:t>
      </w:r>
    </w:p>
    <w:p w:rsidR="00955375" w:rsidRDefault="00955375" w:rsidP="00955375">
      <w:pPr>
        <w:pStyle w:val="ConsPlusNormal"/>
        <w:ind w:firstLine="540"/>
        <w:jc w:val="both"/>
        <w:rPr>
          <w:sz w:val="28"/>
          <w:szCs w:val="28"/>
        </w:rPr>
      </w:pPr>
      <w:r>
        <w:rPr>
          <w:sz w:val="28"/>
          <w:szCs w:val="28"/>
        </w:rPr>
        <w:t>- если в письменном обращении не указана фамилия заявителя, направившего обращение, или не указан почтовый адрес, по которому должен быть направлен ответ;</w:t>
      </w:r>
    </w:p>
    <w:p w:rsidR="00955375" w:rsidRDefault="00955375" w:rsidP="00955375">
      <w:pPr>
        <w:pStyle w:val="ConsPlusNormal"/>
        <w:ind w:firstLine="540"/>
        <w:jc w:val="both"/>
        <w:rPr>
          <w:sz w:val="28"/>
          <w:szCs w:val="28"/>
        </w:rPr>
      </w:pPr>
      <w:r>
        <w:rPr>
          <w:sz w:val="28"/>
          <w:szCs w:val="28"/>
        </w:rPr>
        <w:lastRenderedPageBreak/>
        <w:t>- если текст письменного обращения не поддается прочтению, и оно не подлежит направлению на рассмотрение должностному лицу, о чем в течение семи дней сообщается заявителю, направившему обращение, если его фамилия и почтовый адрес поддаются прочтению;</w:t>
      </w:r>
    </w:p>
    <w:p w:rsidR="00955375" w:rsidRDefault="00955375" w:rsidP="00955375">
      <w:pPr>
        <w:pStyle w:val="ConsPlusNormal"/>
        <w:ind w:firstLine="540"/>
        <w:jc w:val="both"/>
        <w:rPr>
          <w:sz w:val="28"/>
          <w:szCs w:val="28"/>
        </w:rPr>
      </w:pPr>
      <w:r>
        <w:rPr>
          <w:sz w:val="28"/>
          <w:szCs w:val="28"/>
        </w:rPr>
        <w:t>- если в письменном обращении заявителя содержится вопрос, на который ему Уполномоченным органом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Уполномоченного органа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Уполномоченный орган. О данном решении уведомляется заявитель, направивший обращение;</w:t>
      </w:r>
    </w:p>
    <w:p w:rsidR="00955375" w:rsidRDefault="00843F9A" w:rsidP="00955375">
      <w:pPr>
        <w:pStyle w:val="ConsPlusNormal"/>
        <w:ind w:firstLine="540"/>
        <w:jc w:val="both"/>
        <w:rPr>
          <w:sz w:val="28"/>
          <w:szCs w:val="28"/>
        </w:rPr>
      </w:pPr>
      <w:r w:rsidRPr="00843F9A">
        <w:rPr>
          <w:rFonts w:ascii="Calibri" w:hAnsi="Calibri" w:cs="Calibri"/>
          <w:sz w:val="22"/>
        </w:rPr>
        <w:pict>
          <v:rect id="_x0000_s1066" style="position:absolute;left:0;text-align:left;margin-left:245.55pt;margin-top:-145.9pt;width:26.25pt;height:19.5pt;z-index:251640320" strokecolor="white" strokeweight="0">
            <v:textbox>
              <w:txbxContent>
                <w:p w:rsidR="00245F4D" w:rsidRDefault="00245F4D" w:rsidP="00955375">
                  <w:pPr>
                    <w:pStyle w:val="afd"/>
                  </w:pPr>
                  <w:r>
                    <w:t>8</w:t>
                  </w:r>
                </w:p>
              </w:txbxContent>
            </v:textbox>
          </v:rect>
        </w:pict>
      </w:r>
      <w:r w:rsidR="00955375">
        <w:rPr>
          <w:sz w:val="28"/>
          <w:szCs w:val="28"/>
        </w:rPr>
        <w:t>- если ответ по существу поставленного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55375" w:rsidRDefault="00955375" w:rsidP="00955375">
      <w:pPr>
        <w:pStyle w:val="ConsPlusNormal"/>
        <w:ind w:firstLine="540"/>
        <w:jc w:val="both"/>
        <w:rPr>
          <w:sz w:val="28"/>
          <w:szCs w:val="28"/>
        </w:rPr>
      </w:pPr>
      <w:r>
        <w:rPr>
          <w:sz w:val="28"/>
          <w:szCs w:val="28"/>
        </w:rPr>
        <w:t>- если обращение содержит нецензурные либо оскорбительные выражения, угрозы жизни, здоровью и имуществу должностного лица, а также членов его семьи. Заявителю сообщается о недопустимости злоупотребления правом.</w:t>
      </w:r>
    </w:p>
    <w:p w:rsidR="00955375" w:rsidRDefault="00955375" w:rsidP="00955375">
      <w:pPr>
        <w:pStyle w:val="ConsPlusNormal"/>
        <w:ind w:firstLine="540"/>
        <w:jc w:val="both"/>
        <w:rPr>
          <w:sz w:val="28"/>
          <w:szCs w:val="28"/>
        </w:rPr>
      </w:pPr>
      <w:r>
        <w:rPr>
          <w:sz w:val="28"/>
          <w:szCs w:val="28"/>
        </w:rPr>
        <w:t>2.7.3. После устранения причин, послуживших основаниями для принятия решения об отказе в предоставлении муниципальной услуги, заявитель вправе вновь обратиться в Уполномоченный орган в порядке, установленном настоящим Административным регламентом.</w:t>
      </w:r>
    </w:p>
    <w:p w:rsidR="00955375" w:rsidRDefault="00955375" w:rsidP="00955375">
      <w:pPr>
        <w:pStyle w:val="ConsPlusNormal"/>
        <w:ind w:firstLine="540"/>
        <w:jc w:val="both"/>
        <w:rPr>
          <w:sz w:val="28"/>
          <w:szCs w:val="28"/>
        </w:rPr>
      </w:pPr>
      <w:r>
        <w:rPr>
          <w:sz w:val="28"/>
          <w:szCs w:val="28"/>
        </w:rPr>
        <w:t>2.8. Перечень услуг, которые являются необходимыми и обязательными для предоставления муниципальной услуги.</w:t>
      </w:r>
    </w:p>
    <w:p w:rsidR="00955375" w:rsidRDefault="00955375" w:rsidP="00955375">
      <w:pPr>
        <w:pStyle w:val="ConsPlusNormal"/>
        <w:ind w:firstLine="540"/>
        <w:jc w:val="both"/>
        <w:rPr>
          <w:sz w:val="28"/>
          <w:szCs w:val="28"/>
        </w:rPr>
      </w:pPr>
      <w:r>
        <w:rPr>
          <w:sz w:val="28"/>
          <w:szCs w:val="28"/>
        </w:rPr>
        <w:t>Услуги, которые является необходимыми и обязательными для предоставления муниципальной услуги, отсутствуют.</w:t>
      </w:r>
    </w:p>
    <w:p w:rsidR="00955375" w:rsidRDefault="00955375" w:rsidP="00955375">
      <w:pPr>
        <w:pStyle w:val="ConsPlusNormal"/>
        <w:ind w:firstLine="540"/>
        <w:jc w:val="both"/>
        <w:rPr>
          <w:sz w:val="28"/>
          <w:szCs w:val="28"/>
        </w:rPr>
      </w:pPr>
      <w:r>
        <w:rPr>
          <w:sz w:val="28"/>
          <w:szCs w:val="28"/>
        </w:rPr>
        <w:t>2.9. Порядок, размер и основания взимания пошлины или иной платы, взимаемой за предоставление муниципальной услуги.</w:t>
      </w:r>
    </w:p>
    <w:p w:rsidR="00955375" w:rsidRDefault="00955375" w:rsidP="00955375">
      <w:pPr>
        <w:pStyle w:val="ConsPlusNormal"/>
        <w:ind w:firstLine="540"/>
        <w:jc w:val="both"/>
        <w:rPr>
          <w:sz w:val="28"/>
          <w:szCs w:val="28"/>
        </w:rPr>
      </w:pPr>
      <w:r>
        <w:rPr>
          <w:sz w:val="28"/>
          <w:szCs w:val="28"/>
        </w:rPr>
        <w:t>Предоставление муниципальной услуги осуществляется бесплатно.</w:t>
      </w:r>
    </w:p>
    <w:p w:rsidR="00955375" w:rsidRDefault="00955375" w:rsidP="00955375">
      <w:pPr>
        <w:pStyle w:val="ConsPlusNormal"/>
        <w:ind w:firstLine="540"/>
        <w:jc w:val="both"/>
        <w:rPr>
          <w:sz w:val="28"/>
          <w:szCs w:val="28"/>
        </w:rPr>
      </w:pPr>
      <w:r>
        <w:rPr>
          <w:sz w:val="28"/>
          <w:szCs w:val="28"/>
        </w:rPr>
        <w:t>2.10. Максимальный срок ожидания в очереди при подаче обращения о предоставлении муниципальной услуги и при получении результата предоставленной муниципальной услуги.</w:t>
      </w:r>
    </w:p>
    <w:p w:rsidR="00955375" w:rsidRDefault="00955375" w:rsidP="00955375">
      <w:pPr>
        <w:pStyle w:val="ConsPlusNormal"/>
        <w:ind w:firstLine="540"/>
        <w:jc w:val="both"/>
        <w:rPr>
          <w:sz w:val="28"/>
          <w:szCs w:val="28"/>
        </w:rPr>
      </w:pPr>
      <w:r>
        <w:rPr>
          <w:sz w:val="28"/>
          <w:szCs w:val="28"/>
        </w:rPr>
        <w:t>Время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955375" w:rsidRDefault="00955375" w:rsidP="00955375">
      <w:pPr>
        <w:pStyle w:val="ConsPlusNormal"/>
        <w:ind w:firstLine="540"/>
        <w:jc w:val="both"/>
        <w:rPr>
          <w:sz w:val="28"/>
          <w:szCs w:val="28"/>
        </w:rPr>
      </w:pPr>
      <w:r>
        <w:rPr>
          <w:sz w:val="28"/>
          <w:szCs w:val="28"/>
        </w:rPr>
        <w:t>2.11. Срок и порядок регистрации обращения заявителя о предоставлении муниципальной услуги.</w:t>
      </w:r>
    </w:p>
    <w:p w:rsidR="00955375" w:rsidRDefault="00955375" w:rsidP="00955375">
      <w:pPr>
        <w:pStyle w:val="ConsPlusNormal"/>
        <w:ind w:firstLine="540"/>
        <w:jc w:val="both"/>
        <w:rPr>
          <w:sz w:val="28"/>
          <w:szCs w:val="28"/>
        </w:rPr>
      </w:pPr>
      <w:r>
        <w:rPr>
          <w:sz w:val="28"/>
          <w:szCs w:val="28"/>
        </w:rPr>
        <w:t xml:space="preserve">2.11.1. Специалист, ответственный за прием и регистрацию заявления, регистрирует заявление о предоставлении муниципальной услуги в день его </w:t>
      </w:r>
      <w:r>
        <w:rPr>
          <w:sz w:val="28"/>
          <w:szCs w:val="28"/>
        </w:rPr>
        <w:lastRenderedPageBreak/>
        <w:t>поступления.</w:t>
      </w:r>
    </w:p>
    <w:p w:rsidR="00955375" w:rsidRDefault="00955375" w:rsidP="00955375">
      <w:pPr>
        <w:pStyle w:val="ConsPlusNormal"/>
        <w:ind w:firstLine="540"/>
        <w:jc w:val="both"/>
        <w:rPr>
          <w:sz w:val="28"/>
          <w:szCs w:val="28"/>
        </w:rPr>
      </w:pPr>
      <w:r>
        <w:rPr>
          <w:sz w:val="28"/>
          <w:szCs w:val="28"/>
        </w:rPr>
        <w:t>При поступлении заявления в электронном виде в нерабочее время оно регистрируется специалистом, ответственным за прием и регистрацию заявления, в рабочий день, следующий за днем поступления указанного заявления.</w:t>
      </w:r>
    </w:p>
    <w:p w:rsidR="00955375" w:rsidRDefault="00955375" w:rsidP="00955375">
      <w:pPr>
        <w:pStyle w:val="ConsPlusNormal"/>
        <w:ind w:firstLine="540"/>
        <w:jc w:val="both"/>
        <w:rPr>
          <w:sz w:val="28"/>
          <w:szCs w:val="28"/>
        </w:rPr>
      </w:pPr>
      <w:r>
        <w:rPr>
          <w:sz w:val="28"/>
          <w:szCs w:val="28"/>
        </w:rPr>
        <w:t>2.11.2. В случае если заявитель направил заявление о предоставлении муниципальной услуги в электронном виде, специалист, ответственный за прием и регистрацию заявления, в течение двух дней со дня поступления такого заявления проводит проверку документов.</w:t>
      </w:r>
    </w:p>
    <w:p w:rsidR="00955375" w:rsidRDefault="00843F9A" w:rsidP="00955375">
      <w:pPr>
        <w:pStyle w:val="ConsPlusNormal"/>
        <w:ind w:firstLine="540"/>
        <w:jc w:val="both"/>
        <w:rPr>
          <w:sz w:val="28"/>
          <w:szCs w:val="28"/>
        </w:rPr>
      </w:pPr>
      <w:r w:rsidRPr="00843F9A">
        <w:rPr>
          <w:rFonts w:ascii="Calibri" w:hAnsi="Calibri" w:cs="Calibri"/>
          <w:sz w:val="22"/>
        </w:rPr>
        <w:pict>
          <v:rect id="_x0000_s1067" style="position:absolute;left:0;text-align:left;margin-left:201.55pt;margin-top:-66.35pt;width:24.75pt;height:21pt;z-index:251641344" strokecolor="white" strokeweight="0">
            <v:textbox>
              <w:txbxContent>
                <w:p w:rsidR="00245F4D" w:rsidRDefault="00245F4D" w:rsidP="00955375">
                  <w:pPr>
                    <w:pStyle w:val="afd"/>
                  </w:pPr>
                  <w:r>
                    <w:t>9</w:t>
                  </w:r>
                </w:p>
              </w:txbxContent>
            </v:textbox>
          </v:rect>
        </w:pict>
      </w:r>
      <w:r w:rsidR="00955375">
        <w:rPr>
          <w:sz w:val="28"/>
          <w:szCs w:val="28"/>
        </w:rPr>
        <w:t>2.12. Требования к помещениям, в которых предоставляется муниципальная услуга.</w:t>
      </w:r>
    </w:p>
    <w:p w:rsidR="00955375" w:rsidRDefault="00955375" w:rsidP="00955375">
      <w:pPr>
        <w:pStyle w:val="ConsPlusNormal"/>
        <w:ind w:firstLine="540"/>
        <w:jc w:val="both"/>
        <w:rPr>
          <w:sz w:val="28"/>
          <w:szCs w:val="28"/>
        </w:rPr>
      </w:pPr>
      <w:r>
        <w:rPr>
          <w:sz w:val="28"/>
          <w:szCs w:val="28"/>
        </w:rPr>
        <w:t>2.12.1. При входе в помещения установлены вывески с наименованием Уполномоченного органа. Центральный вход в здание, где располагается Уполномоченный орган, оборудован для доступа инвалидов кнопкой вызова, предназначенной для дистанционного вызова при любых затруднениях при обращении маломобильной группы населения. Входные двери хорошо опознаваемы и имеют символ, указывающий на их доступность.</w:t>
      </w:r>
    </w:p>
    <w:p w:rsidR="00955375" w:rsidRDefault="00955375" w:rsidP="00955375">
      <w:pPr>
        <w:pStyle w:val="ConsPlusNormal"/>
        <w:ind w:firstLine="540"/>
        <w:jc w:val="both"/>
        <w:rPr>
          <w:sz w:val="28"/>
          <w:szCs w:val="28"/>
        </w:rPr>
      </w:pPr>
      <w:r>
        <w:rPr>
          <w:sz w:val="28"/>
          <w:szCs w:val="28"/>
        </w:rPr>
        <w:t>Для инвалидов обеспечиваются условия:</w:t>
      </w:r>
    </w:p>
    <w:p w:rsidR="00955375" w:rsidRDefault="00955375" w:rsidP="00955375">
      <w:pPr>
        <w:pStyle w:val="ConsPlusNormal"/>
        <w:ind w:firstLine="540"/>
        <w:jc w:val="both"/>
        <w:rPr>
          <w:sz w:val="28"/>
          <w:szCs w:val="28"/>
        </w:rPr>
      </w:pPr>
      <w:r>
        <w:rPr>
          <w:sz w:val="28"/>
          <w:szCs w:val="28"/>
        </w:rPr>
        <w:t>- беспрепятственного доступа в здание (помещение), в котором оказывается муниципальная услуга, наличие пандуса, расширенных проходов, а также беспрепятственного пользования средствами связи и информацией;</w:t>
      </w:r>
    </w:p>
    <w:p w:rsidR="00955375" w:rsidRDefault="00955375" w:rsidP="00955375">
      <w:pPr>
        <w:pStyle w:val="ConsPlusNormal"/>
        <w:ind w:firstLine="540"/>
        <w:jc w:val="both"/>
        <w:rPr>
          <w:sz w:val="28"/>
          <w:szCs w:val="28"/>
        </w:rPr>
      </w:pPr>
      <w:r>
        <w:rPr>
          <w:sz w:val="28"/>
          <w:szCs w:val="28"/>
        </w:rPr>
        <w:t>- сопровождения инвалидов, имеющих стойкие расстройства функций зрения и самостоятельного передвижения;</w:t>
      </w:r>
    </w:p>
    <w:p w:rsidR="00955375" w:rsidRDefault="00955375" w:rsidP="00955375">
      <w:pPr>
        <w:pStyle w:val="ConsPlusNormal"/>
        <w:ind w:firstLine="540"/>
        <w:jc w:val="both"/>
        <w:rPr>
          <w:sz w:val="28"/>
          <w:szCs w:val="28"/>
        </w:rPr>
      </w:pPr>
      <w:r>
        <w:rPr>
          <w:sz w:val="28"/>
          <w:szCs w:val="28"/>
        </w:rPr>
        <w:t>- надлежащего размещения оборудования и носителей информации, необходимых для обеспечения беспрепятственного доступа инвалидов в здание (помещение) и к услугам с учетом ограничений их жизнедеятельности;</w:t>
      </w:r>
    </w:p>
    <w:p w:rsidR="00955375" w:rsidRDefault="00955375" w:rsidP="00955375">
      <w:pPr>
        <w:pStyle w:val="ConsPlusNormal"/>
        <w:ind w:firstLine="540"/>
        <w:jc w:val="both"/>
        <w:rPr>
          <w:sz w:val="28"/>
          <w:szCs w:val="28"/>
        </w:rPr>
      </w:pPr>
      <w:r>
        <w:rPr>
          <w:sz w:val="28"/>
          <w:szCs w:val="28"/>
        </w:rPr>
        <w:t>- допуска сурдопереводчика и тифлосурдопереводчика в здание (помещение) Уполномоченного органа;</w:t>
      </w:r>
    </w:p>
    <w:p w:rsidR="00955375" w:rsidRDefault="00955375" w:rsidP="00955375">
      <w:pPr>
        <w:pStyle w:val="ConsPlusNormal"/>
        <w:ind w:firstLine="540"/>
        <w:jc w:val="both"/>
        <w:rPr>
          <w:sz w:val="28"/>
          <w:szCs w:val="28"/>
        </w:rPr>
      </w:pPr>
      <w:r>
        <w:rPr>
          <w:sz w:val="28"/>
          <w:szCs w:val="28"/>
        </w:rPr>
        <w:t>- допуска собаки-проводника в здание (помещение) Уполномоченного органа при наличии документа, подтверждающего ее специальное обучение;</w:t>
      </w:r>
    </w:p>
    <w:p w:rsidR="00955375" w:rsidRDefault="00955375" w:rsidP="00955375">
      <w:pPr>
        <w:pStyle w:val="ConsPlusNormal"/>
        <w:ind w:firstLine="540"/>
        <w:jc w:val="both"/>
        <w:rPr>
          <w:sz w:val="28"/>
          <w:szCs w:val="28"/>
        </w:rPr>
      </w:pPr>
      <w:r>
        <w:rPr>
          <w:sz w:val="28"/>
          <w:szCs w:val="28"/>
        </w:rPr>
        <w:t>- выделения на бесплатной основе стоянки (остановке) автотранспортных средств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w:t>
      </w:r>
    </w:p>
    <w:p w:rsidR="00955375" w:rsidRDefault="00955375" w:rsidP="00955375">
      <w:pPr>
        <w:pStyle w:val="ConsPlusNormal"/>
        <w:ind w:firstLine="540"/>
        <w:jc w:val="both"/>
        <w:rPr>
          <w:sz w:val="28"/>
          <w:szCs w:val="28"/>
        </w:rPr>
      </w:pPr>
      <w:r>
        <w:rPr>
          <w:sz w:val="28"/>
          <w:szCs w:val="28"/>
        </w:rPr>
        <w:t>- оказания инвалидам помощи в преодолении барьеров, мешающих получению ими услуг наравне с другими лицами.</w:t>
      </w:r>
    </w:p>
    <w:p w:rsidR="00955375" w:rsidRDefault="00955375" w:rsidP="00955375">
      <w:pPr>
        <w:pStyle w:val="ConsPlusNormal"/>
        <w:ind w:firstLine="540"/>
        <w:jc w:val="both"/>
        <w:rPr>
          <w:sz w:val="28"/>
          <w:szCs w:val="28"/>
        </w:rPr>
      </w:pPr>
      <w:r>
        <w:rPr>
          <w:sz w:val="28"/>
          <w:szCs w:val="28"/>
        </w:rPr>
        <w:t>2.12.2. Помещения для работы с заявителями оборудуются соответствующими информационными стендами, вывесками, указателями.</w:t>
      </w:r>
    </w:p>
    <w:p w:rsidR="00955375" w:rsidRDefault="00955375" w:rsidP="00955375">
      <w:pPr>
        <w:pStyle w:val="ConsPlusNormal"/>
        <w:ind w:firstLine="540"/>
        <w:jc w:val="both"/>
        <w:rPr>
          <w:sz w:val="28"/>
          <w:szCs w:val="28"/>
        </w:rPr>
      </w:pPr>
      <w:r>
        <w:rPr>
          <w:sz w:val="28"/>
          <w:szCs w:val="28"/>
        </w:rPr>
        <w:t xml:space="preserve">Визуальная, текстовая информация о порядке предоставления муниципальной услуги размещается на информационном стенде и </w:t>
      </w:r>
      <w:r>
        <w:rPr>
          <w:sz w:val="28"/>
          <w:szCs w:val="28"/>
        </w:rPr>
        <w:lastRenderedPageBreak/>
        <w:t>информационном терминале, расположенном в здании Уполномоченного органа, а также на официальном сайте Уполномоченного органа (официальном сайте Администрации муниципального образования «Муниципальный округ Сюмсинский район Удмуртской Республики»).</w:t>
      </w:r>
    </w:p>
    <w:p w:rsidR="00955375" w:rsidRDefault="00955375" w:rsidP="00955375">
      <w:pPr>
        <w:pStyle w:val="ConsPlusNormal"/>
        <w:ind w:firstLine="540"/>
        <w:jc w:val="both"/>
        <w:rPr>
          <w:sz w:val="28"/>
          <w:szCs w:val="28"/>
        </w:rPr>
      </w:pPr>
      <w:r>
        <w:rPr>
          <w:sz w:val="28"/>
          <w:szCs w:val="28"/>
        </w:rPr>
        <w:t>Оформление визуальной, текстовой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955375" w:rsidRDefault="00843F9A" w:rsidP="00955375">
      <w:pPr>
        <w:pStyle w:val="ConsPlusNormal"/>
        <w:ind w:firstLine="540"/>
        <w:jc w:val="both"/>
        <w:rPr>
          <w:sz w:val="28"/>
          <w:szCs w:val="28"/>
        </w:rPr>
      </w:pPr>
      <w:r w:rsidRPr="00843F9A">
        <w:rPr>
          <w:rFonts w:ascii="Calibri" w:hAnsi="Calibri" w:cs="Calibri"/>
          <w:sz w:val="22"/>
        </w:rPr>
        <w:pict>
          <v:rect id="_x0000_s1068" style="position:absolute;left:0;text-align:left;margin-left:238.7pt;margin-top:-36.65pt;width:35.25pt;height:19.5pt;z-index:251642368" strokecolor="white" strokeweight="0">
            <v:textbox>
              <w:txbxContent>
                <w:p w:rsidR="00245F4D" w:rsidRDefault="00245F4D" w:rsidP="00955375">
                  <w:pPr>
                    <w:pStyle w:val="afd"/>
                  </w:pPr>
                  <w:r>
                    <w:t>10</w:t>
                  </w:r>
                </w:p>
              </w:txbxContent>
            </v:textbox>
          </v:rect>
        </w:pict>
      </w:r>
      <w:r w:rsidR="00955375">
        <w:rPr>
          <w:sz w:val="28"/>
          <w:szCs w:val="28"/>
        </w:rPr>
        <w:t>2.12.3. Должностные лица, осуществляющие предоставление муниципальной услуги, обеспечиваются настольными табличками с указанием фамилии, имени, отчества (последнее - при наличии) и должности.</w:t>
      </w:r>
    </w:p>
    <w:p w:rsidR="00955375" w:rsidRDefault="00955375" w:rsidP="00955375">
      <w:pPr>
        <w:pStyle w:val="ConsPlusNormal"/>
        <w:ind w:firstLine="540"/>
        <w:jc w:val="both"/>
        <w:rPr>
          <w:sz w:val="28"/>
          <w:szCs w:val="28"/>
        </w:rPr>
      </w:pPr>
      <w:r>
        <w:rPr>
          <w:sz w:val="28"/>
          <w:szCs w:val="28"/>
        </w:rPr>
        <w:t>2.12.4. Рабочие места должностных лиц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55375" w:rsidRDefault="00955375" w:rsidP="00955375">
      <w:pPr>
        <w:pStyle w:val="ConsPlusNormal"/>
        <w:ind w:firstLine="540"/>
        <w:jc w:val="both"/>
        <w:rPr>
          <w:sz w:val="28"/>
          <w:szCs w:val="28"/>
        </w:rPr>
      </w:pPr>
      <w:r>
        <w:rPr>
          <w:sz w:val="28"/>
          <w:szCs w:val="28"/>
        </w:rPr>
        <w:t>2.12.5. Требования к местам ожидания приема:</w:t>
      </w:r>
    </w:p>
    <w:p w:rsidR="00955375" w:rsidRDefault="00955375" w:rsidP="00955375">
      <w:pPr>
        <w:pStyle w:val="ConsPlusNormal"/>
        <w:ind w:firstLine="540"/>
        <w:jc w:val="both"/>
        <w:rPr>
          <w:sz w:val="28"/>
          <w:szCs w:val="28"/>
        </w:rPr>
      </w:pPr>
      <w:r>
        <w:rPr>
          <w:sz w:val="28"/>
          <w:szCs w:val="28"/>
        </w:rPr>
        <w:t>- при предоставлении муниципальной услуги места ожидания непосредственного взаимодействия с должностным лицом должны соответствовать санитарно - эпидемиологическим нормативам, предусмотренным для общественных помещений;</w:t>
      </w:r>
    </w:p>
    <w:p w:rsidR="00955375" w:rsidRDefault="00955375" w:rsidP="00955375">
      <w:pPr>
        <w:pStyle w:val="ConsPlusNormal"/>
        <w:ind w:firstLine="540"/>
        <w:jc w:val="both"/>
        <w:rPr>
          <w:sz w:val="28"/>
          <w:szCs w:val="28"/>
        </w:rPr>
      </w:pPr>
      <w:r>
        <w:rPr>
          <w:sz w:val="28"/>
          <w:szCs w:val="28"/>
        </w:rPr>
        <w:t>- в местах ожидания приема должны быть предусмотрены сидячие места для заявителей. Количество мест ожидания определяется исходя из фактической нагрузки и возможностей для их размещения в здании;</w:t>
      </w:r>
    </w:p>
    <w:p w:rsidR="00955375" w:rsidRDefault="00955375" w:rsidP="00955375">
      <w:pPr>
        <w:pStyle w:val="ConsPlusNormal"/>
        <w:ind w:firstLine="540"/>
        <w:jc w:val="both"/>
        <w:rPr>
          <w:sz w:val="28"/>
          <w:szCs w:val="28"/>
        </w:rPr>
      </w:pPr>
      <w:r>
        <w:rPr>
          <w:sz w:val="28"/>
          <w:szCs w:val="28"/>
        </w:rPr>
        <w:t>- в местах ожидания и непосредственного предоставления муниципальной услуги должны быть соблюдены требования по освещенности и вентиляции, для заявителей должен быть обеспечен свободный доступ в санитарно-бытовые помещения;</w:t>
      </w:r>
    </w:p>
    <w:p w:rsidR="00955375" w:rsidRDefault="00955375" w:rsidP="00955375">
      <w:pPr>
        <w:pStyle w:val="ConsPlusNormal"/>
        <w:ind w:firstLine="540"/>
        <w:jc w:val="both"/>
        <w:rPr>
          <w:sz w:val="28"/>
          <w:szCs w:val="28"/>
        </w:rPr>
      </w:pPr>
      <w:r>
        <w:rPr>
          <w:sz w:val="28"/>
          <w:szCs w:val="28"/>
        </w:rPr>
        <w:t>- места, предназначенные для ознакомления заявителей с информационными материалами, оборудуются информационными стендами, стульями и столами. На столе должны быть ручки, бумага для возможности оформления документов, образцы и бланки заявлений.</w:t>
      </w:r>
    </w:p>
    <w:p w:rsidR="00955375" w:rsidRDefault="00955375" w:rsidP="00955375">
      <w:pPr>
        <w:pStyle w:val="ConsPlusNormal"/>
        <w:ind w:firstLine="540"/>
        <w:jc w:val="both"/>
        <w:rPr>
          <w:sz w:val="28"/>
          <w:szCs w:val="28"/>
        </w:rPr>
      </w:pPr>
      <w:r>
        <w:rPr>
          <w:sz w:val="28"/>
          <w:szCs w:val="28"/>
        </w:rPr>
        <w:t>2.12.6. Требования к местам приема заявителей.</w:t>
      </w:r>
    </w:p>
    <w:p w:rsidR="00955375" w:rsidRDefault="00955375" w:rsidP="00955375">
      <w:pPr>
        <w:pStyle w:val="ConsPlusNormal"/>
        <w:ind w:firstLine="540"/>
        <w:jc w:val="both"/>
        <w:rPr>
          <w:sz w:val="28"/>
          <w:szCs w:val="28"/>
        </w:rPr>
      </w:pPr>
      <w:r>
        <w:rPr>
          <w:sz w:val="28"/>
          <w:szCs w:val="28"/>
        </w:rPr>
        <w:t>Места предоставления муниципальной услуги оборудуются:</w:t>
      </w:r>
    </w:p>
    <w:p w:rsidR="00955375" w:rsidRDefault="00955375" w:rsidP="00955375">
      <w:pPr>
        <w:pStyle w:val="ConsPlusNormal"/>
        <w:ind w:firstLine="540"/>
        <w:jc w:val="both"/>
        <w:rPr>
          <w:sz w:val="28"/>
          <w:szCs w:val="28"/>
        </w:rPr>
      </w:pPr>
      <w:r>
        <w:rPr>
          <w:sz w:val="28"/>
          <w:szCs w:val="28"/>
        </w:rPr>
        <w:t>- противопожарной системой и средствами пожаротушения;</w:t>
      </w:r>
    </w:p>
    <w:p w:rsidR="00955375" w:rsidRDefault="00955375" w:rsidP="00955375">
      <w:pPr>
        <w:pStyle w:val="ConsPlusNormal"/>
        <w:ind w:firstLine="540"/>
        <w:jc w:val="both"/>
        <w:rPr>
          <w:sz w:val="28"/>
          <w:szCs w:val="28"/>
        </w:rPr>
      </w:pPr>
      <w:r>
        <w:rPr>
          <w:sz w:val="28"/>
          <w:szCs w:val="28"/>
        </w:rPr>
        <w:t>- системой оповещения о возникновении чрезвычайной ситуации.</w:t>
      </w:r>
    </w:p>
    <w:p w:rsidR="00955375" w:rsidRDefault="00955375" w:rsidP="00955375">
      <w:pPr>
        <w:pStyle w:val="ConsPlusNormal"/>
        <w:ind w:firstLine="540"/>
        <w:jc w:val="both"/>
        <w:rPr>
          <w:sz w:val="28"/>
          <w:szCs w:val="28"/>
        </w:rPr>
      </w:pPr>
      <w:r>
        <w:rPr>
          <w:sz w:val="28"/>
          <w:szCs w:val="28"/>
        </w:rPr>
        <w:t>2.13. Показатели доступности и качества муниципальной услуги.</w:t>
      </w:r>
    </w:p>
    <w:p w:rsidR="00955375" w:rsidRDefault="00955375" w:rsidP="00955375">
      <w:pPr>
        <w:pStyle w:val="ConsPlusNormal"/>
        <w:ind w:firstLine="540"/>
        <w:jc w:val="both"/>
        <w:rPr>
          <w:sz w:val="28"/>
          <w:szCs w:val="28"/>
        </w:rPr>
      </w:pPr>
      <w:r>
        <w:rPr>
          <w:sz w:val="28"/>
          <w:szCs w:val="28"/>
        </w:rPr>
        <w:t>Показателем доступности и качества муниципальной услуги является возможность:</w:t>
      </w:r>
    </w:p>
    <w:p w:rsidR="00955375" w:rsidRDefault="00955375" w:rsidP="00955375">
      <w:pPr>
        <w:pStyle w:val="ConsPlusNormal"/>
        <w:ind w:firstLine="540"/>
        <w:jc w:val="both"/>
        <w:rPr>
          <w:sz w:val="28"/>
          <w:szCs w:val="28"/>
        </w:rPr>
      </w:pPr>
      <w:r>
        <w:rPr>
          <w:sz w:val="28"/>
          <w:szCs w:val="28"/>
        </w:rPr>
        <w:t>- получать муниципальную услугу своевременно и в соответствии со стандартом предоставления муниципальной услуги;</w:t>
      </w:r>
    </w:p>
    <w:p w:rsidR="00955375" w:rsidRDefault="00955375" w:rsidP="00955375">
      <w:pPr>
        <w:pStyle w:val="ConsPlusNormal"/>
        <w:ind w:firstLine="540"/>
        <w:jc w:val="both"/>
        <w:rPr>
          <w:sz w:val="28"/>
          <w:szCs w:val="28"/>
        </w:rPr>
      </w:pPr>
      <w:r>
        <w:rPr>
          <w:sz w:val="28"/>
          <w:szCs w:val="28"/>
        </w:rPr>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rsidR="00955375" w:rsidRDefault="00843F9A" w:rsidP="00955375">
      <w:pPr>
        <w:pStyle w:val="ConsPlusNormal"/>
        <w:ind w:firstLine="540"/>
        <w:jc w:val="both"/>
        <w:rPr>
          <w:sz w:val="28"/>
          <w:szCs w:val="28"/>
        </w:rPr>
      </w:pPr>
      <w:r w:rsidRPr="00843F9A">
        <w:rPr>
          <w:rFonts w:ascii="Calibri" w:hAnsi="Calibri" w:cs="Calibri"/>
          <w:sz w:val="22"/>
        </w:rPr>
        <w:lastRenderedPageBreak/>
        <w:pict>
          <v:rect id="_x0000_s1070" style="position:absolute;left:0;text-align:left;margin-left:201.45pt;margin-top:-48.8pt;width:26.25pt;height:19.5pt;z-index:251644416" strokecolor="white" strokeweight="0">
            <v:textbox>
              <w:txbxContent>
                <w:p w:rsidR="00245F4D" w:rsidRDefault="00245F4D" w:rsidP="00955375">
                  <w:pPr>
                    <w:pStyle w:val="afd"/>
                  </w:pPr>
                </w:p>
              </w:txbxContent>
            </v:textbox>
          </v:rect>
        </w:pict>
      </w:r>
      <w:r w:rsidR="00955375">
        <w:rPr>
          <w:sz w:val="28"/>
          <w:szCs w:val="28"/>
        </w:rPr>
        <w:t>- получать информацию о результате предоставления муниципальной услуги;</w:t>
      </w:r>
    </w:p>
    <w:p w:rsidR="00955375" w:rsidRDefault="00955375" w:rsidP="00955375">
      <w:pPr>
        <w:pStyle w:val="ConsPlusNormal"/>
        <w:ind w:firstLine="540"/>
        <w:jc w:val="both"/>
        <w:rPr>
          <w:sz w:val="28"/>
          <w:szCs w:val="28"/>
        </w:rPr>
      </w:pPr>
      <w:r>
        <w:rPr>
          <w:sz w:val="28"/>
          <w:szCs w:val="28"/>
        </w:rPr>
        <w:t>- обращаться в досудебном (внесудебном) и (или) судебном порядке в соответствии с законодательством Российской Федерации с жалобой на принятое по его заявлению решение или на действия (бездействие) должностных лиц.</w:t>
      </w:r>
    </w:p>
    <w:p w:rsidR="00955375" w:rsidRDefault="00955375" w:rsidP="00955375">
      <w:pPr>
        <w:pStyle w:val="ConsPlusNormal"/>
        <w:ind w:firstLine="540"/>
        <w:jc w:val="both"/>
        <w:rPr>
          <w:sz w:val="28"/>
          <w:szCs w:val="28"/>
        </w:rPr>
      </w:pPr>
      <w:r>
        <w:rPr>
          <w:sz w:val="28"/>
          <w:szCs w:val="28"/>
        </w:rPr>
        <w:t>2.14. Основные требования к качеству предоставления муниципальной услуги:</w:t>
      </w:r>
    </w:p>
    <w:p w:rsidR="00955375" w:rsidRDefault="00955375" w:rsidP="00955375">
      <w:pPr>
        <w:pStyle w:val="ConsPlusNormal"/>
        <w:ind w:firstLine="540"/>
        <w:jc w:val="both"/>
        <w:rPr>
          <w:sz w:val="28"/>
          <w:szCs w:val="28"/>
        </w:rPr>
      </w:pPr>
      <w:r>
        <w:rPr>
          <w:sz w:val="28"/>
          <w:szCs w:val="28"/>
        </w:rPr>
        <w:t>- своевременность предоставления муниципальной услуги;</w:t>
      </w:r>
    </w:p>
    <w:p w:rsidR="00955375" w:rsidRDefault="00843F9A" w:rsidP="00955375">
      <w:pPr>
        <w:pStyle w:val="ConsPlusNormal"/>
        <w:ind w:firstLine="540"/>
        <w:jc w:val="both"/>
        <w:rPr>
          <w:sz w:val="28"/>
          <w:szCs w:val="28"/>
        </w:rPr>
      </w:pPr>
      <w:r w:rsidRPr="00843F9A">
        <w:rPr>
          <w:rFonts w:ascii="Calibri" w:hAnsi="Calibri" w:cs="Calibri"/>
          <w:sz w:val="22"/>
        </w:rPr>
        <w:pict>
          <v:rect id="_x0000_s1071" style="position:absolute;left:0;text-align:left;margin-left:198.9pt;margin-top:-34.3pt;width:30.75pt;height:18.75pt;z-index:251645440" strokecolor="white" strokeweight="0">
            <v:textbox>
              <w:txbxContent>
                <w:p w:rsidR="00245F4D" w:rsidRDefault="00245F4D" w:rsidP="00955375">
                  <w:pPr>
                    <w:pStyle w:val="afd"/>
                  </w:pPr>
                  <w:r>
                    <w:t>11</w:t>
                  </w:r>
                </w:p>
              </w:txbxContent>
            </v:textbox>
          </v:rect>
        </w:pict>
      </w:r>
      <w:r w:rsidRPr="00843F9A">
        <w:rPr>
          <w:rFonts w:ascii="Calibri" w:hAnsi="Calibri" w:cs="Calibri"/>
          <w:sz w:val="22"/>
        </w:rPr>
        <w:pict>
          <v:rect id="_x0000_s1069" style="position:absolute;left:0;text-align:left;margin-left:203.4pt;margin-top:-35.05pt;width:26.25pt;height:19.5pt;z-index:251643392" strokecolor="white" strokeweight="0">
            <v:textbox>
              <w:txbxContent>
                <w:p w:rsidR="00245F4D" w:rsidRDefault="00245F4D" w:rsidP="00955375">
                  <w:pPr>
                    <w:pStyle w:val="afd"/>
                  </w:pPr>
                </w:p>
              </w:txbxContent>
            </v:textbox>
          </v:rect>
        </w:pict>
      </w:r>
      <w:r w:rsidR="00955375">
        <w:rPr>
          <w:sz w:val="28"/>
          <w:szCs w:val="28"/>
        </w:rPr>
        <w:t>- достоверность и полнота информирования заявителя о ходе рассмотрения его обращения;</w:t>
      </w:r>
    </w:p>
    <w:p w:rsidR="00955375" w:rsidRDefault="00955375" w:rsidP="00955375">
      <w:pPr>
        <w:pStyle w:val="ConsPlusNormal"/>
        <w:ind w:firstLine="540"/>
        <w:jc w:val="both"/>
        <w:rPr>
          <w:sz w:val="28"/>
          <w:szCs w:val="28"/>
        </w:rPr>
      </w:pPr>
      <w:r>
        <w:rPr>
          <w:sz w:val="28"/>
          <w:szCs w:val="28"/>
        </w:rPr>
        <w:t>- удобство и доступность получения заявителем информации о порядке предоставления муниципальной услуги.</w:t>
      </w:r>
    </w:p>
    <w:p w:rsidR="00955375" w:rsidRDefault="00955375" w:rsidP="00955375">
      <w:pPr>
        <w:pStyle w:val="ConsPlusNormal"/>
        <w:ind w:firstLine="540"/>
        <w:jc w:val="both"/>
        <w:rPr>
          <w:sz w:val="28"/>
          <w:szCs w:val="28"/>
        </w:rPr>
      </w:pPr>
      <w:r>
        <w:rPr>
          <w:sz w:val="28"/>
          <w:szCs w:val="28"/>
        </w:rPr>
        <w:t>2.14.1. Показателями качества предоставления муниципальной услуги являются срок рассмотрения заявления, отсутствие или наличие жалоб на действия (бездействие) должностных лиц.</w:t>
      </w:r>
    </w:p>
    <w:p w:rsidR="00955375" w:rsidRDefault="00955375" w:rsidP="00955375">
      <w:pPr>
        <w:pStyle w:val="ConsPlusNormal"/>
        <w:ind w:firstLine="540"/>
        <w:jc w:val="both"/>
        <w:rPr>
          <w:sz w:val="28"/>
          <w:szCs w:val="28"/>
        </w:rPr>
      </w:pPr>
      <w:r>
        <w:rPr>
          <w:sz w:val="28"/>
          <w:szCs w:val="28"/>
        </w:rPr>
        <w:t>2.14.2. При предоставлении муниципальной услуги:</w:t>
      </w:r>
    </w:p>
    <w:p w:rsidR="00955375" w:rsidRDefault="00955375" w:rsidP="00955375">
      <w:pPr>
        <w:pStyle w:val="ConsPlusNormal"/>
        <w:ind w:firstLine="540"/>
        <w:jc w:val="both"/>
        <w:rPr>
          <w:sz w:val="28"/>
          <w:szCs w:val="28"/>
        </w:rPr>
      </w:pPr>
      <w:r>
        <w:rPr>
          <w:sz w:val="28"/>
          <w:szCs w:val="28"/>
        </w:rPr>
        <w:t>- при направлении обращения почтовым отправлением или в электронной форме, непосредственного взаимодействия заявителя с должностным лицом, осуществляющим предоставление муниципальной услуги, как правило, не требуется;</w:t>
      </w:r>
    </w:p>
    <w:p w:rsidR="00955375" w:rsidRDefault="00955375" w:rsidP="00955375">
      <w:pPr>
        <w:pStyle w:val="ConsPlusNormal"/>
        <w:ind w:firstLine="540"/>
        <w:jc w:val="both"/>
        <w:rPr>
          <w:sz w:val="28"/>
          <w:szCs w:val="28"/>
        </w:rPr>
      </w:pPr>
      <w:r>
        <w:rPr>
          <w:sz w:val="28"/>
          <w:szCs w:val="28"/>
        </w:rPr>
        <w:t>- при личном обращении заявитель осуществляет взаимодействие с должностным лицом, осуществляющим предоставление муниципальной услуги, при подаче обращения и получении подготовленных в ходе исполнения муниципальной услуги документов.</w:t>
      </w:r>
    </w:p>
    <w:p w:rsidR="00955375" w:rsidRDefault="00955375" w:rsidP="00955375">
      <w:pPr>
        <w:pStyle w:val="ConsPlusNormal"/>
        <w:jc w:val="both"/>
        <w:rPr>
          <w:sz w:val="28"/>
          <w:szCs w:val="28"/>
        </w:rPr>
      </w:pPr>
    </w:p>
    <w:p w:rsidR="00955375" w:rsidRDefault="00955375" w:rsidP="0095537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Раздел 3. СОСТАВ, ПОСЛЕДОВАТЕЛЬНОСТЬ И СРО КИ ВЫПОЛНЕНИЯ АДМИНИСТРАТИВНЫХ ДЕЙСТВИЙ (ПРОЦЕДУР) ПРОЦЕДУРЫ, ТРЕБОВАНИЯ К ПОРЯДКУ ЕЕ ВЫПОЛНЕНИЯ, В ТОМ ЧИСЛЕ ОСОБЕННОСТИ ВЫПОЛНЕНИЯ АДМИНИСТРАТИВНЫХ ПРОЦЕДУР В ЭЛЕКТРОННОЙ ФОРМЕ</w:t>
      </w:r>
    </w:p>
    <w:p w:rsidR="00955375" w:rsidRDefault="00955375" w:rsidP="00955375">
      <w:pPr>
        <w:pStyle w:val="ConsPlusNormal"/>
        <w:jc w:val="both"/>
        <w:rPr>
          <w:sz w:val="28"/>
          <w:szCs w:val="28"/>
        </w:rPr>
      </w:pPr>
    </w:p>
    <w:p w:rsidR="00955375" w:rsidRDefault="00955375" w:rsidP="00955375">
      <w:pPr>
        <w:pStyle w:val="ConsPlusNormal"/>
        <w:ind w:firstLine="540"/>
        <w:jc w:val="both"/>
        <w:rPr>
          <w:sz w:val="28"/>
          <w:szCs w:val="28"/>
        </w:rPr>
      </w:pPr>
      <w:r>
        <w:rPr>
          <w:sz w:val="28"/>
          <w:szCs w:val="28"/>
        </w:rPr>
        <w:t>3.1. Состав и последовательность действий при предоставлении муниципальной услуги.</w:t>
      </w:r>
    </w:p>
    <w:p w:rsidR="00955375" w:rsidRDefault="00955375" w:rsidP="00955375">
      <w:pPr>
        <w:pStyle w:val="ConsPlusNormal"/>
        <w:ind w:firstLine="540"/>
        <w:jc w:val="both"/>
        <w:rPr>
          <w:sz w:val="28"/>
          <w:szCs w:val="28"/>
        </w:rPr>
      </w:pPr>
      <w:r>
        <w:rPr>
          <w:sz w:val="28"/>
          <w:szCs w:val="28"/>
        </w:rPr>
        <w:t>Предоставление муниципальной услуги включает в себя следующие административные процедуры:</w:t>
      </w:r>
    </w:p>
    <w:p w:rsidR="00955375" w:rsidRDefault="00955375" w:rsidP="00955375">
      <w:pPr>
        <w:pStyle w:val="ConsPlusNormal"/>
        <w:ind w:firstLine="540"/>
        <w:jc w:val="both"/>
        <w:rPr>
          <w:sz w:val="28"/>
          <w:szCs w:val="28"/>
        </w:rPr>
      </w:pPr>
      <w:r>
        <w:rPr>
          <w:sz w:val="28"/>
          <w:szCs w:val="28"/>
        </w:rPr>
        <w:t>- прием и регистрация заявления и приложенных к нему документов;</w:t>
      </w:r>
    </w:p>
    <w:p w:rsidR="00955375" w:rsidRDefault="00955375" w:rsidP="00955375">
      <w:pPr>
        <w:pStyle w:val="ConsPlusNormal"/>
        <w:ind w:firstLine="540"/>
        <w:jc w:val="both"/>
        <w:rPr>
          <w:sz w:val="28"/>
          <w:szCs w:val="28"/>
        </w:rPr>
      </w:pPr>
      <w:r>
        <w:rPr>
          <w:sz w:val="28"/>
          <w:szCs w:val="28"/>
        </w:rPr>
        <w:t>- рассмотрение заявления и документов, принятие решения о даче письменных разъяснений по вопросам применения муниципальных правовых актов о налогах и сборах;</w:t>
      </w:r>
    </w:p>
    <w:p w:rsidR="00955375" w:rsidRDefault="00955375" w:rsidP="00955375">
      <w:pPr>
        <w:pStyle w:val="ConsPlusNormal"/>
        <w:ind w:firstLine="540"/>
        <w:jc w:val="both"/>
        <w:rPr>
          <w:sz w:val="28"/>
          <w:szCs w:val="28"/>
        </w:rPr>
      </w:pPr>
      <w:r>
        <w:rPr>
          <w:sz w:val="28"/>
          <w:szCs w:val="28"/>
        </w:rPr>
        <w:t>- направление результатов рассмотрения заявления:</w:t>
      </w:r>
    </w:p>
    <w:p w:rsidR="00955375" w:rsidRDefault="00955375" w:rsidP="00955375">
      <w:pPr>
        <w:pStyle w:val="ConsPlusNormal"/>
        <w:ind w:firstLine="540"/>
        <w:jc w:val="both"/>
        <w:rPr>
          <w:sz w:val="28"/>
          <w:szCs w:val="28"/>
        </w:rPr>
      </w:pPr>
      <w:r>
        <w:rPr>
          <w:sz w:val="28"/>
          <w:szCs w:val="28"/>
        </w:rPr>
        <w:t>- письменное разъяснение по вопросам применения муниципальных правовых актов о налогах и сборах;</w:t>
      </w:r>
    </w:p>
    <w:p w:rsidR="00955375" w:rsidRDefault="00955375" w:rsidP="00955375">
      <w:pPr>
        <w:pStyle w:val="ConsPlusNormal"/>
        <w:ind w:firstLine="540"/>
        <w:jc w:val="both"/>
        <w:rPr>
          <w:sz w:val="28"/>
          <w:szCs w:val="28"/>
        </w:rPr>
      </w:pPr>
      <w:r>
        <w:rPr>
          <w:sz w:val="28"/>
          <w:szCs w:val="28"/>
        </w:rPr>
        <w:t>- письменный отказ в предоставлении муниципальной услуги.</w:t>
      </w:r>
    </w:p>
    <w:p w:rsidR="00955375" w:rsidRDefault="00955375" w:rsidP="00955375">
      <w:pPr>
        <w:pStyle w:val="ConsPlusNormal"/>
        <w:ind w:firstLine="540"/>
        <w:jc w:val="both"/>
        <w:rPr>
          <w:sz w:val="28"/>
          <w:szCs w:val="28"/>
        </w:rPr>
      </w:pPr>
      <w:r>
        <w:rPr>
          <w:sz w:val="28"/>
          <w:szCs w:val="28"/>
        </w:rPr>
        <w:lastRenderedPageBreak/>
        <w:t>3.2. Прием и регистрация заявления и приложенных к нему документов.</w:t>
      </w:r>
    </w:p>
    <w:p w:rsidR="00955375" w:rsidRDefault="00955375" w:rsidP="00955375">
      <w:pPr>
        <w:pStyle w:val="ConsPlusNormal"/>
        <w:ind w:firstLine="540"/>
        <w:jc w:val="both"/>
        <w:rPr>
          <w:sz w:val="28"/>
          <w:szCs w:val="28"/>
        </w:rPr>
      </w:pPr>
      <w:r>
        <w:rPr>
          <w:sz w:val="28"/>
          <w:szCs w:val="28"/>
        </w:rPr>
        <w:t>3.2.1. Основанием для начала административной процедуры является поступление в Уполномоченный орган заявления и приложенных к нему документов.</w:t>
      </w:r>
    </w:p>
    <w:p w:rsidR="00955375" w:rsidRDefault="00955375" w:rsidP="00955375">
      <w:pPr>
        <w:pStyle w:val="ConsPlusNormal"/>
        <w:ind w:firstLine="540"/>
        <w:jc w:val="both"/>
        <w:rPr>
          <w:sz w:val="28"/>
          <w:szCs w:val="28"/>
        </w:rPr>
      </w:pPr>
      <w:r>
        <w:rPr>
          <w:sz w:val="28"/>
          <w:szCs w:val="28"/>
        </w:rPr>
        <w:t>3.2.2. Заявление, поступившее непосредственно от заявителя, посредством факсимильной или почтовой связи принимается и регистрируется в день поступления специалистом, ответственным за прием документов Уполномоченного органа. При личном обращении заявителя в Уполномоченный орган по его просьбе делается отметка о приеме заявления на копии или втором экземпляре с указанием даты приема заявления.</w:t>
      </w:r>
    </w:p>
    <w:p w:rsidR="00955375" w:rsidRDefault="00843F9A" w:rsidP="00955375">
      <w:pPr>
        <w:pStyle w:val="ConsPlusNormal"/>
        <w:ind w:firstLine="540"/>
        <w:jc w:val="both"/>
        <w:rPr>
          <w:sz w:val="28"/>
          <w:szCs w:val="28"/>
        </w:rPr>
      </w:pPr>
      <w:r w:rsidRPr="00843F9A">
        <w:rPr>
          <w:rFonts w:ascii="Calibri" w:hAnsi="Calibri" w:cs="Calibri"/>
          <w:sz w:val="22"/>
        </w:rPr>
        <w:pict>
          <v:rect id="_x0000_s1072" style="position:absolute;left:0;text-align:left;margin-left:222.95pt;margin-top:-39.8pt;width:32.25pt;height:26.25pt;z-index:251646464" strokecolor="white" strokeweight="0">
            <v:textbox>
              <w:txbxContent>
                <w:p w:rsidR="00245F4D" w:rsidRDefault="00245F4D" w:rsidP="00955375">
                  <w:pPr>
                    <w:pStyle w:val="afd"/>
                  </w:pPr>
                  <w:r>
                    <w:t>12</w:t>
                  </w:r>
                </w:p>
              </w:txbxContent>
            </v:textbox>
          </v:rect>
        </w:pict>
      </w:r>
      <w:r w:rsidR="00955375">
        <w:rPr>
          <w:sz w:val="28"/>
          <w:szCs w:val="28"/>
        </w:rPr>
        <w:t>3.2.3. При личном обращении заявитель предварительно может получить консультацию должностного лица Уполномоченного органа, ответственного за информирование, в отношении порядка представления и правильности оформления заявления.</w:t>
      </w:r>
    </w:p>
    <w:p w:rsidR="00955375" w:rsidRDefault="00955375" w:rsidP="00955375">
      <w:pPr>
        <w:pStyle w:val="ConsPlusNormal"/>
        <w:ind w:firstLine="540"/>
        <w:jc w:val="both"/>
        <w:rPr>
          <w:sz w:val="28"/>
          <w:szCs w:val="28"/>
        </w:rPr>
      </w:pPr>
      <w:r>
        <w:rPr>
          <w:sz w:val="28"/>
          <w:szCs w:val="28"/>
        </w:rPr>
        <w:t>3.2.4. В день регистрации заявления указанное заявление с приложенными документами специалист, ответственный за прием документов Уполномоченного органа, передает руководителю Уполномоченного органа.</w:t>
      </w:r>
    </w:p>
    <w:p w:rsidR="00955375" w:rsidRDefault="00955375" w:rsidP="00955375">
      <w:pPr>
        <w:pStyle w:val="ConsPlusNormal"/>
        <w:ind w:firstLine="540"/>
        <w:jc w:val="both"/>
        <w:rPr>
          <w:sz w:val="28"/>
          <w:szCs w:val="28"/>
        </w:rPr>
      </w:pPr>
      <w:r>
        <w:rPr>
          <w:sz w:val="28"/>
          <w:szCs w:val="28"/>
        </w:rPr>
        <w:t>3.3. Рассмотрение заявления и документов, принятие и направление заявителю решения.</w:t>
      </w:r>
    </w:p>
    <w:p w:rsidR="00955375" w:rsidRDefault="00955375" w:rsidP="00955375">
      <w:pPr>
        <w:pStyle w:val="ConsPlusNormal"/>
        <w:ind w:firstLine="540"/>
        <w:jc w:val="both"/>
        <w:rPr>
          <w:sz w:val="28"/>
          <w:szCs w:val="28"/>
        </w:rPr>
      </w:pPr>
      <w:r>
        <w:rPr>
          <w:sz w:val="28"/>
          <w:szCs w:val="28"/>
        </w:rPr>
        <w:t>3.3.1. Основанием для начала административной процедуры является получение заявления и прилагаемых к нему документов руководителем Уполномоченного органа.</w:t>
      </w:r>
    </w:p>
    <w:p w:rsidR="00955375" w:rsidRDefault="00955375" w:rsidP="00955375">
      <w:pPr>
        <w:pStyle w:val="ConsPlusNormal"/>
        <w:ind w:firstLine="540"/>
        <w:jc w:val="both"/>
        <w:rPr>
          <w:sz w:val="28"/>
          <w:szCs w:val="28"/>
        </w:rPr>
      </w:pPr>
      <w:r>
        <w:rPr>
          <w:sz w:val="28"/>
          <w:szCs w:val="28"/>
        </w:rPr>
        <w:t>3.3.2. Руководитель Уполномоченного органа не позднее рабочего дня, следующего за днем передачи заявления и прилагаемых к нему документов, определяет специалиста, ответственного за рассмотрение заявления (далее - ответственное должностное лицо), путем наложения соответствующей визы на заявление.</w:t>
      </w:r>
    </w:p>
    <w:p w:rsidR="00955375" w:rsidRDefault="00955375" w:rsidP="00955375">
      <w:pPr>
        <w:pStyle w:val="ConsPlusNormal"/>
        <w:ind w:firstLine="540"/>
        <w:jc w:val="both"/>
        <w:rPr>
          <w:sz w:val="28"/>
          <w:szCs w:val="28"/>
        </w:rPr>
      </w:pPr>
      <w:r>
        <w:rPr>
          <w:sz w:val="28"/>
          <w:szCs w:val="28"/>
        </w:rPr>
        <w:t>3.3.3. Ответственное должностное лицо рассматривает заявление с приложенными к нему документами и оформляет письменное разъяснение.</w:t>
      </w:r>
    </w:p>
    <w:p w:rsidR="00955375" w:rsidRDefault="00955375" w:rsidP="00955375">
      <w:pPr>
        <w:pStyle w:val="ConsPlusNormal"/>
        <w:ind w:firstLine="540"/>
        <w:jc w:val="both"/>
        <w:rPr>
          <w:sz w:val="28"/>
          <w:szCs w:val="28"/>
        </w:rPr>
      </w:pPr>
      <w:r>
        <w:rPr>
          <w:sz w:val="28"/>
          <w:szCs w:val="28"/>
        </w:rPr>
        <w:t>Ответ на вопрос предоставляется в простой, четкой и понятной форме за подписью руководителя Уполномоченного органа либо лица, его замещающего.</w:t>
      </w:r>
    </w:p>
    <w:p w:rsidR="00955375" w:rsidRDefault="00955375" w:rsidP="00955375">
      <w:pPr>
        <w:pStyle w:val="ConsPlusNormal"/>
        <w:ind w:firstLine="540"/>
        <w:jc w:val="both"/>
        <w:rPr>
          <w:sz w:val="28"/>
          <w:szCs w:val="28"/>
        </w:rPr>
      </w:pPr>
      <w:r>
        <w:rPr>
          <w:sz w:val="28"/>
          <w:szCs w:val="28"/>
        </w:rPr>
        <w:t>В ответе также указывается фамилия, имя, отчество, номер телефона должностного лица, ответственного за подготовку ответа на обращение.</w:t>
      </w:r>
    </w:p>
    <w:p w:rsidR="00955375" w:rsidRDefault="00955375" w:rsidP="00955375">
      <w:pPr>
        <w:pStyle w:val="ConsPlusNormal"/>
        <w:ind w:firstLine="540"/>
        <w:jc w:val="both"/>
        <w:rPr>
          <w:sz w:val="28"/>
          <w:szCs w:val="28"/>
        </w:rPr>
      </w:pPr>
      <w:r>
        <w:rPr>
          <w:sz w:val="28"/>
          <w:szCs w:val="28"/>
        </w:rPr>
        <w:t>При рассмотрении обращения ответственное должностное лицо имеет право привлекать иных должностных лиц Уполномоченного органа для оказания методической и консультативной помощи.</w:t>
      </w:r>
    </w:p>
    <w:p w:rsidR="00955375" w:rsidRDefault="00955375" w:rsidP="00955375">
      <w:pPr>
        <w:pStyle w:val="ConsPlusNormal"/>
        <w:ind w:firstLine="540"/>
        <w:jc w:val="both"/>
        <w:rPr>
          <w:sz w:val="28"/>
          <w:szCs w:val="28"/>
        </w:rPr>
      </w:pPr>
      <w:r>
        <w:rPr>
          <w:sz w:val="28"/>
          <w:szCs w:val="28"/>
        </w:rPr>
        <w:t>Ответ на обращение заявителя подписывается руководителем Уполномоченного органа в срок не более двух рабочих дней с момента получения проекта ответа от ответственного должностного лица.</w:t>
      </w:r>
    </w:p>
    <w:p w:rsidR="00955375" w:rsidRDefault="00955375" w:rsidP="00955375">
      <w:pPr>
        <w:pStyle w:val="ConsPlusNormal"/>
        <w:ind w:firstLine="540"/>
        <w:jc w:val="both"/>
        <w:rPr>
          <w:sz w:val="28"/>
          <w:szCs w:val="28"/>
        </w:rPr>
      </w:pPr>
      <w:r>
        <w:rPr>
          <w:sz w:val="28"/>
          <w:szCs w:val="28"/>
        </w:rPr>
        <w:t xml:space="preserve">После подписания ответа специалист, ответственный за прием и регистрацию документов, регистрирует ответ в системе автоматизации делопроизводства и электронного документооборота с присвоением </w:t>
      </w:r>
      <w:r>
        <w:rPr>
          <w:sz w:val="28"/>
          <w:szCs w:val="28"/>
        </w:rPr>
        <w:lastRenderedPageBreak/>
        <w:t>исходящего номера и направляет адресату по почте либо вручает адресату лично в течение одного рабочего дня с момента подписания.</w:t>
      </w:r>
    </w:p>
    <w:p w:rsidR="00955375" w:rsidRDefault="00843F9A" w:rsidP="00955375">
      <w:pPr>
        <w:pStyle w:val="ConsPlusNormal"/>
        <w:ind w:firstLine="540"/>
        <w:jc w:val="both"/>
        <w:rPr>
          <w:sz w:val="28"/>
          <w:szCs w:val="28"/>
        </w:rPr>
      </w:pPr>
      <w:r w:rsidRPr="00843F9A">
        <w:rPr>
          <w:rFonts w:ascii="Calibri" w:hAnsi="Calibri" w:cs="Calibri"/>
          <w:sz w:val="22"/>
        </w:rPr>
        <w:pict>
          <v:rect id="_x0000_s1073" style="position:absolute;left:0;text-align:left;margin-left:196.7pt;margin-top:-47.15pt;width:26.25pt;height:11.45pt;z-index:251647488" strokecolor="white" strokeweight="0">
            <v:textbox>
              <w:txbxContent>
                <w:p w:rsidR="00245F4D" w:rsidRPr="00924846" w:rsidRDefault="00245F4D" w:rsidP="00955375"/>
              </w:txbxContent>
            </v:textbox>
          </v:rect>
        </w:pict>
      </w:r>
      <w:r w:rsidR="00955375">
        <w:rPr>
          <w:sz w:val="28"/>
          <w:szCs w:val="28"/>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955375" w:rsidRDefault="00955375" w:rsidP="00955375">
      <w:pPr>
        <w:pStyle w:val="ConsPlusNormal"/>
        <w:ind w:firstLine="540"/>
        <w:jc w:val="both"/>
        <w:rPr>
          <w:sz w:val="28"/>
          <w:szCs w:val="28"/>
        </w:rPr>
      </w:pPr>
      <w:r>
        <w:rPr>
          <w:sz w:val="28"/>
          <w:szCs w:val="28"/>
        </w:rPr>
        <w:t>3.4. Срок исполнения муниципальной услуги.</w:t>
      </w:r>
    </w:p>
    <w:p w:rsidR="00955375" w:rsidRDefault="00955375" w:rsidP="00955375">
      <w:pPr>
        <w:pStyle w:val="ConsPlusNormal"/>
        <w:ind w:firstLine="540"/>
        <w:jc w:val="both"/>
        <w:rPr>
          <w:sz w:val="28"/>
          <w:szCs w:val="28"/>
        </w:rPr>
      </w:pPr>
      <w:r>
        <w:rPr>
          <w:sz w:val="28"/>
          <w:szCs w:val="28"/>
        </w:rPr>
        <w:t>Муниципальная услуга предоставляется в течение двух месяцев со дня поступления заявления в Уполномоченный орган. По решению руководителя Уполномоченного органа указанный срок может быть продлен, но не более чем на один месяц, с одновременным информированием заявителя и указанием причин продления срока.</w:t>
      </w:r>
    </w:p>
    <w:p w:rsidR="00955375" w:rsidRDefault="00843F9A" w:rsidP="00955375">
      <w:pPr>
        <w:pStyle w:val="ConsPlusNormal"/>
        <w:ind w:firstLine="540"/>
        <w:jc w:val="both"/>
        <w:rPr>
          <w:sz w:val="28"/>
          <w:szCs w:val="28"/>
        </w:rPr>
      </w:pPr>
      <w:r w:rsidRPr="00843F9A">
        <w:rPr>
          <w:rFonts w:ascii="Calibri" w:hAnsi="Calibri" w:cs="Calibri"/>
          <w:sz w:val="22"/>
        </w:rPr>
        <w:pict>
          <v:rect id="_x0000_s1074" style="position:absolute;left:0;text-align:left;margin-left:203pt;margin-top:-55.25pt;width:30.75pt;height:18.75pt;z-index:251648512" strokecolor="white" strokeweight="0">
            <v:textbox>
              <w:txbxContent>
                <w:p w:rsidR="00245F4D" w:rsidRDefault="00245F4D" w:rsidP="00955375">
                  <w:pPr>
                    <w:pStyle w:val="afd"/>
                  </w:pPr>
                  <w:r>
                    <w:t>13</w:t>
                  </w:r>
                </w:p>
              </w:txbxContent>
            </v:textbox>
          </v:rect>
        </w:pict>
      </w:r>
      <w:r w:rsidR="00955375">
        <w:rPr>
          <w:sz w:val="28"/>
          <w:szCs w:val="28"/>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пять дней со дня поступления в Уполномоченный орган указанного заявления.</w:t>
      </w:r>
    </w:p>
    <w:p w:rsidR="00955375" w:rsidRDefault="00955375" w:rsidP="00955375">
      <w:pPr>
        <w:pStyle w:val="ConsPlusNormal"/>
        <w:ind w:firstLine="540"/>
        <w:jc w:val="both"/>
        <w:rPr>
          <w:sz w:val="28"/>
          <w:szCs w:val="28"/>
        </w:rPr>
      </w:pPr>
      <w:r>
        <w:rPr>
          <w:sz w:val="28"/>
          <w:szCs w:val="28"/>
        </w:rPr>
        <w:t>3.5. Результатом административной процедуры является:</w:t>
      </w:r>
    </w:p>
    <w:p w:rsidR="00955375" w:rsidRDefault="00955375" w:rsidP="00955375">
      <w:pPr>
        <w:pStyle w:val="ConsPlusNormal"/>
        <w:ind w:firstLine="540"/>
        <w:jc w:val="both"/>
        <w:rPr>
          <w:sz w:val="28"/>
          <w:szCs w:val="28"/>
        </w:rPr>
      </w:pPr>
      <w:r>
        <w:rPr>
          <w:sz w:val="28"/>
          <w:szCs w:val="28"/>
        </w:rPr>
        <w:t>- направление либо передача решения Уполномоченного органа о даче письменных разъяснений по вопросам применения муниципальных правовых актов о налогах и сборах;</w:t>
      </w:r>
    </w:p>
    <w:p w:rsidR="00955375" w:rsidRDefault="00955375" w:rsidP="00955375">
      <w:pPr>
        <w:pStyle w:val="ConsPlusNormal"/>
        <w:ind w:firstLine="540"/>
        <w:jc w:val="both"/>
        <w:rPr>
          <w:sz w:val="28"/>
          <w:szCs w:val="28"/>
        </w:rPr>
      </w:pPr>
      <w:r>
        <w:rPr>
          <w:sz w:val="28"/>
          <w:szCs w:val="28"/>
        </w:rPr>
        <w:t>- направление либо передача решения Уполномоченного органа об отказе в даче письменных разъяснений по вопросам применения муниципальных правовых актов о налогах и сборах.</w:t>
      </w:r>
    </w:p>
    <w:p w:rsidR="00955375" w:rsidRDefault="00955375" w:rsidP="00955375">
      <w:pPr>
        <w:pStyle w:val="ConsPlusNormal"/>
        <w:jc w:val="both"/>
        <w:rPr>
          <w:sz w:val="28"/>
          <w:szCs w:val="28"/>
        </w:rPr>
      </w:pPr>
    </w:p>
    <w:p w:rsidR="00955375" w:rsidRDefault="00955375" w:rsidP="00955375">
      <w:pPr>
        <w:pStyle w:val="ConsPlusNormal"/>
        <w:ind w:firstLine="540"/>
        <w:jc w:val="both"/>
        <w:rPr>
          <w:sz w:val="28"/>
          <w:szCs w:val="28"/>
        </w:rPr>
      </w:pPr>
    </w:p>
    <w:p w:rsidR="00955375" w:rsidRDefault="00955375" w:rsidP="00955375">
      <w:pPr>
        <w:pStyle w:val="ConsPlusNormal"/>
        <w:ind w:firstLine="540"/>
        <w:jc w:val="center"/>
        <w:rPr>
          <w:sz w:val="28"/>
          <w:szCs w:val="28"/>
        </w:rPr>
      </w:pPr>
      <w:r>
        <w:rPr>
          <w:sz w:val="28"/>
          <w:szCs w:val="28"/>
        </w:rPr>
        <w:t>_______________________________</w:t>
      </w: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tbl>
      <w:tblPr>
        <w:tblW w:w="100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9"/>
        <w:gridCol w:w="1417"/>
        <w:gridCol w:w="4004"/>
      </w:tblGrid>
      <w:tr w:rsidR="002C216C" w:rsidRPr="003F21F5" w:rsidTr="009275F5">
        <w:trPr>
          <w:trHeight w:val="1257"/>
        </w:trPr>
        <w:tc>
          <w:tcPr>
            <w:tcW w:w="4609" w:type="dxa"/>
            <w:tcBorders>
              <w:top w:val="nil"/>
              <w:left w:val="nil"/>
              <w:bottom w:val="nil"/>
              <w:right w:val="nil"/>
            </w:tcBorders>
          </w:tcPr>
          <w:p w:rsidR="002C216C" w:rsidRDefault="002C216C" w:rsidP="009275F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2C216C" w:rsidRDefault="002C216C" w:rsidP="009275F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2C216C" w:rsidRPr="003F21F5" w:rsidRDefault="002C216C" w:rsidP="009275F5">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2C216C" w:rsidRPr="003F21F5" w:rsidRDefault="002C216C" w:rsidP="009275F5">
            <w:pPr>
              <w:pStyle w:val="a5"/>
              <w:jc w:val="center"/>
              <w:rPr>
                <w:rFonts w:ascii="Times New Roman" w:hAnsi="Times New Roman" w:cs="Times New Roman"/>
                <w:spacing w:val="20"/>
                <w:sz w:val="24"/>
                <w:szCs w:val="24"/>
              </w:rPr>
            </w:pPr>
          </w:p>
        </w:tc>
        <w:tc>
          <w:tcPr>
            <w:tcW w:w="1417" w:type="dxa"/>
            <w:tcBorders>
              <w:top w:val="nil"/>
              <w:left w:val="nil"/>
              <w:bottom w:val="nil"/>
              <w:right w:val="nil"/>
            </w:tcBorders>
          </w:tcPr>
          <w:p w:rsidR="002C216C" w:rsidRPr="003F21F5" w:rsidRDefault="002C216C" w:rsidP="009275F5">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2C216C" w:rsidRPr="005E5DDB" w:rsidRDefault="002C216C"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«Удмурт Элькунысь</w:t>
            </w:r>
          </w:p>
          <w:p w:rsidR="002C216C" w:rsidRPr="005E5DDB" w:rsidRDefault="002C216C"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 xml:space="preserve">Сюмси ёрос </w:t>
            </w:r>
          </w:p>
          <w:p w:rsidR="002C216C" w:rsidRPr="005E5DDB" w:rsidRDefault="002C216C"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муниципал округ»</w:t>
            </w:r>
          </w:p>
          <w:p w:rsidR="002C216C" w:rsidRPr="003F21F5" w:rsidRDefault="002C216C" w:rsidP="009275F5">
            <w:pPr>
              <w:pStyle w:val="a5"/>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cs="Times New Roman"/>
                <w:spacing w:val="50"/>
                <w:sz w:val="24"/>
                <w:szCs w:val="24"/>
              </w:rPr>
              <w:t>А</w:t>
            </w:r>
            <w:r w:rsidRPr="00B901AE">
              <w:rPr>
                <w:rFonts w:ascii="Udmurt Academy" w:hAnsi="Udmurt Academy" w:cs="Udmurt Academy"/>
                <w:spacing w:val="50"/>
                <w:sz w:val="24"/>
                <w:szCs w:val="24"/>
              </w:rPr>
              <w:t>дминистрациез</w:t>
            </w:r>
          </w:p>
        </w:tc>
      </w:tr>
    </w:tbl>
    <w:p w:rsidR="002C216C" w:rsidRPr="0062652B" w:rsidRDefault="002C216C" w:rsidP="002C216C">
      <w:pPr>
        <w:pStyle w:val="1"/>
        <w:rPr>
          <w:spacing w:val="20"/>
          <w:sz w:val="40"/>
          <w:szCs w:val="40"/>
        </w:rPr>
      </w:pPr>
      <w:r w:rsidRPr="0062652B">
        <w:rPr>
          <w:spacing w:val="20"/>
          <w:sz w:val="40"/>
          <w:szCs w:val="40"/>
        </w:rPr>
        <w:t>ПОСТАНОВЛЕНИЕ</w:t>
      </w:r>
    </w:p>
    <w:p w:rsidR="002C216C" w:rsidRPr="0062652B" w:rsidRDefault="002C216C" w:rsidP="002C216C">
      <w:pPr>
        <w:pStyle w:val="1"/>
        <w:jc w:val="both"/>
        <w:rPr>
          <w:sz w:val="28"/>
          <w:szCs w:val="28"/>
        </w:rPr>
      </w:pPr>
      <w:r>
        <w:rPr>
          <w:sz w:val="28"/>
          <w:szCs w:val="28"/>
        </w:rPr>
        <w:t xml:space="preserve"> </w:t>
      </w:r>
    </w:p>
    <w:p w:rsidR="002C216C" w:rsidRPr="0062652B" w:rsidRDefault="002C216C" w:rsidP="002C216C">
      <w:pPr>
        <w:pStyle w:val="1"/>
        <w:jc w:val="both"/>
        <w:rPr>
          <w:b w:val="0"/>
          <w:bCs w:val="0"/>
          <w:sz w:val="28"/>
          <w:szCs w:val="28"/>
        </w:rPr>
      </w:pPr>
      <w:r>
        <w:rPr>
          <w:b w:val="0"/>
          <w:bCs w:val="0"/>
          <w:sz w:val="28"/>
          <w:szCs w:val="28"/>
        </w:rPr>
        <w:t>о</w:t>
      </w:r>
      <w:r w:rsidRPr="0062652B">
        <w:rPr>
          <w:b w:val="0"/>
          <w:bCs w:val="0"/>
          <w:sz w:val="28"/>
          <w:szCs w:val="28"/>
        </w:rPr>
        <w:t>т</w:t>
      </w:r>
      <w:r>
        <w:rPr>
          <w:b w:val="0"/>
          <w:bCs w:val="0"/>
          <w:sz w:val="28"/>
          <w:szCs w:val="28"/>
        </w:rPr>
        <w:t xml:space="preserve"> 7 апреля 2025</w:t>
      </w:r>
      <w:r w:rsidRPr="0062652B">
        <w:rPr>
          <w:b w:val="0"/>
          <w:bCs w:val="0"/>
          <w:sz w:val="28"/>
          <w:szCs w:val="28"/>
        </w:rPr>
        <w:t xml:space="preserve"> </w:t>
      </w:r>
      <w:r>
        <w:rPr>
          <w:b w:val="0"/>
          <w:bCs w:val="0"/>
          <w:sz w:val="28"/>
          <w:szCs w:val="28"/>
        </w:rPr>
        <w:t>года</w:t>
      </w:r>
      <w:r w:rsidRPr="0062652B">
        <w:rPr>
          <w:b w:val="0"/>
          <w:bCs w:val="0"/>
          <w:sz w:val="28"/>
          <w:szCs w:val="28"/>
        </w:rPr>
        <w:t xml:space="preserve">                                           </w:t>
      </w:r>
      <w:r w:rsidRPr="0062652B">
        <w:rPr>
          <w:b w:val="0"/>
          <w:bCs w:val="0"/>
          <w:sz w:val="28"/>
          <w:szCs w:val="28"/>
        </w:rPr>
        <w:tab/>
      </w:r>
      <w:r w:rsidRPr="0062652B">
        <w:rPr>
          <w:b w:val="0"/>
          <w:bCs w:val="0"/>
          <w:sz w:val="28"/>
          <w:szCs w:val="28"/>
        </w:rPr>
        <w:tab/>
      </w:r>
      <w:r>
        <w:rPr>
          <w:b w:val="0"/>
          <w:bCs w:val="0"/>
          <w:sz w:val="28"/>
          <w:szCs w:val="28"/>
        </w:rPr>
        <w:t xml:space="preserve">                               </w:t>
      </w:r>
      <w:r w:rsidRPr="0062652B">
        <w:rPr>
          <w:b w:val="0"/>
          <w:bCs w:val="0"/>
          <w:sz w:val="28"/>
          <w:szCs w:val="28"/>
        </w:rPr>
        <w:t>№</w:t>
      </w:r>
      <w:r>
        <w:rPr>
          <w:b w:val="0"/>
          <w:bCs w:val="0"/>
          <w:sz w:val="28"/>
          <w:szCs w:val="28"/>
        </w:rPr>
        <w:t xml:space="preserve"> 200</w:t>
      </w:r>
    </w:p>
    <w:p w:rsidR="002C216C" w:rsidRPr="0062652B" w:rsidRDefault="002C216C" w:rsidP="002C216C">
      <w:pPr>
        <w:jc w:val="center"/>
        <w:rPr>
          <w:rFonts w:ascii="Times New Roman" w:hAnsi="Times New Roman" w:cs="Times New Roman"/>
          <w:sz w:val="28"/>
          <w:szCs w:val="28"/>
        </w:rPr>
      </w:pPr>
      <w:r w:rsidRPr="0062652B">
        <w:rPr>
          <w:rFonts w:ascii="Times New Roman" w:hAnsi="Times New Roman" w:cs="Times New Roman"/>
          <w:sz w:val="28"/>
          <w:szCs w:val="28"/>
        </w:rPr>
        <w:t>с. Сюмси</w:t>
      </w:r>
    </w:p>
    <w:p w:rsidR="002C216C" w:rsidRDefault="002C216C" w:rsidP="002C216C">
      <w:pPr>
        <w:pStyle w:val="af8"/>
        <w:ind w:right="-2"/>
        <w:rPr>
          <w:rFonts w:ascii="Times New Roman" w:hAnsi="Times New Roman" w:cs="Times New Roman"/>
          <w:sz w:val="28"/>
          <w:szCs w:val="28"/>
        </w:rPr>
      </w:pPr>
    </w:p>
    <w:p w:rsidR="002C216C" w:rsidRPr="005773D8" w:rsidRDefault="002C216C" w:rsidP="002C216C">
      <w:pPr>
        <w:jc w:val="center"/>
        <w:rPr>
          <w:rFonts w:ascii="Times New Roman" w:hAnsi="Times New Roman" w:cs="Times New Roman"/>
          <w:sz w:val="28"/>
          <w:szCs w:val="28"/>
        </w:rPr>
      </w:pPr>
      <w:r w:rsidRPr="005773D8">
        <w:rPr>
          <w:rFonts w:ascii="Times New Roman" w:hAnsi="Times New Roman" w:cs="Times New Roman"/>
          <w:sz w:val="28"/>
          <w:szCs w:val="28"/>
        </w:rPr>
        <w:t>О запрете выхода</w:t>
      </w:r>
      <w:r>
        <w:rPr>
          <w:rFonts w:ascii="Times New Roman" w:hAnsi="Times New Roman" w:cs="Times New Roman"/>
          <w:sz w:val="28"/>
          <w:szCs w:val="28"/>
        </w:rPr>
        <w:t xml:space="preserve"> людей на лед</w:t>
      </w:r>
      <w:r w:rsidRPr="005773D8">
        <w:rPr>
          <w:rFonts w:ascii="Times New Roman" w:hAnsi="Times New Roman" w:cs="Times New Roman"/>
          <w:sz w:val="28"/>
          <w:szCs w:val="28"/>
        </w:rPr>
        <w:t xml:space="preserve"> водоемов </w:t>
      </w:r>
      <w:r>
        <w:rPr>
          <w:rFonts w:ascii="Times New Roman" w:hAnsi="Times New Roman" w:cs="Times New Roman"/>
          <w:sz w:val="28"/>
          <w:szCs w:val="28"/>
        </w:rPr>
        <w:t xml:space="preserve">муниципального образования «Муниципальный округ Сюмсинский район Удмуртской Республики» в паводковый период 2025 года </w:t>
      </w:r>
    </w:p>
    <w:p w:rsidR="002C216C" w:rsidRPr="005773D8" w:rsidRDefault="002C216C" w:rsidP="002C216C">
      <w:pPr>
        <w:widowControl w:val="0"/>
        <w:autoSpaceDE w:val="0"/>
        <w:autoSpaceDN w:val="0"/>
        <w:adjustRightInd w:val="0"/>
        <w:ind w:right="-2"/>
        <w:rPr>
          <w:rFonts w:ascii="Times New Roman" w:hAnsi="Times New Roman" w:cs="Times New Roman"/>
          <w:sz w:val="28"/>
          <w:szCs w:val="28"/>
        </w:rPr>
      </w:pPr>
    </w:p>
    <w:p w:rsidR="002C216C" w:rsidRDefault="002C216C" w:rsidP="002C216C">
      <w:pPr>
        <w:ind w:firstLine="708"/>
        <w:jc w:val="both"/>
        <w:rPr>
          <w:rFonts w:ascii="Times New Roman" w:hAnsi="Times New Roman" w:cs="Times New Roman"/>
          <w:b/>
          <w:sz w:val="28"/>
          <w:szCs w:val="28"/>
        </w:rPr>
      </w:pPr>
      <w:r w:rsidRPr="00DC0EA0">
        <w:rPr>
          <w:rFonts w:ascii="Times New Roman" w:hAnsi="Times New Roman" w:cs="Times New Roman"/>
          <w:sz w:val="28"/>
          <w:szCs w:val="28"/>
        </w:rPr>
        <w:t xml:space="preserve">Руководствуясь Водным кодексом Российской Федерации </w:t>
      </w:r>
      <w:r>
        <w:rPr>
          <w:rFonts w:ascii="Times New Roman" w:hAnsi="Times New Roman" w:cs="Times New Roman"/>
          <w:sz w:val="28"/>
          <w:szCs w:val="28"/>
        </w:rPr>
        <w:t xml:space="preserve">                          </w:t>
      </w:r>
      <w:r w:rsidRPr="00DC0EA0">
        <w:rPr>
          <w:rFonts w:ascii="Times New Roman" w:hAnsi="Times New Roman" w:cs="Times New Roman"/>
          <w:sz w:val="28"/>
          <w:szCs w:val="28"/>
        </w:rPr>
        <w:t>от 3</w:t>
      </w:r>
      <w:r>
        <w:rPr>
          <w:rFonts w:ascii="Times New Roman" w:hAnsi="Times New Roman" w:cs="Times New Roman"/>
          <w:sz w:val="28"/>
          <w:szCs w:val="28"/>
        </w:rPr>
        <w:t xml:space="preserve"> июня </w:t>
      </w:r>
      <w:r w:rsidRPr="00DC0EA0">
        <w:rPr>
          <w:rFonts w:ascii="Times New Roman" w:hAnsi="Times New Roman" w:cs="Times New Roman"/>
          <w:sz w:val="28"/>
          <w:szCs w:val="28"/>
        </w:rPr>
        <w:t>2006 г</w:t>
      </w:r>
      <w:r>
        <w:rPr>
          <w:rFonts w:ascii="Times New Roman" w:hAnsi="Times New Roman" w:cs="Times New Roman"/>
          <w:sz w:val="28"/>
          <w:szCs w:val="28"/>
        </w:rPr>
        <w:t>ода</w:t>
      </w:r>
      <w:r w:rsidRPr="00DC0EA0">
        <w:rPr>
          <w:rFonts w:ascii="Times New Roman" w:hAnsi="Times New Roman" w:cs="Times New Roman"/>
          <w:sz w:val="28"/>
          <w:szCs w:val="28"/>
        </w:rPr>
        <w:t xml:space="preserve"> № 74-ФЗ, Федеральным </w:t>
      </w:r>
      <w:r>
        <w:rPr>
          <w:rFonts w:ascii="Times New Roman" w:hAnsi="Times New Roman" w:cs="Times New Roman"/>
          <w:sz w:val="28"/>
          <w:szCs w:val="28"/>
        </w:rPr>
        <w:t>з</w:t>
      </w:r>
      <w:r w:rsidRPr="00DC0EA0">
        <w:rPr>
          <w:rFonts w:ascii="Times New Roman" w:hAnsi="Times New Roman" w:cs="Times New Roman"/>
          <w:sz w:val="28"/>
          <w:szCs w:val="28"/>
        </w:rPr>
        <w:t>аконом от 6</w:t>
      </w:r>
      <w:r>
        <w:rPr>
          <w:rFonts w:ascii="Times New Roman" w:hAnsi="Times New Roman" w:cs="Times New Roman"/>
          <w:sz w:val="28"/>
          <w:szCs w:val="28"/>
        </w:rPr>
        <w:t xml:space="preserve"> октября </w:t>
      </w:r>
      <w:r w:rsidRPr="00DC0EA0">
        <w:rPr>
          <w:rFonts w:ascii="Times New Roman" w:hAnsi="Times New Roman" w:cs="Times New Roman"/>
          <w:sz w:val="28"/>
          <w:szCs w:val="28"/>
        </w:rPr>
        <w:t>2003</w:t>
      </w:r>
      <w:r>
        <w:rPr>
          <w:rFonts w:ascii="Times New Roman" w:hAnsi="Times New Roman" w:cs="Times New Roman"/>
          <w:sz w:val="28"/>
          <w:szCs w:val="28"/>
        </w:rPr>
        <w:t xml:space="preserve"> года</w:t>
      </w:r>
      <w:r w:rsidRPr="00DC0EA0">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Федеральным </w:t>
      </w:r>
      <w:r>
        <w:rPr>
          <w:rFonts w:ascii="Times New Roman" w:hAnsi="Times New Roman" w:cs="Times New Roman"/>
          <w:sz w:val="28"/>
          <w:szCs w:val="28"/>
        </w:rPr>
        <w:t>з</w:t>
      </w:r>
      <w:r w:rsidRPr="00DC0EA0">
        <w:rPr>
          <w:rFonts w:ascii="Times New Roman" w:hAnsi="Times New Roman" w:cs="Times New Roman"/>
          <w:sz w:val="28"/>
          <w:szCs w:val="28"/>
        </w:rPr>
        <w:t>аконом от 21</w:t>
      </w:r>
      <w:r>
        <w:rPr>
          <w:rFonts w:ascii="Times New Roman" w:hAnsi="Times New Roman" w:cs="Times New Roman"/>
          <w:sz w:val="28"/>
          <w:szCs w:val="28"/>
        </w:rPr>
        <w:t xml:space="preserve"> декабря </w:t>
      </w:r>
      <w:r w:rsidRPr="00DC0EA0">
        <w:rPr>
          <w:rFonts w:ascii="Times New Roman" w:hAnsi="Times New Roman" w:cs="Times New Roman"/>
          <w:sz w:val="28"/>
          <w:szCs w:val="28"/>
        </w:rPr>
        <w:t>1994 г</w:t>
      </w:r>
      <w:r>
        <w:rPr>
          <w:rFonts w:ascii="Times New Roman" w:hAnsi="Times New Roman" w:cs="Times New Roman"/>
          <w:sz w:val="28"/>
          <w:szCs w:val="28"/>
        </w:rPr>
        <w:t xml:space="preserve">ода № 68-ФЗ </w:t>
      </w:r>
      <w:r w:rsidRPr="00DC0EA0">
        <w:rPr>
          <w:rFonts w:ascii="Times New Roman" w:hAnsi="Times New Roman" w:cs="Times New Roman"/>
          <w:sz w:val="28"/>
          <w:szCs w:val="28"/>
        </w:rPr>
        <w:t xml:space="preserve">«О защите населения и территорий от чрезвычайных ситуаций природного и техногенного характера», в целях обеспечения безопасности населения в </w:t>
      </w:r>
      <w:r>
        <w:rPr>
          <w:rFonts w:ascii="Times New Roman" w:hAnsi="Times New Roman" w:cs="Times New Roman"/>
          <w:sz w:val="28"/>
          <w:szCs w:val="28"/>
        </w:rPr>
        <w:t xml:space="preserve">паводковый </w:t>
      </w:r>
      <w:r w:rsidRPr="00DC0EA0">
        <w:rPr>
          <w:rFonts w:ascii="Times New Roman" w:hAnsi="Times New Roman" w:cs="Times New Roman"/>
          <w:sz w:val="28"/>
          <w:szCs w:val="28"/>
        </w:rPr>
        <w:t>период</w:t>
      </w:r>
      <w:r>
        <w:rPr>
          <w:rFonts w:ascii="Times New Roman" w:hAnsi="Times New Roman" w:cs="Times New Roman"/>
          <w:sz w:val="28"/>
          <w:szCs w:val="28"/>
        </w:rPr>
        <w:t xml:space="preserve"> 2025 года</w:t>
      </w:r>
      <w:r w:rsidRPr="0062652B">
        <w:rPr>
          <w:rFonts w:ascii="Times New Roman" w:hAnsi="Times New Roman" w:cs="Times New Roman"/>
          <w:spacing w:val="-1"/>
          <w:sz w:val="28"/>
          <w:szCs w:val="28"/>
        </w:rPr>
        <w:t xml:space="preserve">, </w:t>
      </w:r>
      <w:r w:rsidRPr="0062652B">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374889">
        <w:rPr>
          <w:rFonts w:ascii="Times New Roman" w:hAnsi="Times New Roman" w:cs="Times New Roman"/>
          <w:b/>
          <w:spacing w:val="20"/>
          <w:sz w:val="28"/>
          <w:szCs w:val="28"/>
        </w:rPr>
        <w:t>постановляет:</w:t>
      </w:r>
    </w:p>
    <w:p w:rsidR="002C216C" w:rsidRPr="00DC0EA0"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DC0EA0">
        <w:rPr>
          <w:rFonts w:ascii="Times New Roman" w:hAnsi="Times New Roman" w:cs="Times New Roman"/>
          <w:sz w:val="28"/>
          <w:szCs w:val="28"/>
        </w:rPr>
        <w:t>Запретить выход и на</w:t>
      </w:r>
      <w:r>
        <w:rPr>
          <w:rFonts w:ascii="Times New Roman" w:hAnsi="Times New Roman" w:cs="Times New Roman"/>
          <w:sz w:val="28"/>
          <w:szCs w:val="28"/>
        </w:rPr>
        <w:t xml:space="preserve">хождение людей на льду водоёмов в границах муниципального образования «Муниципальный округ Сюмсинский район Удмуртской Республики» </w:t>
      </w:r>
      <w:r w:rsidRPr="00DC0EA0">
        <w:rPr>
          <w:rFonts w:ascii="Times New Roman" w:hAnsi="Times New Roman" w:cs="Times New Roman"/>
          <w:sz w:val="28"/>
          <w:szCs w:val="28"/>
        </w:rPr>
        <w:t>с 11 апреля 2025 года.</w:t>
      </w:r>
    </w:p>
    <w:p w:rsidR="002C216C" w:rsidRPr="00DC0EA0"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DC0EA0">
        <w:rPr>
          <w:rFonts w:ascii="Times New Roman" w:hAnsi="Times New Roman" w:cs="Times New Roman"/>
          <w:sz w:val="28"/>
          <w:szCs w:val="28"/>
        </w:rPr>
        <w:t>Рекомендовать руководителям предприятий и организаций независимо от форм собственности, расположенных на территории</w:t>
      </w:r>
      <w:r>
        <w:rPr>
          <w:rFonts w:ascii="Times New Roman" w:hAnsi="Times New Roman" w:cs="Times New Roman"/>
          <w:sz w:val="28"/>
          <w:szCs w:val="28"/>
        </w:rPr>
        <w:t xml:space="preserve"> Сюмсинского района</w:t>
      </w:r>
      <w:r w:rsidRPr="00DC0EA0">
        <w:rPr>
          <w:rFonts w:ascii="Times New Roman" w:hAnsi="Times New Roman" w:cs="Times New Roman"/>
          <w:sz w:val="28"/>
          <w:szCs w:val="28"/>
        </w:rPr>
        <w:t>, довести настоящее постановление до трудовых коллективов и принять меры, направленные на предотвращение случаев гибели людей на водоемах.</w:t>
      </w:r>
    </w:p>
    <w:p w:rsidR="002C216C"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DC0EA0">
        <w:rPr>
          <w:rFonts w:ascii="Times New Roman" w:hAnsi="Times New Roman" w:cs="Times New Roman"/>
          <w:sz w:val="28"/>
          <w:szCs w:val="28"/>
        </w:rPr>
        <w:t xml:space="preserve">Рекомендовать руководителям образовательных и культурных учреждений </w:t>
      </w:r>
      <w:r>
        <w:rPr>
          <w:rFonts w:ascii="Times New Roman" w:hAnsi="Times New Roman" w:cs="Times New Roman"/>
          <w:sz w:val="28"/>
          <w:szCs w:val="28"/>
        </w:rPr>
        <w:t xml:space="preserve">Сюмсинского района </w:t>
      </w:r>
      <w:r w:rsidRPr="00DC0EA0">
        <w:rPr>
          <w:rFonts w:ascii="Times New Roman" w:hAnsi="Times New Roman" w:cs="Times New Roman"/>
          <w:sz w:val="28"/>
          <w:szCs w:val="28"/>
        </w:rPr>
        <w:t>провести работу по информированию детей и родителей, сотрудников и работников учреждений об опасности выхода на лед водных объектов. Организовать профилактическую, разъяснительную работу по соблюдению мер безопасности на льду водных объектов, правилам оказания первой помощи, пострадавшим на водных объектах.</w:t>
      </w:r>
    </w:p>
    <w:p w:rsidR="002C216C" w:rsidRPr="00DC0EA0"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4.Редакции районной газеты «Знамя» рекомендовать увеличить количество публикаций в средствах массовой информации, в информационно-телекоммуникационной сети «Интернет» о запрете выхода на лед и обеспечении мер безопасности нахождения в близи водоемов.</w:t>
      </w:r>
    </w:p>
    <w:p w:rsidR="002C216C"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5. Управлению по работе с территориями </w:t>
      </w:r>
      <w:r w:rsidRPr="00842B81">
        <w:rPr>
          <w:rFonts w:ascii="Times New Roman" w:hAnsi="Times New Roman" w:cs="Times New Roman"/>
          <w:sz w:val="28"/>
          <w:szCs w:val="28"/>
        </w:rPr>
        <w:t xml:space="preserve">Администрация муниципального образования «Муниципальный округ Сюмсинский район Удмуртской Республики» </w:t>
      </w:r>
      <w:r>
        <w:rPr>
          <w:rFonts w:ascii="Times New Roman" w:hAnsi="Times New Roman" w:cs="Times New Roman"/>
          <w:sz w:val="28"/>
          <w:szCs w:val="28"/>
        </w:rPr>
        <w:t>провести</w:t>
      </w:r>
      <w:r w:rsidRPr="00DC0EA0">
        <w:rPr>
          <w:rFonts w:ascii="Times New Roman" w:hAnsi="Times New Roman" w:cs="Times New Roman"/>
          <w:sz w:val="28"/>
          <w:szCs w:val="28"/>
        </w:rPr>
        <w:t xml:space="preserve"> профилактическую работу с населением по правилам безопасности поведения людей на льду.</w:t>
      </w:r>
    </w:p>
    <w:p w:rsidR="002C216C" w:rsidRPr="00DC0EA0"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6. Настоящее п</w:t>
      </w:r>
      <w:r w:rsidRPr="00DC0EA0">
        <w:rPr>
          <w:rFonts w:ascii="Times New Roman" w:hAnsi="Times New Roman" w:cs="Times New Roman"/>
          <w:sz w:val="28"/>
          <w:szCs w:val="28"/>
        </w:rPr>
        <w:t>остановление вступает в силу со дня подписания и подлежит опубликованию на официальном са</w:t>
      </w:r>
      <w:r>
        <w:rPr>
          <w:rFonts w:ascii="Times New Roman" w:hAnsi="Times New Roman" w:cs="Times New Roman"/>
          <w:sz w:val="28"/>
          <w:szCs w:val="28"/>
        </w:rPr>
        <w:t xml:space="preserve">йте муниципального образования </w:t>
      </w:r>
      <w:r w:rsidRPr="00842B81">
        <w:rPr>
          <w:rFonts w:ascii="Times New Roman" w:hAnsi="Times New Roman" w:cs="Times New Roman"/>
          <w:sz w:val="28"/>
          <w:szCs w:val="28"/>
        </w:rPr>
        <w:t>«Муниципальный округ Сюмсинский район Удмуртской Республики»</w:t>
      </w:r>
      <w:r>
        <w:rPr>
          <w:rFonts w:ascii="Times New Roman" w:hAnsi="Times New Roman" w:cs="Times New Roman"/>
          <w:sz w:val="28"/>
          <w:szCs w:val="28"/>
        </w:rPr>
        <w:t>.</w:t>
      </w:r>
    </w:p>
    <w:p w:rsidR="002C216C" w:rsidRPr="00DC0EA0" w:rsidRDefault="002C216C" w:rsidP="002C216C">
      <w:pPr>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DC0EA0">
        <w:rPr>
          <w:rFonts w:ascii="Times New Roman" w:hAnsi="Times New Roman" w:cs="Times New Roman"/>
          <w:sz w:val="28"/>
          <w:szCs w:val="28"/>
        </w:rPr>
        <w:t>Контроль за исполнением данного постановления оставляю за собой.</w:t>
      </w:r>
    </w:p>
    <w:p w:rsidR="002C216C" w:rsidRDefault="002C216C" w:rsidP="002C216C">
      <w:pPr>
        <w:ind w:firstLine="708"/>
        <w:jc w:val="both"/>
        <w:rPr>
          <w:rFonts w:ascii="Times New Roman" w:hAnsi="Times New Roman" w:cs="Times New Roman"/>
          <w:b/>
          <w:sz w:val="28"/>
          <w:szCs w:val="28"/>
        </w:rPr>
      </w:pPr>
    </w:p>
    <w:p w:rsidR="002C216C" w:rsidRPr="0062652B" w:rsidRDefault="002C216C" w:rsidP="002C216C">
      <w:pPr>
        <w:ind w:firstLine="708"/>
        <w:jc w:val="both"/>
        <w:rPr>
          <w:rFonts w:ascii="Times New Roman" w:hAnsi="Times New Roman" w:cs="Times New Roman"/>
          <w:b/>
          <w:sz w:val="28"/>
          <w:szCs w:val="28"/>
        </w:rPr>
      </w:pPr>
    </w:p>
    <w:p w:rsidR="002C216C" w:rsidRPr="0062652B" w:rsidRDefault="002C216C" w:rsidP="002C216C">
      <w:pPr>
        <w:pStyle w:val="ConsPlusTitle"/>
        <w:jc w:val="both"/>
        <w:rPr>
          <w:rFonts w:ascii="Times New Roman" w:hAnsi="Times New Roman" w:cs="Times New Roman"/>
          <w:b w:val="0"/>
          <w:bCs w:val="0"/>
          <w:color w:val="000000"/>
          <w:sz w:val="28"/>
          <w:szCs w:val="28"/>
        </w:rPr>
      </w:pPr>
    </w:p>
    <w:p w:rsidR="002C216C" w:rsidRPr="0062652B" w:rsidRDefault="002C216C" w:rsidP="002C216C">
      <w:pPr>
        <w:pStyle w:val="ConsPlusTitle"/>
        <w:rPr>
          <w:rFonts w:ascii="Times New Roman" w:hAnsi="Times New Roman" w:cs="Times New Roman"/>
          <w:b w:val="0"/>
          <w:bCs w:val="0"/>
          <w:color w:val="000000"/>
          <w:sz w:val="28"/>
          <w:szCs w:val="28"/>
        </w:rPr>
      </w:pPr>
      <w:r w:rsidRPr="0062652B">
        <w:rPr>
          <w:rFonts w:ascii="Times New Roman" w:hAnsi="Times New Roman" w:cs="Times New Roman"/>
          <w:b w:val="0"/>
          <w:bCs w:val="0"/>
          <w:color w:val="000000"/>
          <w:sz w:val="28"/>
          <w:szCs w:val="28"/>
        </w:rPr>
        <w:t>Глава Сюмсинского района                                                       П.П. Кудрявцев</w:t>
      </w:r>
    </w:p>
    <w:p w:rsidR="00955375" w:rsidRDefault="0095537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tbl>
      <w:tblPr>
        <w:tblW w:w="98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4"/>
        <w:gridCol w:w="1355"/>
        <w:gridCol w:w="3837"/>
      </w:tblGrid>
      <w:tr w:rsidR="009275F5" w:rsidRPr="0007635A" w:rsidTr="009275F5">
        <w:trPr>
          <w:trHeight w:val="1315"/>
        </w:trPr>
        <w:tc>
          <w:tcPr>
            <w:tcW w:w="4704" w:type="dxa"/>
            <w:tcBorders>
              <w:top w:val="nil"/>
              <w:left w:val="nil"/>
              <w:bottom w:val="nil"/>
              <w:right w:val="nil"/>
            </w:tcBorders>
          </w:tcPr>
          <w:p w:rsidR="009275F5" w:rsidRDefault="009275F5" w:rsidP="009275F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lastRenderedPageBreak/>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9275F5" w:rsidRDefault="009275F5" w:rsidP="009275F5">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9275F5" w:rsidRPr="003F21F5" w:rsidRDefault="009275F5" w:rsidP="009275F5">
            <w:pPr>
              <w:pStyle w:val="a5"/>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9275F5" w:rsidRPr="003F21F5" w:rsidRDefault="009275F5" w:rsidP="009275F5">
            <w:pPr>
              <w:pStyle w:val="a5"/>
              <w:jc w:val="center"/>
              <w:rPr>
                <w:rFonts w:ascii="Times New Roman" w:hAnsi="Times New Roman" w:cs="Times New Roman"/>
                <w:spacing w:val="20"/>
                <w:sz w:val="24"/>
                <w:szCs w:val="24"/>
              </w:rPr>
            </w:pPr>
          </w:p>
        </w:tc>
        <w:tc>
          <w:tcPr>
            <w:tcW w:w="1355" w:type="dxa"/>
            <w:tcBorders>
              <w:top w:val="nil"/>
              <w:left w:val="nil"/>
              <w:bottom w:val="nil"/>
              <w:right w:val="nil"/>
            </w:tcBorders>
          </w:tcPr>
          <w:p w:rsidR="009275F5" w:rsidRPr="003F21F5" w:rsidRDefault="009275F5" w:rsidP="009275F5">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837" w:type="dxa"/>
            <w:tcBorders>
              <w:top w:val="nil"/>
              <w:left w:val="nil"/>
              <w:bottom w:val="nil"/>
              <w:right w:val="nil"/>
            </w:tcBorders>
          </w:tcPr>
          <w:p w:rsidR="009275F5" w:rsidRPr="005E5DDB" w:rsidRDefault="009275F5"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«Удмурт Элькунысь</w:t>
            </w:r>
          </w:p>
          <w:p w:rsidR="009275F5" w:rsidRPr="005E5DDB" w:rsidRDefault="009275F5"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 xml:space="preserve">Сюмси ёрос </w:t>
            </w:r>
          </w:p>
          <w:p w:rsidR="009275F5" w:rsidRPr="005E5DDB" w:rsidRDefault="009275F5" w:rsidP="009275F5">
            <w:pPr>
              <w:pStyle w:val="a5"/>
              <w:spacing w:after="0"/>
              <w:jc w:val="center"/>
              <w:rPr>
                <w:rFonts w:ascii="Times New Roman" w:hAnsi="Times New Roman" w:cs="Times New Roman"/>
                <w:spacing w:val="50"/>
                <w:sz w:val="24"/>
                <w:szCs w:val="24"/>
              </w:rPr>
            </w:pPr>
            <w:r w:rsidRPr="005E5DDB">
              <w:rPr>
                <w:rFonts w:ascii="Times New Roman" w:hAnsi="Times New Roman" w:cs="Times New Roman"/>
                <w:spacing w:val="50"/>
                <w:sz w:val="24"/>
                <w:szCs w:val="24"/>
              </w:rPr>
              <w:t>муниципал округ»</w:t>
            </w:r>
          </w:p>
          <w:p w:rsidR="009275F5" w:rsidRPr="003F21F5" w:rsidRDefault="009275F5" w:rsidP="009275F5">
            <w:pPr>
              <w:pStyle w:val="a5"/>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cs="Times New Roman"/>
                <w:spacing w:val="50"/>
                <w:sz w:val="24"/>
                <w:szCs w:val="24"/>
              </w:rPr>
              <w:t>А</w:t>
            </w:r>
            <w:r w:rsidRPr="00B901AE">
              <w:rPr>
                <w:rFonts w:ascii="Udmurt Academy" w:hAnsi="Udmurt Academy" w:cs="Udmurt Academy"/>
                <w:spacing w:val="50"/>
                <w:sz w:val="24"/>
                <w:szCs w:val="24"/>
              </w:rPr>
              <w:t>дминистрациез</w:t>
            </w:r>
          </w:p>
        </w:tc>
      </w:tr>
    </w:tbl>
    <w:p w:rsidR="009275F5" w:rsidRDefault="009275F5" w:rsidP="009275F5"/>
    <w:p w:rsidR="009275F5" w:rsidRPr="00CB63D9" w:rsidRDefault="009275F5" w:rsidP="009275F5">
      <w:pPr>
        <w:pStyle w:val="1"/>
        <w:rPr>
          <w:b w:val="0"/>
          <w:bCs w:val="0"/>
          <w:spacing w:val="20"/>
          <w:sz w:val="40"/>
          <w:szCs w:val="40"/>
        </w:rPr>
      </w:pPr>
      <w:r w:rsidRPr="00CB63D9">
        <w:rPr>
          <w:spacing w:val="20"/>
          <w:sz w:val="40"/>
          <w:szCs w:val="40"/>
        </w:rPr>
        <w:t>ПОСТАНОВЛЕНИЕ</w:t>
      </w:r>
    </w:p>
    <w:p w:rsidR="009275F5" w:rsidRDefault="009275F5" w:rsidP="009275F5">
      <w:pPr>
        <w:pStyle w:val="1"/>
        <w:jc w:val="left"/>
        <w:rPr>
          <w:sz w:val="28"/>
        </w:rPr>
      </w:pPr>
      <w:r>
        <w:rPr>
          <w:sz w:val="28"/>
        </w:rPr>
        <w:t xml:space="preserve">                                                                         </w:t>
      </w:r>
    </w:p>
    <w:p w:rsidR="009275F5" w:rsidRPr="009275F5" w:rsidRDefault="009275F5" w:rsidP="009275F5">
      <w:pPr>
        <w:pStyle w:val="1"/>
        <w:jc w:val="left"/>
        <w:rPr>
          <w:b w:val="0"/>
          <w:sz w:val="28"/>
          <w:szCs w:val="28"/>
        </w:rPr>
      </w:pPr>
      <w:r w:rsidRPr="009275F5">
        <w:rPr>
          <w:b w:val="0"/>
          <w:sz w:val="28"/>
          <w:szCs w:val="28"/>
        </w:rPr>
        <w:t>от 7 апреля 2025 года                                                                                  № 203</w:t>
      </w:r>
    </w:p>
    <w:p w:rsidR="009275F5" w:rsidRPr="009275F5" w:rsidRDefault="009275F5" w:rsidP="009275F5">
      <w:pPr>
        <w:jc w:val="center"/>
        <w:rPr>
          <w:rFonts w:ascii="Times New Roman" w:hAnsi="Times New Roman" w:cs="Times New Roman"/>
          <w:sz w:val="28"/>
          <w:szCs w:val="28"/>
        </w:rPr>
      </w:pPr>
      <w:r w:rsidRPr="009275F5">
        <w:rPr>
          <w:rFonts w:ascii="Times New Roman" w:hAnsi="Times New Roman" w:cs="Times New Roman"/>
          <w:sz w:val="28"/>
          <w:szCs w:val="28"/>
        </w:rPr>
        <w:t>с. Сюмси</w:t>
      </w:r>
    </w:p>
    <w:p w:rsidR="009275F5" w:rsidRPr="009275F5" w:rsidRDefault="009275F5" w:rsidP="009275F5">
      <w:pPr>
        <w:jc w:val="center"/>
        <w:rPr>
          <w:rFonts w:ascii="Times New Roman" w:hAnsi="Times New Roman" w:cs="Times New Roman"/>
          <w:sz w:val="28"/>
          <w:szCs w:val="28"/>
        </w:rPr>
      </w:pPr>
    </w:p>
    <w:tbl>
      <w:tblPr>
        <w:tblW w:w="962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29"/>
      </w:tblGrid>
      <w:tr w:rsidR="009275F5" w:rsidRPr="009275F5" w:rsidTr="009275F5">
        <w:trPr>
          <w:trHeight w:val="917"/>
        </w:trPr>
        <w:tc>
          <w:tcPr>
            <w:tcW w:w="9629" w:type="dxa"/>
            <w:tcBorders>
              <w:top w:val="nil"/>
              <w:left w:val="nil"/>
              <w:bottom w:val="nil"/>
              <w:right w:val="nil"/>
            </w:tcBorders>
          </w:tcPr>
          <w:p w:rsidR="009275F5" w:rsidRPr="009275F5" w:rsidRDefault="009275F5" w:rsidP="009275F5">
            <w:pPr>
              <w:jc w:val="center"/>
              <w:rPr>
                <w:rFonts w:ascii="Times New Roman" w:hAnsi="Times New Roman" w:cs="Times New Roman"/>
                <w:sz w:val="28"/>
                <w:szCs w:val="28"/>
              </w:rPr>
            </w:pPr>
            <w:r w:rsidRPr="009275F5">
              <w:rPr>
                <w:rFonts w:ascii="Times New Roman" w:hAnsi="Times New Roman" w:cs="Times New Roman"/>
                <w:sz w:val="28"/>
                <w:szCs w:val="28"/>
              </w:rPr>
              <w:t>Об утверждении Отчета об исполнении бюджета муниципального образования «Муниципальный округ Сюмсинский район Удмуртской Республики» за первый квартал 2025 года</w:t>
            </w:r>
          </w:p>
          <w:p w:rsidR="009275F5" w:rsidRPr="009275F5" w:rsidRDefault="009275F5" w:rsidP="009275F5">
            <w:pPr>
              <w:jc w:val="center"/>
              <w:rPr>
                <w:rFonts w:ascii="Times New Roman" w:hAnsi="Times New Roman" w:cs="Times New Roman"/>
                <w:sz w:val="28"/>
                <w:szCs w:val="28"/>
              </w:rPr>
            </w:pPr>
          </w:p>
        </w:tc>
      </w:tr>
    </w:tbl>
    <w:p w:rsidR="009275F5" w:rsidRPr="009275F5" w:rsidRDefault="009275F5" w:rsidP="009275F5">
      <w:pPr>
        <w:rPr>
          <w:rFonts w:ascii="Times New Roman" w:hAnsi="Times New Roman" w:cs="Times New Roman"/>
          <w:sz w:val="28"/>
          <w:szCs w:val="28"/>
        </w:rPr>
      </w:pPr>
    </w:p>
    <w:tbl>
      <w:tblPr>
        <w:tblW w:w="9681" w:type="dxa"/>
        <w:tblLook w:val="01E0"/>
      </w:tblPr>
      <w:tblGrid>
        <w:gridCol w:w="9681"/>
      </w:tblGrid>
      <w:tr w:rsidR="009275F5" w:rsidRPr="009275F5" w:rsidTr="009275F5">
        <w:trPr>
          <w:trHeight w:val="71"/>
        </w:trPr>
        <w:tc>
          <w:tcPr>
            <w:tcW w:w="9681" w:type="dxa"/>
          </w:tcPr>
          <w:p w:rsidR="009275F5" w:rsidRPr="009275F5" w:rsidRDefault="009275F5" w:rsidP="009275F5">
            <w:pPr>
              <w:ind w:firstLine="709"/>
              <w:jc w:val="both"/>
              <w:rPr>
                <w:rFonts w:ascii="Times New Roman" w:hAnsi="Times New Roman" w:cs="Times New Roman"/>
                <w:b/>
                <w:sz w:val="28"/>
                <w:szCs w:val="28"/>
              </w:rPr>
            </w:pPr>
            <w:r w:rsidRPr="009275F5">
              <w:rPr>
                <w:rFonts w:ascii="Times New Roman" w:hAnsi="Times New Roman" w:cs="Times New Roman"/>
                <w:sz w:val="28"/>
                <w:szCs w:val="28"/>
              </w:rPr>
              <w:t xml:space="preserve">В соответствии с пунктом 5 статьи 264.2 Бюджетного кодекса Российской Федерации и Положением о бюджетном процессе  муниципального образования «Муниципальный округ Сюмсинский район Удмуртской Республики», утвержденным решением Совета депутатов муниципального образования «Муниципальный округ Сюмсинский район Удмуртской Республики» от 18 ноября 2021 года № 52 «Об утверждении Положения о бюджетном процессе муниципального образования «Муниципальный округ Сюмсинский район Удмуртской Республики»,   </w:t>
            </w:r>
            <w:r w:rsidRPr="009275F5">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9275F5">
              <w:rPr>
                <w:rFonts w:ascii="Times New Roman" w:hAnsi="Times New Roman" w:cs="Times New Roman"/>
                <w:b/>
                <w:spacing w:val="20"/>
                <w:sz w:val="28"/>
                <w:szCs w:val="28"/>
              </w:rPr>
              <w:t>постановляет:</w:t>
            </w:r>
          </w:p>
          <w:p w:rsidR="009275F5" w:rsidRPr="009275F5" w:rsidRDefault="009275F5" w:rsidP="009275F5">
            <w:pPr>
              <w:ind w:firstLine="720"/>
              <w:jc w:val="both"/>
              <w:rPr>
                <w:rFonts w:ascii="Times New Roman" w:hAnsi="Times New Roman" w:cs="Times New Roman"/>
                <w:sz w:val="28"/>
                <w:szCs w:val="28"/>
              </w:rPr>
            </w:pPr>
            <w:r w:rsidRPr="009275F5">
              <w:rPr>
                <w:rFonts w:ascii="Times New Roman" w:hAnsi="Times New Roman" w:cs="Times New Roman"/>
                <w:sz w:val="28"/>
                <w:szCs w:val="28"/>
              </w:rPr>
              <w:t>1. Утвердить прилагаемый Отчет об исполнении бюджета муниципального образования «Муниципальный округ Сюмсинский район Удмуртской Республики» за первый квартал 2025 года.</w:t>
            </w:r>
          </w:p>
          <w:p w:rsidR="009275F5" w:rsidRPr="009275F5" w:rsidRDefault="009275F5" w:rsidP="009275F5">
            <w:pPr>
              <w:tabs>
                <w:tab w:val="left" w:pos="0"/>
              </w:tabs>
              <w:ind w:firstLine="709"/>
              <w:jc w:val="both"/>
              <w:rPr>
                <w:rFonts w:ascii="Times New Roman" w:hAnsi="Times New Roman" w:cs="Times New Roman"/>
                <w:sz w:val="28"/>
                <w:szCs w:val="28"/>
              </w:rPr>
            </w:pPr>
            <w:r w:rsidRPr="009275F5">
              <w:rPr>
                <w:rFonts w:ascii="Times New Roman" w:hAnsi="Times New Roman" w:cs="Times New Roman"/>
                <w:sz w:val="28"/>
                <w:szCs w:val="28"/>
              </w:rPr>
              <w:t>2. Направить отчет об исполнении бюджета муниципального образования «Муниципальный округ Сюмсинский район Удмуртской Республики» за первый квартал 2025 года в Совет депутатов муниципального образования «Муниципальный округ Сюмсинский район Удмуртской Республики» и в Контрольно-счетный орган муниципального образования «Муниципальный округ Сюмсинский район Удмуртской Республики».</w:t>
            </w:r>
          </w:p>
          <w:p w:rsidR="009275F5" w:rsidRPr="009275F5" w:rsidRDefault="009275F5" w:rsidP="009275F5">
            <w:pPr>
              <w:tabs>
                <w:tab w:val="left" w:pos="0"/>
              </w:tabs>
              <w:ind w:firstLine="709"/>
              <w:jc w:val="both"/>
              <w:rPr>
                <w:rFonts w:ascii="Times New Roman" w:hAnsi="Times New Roman" w:cs="Times New Roman"/>
                <w:sz w:val="28"/>
                <w:szCs w:val="28"/>
              </w:rPr>
            </w:pPr>
            <w:r w:rsidRPr="009275F5">
              <w:rPr>
                <w:rFonts w:ascii="Times New Roman" w:hAnsi="Times New Roman" w:cs="Times New Roman"/>
                <w:sz w:val="28"/>
                <w:szCs w:val="28"/>
              </w:rPr>
              <w:t>3. Настоящее постановление подлежит официальному опубликованию.</w:t>
            </w:r>
          </w:p>
          <w:p w:rsidR="009275F5" w:rsidRPr="009275F5" w:rsidRDefault="009275F5" w:rsidP="009275F5">
            <w:pPr>
              <w:tabs>
                <w:tab w:val="left" w:pos="0"/>
              </w:tabs>
              <w:ind w:firstLine="709"/>
              <w:jc w:val="both"/>
              <w:rPr>
                <w:rFonts w:ascii="Times New Roman" w:hAnsi="Times New Roman" w:cs="Times New Roman"/>
                <w:sz w:val="28"/>
                <w:szCs w:val="28"/>
              </w:rPr>
            </w:pPr>
          </w:p>
          <w:p w:rsidR="009275F5" w:rsidRPr="009275F5" w:rsidRDefault="009275F5" w:rsidP="009275F5">
            <w:pPr>
              <w:tabs>
                <w:tab w:val="left" w:pos="0"/>
              </w:tabs>
              <w:ind w:firstLine="709"/>
              <w:jc w:val="both"/>
              <w:rPr>
                <w:rFonts w:ascii="Times New Roman" w:hAnsi="Times New Roman" w:cs="Times New Roman"/>
                <w:sz w:val="28"/>
                <w:szCs w:val="28"/>
              </w:rPr>
            </w:pPr>
          </w:p>
          <w:p w:rsidR="009275F5" w:rsidRPr="009275F5" w:rsidRDefault="009275F5" w:rsidP="009275F5">
            <w:pPr>
              <w:jc w:val="both"/>
              <w:rPr>
                <w:rFonts w:ascii="Times New Roman" w:hAnsi="Times New Roman" w:cs="Times New Roman"/>
                <w:sz w:val="28"/>
                <w:szCs w:val="28"/>
              </w:rPr>
            </w:pPr>
            <w:r w:rsidRPr="009275F5">
              <w:rPr>
                <w:rFonts w:ascii="Times New Roman" w:hAnsi="Times New Roman" w:cs="Times New Roman"/>
                <w:sz w:val="28"/>
                <w:szCs w:val="28"/>
              </w:rPr>
              <w:t>Глава Сюмсинского района                                                           П.П. Кудрявцев</w:t>
            </w:r>
          </w:p>
          <w:p w:rsidR="009275F5" w:rsidRPr="009275F5" w:rsidRDefault="009275F5" w:rsidP="009275F5">
            <w:pPr>
              <w:rPr>
                <w:rFonts w:ascii="Times New Roman" w:hAnsi="Times New Roman" w:cs="Times New Roman"/>
                <w:sz w:val="28"/>
                <w:szCs w:val="28"/>
              </w:rPr>
            </w:pPr>
          </w:p>
          <w:p w:rsidR="009275F5" w:rsidRPr="009275F5" w:rsidRDefault="009275F5" w:rsidP="009275F5">
            <w:pPr>
              <w:rPr>
                <w:rFonts w:ascii="Times New Roman" w:hAnsi="Times New Roman" w:cs="Times New Roman"/>
                <w:sz w:val="28"/>
                <w:szCs w:val="28"/>
              </w:rPr>
            </w:pPr>
          </w:p>
          <w:p w:rsidR="009275F5" w:rsidRPr="009275F5" w:rsidRDefault="009275F5" w:rsidP="009275F5">
            <w:pPr>
              <w:rPr>
                <w:rFonts w:ascii="Times New Roman" w:hAnsi="Times New Roman" w:cs="Times New Roman"/>
                <w:sz w:val="28"/>
                <w:szCs w:val="28"/>
              </w:rPr>
            </w:pPr>
          </w:p>
        </w:tc>
      </w:tr>
      <w:tr w:rsidR="009275F5" w:rsidRPr="00D73B2E" w:rsidTr="009275F5">
        <w:trPr>
          <w:trHeight w:val="71"/>
        </w:trPr>
        <w:tc>
          <w:tcPr>
            <w:tcW w:w="9681" w:type="dxa"/>
          </w:tcPr>
          <w:p w:rsidR="009275F5" w:rsidRPr="002D4B84" w:rsidRDefault="009275F5" w:rsidP="009275F5">
            <w:pPr>
              <w:ind w:firstLine="709"/>
              <w:jc w:val="both"/>
              <w:rPr>
                <w:sz w:val="28"/>
                <w:szCs w:val="28"/>
              </w:rPr>
            </w:pPr>
          </w:p>
        </w:tc>
      </w:tr>
    </w:tbl>
    <w:p w:rsidR="009275F5" w:rsidRDefault="009275F5" w:rsidP="009275F5">
      <w:pPr>
        <w:rPr>
          <w:sz w:val="20"/>
          <w:szCs w:val="20"/>
        </w:rPr>
        <w:sectPr w:rsidR="009275F5" w:rsidSect="00955375">
          <w:pgSz w:w="11906" w:h="16838"/>
          <w:pgMar w:top="1134" w:right="851" w:bottom="1134" w:left="1701" w:header="709" w:footer="709" w:gutter="0"/>
          <w:cols w:space="708"/>
          <w:titlePg/>
          <w:docGrid w:linePitch="360"/>
        </w:sectPr>
      </w:pPr>
    </w:p>
    <w:p w:rsidR="009275F5" w:rsidRDefault="009275F5" w:rsidP="009275F5">
      <w:pPr>
        <w:rPr>
          <w:sz w:val="20"/>
          <w:szCs w:val="20"/>
        </w:rPr>
      </w:pPr>
    </w:p>
    <w:tbl>
      <w:tblPr>
        <w:tblW w:w="14650" w:type="dxa"/>
        <w:tblInd w:w="93" w:type="dxa"/>
        <w:tblLook w:val="04A0"/>
      </w:tblPr>
      <w:tblGrid>
        <w:gridCol w:w="5827"/>
        <w:gridCol w:w="847"/>
        <w:gridCol w:w="2447"/>
        <w:gridCol w:w="1843"/>
        <w:gridCol w:w="1843"/>
        <w:gridCol w:w="1843"/>
      </w:tblGrid>
      <w:tr w:rsidR="009275F5" w:rsidTr="009275F5">
        <w:trPr>
          <w:trHeight w:val="315"/>
        </w:trPr>
        <w:tc>
          <w:tcPr>
            <w:tcW w:w="14650" w:type="dxa"/>
            <w:gridSpan w:val="6"/>
            <w:tcBorders>
              <w:top w:val="nil"/>
              <w:left w:val="nil"/>
              <w:bottom w:val="nil"/>
            </w:tcBorders>
            <w:shd w:val="clear" w:color="auto" w:fill="auto"/>
            <w:noWrap/>
            <w:vAlign w:val="center"/>
            <w:hideMark/>
          </w:tcPr>
          <w:p w:rsidR="009275F5" w:rsidRDefault="009275F5" w:rsidP="009275F5">
            <w:pPr>
              <w:jc w:val="right"/>
            </w:pPr>
            <w:r>
              <w:rPr>
                <w:sz w:val="20"/>
                <w:szCs w:val="20"/>
              </w:rPr>
              <w:br w:type="page"/>
            </w:r>
            <w:r w:rsidRPr="009275F5">
              <w:t>УТВЕРЖ</w:t>
            </w:r>
            <w:r>
              <w:t xml:space="preserve">ДЁН </w:t>
            </w:r>
          </w:p>
          <w:p w:rsidR="009275F5" w:rsidRDefault="009275F5" w:rsidP="009275F5">
            <w:pPr>
              <w:jc w:val="right"/>
            </w:pPr>
            <w:r>
              <w:t>постановлением Администрации</w:t>
            </w:r>
          </w:p>
          <w:p w:rsidR="009275F5" w:rsidRDefault="009275F5" w:rsidP="009275F5">
            <w:pPr>
              <w:jc w:val="right"/>
            </w:pPr>
            <w:r>
              <w:t xml:space="preserve"> муниципального образования</w:t>
            </w:r>
          </w:p>
          <w:p w:rsidR="009275F5" w:rsidRDefault="009275F5" w:rsidP="009275F5">
            <w:pPr>
              <w:jc w:val="right"/>
            </w:pPr>
            <w:r>
              <w:t xml:space="preserve"> «Муниципальный округ Сюмсинский район</w:t>
            </w:r>
          </w:p>
          <w:p w:rsidR="009275F5" w:rsidRDefault="009275F5" w:rsidP="009275F5">
            <w:pPr>
              <w:jc w:val="right"/>
            </w:pPr>
            <w:r>
              <w:t>Удмуртской Республики»</w:t>
            </w:r>
          </w:p>
          <w:p w:rsidR="009275F5" w:rsidRDefault="009275F5" w:rsidP="009275F5">
            <w:pPr>
              <w:jc w:val="right"/>
            </w:pPr>
            <w:r>
              <w:t>от 7 апреля 2025 года № 203</w:t>
            </w:r>
          </w:p>
          <w:p w:rsidR="009275F5" w:rsidRDefault="009275F5" w:rsidP="009275F5">
            <w:pPr>
              <w:jc w:val="right"/>
              <w:rPr>
                <w:rFonts w:ascii="Calibri" w:hAnsi="Calibri" w:cs="Calibri"/>
                <w:color w:val="000000"/>
                <w:sz w:val="16"/>
                <w:szCs w:val="16"/>
              </w:rPr>
            </w:pPr>
          </w:p>
        </w:tc>
      </w:tr>
      <w:tr w:rsidR="009275F5" w:rsidTr="009275F5">
        <w:trPr>
          <w:trHeight w:val="315"/>
        </w:trPr>
        <w:tc>
          <w:tcPr>
            <w:tcW w:w="12807" w:type="dxa"/>
            <w:gridSpan w:val="5"/>
            <w:tcBorders>
              <w:top w:val="nil"/>
              <w:left w:val="nil"/>
              <w:bottom w:val="nil"/>
            </w:tcBorders>
            <w:shd w:val="clear" w:color="auto" w:fill="auto"/>
            <w:noWrap/>
            <w:vAlign w:val="center"/>
            <w:hideMark/>
          </w:tcPr>
          <w:p w:rsidR="009275F5" w:rsidRDefault="009275F5" w:rsidP="009275F5">
            <w:pPr>
              <w:jc w:val="center"/>
              <w:rPr>
                <w:rFonts w:ascii="Calibri" w:hAnsi="Calibri" w:cs="Calibri"/>
                <w:b/>
                <w:bCs/>
                <w:color w:val="000000"/>
              </w:rPr>
            </w:pPr>
          </w:p>
        </w:tc>
        <w:tc>
          <w:tcPr>
            <w:tcW w:w="1843" w:type="dxa"/>
            <w:tcBorders>
              <w:bottom w:val="single" w:sz="4" w:space="0" w:color="auto"/>
            </w:tcBorders>
            <w:shd w:val="clear" w:color="auto" w:fill="auto"/>
            <w:noWrap/>
            <w:vAlign w:val="center"/>
            <w:hideMark/>
          </w:tcPr>
          <w:p w:rsidR="009275F5" w:rsidRDefault="009275F5" w:rsidP="009275F5">
            <w:pPr>
              <w:jc w:val="center"/>
              <w:rPr>
                <w:rFonts w:ascii="Calibri" w:hAnsi="Calibri" w:cs="Calibri"/>
                <w:color w:val="000000"/>
                <w:sz w:val="16"/>
                <w:szCs w:val="16"/>
              </w:rPr>
            </w:pPr>
          </w:p>
        </w:tc>
      </w:tr>
      <w:tr w:rsidR="009275F5" w:rsidRPr="00702730" w:rsidTr="009275F5">
        <w:trPr>
          <w:trHeight w:val="315"/>
        </w:trPr>
        <w:tc>
          <w:tcPr>
            <w:tcW w:w="12807" w:type="dxa"/>
            <w:gridSpan w:val="5"/>
            <w:tcBorders>
              <w:top w:val="nil"/>
              <w:left w:val="nil"/>
              <w:bottom w:val="nil"/>
              <w:right w:val="single" w:sz="4" w:space="0" w:color="000000"/>
            </w:tcBorders>
            <w:shd w:val="clear" w:color="auto" w:fill="auto"/>
            <w:noWrap/>
            <w:vAlign w:val="center"/>
            <w:hideMark/>
          </w:tcPr>
          <w:p w:rsidR="009275F5" w:rsidRPr="00702730" w:rsidRDefault="009275F5" w:rsidP="009275F5">
            <w:pPr>
              <w:jc w:val="center"/>
              <w:rPr>
                <w:b/>
                <w:bCs/>
                <w:color w:val="000000"/>
              </w:rPr>
            </w:pPr>
            <w:r w:rsidRPr="00702730">
              <w:rPr>
                <w:b/>
                <w:bCs/>
                <w:color w:val="000000"/>
              </w:rPr>
              <w:t xml:space="preserve"> ОТЧЕТ ОБ ИСПОЛНЕНИИ БЮДЖЕТА</w:t>
            </w:r>
          </w:p>
        </w:tc>
        <w:tc>
          <w:tcPr>
            <w:tcW w:w="1843" w:type="dxa"/>
            <w:tcBorders>
              <w:top w:val="single" w:sz="4" w:space="0" w:color="auto"/>
              <w:left w:val="nil"/>
              <w:bottom w:val="single" w:sz="8" w:space="0" w:color="000000"/>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КОДЫ</w:t>
            </w:r>
          </w:p>
        </w:tc>
      </w:tr>
      <w:tr w:rsidR="009275F5" w:rsidRPr="00702730" w:rsidTr="009275F5">
        <w:trPr>
          <w:trHeight w:val="300"/>
        </w:trPr>
        <w:tc>
          <w:tcPr>
            <w:tcW w:w="12807" w:type="dxa"/>
            <w:gridSpan w:val="5"/>
            <w:tcBorders>
              <w:top w:val="nil"/>
              <w:left w:val="nil"/>
              <w:bottom w:val="nil"/>
              <w:right w:val="single" w:sz="8" w:space="0" w:color="000000"/>
            </w:tcBorders>
            <w:shd w:val="clear" w:color="auto" w:fill="auto"/>
            <w:noWrap/>
            <w:vAlign w:val="center"/>
            <w:hideMark/>
          </w:tcPr>
          <w:p w:rsidR="009275F5" w:rsidRPr="00702730" w:rsidRDefault="009275F5" w:rsidP="009275F5">
            <w:pPr>
              <w:jc w:val="center"/>
              <w:rPr>
                <w:b/>
                <w:bCs/>
                <w:color w:val="000000"/>
              </w:rPr>
            </w:pPr>
            <w:r w:rsidRPr="00702730">
              <w:rPr>
                <w:b/>
                <w:bCs/>
                <w:color w:val="000000"/>
              </w:rPr>
              <w:t>МУНИЦИПАЛЬНОГО ОБРАЗОВАНИЯ "МУНИЦИПАЛЬНЫЙ ОКРУГ</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0503117</w:t>
            </w:r>
          </w:p>
        </w:tc>
      </w:tr>
      <w:tr w:rsidR="009275F5" w:rsidRPr="00702730" w:rsidTr="009275F5">
        <w:trPr>
          <w:trHeight w:val="300"/>
        </w:trPr>
        <w:tc>
          <w:tcPr>
            <w:tcW w:w="12807" w:type="dxa"/>
            <w:gridSpan w:val="5"/>
            <w:tcBorders>
              <w:top w:val="nil"/>
              <w:left w:val="nil"/>
              <w:bottom w:val="nil"/>
              <w:right w:val="single" w:sz="8" w:space="0" w:color="000000"/>
            </w:tcBorders>
            <w:shd w:val="clear" w:color="auto" w:fill="auto"/>
            <w:noWrap/>
            <w:vAlign w:val="center"/>
            <w:hideMark/>
          </w:tcPr>
          <w:p w:rsidR="009275F5" w:rsidRPr="00702730" w:rsidRDefault="009275F5" w:rsidP="009275F5">
            <w:pPr>
              <w:jc w:val="center"/>
              <w:rPr>
                <w:b/>
                <w:bCs/>
                <w:color w:val="000000"/>
              </w:rPr>
            </w:pPr>
            <w:r w:rsidRPr="00702730">
              <w:rPr>
                <w:b/>
                <w:bCs/>
                <w:color w:val="000000"/>
              </w:rPr>
              <w:t>СЮМСИНСКИЙ РАЙОН УДМУРТСКОЙ РЕСПУБЛИКИ"</w:t>
            </w:r>
          </w:p>
        </w:tc>
        <w:tc>
          <w:tcPr>
            <w:tcW w:w="1843" w:type="dxa"/>
            <w:tcBorders>
              <w:top w:val="single" w:sz="8" w:space="0" w:color="000000"/>
              <w:left w:val="nil"/>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 </w:t>
            </w:r>
          </w:p>
        </w:tc>
      </w:tr>
      <w:tr w:rsidR="009275F5" w:rsidRPr="00702730" w:rsidTr="009275F5">
        <w:trPr>
          <w:trHeight w:val="300"/>
        </w:trPr>
        <w:tc>
          <w:tcPr>
            <w:tcW w:w="12807" w:type="dxa"/>
            <w:gridSpan w:val="5"/>
            <w:tcBorders>
              <w:top w:val="nil"/>
              <w:left w:val="nil"/>
              <w:bottom w:val="nil"/>
              <w:right w:val="single" w:sz="8" w:space="0" w:color="000000"/>
            </w:tcBorders>
            <w:shd w:val="clear" w:color="auto" w:fill="auto"/>
            <w:noWrap/>
            <w:vAlign w:val="center"/>
            <w:hideMark/>
          </w:tcPr>
          <w:p w:rsidR="009275F5" w:rsidRPr="00702730" w:rsidRDefault="009275F5" w:rsidP="009275F5">
            <w:pPr>
              <w:jc w:val="center"/>
              <w:rPr>
                <w:b/>
                <w:bCs/>
                <w:color w:val="000000"/>
              </w:rPr>
            </w:pPr>
            <w:r w:rsidRPr="00702730">
              <w:rPr>
                <w:b/>
                <w:bCs/>
                <w:color w:val="000000"/>
              </w:rPr>
              <w:t>НА 1 АПРЕЛЯ 2025 ГОДА</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01.04.2025</w:t>
            </w:r>
          </w:p>
        </w:tc>
      </w:tr>
      <w:tr w:rsidR="009275F5" w:rsidRPr="00702730" w:rsidTr="009275F5">
        <w:trPr>
          <w:trHeight w:val="360"/>
        </w:trPr>
        <w:tc>
          <w:tcPr>
            <w:tcW w:w="582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Наименование</w:t>
            </w:r>
          </w:p>
        </w:tc>
        <w:tc>
          <w:tcPr>
            <w:tcW w:w="8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24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xml:space="preserve">по ОКПО  </w:t>
            </w:r>
          </w:p>
        </w:tc>
        <w:tc>
          <w:tcPr>
            <w:tcW w:w="1843" w:type="dxa"/>
            <w:tcBorders>
              <w:top w:val="nil"/>
              <w:left w:val="single" w:sz="8" w:space="0" w:color="000000"/>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72762322</w:t>
            </w:r>
          </w:p>
        </w:tc>
      </w:tr>
      <w:tr w:rsidR="009275F5" w:rsidRPr="00702730" w:rsidTr="009275F5">
        <w:trPr>
          <w:trHeight w:val="780"/>
        </w:trPr>
        <w:tc>
          <w:tcPr>
            <w:tcW w:w="582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финансового органа:</w:t>
            </w:r>
          </w:p>
        </w:tc>
        <w:tc>
          <w:tcPr>
            <w:tcW w:w="5137" w:type="dxa"/>
            <w:gridSpan w:val="3"/>
            <w:tcBorders>
              <w:top w:val="nil"/>
              <w:left w:val="nil"/>
              <w:bottom w:val="single" w:sz="4" w:space="0" w:color="000000"/>
              <w:right w:val="nil"/>
            </w:tcBorders>
            <w:shd w:val="clear" w:color="auto" w:fill="auto"/>
            <w:vAlign w:val="center"/>
            <w:hideMark/>
          </w:tcPr>
          <w:p w:rsidR="009275F5" w:rsidRPr="00702730" w:rsidRDefault="009275F5" w:rsidP="009275F5">
            <w:pPr>
              <w:rPr>
                <w:b/>
                <w:bCs/>
                <w:color w:val="000000"/>
              </w:rPr>
            </w:pPr>
            <w:r w:rsidRPr="00702730">
              <w:rPr>
                <w:b/>
                <w:bCs/>
                <w:color w:val="000000"/>
              </w:rPr>
              <w:t>Управление финансов Администра</w:t>
            </w:r>
            <w:r>
              <w:rPr>
                <w:b/>
                <w:bCs/>
                <w:color w:val="000000"/>
              </w:rPr>
              <w:t>ции муниципального образования «</w:t>
            </w:r>
            <w:r w:rsidRPr="00702730">
              <w:rPr>
                <w:b/>
                <w:bCs/>
                <w:color w:val="000000"/>
              </w:rPr>
              <w:t>Муниципальный округ Сюмсинский район Удмуртской Республики</w:t>
            </w:r>
            <w:r>
              <w:rPr>
                <w:b/>
                <w:bCs/>
                <w:color w:val="000000"/>
              </w:rPr>
              <w:t>»</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xml:space="preserve">    Глава по БК</w:t>
            </w:r>
          </w:p>
        </w:tc>
        <w:tc>
          <w:tcPr>
            <w:tcW w:w="1843" w:type="dxa"/>
            <w:tcBorders>
              <w:top w:val="nil"/>
              <w:left w:val="single" w:sz="8" w:space="0" w:color="000000"/>
              <w:bottom w:val="single" w:sz="4" w:space="0" w:color="000000"/>
              <w:right w:val="single" w:sz="8" w:space="0" w:color="000000"/>
            </w:tcBorders>
            <w:shd w:val="clear" w:color="auto" w:fill="auto"/>
            <w:vAlign w:val="center"/>
            <w:hideMark/>
          </w:tcPr>
          <w:p w:rsidR="009275F5" w:rsidRPr="00702730" w:rsidRDefault="009275F5" w:rsidP="009275F5">
            <w:pPr>
              <w:jc w:val="center"/>
              <w:rPr>
                <w:color w:val="000000"/>
              </w:rPr>
            </w:pPr>
            <w:r w:rsidRPr="00702730">
              <w:rPr>
                <w:color w:val="000000"/>
              </w:rPr>
              <w:t>684</w:t>
            </w:r>
          </w:p>
        </w:tc>
      </w:tr>
      <w:tr w:rsidR="009275F5" w:rsidRPr="00702730" w:rsidTr="009275F5">
        <w:trPr>
          <w:trHeight w:val="525"/>
        </w:trPr>
        <w:tc>
          <w:tcPr>
            <w:tcW w:w="582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xml:space="preserve">Наименование публично-правового образования: </w:t>
            </w:r>
          </w:p>
        </w:tc>
        <w:tc>
          <w:tcPr>
            <w:tcW w:w="5137" w:type="dxa"/>
            <w:gridSpan w:val="3"/>
            <w:tcBorders>
              <w:top w:val="nil"/>
              <w:left w:val="nil"/>
              <w:bottom w:val="single" w:sz="4" w:space="0" w:color="000000"/>
              <w:right w:val="nil"/>
            </w:tcBorders>
            <w:shd w:val="clear" w:color="auto" w:fill="auto"/>
            <w:vAlign w:val="center"/>
            <w:hideMark/>
          </w:tcPr>
          <w:p w:rsidR="009275F5" w:rsidRPr="00702730" w:rsidRDefault="009275F5" w:rsidP="009275F5">
            <w:pPr>
              <w:rPr>
                <w:b/>
                <w:bCs/>
                <w:color w:val="000000"/>
              </w:rPr>
            </w:pPr>
            <w:r w:rsidRPr="00702730">
              <w:rPr>
                <w:b/>
                <w:bCs/>
                <w:color w:val="000000"/>
              </w:rPr>
              <w:t>Бюд</w:t>
            </w:r>
            <w:r>
              <w:rPr>
                <w:b/>
                <w:bCs/>
                <w:color w:val="000000"/>
              </w:rPr>
              <w:t>жет муниципального образования «</w:t>
            </w:r>
            <w:r w:rsidRPr="00702730">
              <w:rPr>
                <w:b/>
                <w:bCs/>
                <w:color w:val="000000"/>
              </w:rPr>
              <w:t>Муниципальный округ Сюмсинский район Удмуртской Республики</w:t>
            </w:r>
            <w:r>
              <w:rPr>
                <w:b/>
                <w:bCs/>
                <w:color w:val="000000"/>
              </w:rPr>
              <w:t>»</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по ОКТМО</w:t>
            </w:r>
          </w:p>
        </w:tc>
        <w:tc>
          <w:tcPr>
            <w:tcW w:w="1843" w:type="dxa"/>
            <w:tcBorders>
              <w:top w:val="nil"/>
              <w:left w:val="single" w:sz="8" w:space="0" w:color="000000"/>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94541000</w:t>
            </w:r>
          </w:p>
        </w:tc>
      </w:tr>
      <w:tr w:rsidR="009275F5" w:rsidRPr="00702730" w:rsidTr="009275F5">
        <w:trPr>
          <w:trHeight w:val="300"/>
        </w:trPr>
        <w:tc>
          <w:tcPr>
            <w:tcW w:w="582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Периодичность: месячная, квартальная, годовая</w:t>
            </w:r>
          </w:p>
        </w:tc>
        <w:tc>
          <w:tcPr>
            <w:tcW w:w="8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24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w:t>
            </w:r>
          </w:p>
        </w:tc>
        <w:tc>
          <w:tcPr>
            <w:tcW w:w="1843" w:type="dxa"/>
            <w:tcBorders>
              <w:top w:val="nil"/>
              <w:left w:val="single" w:sz="8" w:space="0" w:color="000000"/>
              <w:bottom w:val="single" w:sz="4"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 </w:t>
            </w:r>
          </w:p>
        </w:tc>
      </w:tr>
      <w:tr w:rsidR="009275F5" w:rsidRPr="00702730" w:rsidTr="009275F5">
        <w:trPr>
          <w:trHeight w:val="315"/>
        </w:trPr>
        <w:tc>
          <w:tcPr>
            <w:tcW w:w="582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Единица измерения: руб.</w:t>
            </w:r>
          </w:p>
        </w:tc>
        <w:tc>
          <w:tcPr>
            <w:tcW w:w="8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2447"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xml:space="preserve">по ОКЕИ  </w:t>
            </w:r>
          </w:p>
        </w:tc>
        <w:tc>
          <w:tcPr>
            <w:tcW w:w="1843" w:type="dxa"/>
            <w:tcBorders>
              <w:top w:val="nil"/>
              <w:left w:val="single" w:sz="8" w:space="0" w:color="000000"/>
              <w:bottom w:val="single" w:sz="8" w:space="0" w:color="000000"/>
              <w:right w:val="single" w:sz="8"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383</w:t>
            </w:r>
          </w:p>
        </w:tc>
      </w:tr>
      <w:tr w:rsidR="009275F5" w:rsidRPr="00702730" w:rsidTr="009275F5">
        <w:trPr>
          <w:trHeight w:val="180"/>
        </w:trPr>
        <w:tc>
          <w:tcPr>
            <w:tcW w:w="582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84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44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r>
      <w:tr w:rsidR="009275F5" w:rsidRPr="00702730" w:rsidTr="009275F5">
        <w:trPr>
          <w:trHeight w:val="300"/>
        </w:trPr>
        <w:tc>
          <w:tcPr>
            <w:tcW w:w="14650" w:type="dxa"/>
            <w:gridSpan w:val="6"/>
            <w:tcBorders>
              <w:top w:val="nil"/>
              <w:left w:val="nil"/>
              <w:bottom w:val="nil"/>
              <w:right w:val="nil"/>
            </w:tcBorders>
            <w:shd w:val="clear" w:color="auto" w:fill="auto"/>
            <w:vAlign w:val="center"/>
            <w:hideMark/>
          </w:tcPr>
          <w:p w:rsidR="009275F5" w:rsidRPr="00702730" w:rsidRDefault="009275F5" w:rsidP="009275F5">
            <w:pPr>
              <w:jc w:val="center"/>
              <w:rPr>
                <w:b/>
                <w:bCs/>
                <w:color w:val="000000"/>
              </w:rPr>
            </w:pPr>
            <w:r w:rsidRPr="00702730">
              <w:rPr>
                <w:b/>
                <w:bCs/>
                <w:color w:val="000000"/>
              </w:rPr>
              <w:t>1. ДОХОДЫ БЮДЖЕТА</w:t>
            </w:r>
          </w:p>
        </w:tc>
      </w:tr>
      <w:tr w:rsidR="009275F5" w:rsidRPr="00702730" w:rsidTr="009275F5">
        <w:trPr>
          <w:trHeight w:val="180"/>
        </w:trPr>
        <w:tc>
          <w:tcPr>
            <w:tcW w:w="582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84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447"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1843"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r>
      <w:tr w:rsidR="009275F5" w:rsidRPr="00702730" w:rsidTr="009275F5">
        <w:trPr>
          <w:trHeight w:val="300"/>
        </w:trPr>
        <w:tc>
          <w:tcPr>
            <w:tcW w:w="5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Наименование показателя</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строки</w:t>
            </w:r>
          </w:p>
        </w:tc>
        <w:tc>
          <w:tcPr>
            <w:tcW w:w="24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дохода по бюджетной классификации</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 xml:space="preserve">Утверждённые бюджетные </w:t>
            </w:r>
            <w:r w:rsidRPr="00702730">
              <w:rPr>
                <w:color w:val="000000"/>
              </w:rPr>
              <w:br/>
              <w:t>назначения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Исполнено</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Неисполненные назначения</w:t>
            </w:r>
          </w:p>
        </w:tc>
      </w:tr>
      <w:tr w:rsidR="009275F5" w:rsidRPr="00702730" w:rsidTr="009275F5">
        <w:trPr>
          <w:trHeight w:val="390"/>
        </w:trPr>
        <w:tc>
          <w:tcPr>
            <w:tcW w:w="5827"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847"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r>
      <w:tr w:rsidR="009275F5" w:rsidRPr="00702730" w:rsidTr="009275F5">
        <w:trPr>
          <w:trHeight w:val="315"/>
        </w:trPr>
        <w:tc>
          <w:tcPr>
            <w:tcW w:w="5827" w:type="dxa"/>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1,00E+00</w:t>
            </w:r>
          </w:p>
        </w:tc>
        <w:tc>
          <w:tcPr>
            <w:tcW w:w="847"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2</w:t>
            </w:r>
          </w:p>
        </w:tc>
        <w:tc>
          <w:tcPr>
            <w:tcW w:w="2447"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3</w:t>
            </w:r>
          </w:p>
        </w:tc>
        <w:tc>
          <w:tcPr>
            <w:tcW w:w="1843"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4</w:t>
            </w:r>
          </w:p>
        </w:tc>
        <w:tc>
          <w:tcPr>
            <w:tcW w:w="1843"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5</w:t>
            </w:r>
          </w:p>
        </w:tc>
        <w:tc>
          <w:tcPr>
            <w:tcW w:w="1843"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6</w:t>
            </w:r>
          </w:p>
        </w:tc>
      </w:tr>
      <w:tr w:rsidR="009275F5" w:rsidRPr="00702730" w:rsidTr="009275F5">
        <w:trPr>
          <w:trHeight w:val="480"/>
        </w:trPr>
        <w:tc>
          <w:tcPr>
            <w:tcW w:w="5827" w:type="dxa"/>
            <w:tcBorders>
              <w:top w:val="nil"/>
              <w:left w:val="single" w:sz="4" w:space="0" w:color="000000"/>
              <w:bottom w:val="single" w:sz="4" w:space="0" w:color="auto"/>
              <w:right w:val="nil"/>
            </w:tcBorders>
            <w:shd w:val="clear" w:color="auto" w:fill="auto"/>
            <w:vAlign w:val="center"/>
            <w:hideMark/>
          </w:tcPr>
          <w:p w:rsidR="009275F5" w:rsidRPr="00702730" w:rsidRDefault="009275F5" w:rsidP="009275F5">
            <w:pPr>
              <w:rPr>
                <w:color w:val="000000"/>
              </w:rPr>
            </w:pPr>
            <w:r w:rsidRPr="00702730">
              <w:rPr>
                <w:color w:val="000000"/>
              </w:rPr>
              <w:t>Доходы бюджета - всего</w:t>
            </w:r>
            <w:r w:rsidRPr="00702730">
              <w:rPr>
                <w:color w:val="000000"/>
              </w:rPr>
              <w:br/>
              <w:t>в том числе:</w:t>
            </w:r>
          </w:p>
        </w:tc>
        <w:tc>
          <w:tcPr>
            <w:tcW w:w="847" w:type="dxa"/>
            <w:tcBorders>
              <w:top w:val="single" w:sz="4" w:space="0" w:color="000000"/>
              <w:left w:val="single" w:sz="8" w:space="0" w:color="000000"/>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010</w:t>
            </w:r>
          </w:p>
        </w:tc>
        <w:tc>
          <w:tcPr>
            <w:tcW w:w="2447"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1843"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842 028 694,28</w:t>
            </w:r>
          </w:p>
        </w:tc>
        <w:tc>
          <w:tcPr>
            <w:tcW w:w="1843"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152 641 863,61</w:t>
            </w:r>
          </w:p>
        </w:tc>
        <w:tc>
          <w:tcPr>
            <w:tcW w:w="1843" w:type="dxa"/>
            <w:tcBorders>
              <w:top w:val="single" w:sz="4" w:space="0" w:color="000000"/>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692 247 069,25</w:t>
            </w:r>
          </w:p>
        </w:tc>
      </w:tr>
      <w:tr w:rsidR="009275F5" w:rsidRPr="00702730" w:rsidTr="009275F5">
        <w:trPr>
          <w:trHeight w:val="24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843F9A" w:rsidP="009275F5">
            <w:pPr>
              <w:jc w:val="center"/>
              <w:rPr>
                <w:i/>
                <w:iCs/>
                <w:color w:val="000000"/>
              </w:rPr>
            </w:pPr>
            <w:r>
              <w:rPr>
                <w:i/>
                <w:iCs/>
                <w:noProof/>
                <w:color w:val="000000"/>
              </w:rPr>
              <w:pict>
                <v:rect id="_x0000_s1075" style="position:absolute;left:0;text-align:left;margin-left:20.95pt;margin-top:-62.8pt;width:42.75pt;height:28.1pt;z-index:251649536;mso-position-horizontal-relative:text;mso-position-vertical-relative:text" stroked="f">
                  <v:textbox style="mso-next-textbox:#_x0000_s1075">
                    <w:txbxContent>
                      <w:p w:rsidR="00245F4D" w:rsidRDefault="00245F4D" w:rsidP="009275F5">
                        <w:r>
                          <w:t>2</w:t>
                        </w:r>
                      </w:p>
                    </w:txbxContent>
                  </v:textbox>
                </v:rect>
              </w:pict>
            </w: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00010102010011000110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159 024 000,00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24 790 901,92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134 233 098,08</w:t>
            </w:r>
          </w:p>
        </w:tc>
      </w:tr>
      <w:tr w:rsidR="009275F5" w:rsidRPr="00702730" w:rsidTr="009275F5">
        <w:trPr>
          <w:trHeight w:val="24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847"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00010102010013000110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1 146,53</w:t>
            </w:r>
          </w:p>
        </w:tc>
        <w:tc>
          <w:tcPr>
            <w:tcW w:w="1843" w:type="dxa"/>
            <w:tcBorders>
              <w:top w:val="single" w:sz="4" w:space="0" w:color="auto"/>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4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00010102020011000110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500 000,00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120 261,75</w:t>
            </w:r>
          </w:p>
        </w:tc>
        <w:tc>
          <w:tcPr>
            <w:tcW w:w="1843" w:type="dxa"/>
            <w:tcBorders>
              <w:top w:val="nil"/>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379 738,25</w:t>
            </w:r>
          </w:p>
        </w:tc>
      </w:tr>
      <w:tr w:rsidR="009275F5" w:rsidRPr="00702730" w:rsidTr="009275F5">
        <w:trPr>
          <w:trHeight w:val="1837"/>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843F9A" w:rsidP="009275F5">
            <w:pPr>
              <w:jc w:val="center"/>
              <w:rPr>
                <w:i/>
                <w:iCs/>
                <w:color w:val="000000"/>
              </w:rPr>
            </w:pPr>
            <w:r>
              <w:rPr>
                <w:i/>
                <w:iCs/>
                <w:noProof/>
                <w:color w:val="000000"/>
              </w:rPr>
              <w:pict>
                <v:rect id="_x0000_s1076" style="position:absolute;left:0;text-align:left;margin-left:13.1pt;margin-top:-57.75pt;width:56.75pt;height:26.25pt;z-index:251650560;mso-position-horizontal-relative:text;mso-position-vertical-relative:text" stroked="f">
                  <v:textbox style="mso-next-textbox:#_x0000_s1076">
                    <w:txbxContent>
                      <w:p w:rsidR="00245F4D" w:rsidRDefault="00245F4D" w:rsidP="009275F5">
                        <w:pPr>
                          <w:jc w:val="center"/>
                        </w:pPr>
                        <w:r>
                          <w:t>3</w:t>
                        </w:r>
                      </w:p>
                    </w:txbxContent>
                  </v:textbox>
                </v:rect>
              </w:pict>
            </w: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00010102030011000110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1 500 000,00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541 443,97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958 556,03</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00010102030013000110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9 287,95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1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00010102040011000110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11 401,50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83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77" style="position:absolute;left:0;text-align:left;margin-left:34.15pt;margin-top:-120.55pt;width:51.75pt;height:30pt;z-index:251651584;mso-position-horizontal-relative:text;mso-position-vertical-relative:text" stroked="f">
                  <v:textbox style="mso-next-textbox:#_x0000_s1077">
                    <w:txbxContent>
                      <w:p w:rsidR="00245F4D" w:rsidRDefault="00245F4D" w:rsidP="009275F5">
                        <w:r>
                          <w:t>4</w:t>
                        </w:r>
                      </w:p>
                    </w:txbxContent>
                  </v:textbox>
                </v:rect>
              </w:pict>
            </w:r>
            <w:r w:rsidR="009275F5" w:rsidRPr="00702730">
              <w:rPr>
                <w:i/>
                <w:iCs/>
                <w:color w:val="000000"/>
              </w:rPr>
              <w:t>010</w:t>
            </w:r>
          </w:p>
        </w:tc>
        <w:tc>
          <w:tcPr>
            <w:tcW w:w="2447" w:type="dxa"/>
            <w:tcBorders>
              <w:top w:val="single" w:sz="4" w:space="0" w:color="auto"/>
              <w:left w:val="nil"/>
              <w:bottom w:val="single" w:sz="4" w:space="0" w:color="000000"/>
              <w:right w:val="single" w:sz="4" w:space="0" w:color="000000"/>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00010102080011000110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6 874,80</w:t>
            </w:r>
          </w:p>
        </w:tc>
        <w:tc>
          <w:tcPr>
            <w:tcW w:w="1843" w:type="dxa"/>
            <w:tcBorders>
              <w:top w:val="single" w:sz="4" w:space="0" w:color="auto"/>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00010102130011000110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130 794,30</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47" w:type="dxa"/>
            <w:tcBorders>
              <w:top w:val="nil"/>
              <w:left w:val="single" w:sz="4" w:space="0" w:color="auto"/>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00010302231010000110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11 996 200,00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2 705 010,73</w:t>
            </w:r>
          </w:p>
        </w:tc>
        <w:tc>
          <w:tcPr>
            <w:tcW w:w="1843" w:type="dxa"/>
            <w:tcBorders>
              <w:top w:val="nil"/>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9 291 189,27</w:t>
            </w:r>
          </w:p>
        </w:tc>
      </w:tr>
      <w:tr w:rsidR="009275F5" w:rsidRPr="00702730" w:rsidTr="009275F5">
        <w:trPr>
          <w:trHeight w:val="21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843F9A" w:rsidP="009275F5">
            <w:pPr>
              <w:jc w:val="center"/>
              <w:rPr>
                <w:i/>
                <w:iCs/>
                <w:color w:val="000000"/>
              </w:rPr>
            </w:pPr>
            <w:r>
              <w:rPr>
                <w:i/>
                <w:iCs/>
                <w:noProof/>
                <w:color w:val="000000"/>
              </w:rPr>
              <w:pict>
                <v:rect id="_x0000_s1078" style="position:absolute;left:0;text-align:left;margin-left:2.6pt;margin-top:-75.2pt;width:61.5pt;height:30.75pt;z-index:251652608;mso-position-horizontal-relative:text;mso-position-vertical-relative:text" stroked="f">
                  <v:textbox style="mso-next-textbox:#_x0000_s1078">
                    <w:txbxContent>
                      <w:p w:rsidR="00245F4D" w:rsidRDefault="00245F4D" w:rsidP="009275F5">
                        <w:pPr>
                          <w:jc w:val="center"/>
                        </w:pPr>
                        <w:r>
                          <w:t>5</w:t>
                        </w:r>
                      </w:p>
                    </w:txbxContent>
                  </v:textbox>
                </v:rect>
              </w:pict>
            </w: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00010302241010000110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53 300,00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15 369,95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37 930,05</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00010302251010000110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12 084 000,00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3 019 158,47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9 064 841,53</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00010302261010000110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-1 213 300,00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-232 618,85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00010501011011000110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31 781 000,00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1 524 363,88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30 256 636,12</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79" style="position:absolute;left:0;text-align:left;margin-left:.7pt;margin-top:-68pt;width:59.25pt;height:33pt;z-index:251653632;mso-position-horizontal-relative:text;mso-position-vertical-relative:text" stroked="f">
                  <v:textbox style="mso-next-textbox:#_x0000_s1079">
                    <w:txbxContent>
                      <w:p w:rsidR="00245F4D" w:rsidRDefault="00245F4D" w:rsidP="009275F5">
                        <w:pPr>
                          <w:jc w:val="center"/>
                        </w:pPr>
                        <w:r>
                          <w:t>6</w:t>
                        </w:r>
                      </w:p>
                    </w:txbxContent>
                  </v:textbox>
                </v:rect>
              </w:pict>
            </w:r>
            <w:r w:rsidR="009275F5"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00010501011013000110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1 980,75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00010501021011000110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287 354,77</w:t>
            </w:r>
          </w:p>
        </w:tc>
        <w:tc>
          <w:tcPr>
            <w:tcW w:w="1843" w:type="dxa"/>
            <w:tcBorders>
              <w:top w:val="single" w:sz="4" w:space="0" w:color="auto"/>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c>
          <w:tcPr>
            <w:tcW w:w="847" w:type="dxa"/>
            <w:tcBorders>
              <w:top w:val="nil"/>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00010501021013000110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491,59</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00010502010021000110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118,00</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00010503010011000110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400 000,00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283 836,00</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116 164,00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взимаемый в связи с применением патентной системы налогообложения, зачисляемый в бюджеты муниципальных округов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00010504060021000110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1 800 000,00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1 131 501,00</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668 499,00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80" style="position:absolute;left:0;text-align:left;margin-left:284.85pt;margin-top:-38pt;width:54.75pt;height:31.5pt;z-index:251654656;mso-position-horizontal-relative:text;mso-position-vertical-relative:text" stroked="f">
                  <v:textbox style="mso-next-textbox:#_x0000_s1080">
                    <w:txbxContent>
                      <w:p w:rsidR="00245F4D" w:rsidRDefault="00245F4D" w:rsidP="009275F5">
                        <w:pPr>
                          <w:jc w:val="center"/>
                        </w:pPr>
                        <w:r>
                          <w:t>7</w:t>
                        </w:r>
                      </w:p>
                    </w:txbxContent>
                  </v:textbox>
                </v:rect>
              </w:pict>
            </w:r>
            <w:r w:rsidR="009275F5" w:rsidRPr="00702730">
              <w:rPr>
                <w:i/>
                <w:iCs/>
                <w:color w:val="000000"/>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47" w:type="dxa"/>
            <w:tcBorders>
              <w:top w:val="nil"/>
              <w:left w:val="single" w:sz="4" w:space="0" w:color="auto"/>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00010601020141000110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1 918 000,00</w:t>
            </w:r>
          </w:p>
        </w:tc>
        <w:tc>
          <w:tcPr>
            <w:tcW w:w="1843"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205 797,74</w:t>
            </w:r>
          </w:p>
        </w:tc>
        <w:tc>
          <w:tcPr>
            <w:tcW w:w="1843" w:type="dxa"/>
            <w:tcBorders>
              <w:top w:val="nil"/>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1 712 202,26</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Земельный налог с организаций, обладающих земельным участком,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00010606032141000110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3 149 000,00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973 407,67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2 175 592,33</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Земельный налог с физических лиц, обладающих земельным участком,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00010606042141000110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2 130 000,00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171 262,33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1 958 737,67</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добычу общераспространенных полезных ископаемых (сумма платежа (перерасчеты, недоимка и задолженность по соответствующему платежу, в том числе по отмененному)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00010701020011000110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5 137,66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добычу общераспространенных полезных ископаемых (суммы денежных взысканий (штрафов) по соответствующему платежу согласно законодательству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00010701020013000110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47,25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00010803010011050110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1 600 000,00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1 258 009,34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341 990,66</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w:t>
            </w:r>
            <w:r w:rsidR="00843F9A">
              <w:rPr>
                <w:i/>
                <w:iCs/>
                <w:noProof/>
                <w:color w:val="000000"/>
              </w:rPr>
              <w:lastRenderedPageBreak/>
              <w:pict>
                <v:rect id="_x0000_s1081" style="position:absolute;left:0;text-align:left;margin-left:300.1pt;margin-top:-31.8pt;width:53.25pt;height:21.55pt;z-index:251655680;mso-position-horizontal-relative:text;mso-position-vertical-relative:text" stroked="f">
                  <v:textbox style="mso-next-textbox:#_x0000_s1081">
                    <w:txbxContent>
                      <w:p w:rsidR="00245F4D" w:rsidRDefault="00245F4D" w:rsidP="009275F5">
                        <w:pPr>
                          <w:jc w:val="center"/>
                        </w:pPr>
                        <w:r>
                          <w:t>8</w:t>
                        </w:r>
                      </w:p>
                    </w:txbxContent>
                  </v:textbox>
                </v:rect>
              </w:pict>
            </w:r>
            <w:r w:rsidRPr="00702730">
              <w:rPr>
                <w:i/>
                <w:iCs/>
                <w:color w:val="000000"/>
              </w:rPr>
              <w:t>рассмотрения дел по существу)</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00010803010011060110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12 325,97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00011105012140000120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1 810 000,00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372 506,16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1 437 493,84</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00011105024140000120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55 166,65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744 833,35</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00011105034140000120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81 103,11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518 896,89</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сдачи в аренду имущества, составляющего казну муниципальных округов (за исключением земельных участков)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00011105074140000120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7 995,52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102 004,48</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00011105312140000120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2 403,60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82" style="position:absolute;left:0;text-align:left;margin-left:270.3pt;margin-top:-44pt;width:54.75pt;height:36pt;z-index:251656704;mso-position-horizontal-relative:text;mso-position-vertical-relative:text" stroked="f">
                  <v:textbox style="mso-next-textbox:#_x0000_s1082">
                    <w:txbxContent>
                      <w:p w:rsidR="00245F4D" w:rsidRDefault="00245F4D" w:rsidP="009275F5">
                        <w:pPr>
                          <w:jc w:val="center"/>
                        </w:pPr>
                        <w:r>
                          <w:t>9</w:t>
                        </w:r>
                      </w:p>
                    </w:txbxContent>
                  </v:textbox>
                </v:rect>
              </w:pict>
            </w:r>
            <w:r w:rsidR="009275F5" w:rsidRPr="00702730">
              <w:rPr>
                <w:i/>
                <w:iCs/>
                <w:color w:val="000000"/>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найм)</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00011109044140012120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889 008,64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110 991,36</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00011201010016000120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32 800,00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59 360,02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00011201030016000120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1 237,43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00011201041016000120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976,32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Прочие доходы от оказания платных услуг (работ) получателями средств бюджетов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00011301994140000130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4 195 000,00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813 769,65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3 381 230,35</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Прочие доходы от компенсации затрат бюджетов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00011302994140000130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00011406012140000430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6 075,99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43 924,01</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00011406024140000430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23 400,44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83" style="position:absolute;left:0;text-align:left;margin-left:259.75pt;margin-top:-36.5pt;width:69.75pt;height:28.5pt;z-index:251657728;mso-position-horizontal-relative:text;mso-position-vertical-relative:text" stroked="f">
                  <v:textbox style="mso-next-textbox:#_x0000_s1083">
                    <w:txbxContent>
                      <w:p w:rsidR="00245F4D" w:rsidRDefault="00245F4D" w:rsidP="009275F5">
                        <w:pPr>
                          <w:jc w:val="center"/>
                        </w:pPr>
                        <w:r>
                          <w:t>10</w:t>
                        </w:r>
                      </w:p>
                    </w:txbxContent>
                  </v:textbox>
                </v:rect>
              </w:pict>
            </w:r>
            <w:r w:rsidR="009275F5" w:rsidRPr="00702730">
              <w:rPr>
                <w:i/>
                <w:iCs/>
                <w:color w:val="00000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00011406312140000430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30 755,98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1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00011601053010035140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411,33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00011601073010019140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00011601073010027140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84" style="position:absolute;left:0;text-align:left;margin-left:263.2pt;margin-top:-38pt;width:60pt;height:30pt;z-index:251658752;mso-position-horizontal-relative:text;mso-position-vertical-relative:text" stroked="f">
                  <v:textbox style="mso-next-textbox:#_x0000_s1084">
                    <w:txbxContent>
                      <w:p w:rsidR="00245F4D" w:rsidRDefault="00245F4D" w:rsidP="009275F5">
                        <w:pPr>
                          <w:jc w:val="center"/>
                        </w:pPr>
                        <w:r>
                          <w:t>11</w:t>
                        </w:r>
                      </w:p>
                    </w:txbxContent>
                  </v:textbox>
                </v:rect>
              </w:pict>
            </w:r>
            <w:r w:rsidR="009275F5" w:rsidRPr="00702730">
              <w:rPr>
                <w:i/>
                <w:iCs/>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00011601073019000140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288 422,83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1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00011601143010002140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24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00011601153010006140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w:t>
            </w:r>
            <w:r w:rsidR="00843F9A">
              <w:rPr>
                <w:i/>
                <w:iCs/>
                <w:noProof/>
                <w:color w:val="000000"/>
              </w:rPr>
              <w:lastRenderedPageBreak/>
              <w:pict>
                <v:rect id="_x0000_s1085" style="position:absolute;left:0;text-align:left;margin-left:269.05pt;margin-top:-40.6pt;width:69pt;height:32.6pt;z-index:251659776;mso-position-horizontal-relative:text;mso-position-vertical-relative:text" stroked="f">
                  <v:textbox style="mso-next-textbox:#_x0000_s1085">
                    <w:txbxContent>
                      <w:p w:rsidR="00245F4D" w:rsidRDefault="00245F4D" w:rsidP="009275F5">
                        <w:pPr>
                          <w:jc w:val="center"/>
                        </w:pPr>
                        <w:r>
                          <w:t>12</w:t>
                        </w:r>
                      </w:p>
                    </w:txbxContent>
                  </v:textbox>
                </v:rect>
              </w:pict>
            </w:r>
            <w:r w:rsidRPr="00702730">
              <w:rPr>
                <w:i/>
                <w:iCs/>
                <w:color w:val="000000"/>
              </w:rPr>
              <w:t>защите их прав (иные штрафы)</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00011601173019000140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509,21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1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00011601193010005140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561"/>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00011601193010013140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499,99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w:t>
            </w:r>
            <w:r w:rsidRPr="00702730">
              <w:rPr>
                <w:i/>
                <w:iCs/>
                <w:color w:val="000000"/>
              </w:rPr>
              <w:lastRenderedPageBreak/>
              <w:t>защите их прав (штрафы за появление в общественных местах в состоянии опьянения)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00011601203010021140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1 454,55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00011601203019000140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28 817,89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00011607010140000140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9 962,10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00011607090140000140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400 000,00</w:t>
            </w:r>
          </w:p>
        </w:tc>
      </w:tr>
      <w:tr w:rsidR="009275F5" w:rsidRPr="00702730" w:rsidTr="009275F5">
        <w:trPr>
          <w:trHeight w:val="26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86" style="position:absolute;left:0;text-align:left;margin-left:272.6pt;margin-top:-39.75pt;width:63.75pt;height:31.85pt;z-index:251660800;mso-position-horizontal-relative:text;mso-position-vertical-relative:text" stroked="f">
                  <v:textbox style="mso-next-textbox:#_x0000_s1086">
                    <w:txbxContent>
                      <w:p w:rsidR="00245F4D" w:rsidRDefault="00245F4D" w:rsidP="009275F5">
                        <w:pPr>
                          <w:jc w:val="center"/>
                        </w:pPr>
                        <w:r>
                          <w:t>13</w:t>
                        </w:r>
                      </w:p>
                    </w:txbxContent>
                  </v:textbox>
                </v:rect>
              </w:pict>
            </w:r>
            <w:r w:rsidR="009275F5" w:rsidRPr="00702730">
              <w:rPr>
                <w:i/>
                <w:iCs/>
                <w:color w:val="00000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00011611050010000140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253 821,83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Невыясненные поступления, зачисляемые в бюджеты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00011701040140000180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Средства самообложения граждан, зачисляемые в бюджеты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00011714020140000150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2 143 221,12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00011715020140301150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124 500,00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92 579,00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31 921,00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00011715020140302150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63 756,00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00011715020140303150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183 477,00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843F9A" w:rsidP="009275F5">
            <w:pPr>
              <w:jc w:val="center"/>
              <w:rPr>
                <w:i/>
                <w:iCs/>
                <w:color w:val="000000"/>
              </w:rPr>
            </w:pPr>
            <w:r>
              <w:rPr>
                <w:i/>
                <w:iCs/>
                <w:noProof/>
                <w:color w:val="000000"/>
              </w:rPr>
              <w:pict>
                <v:rect id="_x0000_s1087" style="position:absolute;left:0;text-align:left;margin-left:32.4pt;margin-top:-70.3pt;width:73.5pt;height:25.5pt;z-index:251661824;mso-position-horizontal-relative:text;mso-position-vertical-relative:text" stroked="f">
                  <v:textbox style="mso-next-textbox:#_x0000_s1087">
                    <w:txbxContent>
                      <w:p w:rsidR="00245F4D" w:rsidRDefault="00245F4D" w:rsidP="009275F5">
                        <w:pPr>
                          <w:jc w:val="center"/>
                        </w:pPr>
                        <w:r>
                          <w:t>14</w:t>
                        </w:r>
                      </w:p>
                    </w:txbxContent>
                  </v:textbox>
                </v:rect>
              </w:pict>
            </w: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00011715020140304150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142 546,00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00011715020140305150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84 707,00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физических лиц - населения (жителей)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00011715020140306150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00011715020140401150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124 500,00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92 030,00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32 470,00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00011715020140402150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63 757,00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00011715020140403150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183 477,00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843F9A" w:rsidP="009275F5">
            <w:pPr>
              <w:jc w:val="center"/>
              <w:rPr>
                <w:i/>
                <w:iCs/>
                <w:color w:val="000000"/>
              </w:rPr>
            </w:pPr>
            <w:r>
              <w:rPr>
                <w:i/>
                <w:iCs/>
                <w:noProof/>
                <w:color w:val="000000"/>
              </w:rPr>
              <w:pict>
                <v:rect id="_x0000_s1088" style="position:absolute;left:0;text-align:left;margin-left:13.35pt;margin-top:-51.55pt;width:62.25pt;height:26.25pt;z-index:251662848;mso-position-horizontal-relative:text;mso-position-vertical-relative:text" stroked="f">
                  <v:textbox style="mso-next-textbox:#_x0000_s1088">
                    <w:txbxContent>
                      <w:p w:rsidR="00245F4D" w:rsidRDefault="00245F4D" w:rsidP="009275F5">
                        <w:pPr>
                          <w:jc w:val="center"/>
                        </w:pPr>
                        <w:r>
                          <w:t>15</w:t>
                        </w:r>
                      </w:p>
                    </w:txbxContent>
                  </v:textbox>
                </v:rect>
              </w:pict>
            </w: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00011715020140404150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330 150,00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Инициативные платежи, зачисляемые в бюджеты муниципальных округов (добровольные пожертвования юридических лиц (индивидуальных предпринимателей, крестьянских (фермерских) хозяйств), физических лиц на реализацию проекта развития общественной инфраструктуры, основанного на местной инициативе)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00011715020140405150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84 743,00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Дотации бюджетам муниципальных округов на выравнивание бюджетной обеспеченности из бюджета субъекта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00020215001140000150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123 525 000,00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30 882 000,00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92 643 000,00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Дотации бюджетам муниципальных округов на поддержку мер по обеспечению сбалансированности бюджетов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00020215002140000150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4 937 241,00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186 000,00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4 751 241,00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реализацию программы комплексного развития молодежной политики в</w:t>
            </w:r>
            <w:r>
              <w:rPr>
                <w:i/>
                <w:iCs/>
                <w:color w:val="000000"/>
              </w:rPr>
              <w:t xml:space="preserve"> регионах Российской Федерации «</w:t>
            </w:r>
            <w:r w:rsidRPr="00702730">
              <w:rPr>
                <w:i/>
                <w:iCs/>
                <w:color w:val="000000"/>
              </w:rPr>
              <w:t>Регион для молодых</w:t>
            </w:r>
            <w:r>
              <w:rPr>
                <w:i/>
                <w:iCs/>
                <w:color w:val="000000"/>
              </w:rPr>
              <w:t>»</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00020225116140000150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00020225304140000150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6 207 341,00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1 307 034,73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4 900 306,27</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создание модельных муниципальных библиотек</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00020225454140000150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1 393 665,74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13 606 334,26</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Субсидии бюджетам муниципальных округов на обеспечение развития и укрепления материально-технической базы домов культуры в населенных пунктах </w:t>
            </w:r>
            <w:r w:rsidR="00843F9A">
              <w:rPr>
                <w:i/>
                <w:iCs/>
                <w:noProof/>
                <w:color w:val="000000"/>
              </w:rPr>
              <w:lastRenderedPageBreak/>
              <w:pict>
                <v:rect id="_x0000_s1089" style="position:absolute;left:0;text-align:left;margin-left:280.05pt;margin-top:-35.75pt;width:59.25pt;height:25.5pt;z-index:251663872;mso-position-horizontal-relative:text;mso-position-vertical-relative:text" stroked="f">
                  <v:textbox style="mso-next-textbox:#_x0000_s1089">
                    <w:txbxContent>
                      <w:p w:rsidR="00245F4D" w:rsidRDefault="00245F4D" w:rsidP="009275F5">
                        <w:r>
                          <w:t>16</w:t>
                        </w:r>
                      </w:p>
                    </w:txbxContent>
                  </v:textbox>
                </v:rect>
              </w:pict>
            </w:r>
            <w:r w:rsidRPr="00702730">
              <w:rPr>
                <w:i/>
                <w:iCs/>
                <w:color w:val="000000"/>
              </w:rPr>
              <w:t>с числом жителей до 50 тысяч человек</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00020225467140000150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800 000,00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бюджетам муниципальных округов на реализацию мероприятий по обеспечению жильем молодых семей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00020225497140000150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1 212 847,02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1 212 847,02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проведение комплексных кадастровых работ</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00020225511140000150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90 133,76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90 133,76</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поддержку отрасли культуры</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00020225519140000150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64 255,28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64 255,28</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реализацию программ формирования современной городской среды</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00020225555140000150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2 366 480,05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2 366 480,05</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бюджетам муниципальных округов на обеспечение комплексного развития сельских территорий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00020225576140000150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3 000 000,00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3 000 000,00</w:t>
            </w:r>
          </w:p>
        </w:tc>
      </w:tr>
      <w:tr w:rsidR="009275F5" w:rsidRPr="00702730" w:rsidTr="009275F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Прочие субсидии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00020229999140101150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15 006 530,00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15 006 530,00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реализацию мероприятий в области поддержки и развития коммунального хозяйства, направленных на повышение надежности, устойчивости и экономичности жилищно-коммунального хозяйства в Удмуртской Республике</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00020229999140103150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17 151 000,00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17 151 000,00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содержание автомобильных дорог местного значения и искусственных сооружений на них, по которым проходят маршруты школьных автобусов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00020229999140105150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3 162 859,00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3 162 859,00</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Субсидии на расходы по присмотру и уходу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w:t>
            </w:r>
            <w:r w:rsidR="00843F9A">
              <w:rPr>
                <w:i/>
                <w:iCs/>
                <w:noProof/>
                <w:color w:val="000000"/>
              </w:rPr>
              <w:lastRenderedPageBreak/>
              <w:pict>
                <v:rect id="_x0000_s1090" style="position:absolute;left:0;text-align:left;margin-left:259.05pt;margin-top:-38.75pt;width:69.75pt;height:26.25pt;z-index:251664896;mso-position-horizontal-relative:text;mso-position-vertical-relative:text" stroked="f">
                  <v:textbox style="mso-next-textbox:#_x0000_s1090">
                    <w:txbxContent>
                      <w:p w:rsidR="00245F4D" w:rsidRDefault="00245F4D" w:rsidP="009275F5">
                        <w:r>
                          <w:t>17</w:t>
                        </w:r>
                      </w:p>
                    </w:txbxContent>
                  </v:textbox>
                </v:rect>
              </w:pict>
            </w:r>
            <w:r w:rsidRPr="00702730">
              <w:rPr>
                <w:i/>
                <w:iCs/>
                <w:color w:val="000000"/>
              </w:rPr>
              <w:t>образования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00020229999140106150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83 363,74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63 363,74</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на реализацию мероприятий муниципальных программ энергосбережения и повышения энергетической эффективности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00020229999140107150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442 066,34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442 066,34</w:t>
            </w:r>
          </w:p>
        </w:tc>
      </w:tr>
      <w:tr w:rsidR="009275F5" w:rsidRPr="00702730" w:rsidTr="009275F5">
        <w:trPr>
          <w:trHeight w:val="14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капитальный ремонт и ремонт автомобильных дорог местного значения и искусственных сооружений на них, в том числе на проектирование, включая капитальный ремонт и ремонт автомобильных дорог местного значения - подъездных автодорог к садовым некоммерческим товариществам</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00020229999140109150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13 216 441,23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13 216 441,23</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реализацию мероприятий по организации отдыха детей в каникулярное время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00020229999140117150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1 416 031,85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1 416 031,85</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организацию питания обучающихся муниципальных общеобразовательных организаций, находящихся на территории Удмуртской Республики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00020229999140119150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421 510,50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303 510,50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реализацию мероприятий по предотвращению распространения и уничтожению борщевика Сосновского</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00020229999140122150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79 104,56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79 104,56</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00020230024140202150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167 385 991,00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35 101 344,28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132 284 646,72</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91" style="position:absolute;left:0;text-align:left;margin-left:283.05pt;margin-top:-35.75pt;width:56.25pt;height:28.5pt;z-index:251665920;mso-position-horizontal-relative:text;mso-position-vertical-relative:text" stroked="f">
                  <v:textbox style="mso-next-textbox:#_x0000_s1091">
                    <w:txbxContent>
                      <w:p w:rsidR="00245F4D" w:rsidRDefault="00245F4D" w:rsidP="009275F5">
                        <w:r>
                          <w:t>18</w:t>
                        </w:r>
                      </w:p>
                    </w:txbxContent>
                  </v:textbox>
                </v:rect>
              </w:pict>
            </w:r>
            <w:r w:rsidR="009275F5" w:rsidRPr="00702730">
              <w:rPr>
                <w:i/>
                <w:iCs/>
                <w:color w:val="000000"/>
              </w:rPr>
              <w:t>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00020230024140205150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74 907 237,80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12 522 552,94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62 384 684,86</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по предоставлению мер социальной поддержки многодетным семьям (бесплатное питание для обучающихся общеобразовательных организаций)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00020230024140206150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3 988 755,12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886 948,93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3 101 806,19</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по созданию и организации деятельности комиссий по делам несовершеннолетних и защите их прав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00020230024140208150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787 000,00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162 000,00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625 000,00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Удмуртской Республики в области архивного дела</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00020230024140209150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721 550,15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378 600,00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342 950,15</w:t>
            </w:r>
          </w:p>
        </w:tc>
      </w:tr>
      <w:tr w:rsidR="009275F5" w:rsidRPr="00702730" w:rsidTr="009275F5">
        <w:trPr>
          <w:trHeight w:val="264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Удмуртской Республики по государственному жилищному надзору и лицензионному контролю в соответствии с Законом Удмуртской Респ</w:t>
            </w:r>
            <w:r>
              <w:rPr>
                <w:i/>
                <w:iCs/>
                <w:color w:val="000000"/>
              </w:rPr>
              <w:t>ублики от 30 июня 2014 № 40-РЗ «</w:t>
            </w:r>
            <w:r w:rsidRPr="00702730">
              <w:rPr>
                <w:i/>
                <w:iCs/>
                <w:color w:val="000000"/>
              </w:rPr>
              <w:t>О наделении органов местного самоуправления отдельными государственными полномочиями Удмуртской Республики по государственному жилищному надзору и лицензионному контролю и внесении изменения в статью 3</w:t>
            </w:r>
            <w:r>
              <w:rPr>
                <w:i/>
                <w:iCs/>
                <w:color w:val="000000"/>
              </w:rPr>
              <w:t>5 Закона Удмуртской Республики «</w:t>
            </w:r>
            <w:r w:rsidRPr="00702730">
              <w:rPr>
                <w:i/>
                <w:iCs/>
                <w:color w:val="000000"/>
              </w:rPr>
              <w:t>Об установлении административной ответственности за отдельные виды правонарушений</w:t>
            </w:r>
            <w:r>
              <w:rPr>
                <w:i/>
                <w:iCs/>
                <w:color w:val="000000"/>
              </w:rPr>
              <w:t>»</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00020230024140215150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192 950,09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67 597,25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125 352,84</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по созданию и организации деятельности административных комиссий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00020230024140216150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9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92" style="position:absolute;left:0;text-align:left;margin-left:277.8pt;margin-top:-38.65pt;width:60pt;height:27pt;z-index:251666944;mso-position-horizontal-relative:text;mso-position-vertical-relative:text" stroked="f">
                  <v:textbox style="mso-next-textbox:#_x0000_s1092">
                    <w:txbxContent>
                      <w:p w:rsidR="00245F4D" w:rsidRDefault="00245F4D" w:rsidP="009275F5">
                        <w:r>
                          <w:t>19</w:t>
                        </w:r>
                      </w:p>
                    </w:txbxContent>
                  </v:textbox>
                </v:rect>
              </w:pict>
            </w:r>
            <w:r w:rsidR="009275F5" w:rsidRPr="00702730">
              <w:rPr>
                <w:i/>
                <w:iCs/>
                <w:color w:val="000000"/>
              </w:rPr>
              <w:t>Субвенции на обеспечение осуществления передаваемых в соответствии с Законом Удмуртской Республик</w:t>
            </w:r>
            <w:r w:rsidR="009275F5">
              <w:rPr>
                <w:i/>
                <w:iCs/>
                <w:color w:val="000000"/>
              </w:rPr>
              <w:t>и от 14 марта 2013 года № 8-РЗ «</w:t>
            </w:r>
            <w:r w:rsidR="009275F5" w:rsidRPr="00702730">
              <w:rPr>
                <w:i/>
                <w:iCs/>
                <w:color w:val="000000"/>
              </w:rPr>
              <w:t>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r w:rsidR="009275F5">
              <w:rPr>
                <w:i/>
                <w:iCs/>
                <w:color w:val="000000"/>
              </w:rPr>
              <w:t>»</w:t>
            </w:r>
            <w:r w:rsidR="009275F5" w:rsidRPr="00702730">
              <w:rPr>
                <w:i/>
                <w:iCs/>
                <w:color w:val="000000"/>
              </w:rPr>
              <w:t xml:space="preserve"> отдельных государственных полномочий, за исключением расходов на осуществление деятельности специалистов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00020230024140218150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399 425,49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175 000,00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224 425,49</w:t>
            </w:r>
          </w:p>
        </w:tc>
      </w:tr>
      <w:tr w:rsidR="009275F5" w:rsidRPr="00702730" w:rsidTr="009275F5">
        <w:trPr>
          <w:trHeight w:val="704"/>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Удмуртской Республики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00020230024140220150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15 319,12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15 319,12</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отдельных государственных полномочий Удмуртской Республики по организации мероприятий при осуществлении деятельности по обращению с животными без владельцев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00020230024140222150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226 660,14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226 660,14</w:t>
            </w:r>
          </w:p>
        </w:tc>
      </w:tr>
      <w:tr w:rsidR="009275F5" w:rsidRPr="00702730" w:rsidTr="009275F5">
        <w:trPr>
          <w:trHeight w:val="16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на осуществление деятельности специалистов, осуществляющих государственные полномочия, передаваемые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00020230024140223150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728 600,00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143 000,00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585 600,00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00020235118140000150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1 584 000,00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417 999,24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1 166 000,76</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00020235120140000150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3 057,00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15 943,00</w:t>
            </w:r>
          </w:p>
        </w:tc>
      </w:tr>
      <w:tr w:rsidR="009275F5" w:rsidRPr="00702730" w:rsidTr="009275F5">
        <w:trPr>
          <w:trHeight w:val="72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Субвенции бюджетам муниципальных округов на государственную регистрацию актов гражданского состояния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00020235930140000150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1 343 805,00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460 000,00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883 805,00</w:t>
            </w:r>
          </w:p>
        </w:tc>
      </w:tr>
      <w:tr w:rsidR="009275F5" w:rsidRPr="00702730" w:rsidTr="009275F5">
        <w:trPr>
          <w:trHeight w:val="24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00020245050140000150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808 542,00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163 220,00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645 322,00</w:t>
            </w:r>
          </w:p>
        </w:tc>
      </w:tr>
      <w:tr w:rsidR="009275F5" w:rsidRPr="00702730" w:rsidTr="009275F5">
        <w:trPr>
          <w:trHeight w:val="120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00020245179140000150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1 479 521,00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298 669,00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1 180 852,00</w:t>
            </w:r>
          </w:p>
        </w:tc>
      </w:tr>
      <w:tr w:rsidR="009275F5" w:rsidRPr="00702730" w:rsidTr="009275F5">
        <w:trPr>
          <w:trHeight w:val="21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3" style="position:absolute;left:0;text-align:left;margin-left:-.05pt;margin-top:-89.75pt;width:48pt;height:28.5pt;z-index:251667968;mso-position-horizontal-relative:text;mso-position-vertical-relative:text" stroked="f">
                  <v:textbox style="mso-next-textbox:#_x0000_s1093">
                    <w:txbxContent>
                      <w:p w:rsidR="00245F4D" w:rsidRDefault="00245F4D" w:rsidP="009275F5">
                        <w:r>
                          <w:t>20</w:t>
                        </w:r>
                      </w:p>
                    </w:txbxContent>
                  </v:textbox>
                </v:rect>
              </w:pict>
            </w:r>
            <w:r w:rsidR="009275F5"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00020245303140000150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20 483 064,00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4 072 633,00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16 410 431,00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Прочие межбюджетные трансферты, передаваемые бюджетам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00020249999140000150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10 926 802,47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620 190,97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10 306 611,50</w:t>
            </w:r>
          </w:p>
        </w:tc>
      </w:tr>
      <w:tr w:rsidR="009275F5" w:rsidRPr="00702730" w:rsidTr="009275F5">
        <w:trPr>
          <w:trHeight w:val="48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Прочие безвозмездные поступления в бюджеты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00020704050140000150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371 200,00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00021960010140000150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-6 051 379,75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827" w:type="dxa"/>
            <w:tcBorders>
              <w:top w:val="single" w:sz="4" w:space="0" w:color="auto"/>
              <w:left w:val="nil"/>
              <w:bottom w:val="single" w:sz="4" w:space="0" w:color="000000"/>
              <w:right w:val="nil"/>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w:t>
            </w:r>
          </w:p>
        </w:tc>
        <w:tc>
          <w:tcPr>
            <w:tcW w:w="847"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single" w:sz="4" w:space="0" w:color="auto"/>
              <w:left w:val="nil"/>
              <w:bottom w:val="single" w:sz="4" w:space="0" w:color="000000"/>
              <w:right w:val="single" w:sz="4" w:space="0" w:color="000000"/>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18210102210011000110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3 107 492,37</w:t>
            </w:r>
          </w:p>
        </w:tc>
        <w:tc>
          <w:tcPr>
            <w:tcW w:w="1843" w:type="dxa"/>
            <w:tcBorders>
              <w:top w:val="single" w:sz="4" w:space="0" w:color="auto"/>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1200"/>
        </w:trPr>
        <w:tc>
          <w:tcPr>
            <w:tcW w:w="5827" w:type="dxa"/>
            <w:tcBorders>
              <w:top w:val="nil"/>
              <w:left w:val="nil"/>
              <w:bottom w:val="single" w:sz="4" w:space="0" w:color="000000"/>
              <w:right w:val="nil"/>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софинансирование расходов по оплате труда отдельных категорий работников муниципальных дошкольных образовательных организаций и муниципальных общеобразовательных организаций, находящихся на территории Удмуртской Республики</w:t>
            </w:r>
          </w:p>
        </w:tc>
        <w:tc>
          <w:tcPr>
            <w:tcW w:w="847" w:type="dxa"/>
            <w:tcBorders>
              <w:top w:val="nil"/>
              <w:left w:val="single" w:sz="8" w:space="0" w:color="000000"/>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68120229999140130150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111 769 265,57</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21 109 205,46</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90 660 060,11</w:t>
            </w:r>
          </w:p>
        </w:tc>
      </w:tr>
      <w:tr w:rsidR="009275F5" w:rsidRPr="00702730" w:rsidTr="009275F5">
        <w:trPr>
          <w:trHeight w:val="1680"/>
        </w:trPr>
        <w:tc>
          <w:tcPr>
            <w:tcW w:w="5827" w:type="dxa"/>
            <w:tcBorders>
              <w:top w:val="nil"/>
              <w:left w:val="nil"/>
              <w:bottom w:val="single" w:sz="4" w:space="0" w:color="000000"/>
              <w:right w:val="nil"/>
            </w:tcBorders>
            <w:shd w:val="clear" w:color="auto" w:fill="auto"/>
            <w:vAlign w:val="center"/>
            <w:hideMark/>
          </w:tcPr>
          <w:p w:rsidR="009275F5" w:rsidRPr="00702730" w:rsidRDefault="00843F9A" w:rsidP="009275F5">
            <w:pPr>
              <w:ind w:firstLineChars="100" w:firstLine="220"/>
              <w:rPr>
                <w:i/>
                <w:iCs/>
                <w:color w:val="000000"/>
              </w:rPr>
            </w:pPr>
            <w:r>
              <w:rPr>
                <w:i/>
                <w:iCs/>
                <w:noProof/>
                <w:color w:val="000000"/>
              </w:rPr>
              <w:lastRenderedPageBreak/>
              <w:pict>
                <v:rect id="_x0000_s1094" style="position:absolute;left:0;text-align:left;margin-left:264.35pt;margin-top:-30.75pt;width:71.25pt;height:28.5pt;z-index:251668992;mso-position-horizontal-relative:text;mso-position-vertical-relative:text" stroked="f">
                  <v:textbox>
                    <w:txbxContent>
                      <w:p w:rsidR="00245F4D" w:rsidRDefault="00245F4D" w:rsidP="009275F5">
                        <w:r>
                          <w:t>21</w:t>
                        </w:r>
                      </w:p>
                    </w:txbxContent>
                  </v:textbox>
                </v:rect>
              </w:pict>
            </w:r>
            <w:r w:rsidR="009275F5" w:rsidRPr="00702730">
              <w:rPr>
                <w:i/>
                <w:iCs/>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847" w:type="dxa"/>
            <w:tcBorders>
              <w:top w:val="nil"/>
              <w:left w:val="single" w:sz="8" w:space="0" w:color="000000"/>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010</w:t>
            </w:r>
          </w:p>
        </w:tc>
        <w:tc>
          <w:tcPr>
            <w:tcW w:w="2447"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89711601063010101140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1843" w:type="dxa"/>
            <w:tcBorders>
              <w:top w:val="nil"/>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1,10</w:t>
            </w:r>
          </w:p>
        </w:tc>
        <w:tc>
          <w:tcPr>
            <w:tcW w:w="1843" w:type="dxa"/>
            <w:tcBorders>
              <w:top w:val="nil"/>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bl>
    <w:p w:rsidR="009275F5" w:rsidRPr="00702730" w:rsidRDefault="009275F5" w:rsidP="009275F5"/>
    <w:tbl>
      <w:tblPr>
        <w:tblW w:w="14980" w:type="dxa"/>
        <w:tblInd w:w="93" w:type="dxa"/>
        <w:tblLook w:val="04A0"/>
      </w:tblPr>
      <w:tblGrid>
        <w:gridCol w:w="5320"/>
        <w:gridCol w:w="847"/>
        <w:gridCol w:w="2529"/>
        <w:gridCol w:w="2100"/>
        <w:gridCol w:w="2180"/>
        <w:gridCol w:w="2180"/>
      </w:tblGrid>
      <w:tr w:rsidR="009275F5" w:rsidRPr="00702730" w:rsidTr="009275F5">
        <w:trPr>
          <w:trHeight w:val="300"/>
        </w:trPr>
        <w:tc>
          <w:tcPr>
            <w:tcW w:w="14980" w:type="dxa"/>
            <w:gridSpan w:val="6"/>
            <w:tcBorders>
              <w:top w:val="nil"/>
              <w:left w:val="nil"/>
              <w:bottom w:val="nil"/>
              <w:right w:val="nil"/>
            </w:tcBorders>
            <w:shd w:val="clear" w:color="auto" w:fill="auto"/>
            <w:vAlign w:val="center"/>
            <w:hideMark/>
          </w:tcPr>
          <w:p w:rsidR="009275F5" w:rsidRPr="00702730" w:rsidRDefault="009275F5" w:rsidP="009275F5">
            <w:pPr>
              <w:jc w:val="center"/>
              <w:rPr>
                <w:b/>
                <w:bCs/>
                <w:color w:val="000000"/>
              </w:rPr>
            </w:pPr>
            <w:r w:rsidRPr="00702730">
              <w:br w:type="page"/>
            </w:r>
            <w:r w:rsidRPr="00702730">
              <w:rPr>
                <w:b/>
                <w:bCs/>
                <w:color w:val="000000"/>
              </w:rPr>
              <w:t>2. РАСХОДЫ БЮДЖЕТА</w:t>
            </w:r>
          </w:p>
        </w:tc>
      </w:tr>
      <w:tr w:rsidR="009275F5" w:rsidRPr="00702730" w:rsidTr="009275F5">
        <w:trPr>
          <w:trHeight w:val="180"/>
        </w:trPr>
        <w:tc>
          <w:tcPr>
            <w:tcW w:w="532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82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38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00"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80"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80"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w:t>
            </w:r>
          </w:p>
        </w:tc>
      </w:tr>
      <w:tr w:rsidR="009275F5" w:rsidRPr="00702730" w:rsidTr="009275F5">
        <w:trPr>
          <w:trHeight w:val="300"/>
        </w:trPr>
        <w:tc>
          <w:tcPr>
            <w:tcW w:w="532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Наименование показателя</w:t>
            </w:r>
          </w:p>
        </w:tc>
        <w:tc>
          <w:tcPr>
            <w:tcW w:w="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строки</w:t>
            </w:r>
          </w:p>
        </w:tc>
        <w:tc>
          <w:tcPr>
            <w:tcW w:w="23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расхода</w:t>
            </w:r>
            <w:r w:rsidRPr="00702730">
              <w:rPr>
                <w:color w:val="000000"/>
              </w:rPr>
              <w:br/>
              <w:t>по бюджетной классификации</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 xml:space="preserve">Утверждённые бюджетные </w:t>
            </w:r>
            <w:r w:rsidRPr="00702730">
              <w:rPr>
                <w:color w:val="000000"/>
              </w:rPr>
              <w:br/>
              <w:t>назначения</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Исполнено</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Неисполненные назначения</w:t>
            </w:r>
          </w:p>
        </w:tc>
      </w:tr>
      <w:tr w:rsidR="009275F5" w:rsidRPr="00702730" w:rsidTr="009275F5">
        <w:trPr>
          <w:trHeight w:val="495"/>
        </w:trPr>
        <w:tc>
          <w:tcPr>
            <w:tcW w:w="5320" w:type="dxa"/>
            <w:vMerge/>
            <w:tcBorders>
              <w:top w:val="nil"/>
              <w:left w:val="single" w:sz="8"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820" w:type="dxa"/>
            <w:vMerge/>
            <w:tcBorders>
              <w:top w:val="nil"/>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380" w:type="dxa"/>
            <w:vMerge/>
            <w:tcBorders>
              <w:top w:val="nil"/>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r>
      <w:tr w:rsidR="009275F5" w:rsidRPr="00702730" w:rsidTr="009275F5">
        <w:trPr>
          <w:trHeight w:val="31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1,00E+00</w:t>
            </w:r>
          </w:p>
        </w:tc>
        <w:tc>
          <w:tcPr>
            <w:tcW w:w="82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2</w:t>
            </w:r>
          </w:p>
        </w:tc>
        <w:tc>
          <w:tcPr>
            <w:tcW w:w="23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3</w:t>
            </w:r>
          </w:p>
        </w:tc>
        <w:tc>
          <w:tcPr>
            <w:tcW w:w="210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4</w:t>
            </w:r>
          </w:p>
        </w:tc>
        <w:tc>
          <w:tcPr>
            <w:tcW w:w="21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5</w:t>
            </w:r>
          </w:p>
        </w:tc>
        <w:tc>
          <w:tcPr>
            <w:tcW w:w="21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6</w:t>
            </w:r>
          </w:p>
        </w:tc>
      </w:tr>
      <w:tr w:rsidR="009275F5" w:rsidRPr="00702730" w:rsidTr="009275F5">
        <w:trPr>
          <w:trHeight w:val="480"/>
        </w:trPr>
        <w:tc>
          <w:tcPr>
            <w:tcW w:w="5320" w:type="dxa"/>
            <w:tcBorders>
              <w:top w:val="nil"/>
              <w:left w:val="single" w:sz="4" w:space="0" w:color="000000"/>
              <w:bottom w:val="single" w:sz="4" w:space="0" w:color="auto"/>
              <w:right w:val="nil"/>
            </w:tcBorders>
            <w:shd w:val="clear" w:color="auto" w:fill="auto"/>
            <w:vAlign w:val="center"/>
            <w:hideMark/>
          </w:tcPr>
          <w:p w:rsidR="009275F5" w:rsidRPr="00702730" w:rsidRDefault="009275F5" w:rsidP="009275F5">
            <w:pPr>
              <w:rPr>
                <w:color w:val="000000"/>
              </w:rPr>
            </w:pPr>
            <w:r w:rsidRPr="00702730">
              <w:rPr>
                <w:color w:val="000000"/>
              </w:rPr>
              <w:t>Расходы бюджета - всего</w:t>
            </w:r>
            <w:r w:rsidRPr="00702730">
              <w:rPr>
                <w:color w:val="000000"/>
              </w:rPr>
              <w:br/>
              <w:t xml:space="preserve">    в том числе:</w:t>
            </w:r>
          </w:p>
        </w:tc>
        <w:tc>
          <w:tcPr>
            <w:tcW w:w="820" w:type="dxa"/>
            <w:tcBorders>
              <w:top w:val="single" w:sz="4" w:space="0" w:color="000000"/>
              <w:left w:val="single" w:sz="8" w:space="0" w:color="000000"/>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200</w:t>
            </w:r>
          </w:p>
        </w:tc>
        <w:tc>
          <w:tcPr>
            <w:tcW w:w="2380"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2100"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848 100 602,51</w:t>
            </w:r>
          </w:p>
        </w:tc>
        <w:tc>
          <w:tcPr>
            <w:tcW w:w="2180" w:type="dxa"/>
            <w:tcBorders>
              <w:top w:val="single" w:sz="4" w:space="0" w:color="000000"/>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161 183 107,68</w:t>
            </w:r>
          </w:p>
        </w:tc>
        <w:tc>
          <w:tcPr>
            <w:tcW w:w="2180" w:type="dxa"/>
            <w:tcBorders>
              <w:top w:val="single" w:sz="4" w:space="0" w:color="000000"/>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686 917 494,83</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67401020910160010121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547 585,47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1 432 414,53</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67401020910160010129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102 751,54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497 248,46</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33 915 000,00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7 574 540,18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26 340 459,82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выплаты персоналу государственных (муниципальных) органов, за исключением фонда оплаты труда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67401040910160030122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97 475,00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63 875,00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33 600,00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10 140 000,00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1 743 837,26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8 396 162,74</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5" style="position:absolute;left:0;text-align:left;margin-left:17.8pt;margin-top:-38pt;width:54pt;height:29.25pt;z-index:251670016;mso-position-horizontal-relative:text;mso-position-vertical-relative:text" stroked="f">
                  <v:textbox>
                    <w:txbxContent>
                      <w:p w:rsidR="00245F4D" w:rsidRDefault="00245F4D" w:rsidP="009275F5">
                        <w:r>
                          <w:t>22</w:t>
                        </w:r>
                      </w:p>
                    </w:txbxContent>
                  </v:textbox>
                </v:rect>
              </w:pict>
            </w:r>
            <w:r w:rsidR="009275F5"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4 781 003,94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527 434,63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4 253 569,31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2 090 000,00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724 052,85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1 365 947,15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Премии и гранты</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67401040910160030350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прочих налогов, сборов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67401040910160030852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67401040910362700244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5 800,00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67401040910760610851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247 103,00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372 897,00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67401040910760620851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202 665,00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11 156,00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191 509,00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67401040930104360121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414 094,90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414 094,90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67401040930104360129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125 056,66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125 056,66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67401040930104360244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182 398,59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6 875,49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175 523,10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67401040930160030121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231 584,50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468 415,50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67401040930160030129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53 764,48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156 235,52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67401040940159300121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1 032 305,00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287 758,77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744 546,23</w:t>
            </w:r>
          </w:p>
        </w:tc>
      </w:tr>
      <w:tr w:rsidR="009275F5" w:rsidRPr="00702730" w:rsidTr="009275F5">
        <w:trPr>
          <w:trHeight w:val="279"/>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67401040940159300129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311 500,00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172 241,23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139 258,77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67401059900051200244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3 057,00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15 943,00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Резервные средства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67401119900060080870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выплаты населению</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67401130910161730360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6" style="position:absolute;left:0;text-align:left;margin-left:2.45pt;margin-top:-39.25pt;width:71.25pt;height:28.5pt;z-index:251671040;mso-position-horizontal-relative:text;mso-position-vertical-relative:text" stroked="f">
                  <v:textbox>
                    <w:txbxContent>
                      <w:p w:rsidR="00245F4D" w:rsidRDefault="00245F4D" w:rsidP="009275F5">
                        <w:r>
                          <w:t>23</w:t>
                        </w:r>
                      </w:p>
                    </w:txbxContent>
                  </v:textbox>
                </v:rect>
              </w:pict>
            </w:r>
            <w:r w:rsidR="009275F5"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67401130910662730244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67401130950166770111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15 870 000,00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4 083 590,01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11 786 409,99</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67401130950166770119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929 999,14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4 070 000,86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67401130950166770244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818 000,00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92 327,76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725 672,24</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67401130950166770611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31 067 000,00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7 240 000,00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23 827 000,00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67401131100161520244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67401131230361200244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67401131400768220244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11 270,00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11 270,00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67401131900361920612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67401139900000310121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76 804,91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76 804,91</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67401139900000310129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23 195,09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23 195,09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67401139900004510244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67401139900060160244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67402039900051180121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1 217 000,00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381 328,25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835 671,75</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67402039900051180129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36 670,99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330 329,01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67403090600161900244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7" style="position:absolute;left:0;text-align:left;margin-left:10.3pt;margin-top:-42.5pt;width:65.25pt;height:31.5pt;z-index:251672064;mso-position-horizontal-relative:text;mso-position-vertical-relative:text" stroked="f">
                  <v:textbox>
                    <w:txbxContent>
                      <w:p w:rsidR="00245F4D" w:rsidRDefault="00245F4D" w:rsidP="009275F5">
                        <w:r>
                          <w:t>24</w:t>
                        </w:r>
                      </w:p>
                    </w:txbxContent>
                  </v:textbox>
                </v:rect>
              </w:pict>
            </w:r>
            <w:r w:rsidR="009275F5"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67403100600104300244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1 241 499,00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1 241 499,00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67403100600104301244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352 644,00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352 644,00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Исполнение судебных актов Российской Федерации и мировых соглашений по возмещению причиненного вреда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67403100600160100831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выплаты государственных (муниципальных) органов привлекаемым лицам</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67403100600161910123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67403100600161910244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67403141800261940244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выплаты государственных (муниципальных) органов привлекаемым лицам</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674031418003S7480123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67404050510161800244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иных платежей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67404050510161800853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67404050910160030121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2 790 000,00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560 894,23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2 229 105,77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67404050910160030129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120 565,64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729 434,36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67404051700200250244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79 104,56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79 104,56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674040517002S0250244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67404060600304320244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59 136,00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59 136,00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67404060600361950244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67404060740561960244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41 760,00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1 258 240,00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67404080750762530244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2 858 841,06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624 608,27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2 234 232,79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67404090750101381244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3 162 859,00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3 162 859,00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67404090750104652243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4 916 441,23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4 916 441,23</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67404090750104652244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8 300 000,00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8 300 000,00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Исполнение судебных актов Российской Федерации и мировых соглашений по возмещению причиненного вреда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67404090750160100831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66 693,00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66 693,00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67404090750162510243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6 209 600,00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9 600,00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6 200 000,00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67404090750162510244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13 703 161,56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2 226 344,78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11 476 816,78</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67404090750162510247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2 233 747,00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1 140 430,91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1 093 316,09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674040907501S1381244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674040907501S4652243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674040907501S4652244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674040914003L5769244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3 928 834,27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3 928 834,27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674040914003S5769244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1 242 000,00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1 242 000,00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67404091400768220244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765 973,00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765 973,00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67404120520161820244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67404120800205773244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241 495,39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241 495,39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67404120800262600244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674041208002S5773244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20 334,61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20 334,61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67404120800705770244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200 570,95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200 570,95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674041208007S5770244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4 665,39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4 665,39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67404120910562720244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15 072,00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34 928,00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67404120920307930244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90 133,76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90 133,76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674041209203S7930244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4 743,88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4 743,88</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67404122000461680244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339 380,00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69 080,00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270 300,00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67405020730101440243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17 151 000,00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17 151 000,00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8" style="position:absolute;left:0;text-align:left;margin-left:26.05pt;margin-top:-47.75pt;width:51pt;height:35.25pt;z-index:251673088;mso-position-horizontal-relative:text;mso-position-vertical-relative:text" stroked="f">
                  <v:textbox>
                    <w:txbxContent>
                      <w:p w:rsidR="00245F4D" w:rsidRDefault="00245F4D" w:rsidP="009275F5">
                        <w:r>
                          <w:t>25</w:t>
                        </w:r>
                      </w:p>
                    </w:txbxContent>
                  </v:textbox>
                </v:rect>
              </w:pict>
            </w:r>
            <w:r w:rsidR="009275F5"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67405020730162200243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506 300,00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386 300,00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67405020730162200244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697 800,00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10,49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697 789,51</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674050207301S1440243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56 000,00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56 000,00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67405030740105400244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226 660,14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226 660,14</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Исполнение судебных актов Российской Федерации и мировых соглашений по возмещению причиненного вреда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67405030740160100831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67405030740162300244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218 569,85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181 430,15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67405030740162300247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67405030740162310244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67405030740162330244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1 878 403,47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76 003,00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1 802 400,47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67405030740262320244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6740503130И455550244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2 390 383,89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2 390 383,89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67405031400708810244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2 939 100,00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2 939 100,00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67405031400768220244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181 138,00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181 138,00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674050314007S3500244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674050314007S8810244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481 810,00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481 810,00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674050314007S8811244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674050314007S8812244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674050314007S9550244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67405050720106200121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143 896,19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23 382,45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120 513,74</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67405050720106200129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43 456,65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7 061,50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36 395,15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67405050720106200244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5 597,25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5 597,25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67406050740145071244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15 006 530,00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15 006 530,00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67406050740162410244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453 000,00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67407030130166770611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13 105 554,00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1 940 000,00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11 165 554,00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67407030340261630611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71 400,00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59 200,00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67407030340360610611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2 367,00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7 633,00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67407030340360620611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44 235,00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44 235,00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67407030340461740321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86 815,86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123 184,14</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67407070140160610851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3 387,00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3 613,00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67407070140161410244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67407070140166770111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1 888 000,00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412 911,61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1 475 088,39</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843F9A" w:rsidP="009275F5">
            <w:pPr>
              <w:jc w:val="center"/>
              <w:rPr>
                <w:i/>
                <w:iCs/>
                <w:color w:val="000000"/>
              </w:rPr>
            </w:pPr>
            <w:r>
              <w:rPr>
                <w:i/>
                <w:iCs/>
                <w:noProof/>
                <w:color w:val="000000"/>
              </w:rPr>
              <w:pict>
                <v:rect id="_x0000_s1099" style="position:absolute;left:0;text-align:left;margin-left:25.35pt;margin-top:-56.1pt;width:52.5pt;height:24.05pt;z-index:251674112;mso-position-horizontal-relative:text;mso-position-vertical-relative:text" stroked="f">
                  <v:textbox>
                    <w:txbxContent>
                      <w:p w:rsidR="00245F4D" w:rsidRDefault="00245F4D" w:rsidP="009275F5">
                        <w:r>
                          <w:t>26</w:t>
                        </w:r>
                      </w:p>
                    </w:txbxContent>
                  </v:textbox>
                </v:rect>
              </w:pict>
            </w:r>
            <w:r w:rsidR="009275F5" w:rsidRPr="00702730">
              <w:rPr>
                <w:i/>
                <w:iCs/>
                <w:color w:val="000000"/>
              </w:rPr>
              <w:t>67407070140166770119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103 737,73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466 262,27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67407070140166770244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111 292,72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16 281,31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95 011,41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67407070140166770247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224 697,18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73 815,57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150 881,61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674070701403S5230244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67407071800161930111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115 207,00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115 207,00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67407071800161930119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34 793,00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34 793,00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67408010310166770611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20 597 784,50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17 427 784,50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67408010310261640611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49 880,14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119,86</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на приобретение объектов недвижимого имущества в государственную (муниципальную) собственность бюджетным учреждениям</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67408010310460140461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4 500 000,00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4 500 000,00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674080103107L5191612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65 255,28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65 255,28</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6740801031Я554540612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15 151 515,50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1 407 743,17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13 743 772,33</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услуг </w:t>
            </w:r>
            <w:r w:rsidRPr="00702730">
              <w:rPr>
                <w:i/>
                <w:iCs/>
                <w:color w:val="000000"/>
              </w:rPr>
              <w:lastRenderedPageBreak/>
              <w:t>(выполнение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67408010320266770611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33 507 591,36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6 270 000,00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27 237 591,36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67408010320460150612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485 627,83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485 627,83</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674080103207L4670612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808 080,81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808 080,81</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67408010340261630611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20 600,00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193 400,00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67408010340360610611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17 019,00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106 981,00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67408010340360620611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65 378,00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3 974,00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61 404,00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67408010340461740321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14 388,51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255 611,49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67408011400708810612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206 000,00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206 000,00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67408011400768220612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33 408,00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33 408,00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674080114007S8810612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67408040340160030121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199 114,48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650 885,52</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Взносы по обязательному социальному страхованию на выплаты денежного содержания и иные выплаты работникам государственных </w:t>
            </w:r>
            <w:r w:rsidRPr="00702730">
              <w:rPr>
                <w:i/>
                <w:iCs/>
                <w:color w:val="000000"/>
              </w:rPr>
              <w:lastRenderedPageBreak/>
              <w:t>(муниципальных)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67408040340160030129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41 259,24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208 740,76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Иные пенсии, социальные доплаты к пенсиям</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67410010910161710312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2 505 000,00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581 511,33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1 923 488,67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67410030410361700244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7 749,02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7 749,02</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гражданам на приобретение жилья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674100304202L4970322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1 225 098,00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1 225 098,00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67410039900061700321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67410040420105660243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67410040420105660244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166 695,50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12 586,64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154 108,86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67410040420105660247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202 729,99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202 729,99</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67501039900060040121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254 428,57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1 055 571,43</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67501039900060040129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62 192,14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335 807,86</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Иные выплаты государственных (муниципальных) органов привлекаемым лицам</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67501039900060060123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иных платежей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67501039900060170853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165 000,00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67501069900060050121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203 629,47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696 370,53</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67501069900060050129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45 639,40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182 360,60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68001130920106290121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119 702,56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30 223,46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89 479,10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68001130920106290129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36 150,00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8 737,54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27 412,46</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3 270 000,00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732 040,02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2 537 959,98</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983 000,00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157 381,27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825 618,73</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68001130920160030244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68001130920260090244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39 500,00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68004120920362010244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145 256,12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45 500,00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99 756,12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товаров, работ и услуг в целях капитального ремонта государственного (муниципального) имущества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68005010720362110243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68005010720362110244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382 704,10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30 825,01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351 879,09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68005010720362110247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417 295,90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278 815,13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138 480,77</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68101040420107860121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558 600,00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40 888,65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517 711,35</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68101040420107860129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12 348,37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157 651,63</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68101040910160030121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1 547 000,00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341 302,93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1 205 697,07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68101040910160030129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467 000,00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73 480,22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393 519,78</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68101041800404350121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604 455,00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105 881,65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498 573,35</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68101041800404350129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182 545,00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23 857,43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158 687,57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68107010110105470111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30 096 200,00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5 088 736,93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25 007 463,07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68107010110105470119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9 124 800,00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1 248 816,01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7 875 983,99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68107010110105470244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118 000,00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68107010110105470611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35 568 237,80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6 185 000,00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29 383 237,80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68107010110163400244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3 493 656,00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594 581,23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2 899 074,77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68107010110166770244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5 137 468,71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1 075 084,69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4 062 384,02</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68107010110166770247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5 308 338,21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1 694 510,04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3 613 828,17</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7 094 899,76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6 214 899,76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иных платежей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68107010110166770853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423,23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423,23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68107010150261740321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2 255 000,00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642 297,35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1 612 702,65</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68107010150360610611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88 800,00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29 387,00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59 413,00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68107010150360610851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89 100,00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22 176,00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66 924,00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68107010150360620611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3 969 158,00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991 004,00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2 978 154,00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68107010150360620851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134 672,00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33 389,00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101 283,00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68107010800262600247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521 622,30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127 130,50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394 491,80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68107010800262600611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514 100,24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42 000,00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472 100,24</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68107011400708810244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456 200,00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456 200,00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681070114007S8810244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68 540,00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68 540,00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68107020120104310111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57 126 000,00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12 485 780,19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44 640 219,81</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68107020120104310119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17 430 100,00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3 021 564,09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14 408 535,91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68107020120104310244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591 000,00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68107020120104310611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92 238 891,00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19 594 000,00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72 644 891,00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68107020120160210612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1 076 130,00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1 076 130,00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68107020120163400244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749 390,09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50 680,09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698 710,00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Иные выплаты персоналу учреждений, за </w:t>
            </w:r>
            <w:r w:rsidRPr="00702730">
              <w:rPr>
                <w:i/>
                <w:iCs/>
                <w:color w:val="000000"/>
              </w:rPr>
              <w:lastRenderedPageBreak/>
              <w:t>исключением фонда оплаты труда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68107020120166770112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7 411,00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7 411,00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5 896 522,47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1 443 661,95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4 452 860,52</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21 246 557,32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8 818 171,42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12 428 385,90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12 413 036,95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2 855 000,00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9 558 036,95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прочих налогов, сборов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68107020120166770852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9 153,00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31 847,00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иных платежей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68107020120166770853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228,33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228,33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6810702012Ю651790111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619 800,00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105 295,63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514 504,37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6810702012Ю651790119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187 200,00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24 232,52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162 967,48</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6810702012Ю651790612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672 521,00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169 140,85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503 380,15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6810702012Ю653030111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7 865 800,00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1 355 835,69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6 509 964,31</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6810702012Ю653030119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2 375 400,00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329 911,70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2 045 488,30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6810702012Ю653030612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10 241 864,00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2 386 885,61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7 854 978,39</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68107020150261740321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5 535 000,00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1 496 699,15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4 038 300,85</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68107020150360610611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157 500,00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39 267,00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118 233,00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68107020150360610851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73 541,00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220 459,00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68107020150360620611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400 175,00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14 668,00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385 507,00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налога на имущество организаций и земельного налога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68107020150360620851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2 345 869,00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596 152,00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1 749 717,00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681070201505L3040244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1 496 300,00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308 641,73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1 187 658,27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681070201505L3040612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4 746 041,00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1 004 961,07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3 741 079,93</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681070201505А3040612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300 832,03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109 842,72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190 989,31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681070201505А304S612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260,53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1 739,47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Закупка энергетических ресурсов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68107020800262600247</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1 036 417,97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249 284,32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787 133,65</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68107020800262600611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719 563,05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668 563,05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68107021400708810244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790 350,00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790 350,00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68107021400768220244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53 200,00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53 200,00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681070214007S8810244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118 650,00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118 650,00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68107030130166770611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25 937 400,00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5 390 000,00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20 547 400,00</w:t>
            </w:r>
          </w:p>
        </w:tc>
      </w:tr>
      <w:tr w:rsidR="009275F5" w:rsidRPr="00702730" w:rsidTr="009275F5">
        <w:trPr>
          <w:trHeight w:val="12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 xml:space="preserve">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w:t>
            </w:r>
            <w:r w:rsidRPr="00702730">
              <w:rPr>
                <w:i/>
                <w:iCs/>
                <w:color w:val="000000"/>
              </w:rPr>
              <w:lastRenderedPageBreak/>
              <w:t>заказа на оказание государственных (муниципальных) услуг в социальной сфере</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lastRenderedPageBreak/>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68107030131461310614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81 638,20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468 361,80</w:t>
            </w:r>
          </w:p>
        </w:tc>
      </w:tr>
      <w:tr w:rsidR="009275F5" w:rsidRPr="00702730" w:rsidTr="009275F5">
        <w:trPr>
          <w:trHeight w:val="12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68107030131461310615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4 502,68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145 497,32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68107030150261740321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95 031,65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184 968,35</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68107030150360610611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186 600,00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52 332,00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134 268,00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Default="009275F5" w:rsidP="009275F5">
            <w:pPr>
              <w:jc w:val="center"/>
              <w:rPr>
                <w:i/>
                <w:iCs/>
                <w:color w:val="000000"/>
              </w:rPr>
            </w:pPr>
          </w:p>
          <w:p w:rsidR="009275F5" w:rsidRDefault="009275F5" w:rsidP="009275F5">
            <w:pPr>
              <w:jc w:val="center"/>
              <w:rPr>
                <w:i/>
                <w:iCs/>
                <w:color w:val="000000"/>
              </w:rPr>
            </w:pPr>
          </w:p>
          <w:p w:rsidR="009275F5" w:rsidRPr="00702730" w:rsidRDefault="009275F5" w:rsidP="009275F5">
            <w:pPr>
              <w:jc w:val="center"/>
              <w:rPr>
                <w:i/>
                <w:iCs/>
                <w:color w:val="000000"/>
              </w:rPr>
            </w:pPr>
            <w:r w:rsidRPr="00702730">
              <w:rPr>
                <w:i/>
                <w:iCs/>
                <w:color w:val="000000"/>
              </w:rPr>
              <w:t>68107030150360620611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1 473 235,00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363 142,00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1 110 093,00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68107070140161410244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6810707014Ю151160612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101 010,10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101 010,10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68107090110103380111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16 761 000,00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3 158 155,61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13 602 844,39</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68107090110103380119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5 061 800,00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786 912,20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4 274 887,80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68107090110103380611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12 695 200,00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2 480 000,00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10 215 200,00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681070901101S3380111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380 000,00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26 588,00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353 412,00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68107090120103380111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33 676 457,54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6 452 712,87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27 223 744,67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68107090120103380119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10 174 500,00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1 601 932,48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8 572 567,52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68107090120103380321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12 542,46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12 542,46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68107090120103380611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33 387 765,57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6 627 000,00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26 760 765,57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68107090120109090612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828 366,25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828 366,25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681070901201S3380111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620 000,00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37 401,00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582 599,00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68107090120305230244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323 000,00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68107090120305230612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1 093 031,85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1 093 031,85</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68107090120363400244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173 000,00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681070901203S5230244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681070901203S5230612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6810709013Ю650500111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414 000,00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68 002,70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345 997,30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6810709013Ю650500119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125 028,00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16 006,46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109 021,54</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6810709013Ю650500612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269 514,00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79 210,84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190 303,16</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2 045 000,00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478 257,09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1 566 742,91</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618 000,00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98 687,34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519 312,66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68107090150160120244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52 625,18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112 374,82</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Уплата иных платежей</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68107090150160120853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10,46</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96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68107090150166770621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7 005 000,00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1 450 000,00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5 555 000,00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68107090150400600612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3 184 047,65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373 825,92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2 810 221,73</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68107090150406550612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302 538,01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302 538,01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681070914007S9550612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68110030410361700244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Приобретение товаров, работ и услуг в пользу граждан в целях их социального обеспечения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68110040110204480323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15 319,12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15 319,12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Приобретение товаров, работ и услуг в пользу граждан в целях их социального обеспечения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68110040110207120323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42 000,00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35 000,00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68110040110207120612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41 363,74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28 363,74</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Приобретение товаров, работ и услуг в пользу граждан в целях их социального обеспечения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681100401102S7120323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681100401102S7120612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68110040150506960244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120 678,47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2 799,55</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117 878,92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Приобретение товаров, работ и услуг в пользу граждан в целях их социального обеспечения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68110040150508330323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10 645,00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2 951,09</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7 693,91</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68110040150508330612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31 938,00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7 503,04</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24 434,96</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681100401505S6960244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29,20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59 970,80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lastRenderedPageBreak/>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68110040410261700244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68110040410261700321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40 000,00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Приобретение товаров, работ и услуг в пользу граждан в целях их социального обеспечения</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6811004041Я204343323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933 000,00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202 048,93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730 951,07</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6811004041Я204343612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3 055 755,12</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684 900,00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2 370 855,12</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68110049900006900321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268 486,00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268 486,00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Пособия, компенсации и иные социальные выплаты гражданам, кроме публичных нормативных обязательств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681100499000S6900321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3 300,00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3 300,00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Субсидии бюджетным учреждениям на иные цели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68111010210161500612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1 000 000,00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179 000,00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821 000,00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Фонд оплаты труда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68401061050160030121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6 338 000,00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1 197 462,03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5 140 537,97</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68401061050160030129</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1 950 000,00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283 714,11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1 666 285,89</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Прочая закупка товаров, работ и услуг</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68401061050160030244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200 000,00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11 195,40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188 804,60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Default="009275F5" w:rsidP="009275F5">
            <w:pPr>
              <w:ind w:firstLineChars="100" w:firstLine="220"/>
              <w:rPr>
                <w:i/>
                <w:iCs/>
                <w:color w:val="000000"/>
              </w:rPr>
            </w:pPr>
          </w:p>
          <w:p w:rsidR="009275F5" w:rsidRDefault="009275F5" w:rsidP="009275F5">
            <w:pPr>
              <w:ind w:firstLineChars="100" w:firstLine="220"/>
              <w:rPr>
                <w:i/>
                <w:iCs/>
                <w:color w:val="000000"/>
              </w:rPr>
            </w:pPr>
            <w:r w:rsidRPr="00702730">
              <w:rPr>
                <w:i/>
                <w:iCs/>
                <w:color w:val="000000"/>
              </w:rPr>
              <w:t>Прочая закупка товаров, работ и услуг</w:t>
            </w:r>
          </w:p>
          <w:p w:rsidR="009275F5" w:rsidRPr="00702730" w:rsidRDefault="009275F5" w:rsidP="009275F5">
            <w:pPr>
              <w:ind w:firstLineChars="100" w:firstLine="220"/>
              <w:rPr>
                <w:i/>
                <w:iCs/>
                <w:color w:val="000000"/>
              </w:rPr>
            </w:pP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68401131010162700244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50 000,00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Обслуживание муниципального долга</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200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68413011040160070730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48 000,00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48 000,00</w:t>
            </w:r>
          </w:p>
        </w:tc>
      </w:tr>
      <w:tr w:rsidR="009275F5" w:rsidRPr="00702730" w:rsidTr="009275F5">
        <w:trPr>
          <w:trHeight w:val="315"/>
        </w:trPr>
        <w:tc>
          <w:tcPr>
            <w:tcW w:w="5320" w:type="dxa"/>
            <w:tcBorders>
              <w:top w:val="single" w:sz="4" w:space="0" w:color="auto"/>
              <w:left w:val="single" w:sz="4" w:space="0" w:color="000000"/>
              <w:bottom w:val="single" w:sz="4" w:space="0" w:color="000000"/>
              <w:right w:val="nil"/>
            </w:tcBorders>
            <w:shd w:val="clear" w:color="auto" w:fill="auto"/>
            <w:vAlign w:val="center"/>
            <w:hideMark/>
          </w:tcPr>
          <w:p w:rsidR="009275F5" w:rsidRPr="00702730" w:rsidRDefault="009275F5" w:rsidP="009275F5">
            <w:pPr>
              <w:rPr>
                <w:color w:val="000000"/>
              </w:rPr>
            </w:pPr>
            <w:r w:rsidRPr="00702730">
              <w:rPr>
                <w:color w:val="000000"/>
              </w:rPr>
              <w:t>Результат исполнения бюджета (дефицит / профицит)</w:t>
            </w:r>
          </w:p>
        </w:tc>
        <w:tc>
          <w:tcPr>
            <w:tcW w:w="820"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450</w:t>
            </w:r>
          </w:p>
        </w:tc>
        <w:tc>
          <w:tcPr>
            <w:tcW w:w="2380"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2100"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-6 071 908,23</w:t>
            </w:r>
          </w:p>
        </w:tc>
        <w:tc>
          <w:tcPr>
            <w:tcW w:w="2180" w:type="dxa"/>
            <w:tcBorders>
              <w:top w:val="single" w:sz="4" w:space="0" w:color="auto"/>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-8 541 244,07</w:t>
            </w:r>
          </w:p>
        </w:tc>
        <w:tc>
          <w:tcPr>
            <w:tcW w:w="2180" w:type="dxa"/>
            <w:tcBorders>
              <w:top w:val="single" w:sz="4" w:space="0" w:color="auto"/>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r>
    </w:tbl>
    <w:p w:rsidR="009275F5" w:rsidRPr="00702730" w:rsidRDefault="009275F5" w:rsidP="009275F5">
      <w:r w:rsidRPr="00702730">
        <w:br w:type="page"/>
      </w:r>
    </w:p>
    <w:tbl>
      <w:tblPr>
        <w:tblW w:w="14980" w:type="dxa"/>
        <w:tblInd w:w="93" w:type="dxa"/>
        <w:tblLook w:val="04A0"/>
      </w:tblPr>
      <w:tblGrid>
        <w:gridCol w:w="5320"/>
        <w:gridCol w:w="847"/>
        <w:gridCol w:w="2447"/>
        <w:gridCol w:w="2100"/>
        <w:gridCol w:w="2180"/>
        <w:gridCol w:w="2180"/>
      </w:tblGrid>
      <w:tr w:rsidR="009275F5" w:rsidRPr="00702730" w:rsidTr="009275F5">
        <w:trPr>
          <w:trHeight w:val="300"/>
        </w:trPr>
        <w:tc>
          <w:tcPr>
            <w:tcW w:w="14980" w:type="dxa"/>
            <w:gridSpan w:val="6"/>
            <w:tcBorders>
              <w:top w:val="nil"/>
              <w:left w:val="nil"/>
              <w:bottom w:val="nil"/>
              <w:right w:val="nil"/>
            </w:tcBorders>
            <w:shd w:val="clear" w:color="auto" w:fill="auto"/>
            <w:vAlign w:val="center"/>
            <w:hideMark/>
          </w:tcPr>
          <w:p w:rsidR="009275F5" w:rsidRPr="00702730" w:rsidRDefault="00843F9A" w:rsidP="009275F5">
            <w:pPr>
              <w:jc w:val="center"/>
              <w:rPr>
                <w:b/>
                <w:bCs/>
                <w:color w:val="000000"/>
              </w:rPr>
            </w:pPr>
            <w:r>
              <w:rPr>
                <w:b/>
                <w:bCs/>
                <w:noProof/>
                <w:color w:val="000000"/>
              </w:rPr>
              <w:lastRenderedPageBreak/>
              <w:pict>
                <v:rect id="_x0000_s1110" style="position:absolute;left:0;text-align:left;margin-left:333.15pt;margin-top:-68.1pt;width:1in;height:28.95pt;z-index:251675136" strokecolor="white [3212]">
                  <v:textbox>
                    <w:txbxContent>
                      <w:p w:rsidR="00245F4D" w:rsidRDefault="00245F4D" w:rsidP="009275F5">
                        <w:r>
                          <w:t>37</w:t>
                        </w:r>
                      </w:p>
                    </w:txbxContent>
                  </v:textbox>
                </v:rect>
              </w:pict>
            </w:r>
            <w:r w:rsidR="009275F5" w:rsidRPr="00702730">
              <w:rPr>
                <w:b/>
                <w:bCs/>
                <w:color w:val="000000"/>
              </w:rPr>
              <w:t>3. ИСТОЧНИКИ ФИНАНСИРОВАНИЯ ДЕФИЦИТА БЮДЖЕТА</w:t>
            </w:r>
          </w:p>
        </w:tc>
      </w:tr>
      <w:tr w:rsidR="009275F5" w:rsidRPr="00702730" w:rsidTr="009275F5">
        <w:trPr>
          <w:trHeight w:val="180"/>
        </w:trPr>
        <w:tc>
          <w:tcPr>
            <w:tcW w:w="532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82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380" w:type="dxa"/>
            <w:tcBorders>
              <w:top w:val="nil"/>
              <w:left w:val="nil"/>
              <w:bottom w:val="single" w:sz="4" w:space="0" w:color="000000"/>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00"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80" w:type="dxa"/>
            <w:tcBorders>
              <w:top w:val="nil"/>
              <w:left w:val="nil"/>
              <w:bottom w:val="nil"/>
              <w:right w:val="nil"/>
            </w:tcBorders>
            <w:shd w:val="clear" w:color="auto" w:fill="auto"/>
            <w:noWrap/>
            <w:vAlign w:val="center"/>
            <w:hideMark/>
          </w:tcPr>
          <w:p w:rsidR="009275F5" w:rsidRPr="00702730" w:rsidRDefault="009275F5" w:rsidP="009275F5">
            <w:pPr>
              <w:rPr>
                <w:color w:val="000000"/>
              </w:rPr>
            </w:pPr>
            <w:r w:rsidRPr="00702730">
              <w:rPr>
                <w:color w:val="000000"/>
              </w:rPr>
              <w:t> </w:t>
            </w:r>
          </w:p>
        </w:tc>
        <w:tc>
          <w:tcPr>
            <w:tcW w:w="2180" w:type="dxa"/>
            <w:tcBorders>
              <w:top w:val="nil"/>
              <w:left w:val="nil"/>
              <w:bottom w:val="nil"/>
              <w:right w:val="nil"/>
            </w:tcBorders>
            <w:shd w:val="clear" w:color="auto" w:fill="auto"/>
            <w:noWrap/>
            <w:vAlign w:val="center"/>
            <w:hideMark/>
          </w:tcPr>
          <w:p w:rsidR="009275F5" w:rsidRPr="00702730" w:rsidRDefault="009275F5" w:rsidP="009275F5">
            <w:pPr>
              <w:jc w:val="right"/>
              <w:rPr>
                <w:color w:val="000000"/>
              </w:rPr>
            </w:pPr>
            <w:r w:rsidRPr="00702730">
              <w:rPr>
                <w:color w:val="000000"/>
              </w:rPr>
              <w:t> </w:t>
            </w:r>
          </w:p>
        </w:tc>
      </w:tr>
      <w:tr w:rsidR="009275F5" w:rsidRPr="00702730" w:rsidTr="009275F5">
        <w:trPr>
          <w:trHeight w:val="540"/>
        </w:trPr>
        <w:tc>
          <w:tcPr>
            <w:tcW w:w="532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Наименование показателя</w:t>
            </w:r>
          </w:p>
        </w:tc>
        <w:tc>
          <w:tcPr>
            <w:tcW w:w="8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строки</w:t>
            </w:r>
          </w:p>
        </w:tc>
        <w:tc>
          <w:tcPr>
            <w:tcW w:w="238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Код источника финансирования</w:t>
            </w:r>
            <w:r w:rsidRPr="00702730">
              <w:rPr>
                <w:color w:val="000000"/>
              </w:rPr>
              <w:br/>
              <w:t>дефицита бюджета по бюджетной классификации</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 xml:space="preserve">Утверждённые бюджетные </w:t>
            </w:r>
            <w:r w:rsidRPr="00702730">
              <w:rPr>
                <w:color w:val="000000"/>
              </w:rPr>
              <w:br/>
              <w:t>назначения</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Исполнено</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Неисполненные назначения</w:t>
            </w:r>
          </w:p>
        </w:tc>
      </w:tr>
      <w:tr w:rsidR="009275F5" w:rsidRPr="00702730" w:rsidTr="009275F5">
        <w:trPr>
          <w:trHeight w:val="420"/>
        </w:trPr>
        <w:tc>
          <w:tcPr>
            <w:tcW w:w="5320" w:type="dxa"/>
            <w:vMerge/>
            <w:tcBorders>
              <w:top w:val="nil"/>
              <w:left w:val="single" w:sz="8"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820" w:type="dxa"/>
            <w:vMerge/>
            <w:tcBorders>
              <w:top w:val="nil"/>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380" w:type="dxa"/>
            <w:vMerge/>
            <w:tcBorders>
              <w:top w:val="nil"/>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c>
          <w:tcPr>
            <w:tcW w:w="2180" w:type="dxa"/>
            <w:vMerge/>
            <w:tcBorders>
              <w:top w:val="single" w:sz="4" w:space="0" w:color="000000"/>
              <w:left w:val="single" w:sz="4" w:space="0" w:color="000000"/>
              <w:bottom w:val="single" w:sz="4" w:space="0" w:color="000000"/>
              <w:right w:val="single" w:sz="4" w:space="0" w:color="000000"/>
            </w:tcBorders>
            <w:vAlign w:val="center"/>
            <w:hideMark/>
          </w:tcPr>
          <w:p w:rsidR="009275F5" w:rsidRPr="00702730" w:rsidRDefault="009275F5" w:rsidP="009275F5">
            <w:pPr>
              <w:rPr>
                <w:color w:val="000000"/>
              </w:rPr>
            </w:pPr>
          </w:p>
        </w:tc>
      </w:tr>
      <w:tr w:rsidR="009275F5" w:rsidRPr="00702730" w:rsidTr="009275F5">
        <w:trPr>
          <w:trHeight w:val="31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1</w:t>
            </w:r>
          </w:p>
        </w:tc>
        <w:tc>
          <w:tcPr>
            <w:tcW w:w="82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2</w:t>
            </w:r>
          </w:p>
        </w:tc>
        <w:tc>
          <w:tcPr>
            <w:tcW w:w="23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3</w:t>
            </w:r>
          </w:p>
        </w:tc>
        <w:tc>
          <w:tcPr>
            <w:tcW w:w="210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4</w:t>
            </w:r>
          </w:p>
        </w:tc>
        <w:tc>
          <w:tcPr>
            <w:tcW w:w="21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5</w:t>
            </w:r>
          </w:p>
        </w:tc>
        <w:tc>
          <w:tcPr>
            <w:tcW w:w="2180" w:type="dxa"/>
            <w:tcBorders>
              <w:top w:val="nil"/>
              <w:left w:val="nil"/>
              <w:bottom w:val="single" w:sz="8" w:space="0" w:color="000000"/>
              <w:right w:val="single" w:sz="4" w:space="0" w:color="000000"/>
            </w:tcBorders>
            <w:shd w:val="clear" w:color="auto" w:fill="auto"/>
            <w:vAlign w:val="center"/>
            <w:hideMark/>
          </w:tcPr>
          <w:p w:rsidR="009275F5" w:rsidRPr="00702730" w:rsidRDefault="009275F5" w:rsidP="009275F5">
            <w:pPr>
              <w:jc w:val="center"/>
              <w:rPr>
                <w:color w:val="000000"/>
              </w:rPr>
            </w:pPr>
            <w:r w:rsidRPr="00702730">
              <w:rPr>
                <w:color w:val="000000"/>
              </w:rPr>
              <w:t>6</w:t>
            </w:r>
          </w:p>
        </w:tc>
      </w:tr>
      <w:tr w:rsidR="009275F5" w:rsidRPr="00702730" w:rsidTr="009275F5">
        <w:trPr>
          <w:trHeight w:val="300"/>
        </w:trPr>
        <w:tc>
          <w:tcPr>
            <w:tcW w:w="5320" w:type="dxa"/>
            <w:tcBorders>
              <w:top w:val="nil"/>
              <w:left w:val="single" w:sz="4" w:space="0" w:color="000000"/>
              <w:bottom w:val="single" w:sz="4" w:space="0" w:color="000000"/>
              <w:right w:val="nil"/>
            </w:tcBorders>
            <w:shd w:val="clear" w:color="auto" w:fill="auto"/>
            <w:vAlign w:val="center"/>
            <w:hideMark/>
          </w:tcPr>
          <w:p w:rsidR="009275F5" w:rsidRPr="00702730" w:rsidRDefault="009275F5" w:rsidP="009275F5">
            <w:pPr>
              <w:rPr>
                <w:color w:val="000000"/>
              </w:rPr>
            </w:pPr>
            <w:r w:rsidRPr="00702730">
              <w:rPr>
                <w:color w:val="000000"/>
              </w:rPr>
              <w:t>Источники финансирования дефицита бюджета - всего</w:t>
            </w:r>
          </w:p>
        </w:tc>
        <w:tc>
          <w:tcPr>
            <w:tcW w:w="820"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500</w:t>
            </w:r>
          </w:p>
        </w:tc>
        <w:tc>
          <w:tcPr>
            <w:tcW w:w="2380" w:type="dxa"/>
            <w:tcBorders>
              <w:top w:val="single" w:sz="4" w:space="0" w:color="000000"/>
              <w:left w:val="nil"/>
              <w:bottom w:val="single" w:sz="4" w:space="0" w:color="000000"/>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2100" w:type="dxa"/>
            <w:tcBorders>
              <w:top w:val="single" w:sz="4" w:space="0" w:color="000000"/>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6 071 908,23</w:t>
            </w:r>
          </w:p>
        </w:tc>
        <w:tc>
          <w:tcPr>
            <w:tcW w:w="2180" w:type="dxa"/>
            <w:tcBorders>
              <w:top w:val="single" w:sz="4" w:space="0" w:color="000000"/>
              <w:left w:val="nil"/>
              <w:bottom w:val="single" w:sz="4" w:space="0" w:color="000000"/>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8 541 244,07</w:t>
            </w:r>
          </w:p>
        </w:tc>
        <w:tc>
          <w:tcPr>
            <w:tcW w:w="2180" w:type="dxa"/>
            <w:tcBorders>
              <w:top w:val="single" w:sz="4" w:space="0" w:color="000000"/>
              <w:left w:val="nil"/>
              <w:bottom w:val="single" w:sz="4" w:space="0" w:color="000000"/>
              <w:right w:val="single" w:sz="8"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9 417 789,16</w:t>
            </w:r>
          </w:p>
        </w:tc>
      </w:tr>
      <w:tr w:rsidR="009275F5" w:rsidRPr="00702730" w:rsidTr="009275F5">
        <w:trPr>
          <w:trHeight w:val="720"/>
        </w:trPr>
        <w:tc>
          <w:tcPr>
            <w:tcW w:w="5320" w:type="dxa"/>
            <w:tcBorders>
              <w:top w:val="nil"/>
              <w:left w:val="single" w:sz="4" w:space="0" w:color="000000"/>
              <w:bottom w:val="single" w:sz="4" w:space="0" w:color="auto"/>
              <w:right w:val="nil"/>
            </w:tcBorders>
            <w:shd w:val="clear" w:color="auto" w:fill="auto"/>
            <w:vAlign w:val="center"/>
            <w:hideMark/>
          </w:tcPr>
          <w:p w:rsidR="009275F5" w:rsidRPr="00702730" w:rsidRDefault="009275F5" w:rsidP="009275F5">
            <w:pPr>
              <w:rPr>
                <w:color w:val="000000"/>
              </w:rPr>
            </w:pPr>
            <w:r w:rsidRPr="00702730">
              <w:rPr>
                <w:color w:val="000000"/>
              </w:rPr>
              <w:t>в том числе:</w:t>
            </w:r>
            <w:r w:rsidRPr="00702730">
              <w:rPr>
                <w:color w:val="000000"/>
              </w:rPr>
              <w:br/>
              <w:t xml:space="preserve">    источники внутреннего финансирования бюджета</w:t>
            </w:r>
            <w:r w:rsidRPr="00702730">
              <w:rPr>
                <w:color w:val="000000"/>
              </w:rPr>
              <w:br/>
              <w:t xml:space="preserve">    из них:</w:t>
            </w:r>
          </w:p>
        </w:tc>
        <w:tc>
          <w:tcPr>
            <w:tcW w:w="820" w:type="dxa"/>
            <w:tcBorders>
              <w:top w:val="nil"/>
              <w:left w:val="single" w:sz="8" w:space="0" w:color="000000"/>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520</w:t>
            </w:r>
          </w:p>
        </w:tc>
        <w:tc>
          <w:tcPr>
            <w:tcW w:w="2380"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2100"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c>
          <w:tcPr>
            <w:tcW w:w="2180" w:type="dxa"/>
            <w:tcBorders>
              <w:top w:val="nil"/>
              <w:left w:val="nil"/>
              <w:bottom w:val="single" w:sz="4" w:space="0" w:color="auto"/>
              <w:right w:val="single" w:sz="4"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c>
          <w:tcPr>
            <w:tcW w:w="2180" w:type="dxa"/>
            <w:tcBorders>
              <w:top w:val="nil"/>
              <w:left w:val="nil"/>
              <w:bottom w:val="single" w:sz="4" w:space="0" w:color="auto"/>
              <w:right w:val="single" w:sz="8" w:space="0" w:color="000000"/>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Привлечение муниципальными округами кредитов от кредитных организаций в валюте Российской Федерации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520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68401020000140000710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11 887 125,00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11 887 125,00</w:t>
            </w:r>
          </w:p>
        </w:tc>
      </w:tr>
      <w:tr w:rsidR="009275F5" w:rsidRPr="00702730" w:rsidTr="009275F5">
        <w:trPr>
          <w:trHeight w:val="72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Погашение бюджетами муниципальных округов кредитов из других бюджетов бюджетной системы Российской Федерации в валюте Российской Федерации</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520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68401030100140000810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-11 887 125,00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-11 887 125,00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rPr>
                <w:color w:val="000000"/>
              </w:rPr>
            </w:pPr>
            <w:r w:rsidRPr="00702730">
              <w:rPr>
                <w:color w:val="000000"/>
              </w:rPr>
              <w:t>источники внешнего финансирования бюджета</w:t>
            </w:r>
            <w:r w:rsidRPr="00702730">
              <w:rPr>
                <w:color w:val="000000"/>
              </w:rPr>
              <w:br/>
              <w:t xml:space="preserve">    из них:</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620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x</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rPr>
                <w:color w:val="000000"/>
              </w:rPr>
            </w:pPr>
            <w:r w:rsidRPr="00702730">
              <w:rPr>
                <w:color w:val="000000"/>
              </w:rPr>
              <w:t>Изменение остатков средств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700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 </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6 071 908,23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8 541 244,07</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-2 469 335,84</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rPr>
                <w:color w:val="000000"/>
              </w:rPr>
            </w:pPr>
            <w:r w:rsidRPr="00702730">
              <w:rPr>
                <w:color w:val="000000"/>
              </w:rPr>
              <w:t>увеличение остатков средств, всего</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710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 </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-842 028 694,28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-160 066 840,23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Увеличение прочих остатков денежных средств бюджетов муниципальных округов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710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68401050201140000510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-842 028 694,28</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-160 066 840,23</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r w:rsidR="009275F5" w:rsidRPr="00702730" w:rsidTr="009275F5">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rPr>
                <w:color w:val="000000"/>
              </w:rPr>
            </w:pPr>
            <w:r w:rsidRPr="00702730">
              <w:rPr>
                <w:color w:val="000000"/>
              </w:rPr>
              <w:t>уменьшение остатков средств, всего</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720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color w:val="000000"/>
              </w:rPr>
            </w:pPr>
            <w:r w:rsidRPr="00702730">
              <w:rPr>
                <w:color w:val="000000"/>
              </w:rPr>
              <w:t> </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848 100 602,51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168 608 084,30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color w:val="000000"/>
              </w:rPr>
            </w:pPr>
            <w:r w:rsidRPr="00702730">
              <w:rPr>
                <w:color w:val="000000"/>
              </w:rPr>
              <w:t>0,00</w:t>
            </w:r>
          </w:p>
        </w:tc>
      </w:tr>
      <w:tr w:rsidR="009275F5" w:rsidRPr="00702730" w:rsidTr="009275F5">
        <w:trPr>
          <w:trHeight w:val="480"/>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5F5" w:rsidRPr="00702730" w:rsidRDefault="009275F5" w:rsidP="009275F5">
            <w:pPr>
              <w:ind w:firstLineChars="100" w:firstLine="220"/>
              <w:rPr>
                <w:i/>
                <w:iCs/>
                <w:color w:val="000000"/>
              </w:rPr>
            </w:pPr>
            <w:r w:rsidRPr="00702730">
              <w:rPr>
                <w:i/>
                <w:iCs/>
                <w:color w:val="000000"/>
              </w:rPr>
              <w:t>Уменьшение прочих остатков денежных средств бюджетов муниципальных округов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720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center"/>
              <w:rPr>
                <w:i/>
                <w:iCs/>
                <w:color w:val="000000"/>
              </w:rPr>
            </w:pPr>
            <w:r w:rsidRPr="00702730">
              <w:rPr>
                <w:i/>
                <w:iCs/>
                <w:color w:val="000000"/>
              </w:rPr>
              <w:t>68401050201140000610</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848 100 602,51</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168 608 084,30</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5F5" w:rsidRPr="00702730" w:rsidRDefault="009275F5" w:rsidP="009275F5">
            <w:pPr>
              <w:jc w:val="right"/>
              <w:rPr>
                <w:i/>
                <w:iCs/>
                <w:color w:val="000000"/>
              </w:rPr>
            </w:pPr>
            <w:r w:rsidRPr="00702730">
              <w:rPr>
                <w:i/>
                <w:iCs/>
                <w:color w:val="000000"/>
              </w:rPr>
              <w:t>0,00</w:t>
            </w:r>
          </w:p>
        </w:tc>
      </w:tr>
    </w:tbl>
    <w:p w:rsidR="009275F5" w:rsidRPr="00702730" w:rsidRDefault="009275F5" w:rsidP="009275F5">
      <w:pPr>
        <w:jc w:val="center"/>
      </w:pPr>
      <w:r>
        <w:t>_______________________</w:t>
      </w:r>
    </w:p>
    <w:p w:rsidR="009275F5" w:rsidRDefault="009275F5"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sectPr w:rsidR="001E0730" w:rsidSect="009275F5">
          <w:pgSz w:w="16838" w:h="11906" w:orient="landscape"/>
          <w:pgMar w:top="851" w:right="1134" w:bottom="1701" w:left="1134" w:header="709" w:footer="709" w:gutter="0"/>
          <w:cols w:space="708"/>
          <w:titlePg/>
          <w:docGrid w:linePitch="360"/>
        </w:sect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9 апреля </w:t>
      </w:r>
      <w:r w:rsidRPr="00617C46">
        <w:rPr>
          <w:rFonts w:ascii="Times New Roman" w:eastAsia="Times New Roman" w:hAnsi="Times New Roman" w:cs="Times New Roman"/>
          <w:bCs/>
          <w:sz w:val="28"/>
          <w:szCs w:val="28"/>
        </w:rPr>
        <w:t xml:space="preserve">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204</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5508CE" w:rsidRDefault="001E0730" w:rsidP="00E5214D">
            <w:pPr>
              <w:autoSpaceDE w:val="0"/>
              <w:jc w:val="center"/>
              <w:rPr>
                <w:sz w:val="28"/>
                <w:szCs w:val="28"/>
              </w:rPr>
            </w:pPr>
            <w:r>
              <w:rPr>
                <w:rFonts w:ascii="Times New Roman" w:hAnsi="Times New Roman" w:cs="Times New Roman"/>
                <w:sz w:val="28"/>
                <w:szCs w:val="28"/>
              </w:rPr>
              <w:t xml:space="preserve">О внесении изменений в </w:t>
            </w:r>
            <w:r w:rsidRPr="004A62E5">
              <w:rPr>
                <w:rFonts w:ascii="Times New Roman" w:hAnsi="Times New Roman" w:cs="Times New Roman"/>
                <w:sz w:val="28"/>
                <w:szCs w:val="28"/>
              </w:rPr>
              <w:t xml:space="preserve">Административный регламент по предоставлению муниципальной услуги «Прием заявлений, документов, а также постановка на </w:t>
            </w:r>
            <w:r w:rsidRPr="004A62E5">
              <w:rPr>
                <w:rFonts w:ascii="Times New Roman" w:hAnsi="Times New Roman" w:cs="Times New Roman"/>
                <w:spacing w:val="-2"/>
                <w:sz w:val="28"/>
                <w:szCs w:val="28"/>
              </w:rPr>
              <w:t xml:space="preserve">учет граждан, проживающих на сельских территориях, на получение государственной </w:t>
            </w:r>
            <w:r w:rsidRPr="004A62E5">
              <w:rPr>
                <w:rFonts w:ascii="Times New Roman" w:hAnsi="Times New Roman" w:cs="Times New Roman"/>
                <w:sz w:val="28"/>
                <w:szCs w:val="28"/>
              </w:rPr>
              <w:t>поддержки по государственной программе «Комплексное развитие сельских</w:t>
            </w:r>
            <w:r w:rsidRPr="006F7813">
              <w:rPr>
                <w:sz w:val="28"/>
                <w:szCs w:val="28"/>
              </w:rPr>
              <w:t xml:space="preserve"> </w:t>
            </w:r>
            <w:r w:rsidRPr="004A62E5">
              <w:rPr>
                <w:rFonts w:ascii="Times New Roman" w:hAnsi="Times New Roman" w:cs="Times New Roman"/>
                <w:sz w:val="28"/>
                <w:szCs w:val="28"/>
              </w:rPr>
              <w:t>территорий»</w:t>
            </w:r>
          </w:p>
          <w:p w:rsidR="001E0730" w:rsidRPr="00617C46" w:rsidRDefault="001E0730" w:rsidP="00E5214D">
            <w:pPr>
              <w:tabs>
                <w:tab w:val="left" w:pos="1152"/>
              </w:tabs>
              <w:jc w:val="both"/>
              <w:rPr>
                <w:rFonts w:ascii="Times New Roman" w:eastAsia="Calibri" w:hAnsi="Times New Roman" w:cs="Times New Roman"/>
                <w:sz w:val="28"/>
                <w:szCs w:val="28"/>
              </w:rPr>
            </w:pPr>
            <w:r>
              <w:rPr>
                <w:rFonts w:ascii="Times New Roman" w:eastAsia="Calibri" w:hAnsi="Times New Roman" w:cs="Times New Roman"/>
                <w:sz w:val="28"/>
                <w:szCs w:val="28"/>
              </w:rPr>
              <w:tab/>
            </w: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rPr>
          <w:rFonts w:ascii="Times New Roman" w:eastAsia="Calibri" w:hAnsi="Times New Roman" w:cs="Times New Roman"/>
          <w:sz w:val="28"/>
          <w:szCs w:val="28"/>
        </w:rPr>
      </w:pPr>
    </w:p>
    <w:p w:rsidR="001E0730" w:rsidRPr="00617C46" w:rsidRDefault="001E0730" w:rsidP="001E0730">
      <w:pPr>
        <w:ind w:firstLine="709"/>
        <w:jc w:val="both"/>
        <w:rPr>
          <w:rFonts w:ascii="Times New Roman" w:eastAsia="Calibri" w:hAnsi="Times New Roman" w:cs="Times New Roman"/>
          <w:sz w:val="28"/>
          <w:szCs w:val="28"/>
        </w:rPr>
      </w:pPr>
    </w:p>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в административный регламент по предоставлению муниципальной услуги </w:t>
      </w:r>
      <w:r w:rsidRPr="004A62E5">
        <w:rPr>
          <w:rFonts w:ascii="Times New Roman" w:hAnsi="Times New Roman" w:cs="Times New Roman"/>
          <w:sz w:val="28"/>
          <w:szCs w:val="28"/>
        </w:rPr>
        <w:t xml:space="preserve">«Прием заявлений, документов, а также постановка на </w:t>
      </w:r>
      <w:r w:rsidRPr="004A62E5">
        <w:rPr>
          <w:rFonts w:ascii="Times New Roman" w:hAnsi="Times New Roman" w:cs="Times New Roman"/>
          <w:spacing w:val="-2"/>
          <w:sz w:val="28"/>
          <w:szCs w:val="28"/>
        </w:rPr>
        <w:t xml:space="preserve">учет граждан, проживающих на сельских территориях, на получение государственной </w:t>
      </w:r>
      <w:r w:rsidRPr="004A62E5">
        <w:rPr>
          <w:rFonts w:ascii="Times New Roman" w:hAnsi="Times New Roman" w:cs="Times New Roman"/>
          <w:sz w:val="28"/>
          <w:szCs w:val="28"/>
        </w:rPr>
        <w:t>поддержки по государственной программе «Комплексное развитие сельских</w:t>
      </w:r>
      <w:r w:rsidRPr="006F7813">
        <w:rPr>
          <w:sz w:val="28"/>
          <w:szCs w:val="28"/>
        </w:rPr>
        <w:t xml:space="preserve"> </w:t>
      </w:r>
      <w:r w:rsidRPr="004A62E5">
        <w:rPr>
          <w:rFonts w:ascii="Times New Roman" w:hAnsi="Times New Roman" w:cs="Times New Roman"/>
          <w:sz w:val="28"/>
          <w:szCs w:val="28"/>
        </w:rPr>
        <w:t>территорий»</w:t>
      </w:r>
      <w:r w:rsidRPr="00617C46">
        <w:rPr>
          <w:rFonts w:ascii="Times New Roman" w:eastAsia="Calibri" w:hAnsi="Times New Roman" w:cs="Times New Roman"/>
          <w:sz w:val="28"/>
          <w:szCs w:val="28"/>
        </w:rPr>
        <w:t xml:space="preserve">, </w:t>
      </w:r>
      <w:r>
        <w:rPr>
          <w:rFonts w:ascii="Times New Roman" w:hAnsi="Times New Roman" w:cs="Times New Roman"/>
          <w:sz w:val="28"/>
          <w:szCs w:val="28"/>
        </w:rPr>
        <w:t xml:space="preserve">утвержденный </w:t>
      </w:r>
      <w:r>
        <w:rPr>
          <w:rFonts w:ascii="Times New Roman" w:hAnsi="Times New Roman"/>
          <w:sz w:val="28"/>
          <w:szCs w:val="28"/>
        </w:rPr>
        <w:t>постановлением</w:t>
      </w:r>
      <w:r w:rsidRPr="003838F3">
        <w:rPr>
          <w:rFonts w:ascii="Times New Roman" w:hAnsi="Times New Roman"/>
          <w:sz w:val="28"/>
          <w:szCs w:val="28"/>
        </w:rPr>
        <w:t xml:space="preserve"> Администрации муниципального образования «Муниципальный округ Сюмсинский район Удмуртской Республики»</w:t>
      </w:r>
      <w:r>
        <w:rPr>
          <w:rFonts w:ascii="Times New Roman" w:hAnsi="Times New Roman"/>
          <w:sz w:val="28"/>
          <w:szCs w:val="28"/>
        </w:rPr>
        <w:t xml:space="preserve">           </w:t>
      </w:r>
      <w:r w:rsidRPr="003838F3">
        <w:rPr>
          <w:rFonts w:ascii="Times New Roman" w:hAnsi="Times New Roman"/>
          <w:sz w:val="28"/>
          <w:szCs w:val="28"/>
        </w:rPr>
        <w:t xml:space="preserve"> от 21 ноября 2022 года № 832 «Об утверждении Административного регламента предоставления муниципальной услуги «Прием заявлений, документов, а также постановка на </w:t>
      </w:r>
      <w:r w:rsidRPr="003838F3">
        <w:rPr>
          <w:rFonts w:ascii="Times New Roman" w:hAnsi="Times New Roman"/>
          <w:spacing w:val="-2"/>
          <w:sz w:val="28"/>
          <w:szCs w:val="28"/>
        </w:rPr>
        <w:t xml:space="preserve">учет граждан, проживающих на сельских территориях, на получение государственной </w:t>
      </w:r>
      <w:r w:rsidRPr="003838F3">
        <w:rPr>
          <w:rFonts w:ascii="Times New Roman" w:hAnsi="Times New Roman"/>
          <w:sz w:val="28"/>
          <w:szCs w:val="28"/>
        </w:rPr>
        <w:t>поддержки по государственной программе «Комплексное развити</w:t>
      </w:r>
      <w:r>
        <w:rPr>
          <w:rFonts w:ascii="Times New Roman" w:hAnsi="Times New Roman"/>
          <w:sz w:val="28"/>
          <w:szCs w:val="28"/>
        </w:rPr>
        <w:t>е сельских территорий», следующие изменения</w:t>
      </w:r>
      <w:r w:rsidRPr="00617C46">
        <w:rPr>
          <w:rFonts w:ascii="Times New Roman" w:eastAsia="Calibri" w:hAnsi="Times New Roman" w:cs="Times New Roman"/>
          <w:sz w:val="28"/>
          <w:szCs w:val="28"/>
        </w:rPr>
        <w:t>:</w:t>
      </w:r>
    </w:p>
    <w:p w:rsidR="001E0730" w:rsidRPr="00756880" w:rsidRDefault="001E0730" w:rsidP="001E073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пункт 2.5 раздела 2 </w:t>
      </w:r>
      <w:r w:rsidRPr="00756880">
        <w:rPr>
          <w:rFonts w:ascii="Times New Roman" w:eastAsia="Calibri" w:hAnsi="Times New Roman" w:cs="Times New Roman"/>
          <w:sz w:val="28"/>
          <w:szCs w:val="28"/>
        </w:rPr>
        <w:t>«</w:t>
      </w:r>
      <w:r w:rsidRPr="00756880">
        <w:rPr>
          <w:rFonts w:ascii="Times New Roman" w:hAnsi="Times New Roman" w:cs="Times New Roman"/>
          <w:bCs/>
          <w:sz w:val="28"/>
          <w:szCs w:val="28"/>
        </w:rPr>
        <w:t>Правовые основания для предоставления муниципальной услуги</w:t>
      </w:r>
      <w:r>
        <w:rPr>
          <w:rFonts w:ascii="Times New Roman" w:hAnsi="Times New Roman" w:cs="Times New Roman"/>
          <w:bCs/>
          <w:sz w:val="28"/>
          <w:szCs w:val="28"/>
        </w:rPr>
        <w:t>» признать утратившим силу.</w:t>
      </w:r>
    </w:p>
    <w:p w:rsidR="001E0730" w:rsidRPr="00B25D30" w:rsidRDefault="001E0730" w:rsidP="001E0730">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муниципальной услуги</w:t>
      </w:r>
      <w:r w:rsidRPr="00B25D30">
        <w:rPr>
          <w:rFonts w:ascii="Times New Roman" w:hAnsi="Times New Roman" w:cs="Times New Roman"/>
          <w:sz w:val="28"/>
          <w:szCs w:val="28"/>
        </w:rPr>
        <w:t>» признать утратившим силу</w:t>
      </w:r>
      <w:r>
        <w:rPr>
          <w:rFonts w:ascii="Times New Roman" w:hAnsi="Times New Roman" w:cs="Times New Roman"/>
          <w:sz w:val="28"/>
          <w:szCs w:val="28"/>
        </w:rPr>
        <w:t>.</w:t>
      </w:r>
    </w:p>
    <w:p w:rsidR="001E0730" w:rsidRPr="0079472C" w:rsidRDefault="001E0730" w:rsidP="001E0730">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 xml:space="preserve">Досудебный (внесудебный) порядок обжалования </w:t>
      </w:r>
      <w:r>
        <w:rPr>
          <w:rFonts w:ascii="Times New Roman" w:eastAsia="Times New Roman" w:hAnsi="Times New Roman" w:cs="Times New Roman"/>
          <w:sz w:val="28"/>
          <w:szCs w:val="28"/>
        </w:rPr>
        <w:t xml:space="preserve">              </w:t>
      </w:r>
      <w:r w:rsidRPr="00617C46">
        <w:rPr>
          <w:rFonts w:ascii="Times New Roman" w:eastAsia="Times New Roman" w:hAnsi="Times New Roman" w:cs="Times New Roman"/>
          <w:sz w:val="28"/>
          <w:szCs w:val="28"/>
        </w:rPr>
        <w:t xml:space="preserve"> решений и действий (бездействия) </w:t>
      </w:r>
      <w:r>
        <w:rPr>
          <w:rFonts w:ascii="Times New Roman" w:eastAsia="Times New Roman" w:hAnsi="Times New Roman" w:cs="Times New Roman"/>
          <w:sz w:val="28"/>
          <w:szCs w:val="28"/>
        </w:rPr>
        <w:t xml:space="preserve">структурных подразделений </w:t>
      </w:r>
      <w:r>
        <w:rPr>
          <w:rFonts w:ascii="Times New Roman" w:eastAsia="Times New Roman" w:hAnsi="Times New Roman" w:cs="Times New Roman"/>
          <w:sz w:val="28"/>
          <w:szCs w:val="28"/>
        </w:rPr>
        <w:lastRenderedPageBreak/>
        <w:t>Администрации, предоставляющих муниципальную услугу, а также их должностных лиц» признать утратившим силу.</w:t>
      </w:r>
    </w:p>
    <w:p w:rsidR="001E0730" w:rsidRPr="00617C46" w:rsidRDefault="001E0730" w:rsidP="001E073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17C46">
        <w:rPr>
          <w:rFonts w:ascii="Times New Roman" w:eastAsia="Calibri" w:hAnsi="Times New Roman" w:cs="Times New Roman"/>
          <w:sz w:val="28"/>
          <w:szCs w:val="28"/>
        </w:rPr>
        <w:t xml:space="preserve">        2. Настоящее постановление вступает в силу со дня его подписания и подлежит опубликованию на официальном сайте администрации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jc w:val="both"/>
        <w:rPr>
          <w:rFonts w:ascii="Times New Roman" w:eastAsia="Times New Roman" w:hAnsi="Times New Roman" w:cs="Times New Roman"/>
          <w:color w:val="000000"/>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9275F5" w:rsidRDefault="009275F5" w:rsidP="00525E36">
      <w:pPr>
        <w:contextualSpacing/>
        <w:jc w:val="both"/>
        <w:rPr>
          <w:rFonts w:ascii="Times New Roman" w:hAnsi="Times New Roman" w:cs="Times New Roman"/>
          <w:sz w:val="18"/>
          <w:szCs w:val="18"/>
        </w:rPr>
      </w:pPr>
    </w:p>
    <w:p w:rsidR="009275F5" w:rsidRDefault="009275F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w:t>
      </w:r>
      <w:r w:rsidRPr="00617C46">
        <w:rPr>
          <w:rFonts w:ascii="Times New Roman" w:eastAsia="Times New Roman" w:hAnsi="Times New Roman" w:cs="Times New Roman"/>
          <w:bCs/>
          <w:sz w:val="28"/>
          <w:szCs w:val="28"/>
        </w:rPr>
        <w:t xml:space="preserve">  2025 года                                                                                  № </w:t>
      </w:r>
      <w:r>
        <w:rPr>
          <w:rFonts w:ascii="Times New Roman" w:eastAsia="Times New Roman" w:hAnsi="Times New Roman" w:cs="Times New Roman"/>
          <w:bCs/>
          <w:sz w:val="28"/>
          <w:szCs w:val="28"/>
        </w:rPr>
        <w:t>205</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w:t>
            </w:r>
            <w:r>
              <w:rPr>
                <w:rFonts w:ascii="Times New Roman" w:eastAsia="Calibri" w:hAnsi="Times New Roman" w:cs="Times New Roman"/>
                <w:sz w:val="28"/>
                <w:szCs w:val="28"/>
              </w:rPr>
              <w:t>пальной услуги «Приём заявлений, документов, а также постановка граждан  на учет в качестве нуждающихся в жилых помещениях</w:t>
            </w:r>
            <w:r w:rsidRPr="00617C46">
              <w:rPr>
                <w:rFonts w:ascii="Times New Roman" w:eastAsia="Calibri" w:hAnsi="Times New Roman" w:cs="Times New Roman"/>
                <w:sz w:val="28"/>
                <w:szCs w:val="28"/>
              </w:rPr>
              <w:t>»</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ind w:firstLine="709"/>
        <w:jc w:val="both"/>
        <w:rPr>
          <w:rFonts w:ascii="Times New Roman" w:eastAsia="Calibri" w:hAnsi="Times New Roman" w:cs="Times New Roman"/>
          <w:sz w:val="28"/>
          <w:szCs w:val="28"/>
        </w:rPr>
      </w:pPr>
    </w:p>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1. Внести в административный регламент по предоставлению муниципальной услуги «</w:t>
      </w:r>
      <w:r>
        <w:rPr>
          <w:rFonts w:ascii="Times New Roman" w:eastAsia="Calibri" w:hAnsi="Times New Roman" w:cs="Times New Roman"/>
          <w:sz w:val="28"/>
          <w:szCs w:val="28"/>
        </w:rPr>
        <w:t>Приём заявлений, документов, а также постановка граждан  на учет в качестве нуждающихся в жилых помещениях</w:t>
      </w:r>
      <w:r w:rsidRPr="00617C46">
        <w:rPr>
          <w:rFonts w:ascii="Times New Roman" w:eastAsia="Calibri" w:hAnsi="Times New Roman" w:cs="Times New Roman"/>
          <w:sz w:val="28"/>
          <w:szCs w:val="28"/>
        </w:rPr>
        <w:t>», утверждённый постановлением Администрации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от</w:t>
      </w:r>
      <w:r>
        <w:rPr>
          <w:rFonts w:ascii="Times New Roman" w:eastAsia="Calibri" w:hAnsi="Times New Roman" w:cs="Times New Roman"/>
          <w:sz w:val="28"/>
          <w:szCs w:val="28"/>
        </w:rPr>
        <w:t xml:space="preserve"> 29</w:t>
      </w:r>
      <w:r w:rsidRPr="00617C46">
        <w:rPr>
          <w:rFonts w:ascii="Times New Roman" w:eastAsia="Calibri" w:hAnsi="Times New Roman" w:cs="Times New Roman"/>
          <w:sz w:val="28"/>
          <w:szCs w:val="28"/>
        </w:rPr>
        <w:t xml:space="preserve"> декабря 20</w:t>
      </w:r>
      <w:r>
        <w:rPr>
          <w:rFonts w:ascii="Times New Roman" w:eastAsia="Calibri" w:hAnsi="Times New Roman" w:cs="Times New Roman"/>
          <w:sz w:val="28"/>
          <w:szCs w:val="28"/>
        </w:rPr>
        <w:t xml:space="preserve">23 </w:t>
      </w:r>
      <w:r w:rsidRPr="00617C46">
        <w:rPr>
          <w:rFonts w:ascii="Times New Roman" w:eastAsia="Calibri" w:hAnsi="Times New Roman" w:cs="Times New Roman"/>
          <w:sz w:val="28"/>
          <w:szCs w:val="28"/>
        </w:rPr>
        <w:t xml:space="preserve">года № </w:t>
      </w:r>
      <w:r>
        <w:rPr>
          <w:rFonts w:ascii="Times New Roman" w:eastAsia="Calibri" w:hAnsi="Times New Roman" w:cs="Times New Roman"/>
          <w:sz w:val="28"/>
          <w:szCs w:val="28"/>
        </w:rPr>
        <w:t>871</w:t>
      </w:r>
      <w:r w:rsidRPr="00617C46">
        <w:rPr>
          <w:rFonts w:ascii="Times New Roman" w:eastAsia="Calibri" w:hAnsi="Times New Roman" w:cs="Times New Roman"/>
          <w:sz w:val="28"/>
          <w:szCs w:val="28"/>
        </w:rPr>
        <w:t xml:space="preserve"> «Об утверждении административного регламента по предоставлению муниципальной услуги «</w:t>
      </w:r>
      <w:r>
        <w:rPr>
          <w:rFonts w:ascii="Times New Roman" w:eastAsia="Calibri" w:hAnsi="Times New Roman" w:cs="Times New Roman"/>
          <w:sz w:val="28"/>
          <w:szCs w:val="28"/>
        </w:rPr>
        <w:t>Приём заявлений, документов, а также постановка граждан  на учет в качестве нуждающихся в жилых помещениях</w:t>
      </w:r>
      <w:r w:rsidRPr="00617C46">
        <w:rPr>
          <w:rFonts w:ascii="Times New Roman" w:eastAsia="Calibri" w:hAnsi="Times New Roman" w:cs="Times New Roman"/>
          <w:sz w:val="28"/>
          <w:szCs w:val="28"/>
        </w:rPr>
        <w:t>»</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1E0730" w:rsidRDefault="001E0730" w:rsidP="001E073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пункт 2.7 подраздела «</w:t>
      </w:r>
      <w:r w:rsidRPr="00C66E35">
        <w:rPr>
          <w:rFonts w:ascii="Times New Roman" w:eastAsia="Times New Roman" w:hAnsi="Times New Roman" w:cs="Times New Roman"/>
          <w:sz w:val="28"/>
          <w:szCs w:val="28"/>
        </w:rPr>
        <w:t>Нормативные правовые акты, регулирующие предоставление муниципальной услуги</w:t>
      </w:r>
      <w:r>
        <w:rPr>
          <w:rFonts w:ascii="Times New Roman" w:eastAsia="Times New Roman" w:hAnsi="Times New Roman" w:cs="Times New Roman"/>
          <w:sz w:val="28"/>
          <w:szCs w:val="28"/>
        </w:rPr>
        <w:t xml:space="preserve">» Раздела 2 </w:t>
      </w:r>
      <w:r w:rsidRPr="00B25D30">
        <w:rPr>
          <w:rFonts w:ascii="Times New Roman" w:hAnsi="Times New Roman" w:cs="Times New Roman"/>
          <w:sz w:val="28"/>
          <w:szCs w:val="28"/>
        </w:rPr>
        <w:t>признать утратившим силу</w:t>
      </w:r>
      <w:r>
        <w:rPr>
          <w:rFonts w:ascii="Times New Roman" w:hAnsi="Times New Roman" w:cs="Times New Roman"/>
          <w:sz w:val="28"/>
          <w:szCs w:val="28"/>
        </w:rPr>
        <w:t>;</w:t>
      </w:r>
    </w:p>
    <w:p w:rsidR="001E0730" w:rsidRPr="00B25D30" w:rsidRDefault="001E0730" w:rsidP="001E0730">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А</w:t>
      </w:r>
      <w:r w:rsidRPr="00B25D30">
        <w:rPr>
          <w:rFonts w:ascii="Times New Roman" w:hAnsi="Times New Roman" w:cs="Times New Roman"/>
          <w:sz w:val="28"/>
          <w:szCs w:val="28"/>
        </w:rPr>
        <w:t>дминистративного регламента» признать утратившим силу</w:t>
      </w:r>
      <w:r>
        <w:rPr>
          <w:rFonts w:ascii="Times New Roman" w:hAnsi="Times New Roman" w:cs="Times New Roman"/>
          <w:sz w:val="28"/>
          <w:szCs w:val="28"/>
        </w:rPr>
        <w:t>.</w:t>
      </w:r>
    </w:p>
    <w:p w:rsidR="001E0730" w:rsidRDefault="001E0730" w:rsidP="001E073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 xml:space="preserve">Досудебный (внесудебный) порядок обжалования </w:t>
      </w:r>
      <w:r>
        <w:rPr>
          <w:rFonts w:ascii="Times New Roman" w:eastAsia="Times New Roman" w:hAnsi="Times New Roman" w:cs="Times New Roman"/>
          <w:sz w:val="28"/>
          <w:szCs w:val="28"/>
        </w:rPr>
        <w:t xml:space="preserve">              </w:t>
      </w:r>
      <w:r w:rsidRPr="00617C46">
        <w:rPr>
          <w:rFonts w:ascii="Times New Roman" w:eastAsia="Times New Roman" w:hAnsi="Times New Roman" w:cs="Times New Roman"/>
          <w:sz w:val="28"/>
          <w:szCs w:val="28"/>
        </w:rPr>
        <w:t>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Pr>
          <w:rFonts w:ascii="Times New Roman" w:eastAsia="Times New Roman" w:hAnsi="Times New Roman" w:cs="Times New Roman"/>
          <w:sz w:val="28"/>
          <w:szCs w:val="28"/>
        </w:rPr>
        <w:t>» признать утратившим силу.</w:t>
      </w:r>
    </w:p>
    <w:p w:rsidR="001E0730" w:rsidRPr="001E0730" w:rsidRDefault="001E0730" w:rsidP="001E0730">
      <w:pPr>
        <w:pStyle w:val="a5"/>
        <w:ind w:right="3" w:firstLine="708"/>
        <w:rPr>
          <w:rFonts w:ascii="Times New Roman" w:hAnsi="Times New Roman" w:cs="Times New Roman"/>
          <w:sz w:val="28"/>
          <w:szCs w:val="28"/>
        </w:rPr>
      </w:pPr>
      <w:r w:rsidRPr="001E0730">
        <w:rPr>
          <w:rFonts w:ascii="Times New Roman" w:hAnsi="Times New Roman" w:cs="Times New Roman"/>
          <w:sz w:val="28"/>
          <w:szCs w:val="28"/>
          <w:lang w:eastAsia="ru-RU"/>
        </w:rPr>
        <w:lastRenderedPageBreak/>
        <w:t xml:space="preserve">4) Раздел 6 дополнить пунктом </w:t>
      </w:r>
      <w:r w:rsidRPr="001E0730">
        <w:rPr>
          <w:rFonts w:ascii="Times New Roman" w:hAnsi="Times New Roman" w:cs="Times New Roman"/>
          <w:sz w:val="28"/>
          <w:szCs w:val="28"/>
        </w:rPr>
        <w:t>6.5. следующего содержания:</w:t>
      </w:r>
    </w:p>
    <w:p w:rsidR="001E0730" w:rsidRPr="001E0730" w:rsidRDefault="001E0730" w:rsidP="001E0730">
      <w:pPr>
        <w:pStyle w:val="a5"/>
        <w:ind w:right="3" w:firstLine="708"/>
        <w:rPr>
          <w:rFonts w:ascii="Times New Roman" w:hAnsi="Times New Roman" w:cs="Times New Roman"/>
          <w:sz w:val="28"/>
          <w:szCs w:val="28"/>
        </w:rPr>
      </w:pPr>
      <w:r w:rsidRPr="001E0730">
        <w:rPr>
          <w:rFonts w:ascii="Times New Roman" w:hAnsi="Times New Roman" w:cs="Times New Roman"/>
          <w:sz w:val="28"/>
          <w:szCs w:val="28"/>
        </w:rPr>
        <w:t>«6.5. Выдача документа (результатов оказания услуги) при личном обращении Заявителя в Уполномоченный  орган осуществляется сотрудником, ответственным за оказание услуги, выдачу (направления), документа.».</w:t>
      </w:r>
    </w:p>
    <w:p w:rsidR="001E0730" w:rsidRPr="00617C46"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администрации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1E0730" w:rsidRDefault="001E0730" w:rsidP="001E0730"/>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955375" w:rsidRDefault="00955375"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1E0730" w:rsidRPr="00137495" w:rsidTr="00E5214D">
        <w:trPr>
          <w:trHeight w:val="1257"/>
        </w:trPr>
        <w:tc>
          <w:tcPr>
            <w:tcW w:w="4678" w:type="dxa"/>
            <w:tcBorders>
              <w:top w:val="nil"/>
              <w:left w:val="nil"/>
              <w:bottom w:val="nil"/>
              <w:right w:val="nil"/>
            </w:tcBorders>
          </w:tcPr>
          <w:p w:rsidR="001E0730" w:rsidRPr="00137495" w:rsidRDefault="001E0730" w:rsidP="00E5214D">
            <w:pPr>
              <w:jc w:val="center"/>
              <w:rPr>
                <w:rFonts w:ascii="Times New Roman" w:hAnsi="Times New Roman"/>
                <w:spacing w:val="50"/>
                <w:sz w:val="24"/>
                <w:szCs w:val="24"/>
              </w:rPr>
            </w:pPr>
            <w:r w:rsidRPr="00137495">
              <w:rPr>
                <w:rFonts w:ascii="Times New Roman" w:hAnsi="Times New Roman"/>
                <w:spacing w:val="50"/>
                <w:sz w:val="24"/>
                <w:szCs w:val="24"/>
              </w:rPr>
              <w:lastRenderedPageBreak/>
              <w:t xml:space="preserve">Администрация </w:t>
            </w:r>
            <w:r w:rsidRPr="00137495">
              <w:rPr>
                <w:rFonts w:ascii="Times New Roman" w:hAnsi="Times New Roman"/>
                <w:spacing w:val="50"/>
                <w:sz w:val="24"/>
                <w:szCs w:val="24"/>
              </w:rPr>
              <w:br/>
              <w:t>муниципального образования «Муниципальный округ</w:t>
            </w:r>
          </w:p>
          <w:p w:rsidR="001E0730" w:rsidRPr="00137495" w:rsidRDefault="001E0730" w:rsidP="00E5214D">
            <w:pPr>
              <w:jc w:val="center"/>
              <w:rPr>
                <w:rFonts w:ascii="Times New Roman" w:hAnsi="Times New Roman"/>
                <w:spacing w:val="50"/>
                <w:sz w:val="24"/>
                <w:szCs w:val="24"/>
              </w:rPr>
            </w:pPr>
            <w:r w:rsidRPr="00137495">
              <w:rPr>
                <w:rFonts w:ascii="Times New Roman" w:hAnsi="Times New Roman"/>
                <w:spacing w:val="50"/>
                <w:sz w:val="24"/>
                <w:szCs w:val="24"/>
              </w:rPr>
              <w:t>Сюмсинский район</w:t>
            </w:r>
          </w:p>
          <w:p w:rsidR="001E0730" w:rsidRPr="00137495" w:rsidRDefault="001E0730" w:rsidP="00E5214D">
            <w:pPr>
              <w:spacing w:after="120"/>
              <w:jc w:val="center"/>
              <w:rPr>
                <w:rFonts w:ascii="Times New Roman" w:hAnsi="Times New Roman"/>
                <w:spacing w:val="20"/>
                <w:sz w:val="24"/>
                <w:szCs w:val="24"/>
              </w:rPr>
            </w:pPr>
            <w:r w:rsidRPr="00137495">
              <w:rPr>
                <w:rFonts w:ascii="Times New Roman" w:hAnsi="Times New Roman"/>
                <w:spacing w:val="50"/>
                <w:sz w:val="24"/>
                <w:szCs w:val="24"/>
              </w:rPr>
              <w:t>Удмуртской Республики»</w:t>
            </w:r>
          </w:p>
          <w:p w:rsidR="001E0730" w:rsidRPr="00137495" w:rsidRDefault="001E0730" w:rsidP="00E5214D">
            <w:pPr>
              <w:spacing w:after="120"/>
              <w:jc w:val="center"/>
              <w:rPr>
                <w:rFonts w:ascii="Times New Roman" w:hAnsi="Times New Roman"/>
                <w:spacing w:val="20"/>
                <w:sz w:val="24"/>
                <w:szCs w:val="24"/>
              </w:rPr>
            </w:pPr>
          </w:p>
        </w:tc>
        <w:tc>
          <w:tcPr>
            <w:tcW w:w="1701" w:type="dxa"/>
            <w:tcBorders>
              <w:top w:val="nil"/>
              <w:left w:val="nil"/>
              <w:bottom w:val="nil"/>
              <w:right w:val="nil"/>
            </w:tcBorders>
          </w:tcPr>
          <w:p w:rsidR="001E0730" w:rsidRPr="00137495" w:rsidRDefault="001E0730" w:rsidP="00E5214D">
            <w:pPr>
              <w:jc w:val="center"/>
              <w:rPr>
                <w:rFonts w:ascii="Times New Roman" w:hAnsi="Times New Roman"/>
                <w:spacing w:val="20"/>
                <w:sz w:val="24"/>
                <w:szCs w:val="24"/>
              </w:rPr>
            </w:pPr>
            <w:r>
              <w:rPr>
                <w:rFonts w:ascii="Times New Roman" w:hAnsi="Times New Roman"/>
                <w:noProof/>
                <w:spacing w:val="20"/>
                <w:sz w:val="24"/>
                <w:szCs w:val="24"/>
              </w:rPr>
              <w:drawing>
                <wp:inline distT="0" distB="0" distL="0" distR="0">
                  <wp:extent cx="714375" cy="6858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1E0730" w:rsidRPr="00137495" w:rsidRDefault="001E0730" w:rsidP="00E5214D">
            <w:pPr>
              <w:jc w:val="center"/>
              <w:rPr>
                <w:rFonts w:ascii="Times New Roman" w:hAnsi="Times New Roman" w:cs="Calibri"/>
                <w:spacing w:val="50"/>
                <w:sz w:val="24"/>
                <w:szCs w:val="24"/>
              </w:rPr>
            </w:pPr>
            <w:r w:rsidRPr="00137495">
              <w:rPr>
                <w:rFonts w:ascii="Times New Roman" w:hAnsi="Times New Roman" w:cs="Calibri"/>
                <w:spacing w:val="50"/>
                <w:sz w:val="24"/>
                <w:szCs w:val="24"/>
              </w:rPr>
              <w:t>«Удмурт Элькунысь</w:t>
            </w:r>
          </w:p>
          <w:p w:rsidR="001E0730" w:rsidRPr="00137495" w:rsidRDefault="001E0730" w:rsidP="00E5214D">
            <w:pPr>
              <w:jc w:val="center"/>
              <w:rPr>
                <w:rFonts w:ascii="Times New Roman" w:hAnsi="Times New Roman" w:cs="Calibri"/>
                <w:spacing w:val="50"/>
                <w:sz w:val="24"/>
                <w:szCs w:val="24"/>
              </w:rPr>
            </w:pPr>
            <w:r w:rsidRPr="00137495">
              <w:rPr>
                <w:rFonts w:ascii="Times New Roman" w:hAnsi="Times New Roman" w:cs="Calibri"/>
                <w:spacing w:val="50"/>
                <w:sz w:val="24"/>
                <w:szCs w:val="24"/>
              </w:rPr>
              <w:t>Сюмси ёрос</w:t>
            </w:r>
          </w:p>
          <w:p w:rsidR="001E0730" w:rsidRPr="00137495" w:rsidRDefault="001E0730" w:rsidP="00E5214D">
            <w:pPr>
              <w:jc w:val="center"/>
              <w:rPr>
                <w:rFonts w:ascii="Times New Roman" w:hAnsi="Times New Roman" w:cs="Calibri"/>
                <w:spacing w:val="50"/>
                <w:sz w:val="24"/>
                <w:szCs w:val="24"/>
              </w:rPr>
            </w:pPr>
            <w:r w:rsidRPr="00137495">
              <w:rPr>
                <w:rFonts w:ascii="Times New Roman" w:hAnsi="Times New Roman" w:cs="Calibri"/>
                <w:spacing w:val="50"/>
                <w:sz w:val="24"/>
                <w:szCs w:val="24"/>
              </w:rPr>
              <w:t>муниципал округ»</w:t>
            </w:r>
          </w:p>
          <w:p w:rsidR="001E0730" w:rsidRDefault="001E0730" w:rsidP="00E5214D">
            <w:pPr>
              <w:jc w:val="center"/>
              <w:rPr>
                <w:rFonts w:cs="Udmurt Academy"/>
                <w:spacing w:val="50"/>
                <w:sz w:val="24"/>
                <w:szCs w:val="24"/>
              </w:rPr>
            </w:pPr>
            <w:r w:rsidRPr="00137495">
              <w:rPr>
                <w:rFonts w:ascii="Udmurt Academy" w:hAnsi="Udmurt Academy" w:cs="Udmurt Academy"/>
                <w:spacing w:val="50"/>
                <w:sz w:val="24"/>
                <w:szCs w:val="24"/>
              </w:rPr>
              <w:t>муниципал кылдытэтлэн</w:t>
            </w:r>
          </w:p>
          <w:p w:rsidR="001E0730" w:rsidRPr="00137495" w:rsidRDefault="001E0730" w:rsidP="00E5214D">
            <w:pPr>
              <w:jc w:val="center"/>
              <w:rPr>
                <w:rFonts w:ascii="Times New Roman" w:hAnsi="Times New Roman"/>
                <w:spacing w:val="20"/>
                <w:sz w:val="24"/>
                <w:szCs w:val="24"/>
              </w:rPr>
            </w:pPr>
            <w:r w:rsidRPr="00137495">
              <w:rPr>
                <w:rFonts w:ascii="Times New Roman" w:hAnsi="Times New Roman" w:cs="Calibri"/>
                <w:spacing w:val="50"/>
                <w:sz w:val="24"/>
                <w:szCs w:val="24"/>
              </w:rPr>
              <w:t>А</w:t>
            </w:r>
            <w:r>
              <w:rPr>
                <w:rFonts w:ascii="Udmurt Academy" w:hAnsi="Udmurt Academy" w:cs="Udmurt Academy"/>
                <w:spacing w:val="50"/>
                <w:sz w:val="24"/>
                <w:szCs w:val="24"/>
              </w:rPr>
              <w:t>дминистрацие</w:t>
            </w:r>
            <w:r w:rsidRPr="00AE7A59">
              <w:rPr>
                <w:rFonts w:cs="Udmurt Academy"/>
                <w:spacing w:val="50"/>
                <w:sz w:val="24"/>
                <w:szCs w:val="24"/>
              </w:rPr>
              <w:t>з</w:t>
            </w:r>
          </w:p>
        </w:tc>
      </w:tr>
    </w:tbl>
    <w:p w:rsidR="001E0730" w:rsidRPr="00137495" w:rsidRDefault="001E0730" w:rsidP="001E0730">
      <w:pPr>
        <w:keepNext/>
        <w:jc w:val="center"/>
        <w:outlineLvl w:val="0"/>
        <w:rPr>
          <w:rFonts w:ascii="Times New Roman" w:hAnsi="Times New Roman"/>
          <w:b/>
          <w:bCs/>
          <w:spacing w:val="20"/>
          <w:sz w:val="40"/>
          <w:szCs w:val="40"/>
        </w:rPr>
      </w:pPr>
      <w:r w:rsidRPr="00137495">
        <w:rPr>
          <w:rFonts w:ascii="Times New Roman" w:hAnsi="Times New Roman"/>
          <w:b/>
          <w:bCs/>
          <w:spacing w:val="20"/>
          <w:sz w:val="40"/>
          <w:szCs w:val="40"/>
        </w:rPr>
        <w:t>ПОСТАНОВЛЕНИЕ</w:t>
      </w:r>
    </w:p>
    <w:p w:rsidR="001E0730" w:rsidRPr="00137495" w:rsidRDefault="001E0730" w:rsidP="001E0730">
      <w:pPr>
        <w:keepNext/>
        <w:outlineLvl w:val="0"/>
        <w:rPr>
          <w:rFonts w:ascii="Times New Roman" w:hAnsi="Times New Roman"/>
          <w:b/>
          <w:bCs/>
          <w:sz w:val="28"/>
          <w:szCs w:val="28"/>
        </w:rPr>
      </w:pPr>
    </w:p>
    <w:p w:rsidR="001E0730" w:rsidRDefault="001E0730" w:rsidP="001E0730">
      <w:pPr>
        <w:keepNext/>
        <w:outlineLvl w:val="0"/>
        <w:rPr>
          <w:rFonts w:ascii="Times New Roman" w:hAnsi="Times New Roman"/>
          <w:bCs/>
          <w:sz w:val="28"/>
          <w:szCs w:val="28"/>
        </w:rPr>
      </w:pPr>
      <w:r>
        <w:rPr>
          <w:rFonts w:ascii="Times New Roman" w:hAnsi="Times New Roman"/>
          <w:bCs/>
          <w:sz w:val="28"/>
          <w:szCs w:val="28"/>
        </w:rPr>
        <w:t>о</w:t>
      </w:r>
      <w:r w:rsidRPr="00137495">
        <w:rPr>
          <w:rFonts w:ascii="Times New Roman" w:hAnsi="Times New Roman"/>
          <w:bCs/>
          <w:sz w:val="28"/>
          <w:szCs w:val="28"/>
        </w:rPr>
        <w:t>т</w:t>
      </w:r>
      <w:r>
        <w:rPr>
          <w:rFonts w:ascii="Times New Roman" w:hAnsi="Times New Roman"/>
          <w:bCs/>
          <w:sz w:val="28"/>
          <w:szCs w:val="28"/>
        </w:rPr>
        <w:t xml:space="preserve"> 9 апреля 2025</w:t>
      </w:r>
      <w:r w:rsidRPr="00137495">
        <w:rPr>
          <w:rFonts w:ascii="Times New Roman" w:hAnsi="Times New Roman"/>
          <w:bCs/>
          <w:sz w:val="28"/>
          <w:szCs w:val="28"/>
        </w:rPr>
        <w:t xml:space="preserve"> года                                                  </w:t>
      </w:r>
      <w:r>
        <w:rPr>
          <w:rFonts w:ascii="Times New Roman" w:hAnsi="Times New Roman"/>
          <w:bCs/>
          <w:sz w:val="28"/>
          <w:szCs w:val="28"/>
        </w:rPr>
        <w:t xml:space="preserve">                                 </w:t>
      </w:r>
      <w:r w:rsidRPr="00137495">
        <w:rPr>
          <w:rFonts w:ascii="Times New Roman" w:hAnsi="Times New Roman"/>
          <w:bCs/>
          <w:sz w:val="28"/>
          <w:szCs w:val="28"/>
        </w:rPr>
        <w:t xml:space="preserve">   №</w:t>
      </w:r>
      <w:r>
        <w:rPr>
          <w:rFonts w:ascii="Times New Roman" w:hAnsi="Times New Roman"/>
          <w:bCs/>
          <w:sz w:val="28"/>
          <w:szCs w:val="28"/>
        </w:rPr>
        <w:t xml:space="preserve"> 206</w:t>
      </w:r>
    </w:p>
    <w:p w:rsidR="001E0730" w:rsidRPr="00137495" w:rsidRDefault="001E0730" w:rsidP="001E0730">
      <w:pPr>
        <w:keepNext/>
        <w:jc w:val="center"/>
        <w:outlineLvl w:val="0"/>
        <w:rPr>
          <w:rFonts w:ascii="Times New Roman" w:hAnsi="Times New Roman"/>
          <w:sz w:val="28"/>
          <w:szCs w:val="28"/>
        </w:rPr>
      </w:pPr>
      <w:r w:rsidRPr="00137495">
        <w:rPr>
          <w:rFonts w:ascii="Times New Roman" w:hAnsi="Times New Roman"/>
          <w:sz w:val="28"/>
          <w:szCs w:val="28"/>
        </w:rPr>
        <w:t>с. Сюмси</w:t>
      </w:r>
    </w:p>
    <w:p w:rsidR="001E0730" w:rsidRPr="00137495" w:rsidRDefault="001E0730" w:rsidP="001E0730">
      <w:pPr>
        <w:jc w:val="center"/>
        <w:rPr>
          <w:rFonts w:ascii="Times New Roman" w:hAnsi="Times New Roman"/>
          <w:color w:val="000000"/>
          <w:sz w:val="28"/>
          <w:szCs w:val="28"/>
        </w:rPr>
      </w:pPr>
    </w:p>
    <w:p w:rsidR="001E0730" w:rsidRPr="00137495" w:rsidRDefault="001E0730" w:rsidP="001E0730">
      <w:pPr>
        <w:jc w:val="center"/>
        <w:rPr>
          <w:rFonts w:ascii="Times New Roman" w:hAnsi="Times New Roman"/>
          <w:color w:val="000000"/>
          <w:sz w:val="28"/>
          <w:szCs w:val="28"/>
        </w:rPr>
      </w:pPr>
      <w:r>
        <w:rPr>
          <w:rFonts w:ascii="Times New Roman" w:hAnsi="Times New Roman"/>
          <w:color w:val="000000"/>
          <w:sz w:val="28"/>
          <w:szCs w:val="28"/>
        </w:rPr>
        <w:t>О внесение изменений в административный регламент по предоставлению муниципальной услуги «Принятие решения об организации и проведении либо об отказе в организации и проведении ярмарки»</w:t>
      </w:r>
    </w:p>
    <w:p w:rsidR="001E0730" w:rsidRDefault="001E0730" w:rsidP="001E0730">
      <w:pPr>
        <w:ind w:firstLine="709"/>
        <w:jc w:val="both"/>
        <w:rPr>
          <w:rFonts w:ascii="Times New Roman" w:hAnsi="Times New Roman"/>
          <w:color w:val="000000"/>
          <w:sz w:val="28"/>
          <w:szCs w:val="28"/>
        </w:rPr>
      </w:pPr>
    </w:p>
    <w:p w:rsidR="001E0730" w:rsidRPr="00137495" w:rsidRDefault="001E0730" w:rsidP="001E0730">
      <w:pPr>
        <w:ind w:firstLine="709"/>
        <w:jc w:val="both"/>
        <w:rPr>
          <w:rFonts w:ascii="Times New Roman" w:hAnsi="Times New Roman"/>
          <w:color w:val="000000"/>
          <w:sz w:val="28"/>
          <w:szCs w:val="28"/>
        </w:rPr>
      </w:pPr>
    </w:p>
    <w:p w:rsidR="001E0730" w:rsidRPr="00137495" w:rsidRDefault="001E0730" w:rsidP="001E0730">
      <w:pPr>
        <w:ind w:firstLine="709"/>
        <w:jc w:val="both"/>
        <w:rPr>
          <w:rFonts w:ascii="Times New Roman" w:hAnsi="Times New Roman"/>
          <w:color w:val="000000"/>
          <w:spacing w:val="20"/>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w:t>
      </w:r>
      <w:r>
        <w:rPr>
          <w:rFonts w:ascii="Times New Roman" w:hAnsi="Times New Roman"/>
          <w:color w:val="000000"/>
          <w:sz w:val="28"/>
          <w:szCs w:val="28"/>
        </w:rPr>
        <w:t xml:space="preserve"> руководствуясь Уставом муниципального образования «Муниципальный округ Сюмсинский район Удмуртской Республики», </w:t>
      </w:r>
      <w:r w:rsidRPr="00137495">
        <w:rPr>
          <w:rFonts w:ascii="Times New Roman" w:hAnsi="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137495">
        <w:rPr>
          <w:rFonts w:ascii="Times New Roman" w:hAnsi="Times New Roman"/>
          <w:b/>
          <w:color w:val="000000"/>
          <w:spacing w:val="20"/>
          <w:sz w:val="28"/>
          <w:szCs w:val="28"/>
        </w:rPr>
        <w:t>постановляет:</w:t>
      </w:r>
    </w:p>
    <w:p w:rsidR="001E0730" w:rsidRPr="00137495" w:rsidRDefault="001E0730" w:rsidP="001E0730">
      <w:pPr>
        <w:ind w:firstLine="709"/>
        <w:jc w:val="both"/>
        <w:rPr>
          <w:rFonts w:ascii="Times New Roman" w:hAnsi="Times New Roman"/>
          <w:color w:val="000000"/>
          <w:sz w:val="28"/>
          <w:szCs w:val="28"/>
        </w:rPr>
      </w:pPr>
      <w:r>
        <w:rPr>
          <w:rFonts w:ascii="Times New Roman" w:hAnsi="Times New Roman"/>
          <w:sz w:val="28"/>
          <w:szCs w:val="28"/>
        </w:rPr>
        <w:t>1. Внести в а</w:t>
      </w:r>
      <w:r w:rsidRPr="000E6BA9">
        <w:rPr>
          <w:rFonts w:ascii="Times New Roman" w:hAnsi="Times New Roman"/>
          <w:sz w:val="28"/>
          <w:szCs w:val="28"/>
        </w:rPr>
        <w:t>дминистративн</w:t>
      </w:r>
      <w:r>
        <w:rPr>
          <w:rFonts w:ascii="Times New Roman" w:hAnsi="Times New Roman"/>
          <w:sz w:val="28"/>
          <w:szCs w:val="28"/>
        </w:rPr>
        <w:t>ый</w:t>
      </w:r>
      <w:r w:rsidRPr="000E6BA9">
        <w:rPr>
          <w:rFonts w:ascii="Times New Roman" w:hAnsi="Times New Roman"/>
          <w:sz w:val="28"/>
          <w:szCs w:val="28"/>
        </w:rPr>
        <w:t xml:space="preserve"> регламент по предоставлению муниципальной услуги «Принятие решения об организации и проведении либо об отказе в организации и проведении ярмарки»</w:t>
      </w:r>
      <w:r>
        <w:rPr>
          <w:rFonts w:ascii="Times New Roman" w:hAnsi="Times New Roman"/>
          <w:sz w:val="28"/>
          <w:szCs w:val="28"/>
        </w:rPr>
        <w:t>, утвержденный</w:t>
      </w:r>
      <w:r>
        <w:rPr>
          <w:rFonts w:ascii="Times New Roman" w:hAnsi="Times New Roman"/>
          <w:color w:val="000000"/>
          <w:sz w:val="28"/>
          <w:szCs w:val="28"/>
        </w:rPr>
        <w:t xml:space="preserve"> постановлением Администрации муниципального образования «Муниципальный округ Сюмсинский район Удмуртской Республики» от 11 июля 2022 года № 429 «</w:t>
      </w:r>
      <w:r w:rsidRPr="00137495">
        <w:rPr>
          <w:rFonts w:ascii="Times New Roman" w:hAnsi="Times New Roman"/>
          <w:color w:val="000000"/>
          <w:sz w:val="28"/>
          <w:szCs w:val="28"/>
        </w:rPr>
        <w:t xml:space="preserve">Об </w:t>
      </w:r>
      <w:r>
        <w:rPr>
          <w:rFonts w:ascii="Times New Roman" w:hAnsi="Times New Roman"/>
          <w:color w:val="000000"/>
          <w:sz w:val="28"/>
          <w:szCs w:val="28"/>
        </w:rPr>
        <w:t>утверждении Административного регламента по предоставлению муниципальной услуги «Принятие решения об организации и проведении либо об отказе в организации и проведении ярмарки», следующие изменения:</w:t>
      </w:r>
    </w:p>
    <w:p w:rsidR="001E0730" w:rsidRDefault="001E0730" w:rsidP="001E0730">
      <w:pPr>
        <w:overflowPunct w:val="0"/>
        <w:ind w:firstLine="993"/>
        <w:jc w:val="both"/>
        <w:rPr>
          <w:rFonts w:ascii="Times New Roman" w:hAnsi="Times New Roman"/>
          <w:sz w:val="28"/>
          <w:szCs w:val="28"/>
        </w:rPr>
      </w:pPr>
      <w:r>
        <w:rPr>
          <w:rFonts w:ascii="Times New Roman" w:hAnsi="Times New Roman"/>
          <w:sz w:val="28"/>
          <w:szCs w:val="28"/>
        </w:rPr>
        <w:t>1) пункт 2.5 «</w:t>
      </w:r>
      <w:r>
        <w:rPr>
          <w:rFonts w:ascii="Times New Roman" w:eastAsia="Times New Roman" w:hAnsi="Times New Roman" w:cs="Times New Roman"/>
          <w:sz w:val="28"/>
          <w:szCs w:val="28"/>
        </w:rPr>
        <w:t>Правовые основы для предоставления муниципальной услуги»</w:t>
      </w:r>
      <w:r>
        <w:rPr>
          <w:rFonts w:ascii="Times New Roman" w:hAnsi="Times New Roman"/>
          <w:sz w:val="28"/>
          <w:szCs w:val="28"/>
        </w:rPr>
        <w:t xml:space="preserve"> раздела </w:t>
      </w:r>
      <w:r>
        <w:rPr>
          <w:rFonts w:ascii="Times New Roman" w:hAnsi="Times New Roman"/>
          <w:sz w:val="28"/>
          <w:szCs w:val="28"/>
          <w:lang w:val="en-US"/>
        </w:rPr>
        <w:t>II</w:t>
      </w:r>
      <w:r>
        <w:rPr>
          <w:rFonts w:ascii="Times New Roman" w:hAnsi="Times New Roman"/>
          <w:sz w:val="28"/>
          <w:szCs w:val="28"/>
        </w:rPr>
        <w:t xml:space="preserve"> «Стандарт предоставления муниципальной услуги» Административного регламента признать утратившим силу;</w:t>
      </w:r>
    </w:p>
    <w:p w:rsidR="001E0730" w:rsidRPr="00591A29" w:rsidRDefault="001E0730" w:rsidP="001E0730">
      <w:pPr>
        <w:pStyle w:val="af9"/>
        <w:autoSpaceDE w:val="0"/>
        <w:autoSpaceDN w:val="0"/>
        <w:adjustRightInd w:val="0"/>
        <w:ind w:left="0" w:firstLine="993"/>
        <w:jc w:val="both"/>
        <w:rPr>
          <w:rFonts w:ascii="Times New Roman" w:hAnsi="Times New Roman"/>
          <w:sz w:val="28"/>
          <w:szCs w:val="28"/>
        </w:rPr>
      </w:pPr>
      <w:r>
        <w:rPr>
          <w:rFonts w:ascii="Times New Roman" w:hAnsi="Times New Roman" w:cs="Times New Roman"/>
          <w:sz w:val="28"/>
          <w:szCs w:val="28"/>
        </w:rPr>
        <w:t xml:space="preserve">2) </w:t>
      </w:r>
      <w:r w:rsidRPr="00591A29">
        <w:rPr>
          <w:rFonts w:ascii="Times New Roman" w:hAnsi="Times New Roman"/>
          <w:sz w:val="28"/>
          <w:szCs w:val="28"/>
        </w:rPr>
        <w:t xml:space="preserve">пункт 2.12 </w:t>
      </w:r>
      <w:r>
        <w:rPr>
          <w:rFonts w:ascii="Times New Roman" w:hAnsi="Times New Roman"/>
          <w:sz w:val="28"/>
          <w:szCs w:val="28"/>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раздела </w:t>
      </w:r>
      <w:r>
        <w:rPr>
          <w:rFonts w:ascii="Times New Roman" w:hAnsi="Times New Roman"/>
          <w:sz w:val="28"/>
          <w:szCs w:val="28"/>
          <w:lang w:val="en-US"/>
        </w:rPr>
        <w:t>II</w:t>
      </w:r>
      <w:r>
        <w:rPr>
          <w:rFonts w:ascii="Times New Roman" w:hAnsi="Times New Roman"/>
          <w:sz w:val="28"/>
          <w:szCs w:val="28"/>
        </w:rPr>
        <w:t xml:space="preserve"> «Стандарт предоставления муниципальной услуги» Административного регламента изложить в следующей редакции</w:t>
      </w:r>
      <w:r w:rsidRPr="00591A29">
        <w:rPr>
          <w:rFonts w:ascii="Times New Roman" w:hAnsi="Times New Roman"/>
          <w:sz w:val="28"/>
          <w:szCs w:val="28"/>
        </w:rPr>
        <w:t>:</w:t>
      </w:r>
    </w:p>
    <w:p w:rsidR="001E0730" w:rsidRDefault="001E0730" w:rsidP="001E0730">
      <w:pPr>
        <w:overflowPunct w:val="0"/>
        <w:ind w:firstLine="993"/>
        <w:jc w:val="both"/>
        <w:rPr>
          <w:rFonts w:ascii="Times New Roman" w:hAnsi="Times New Roman" w:cs="Times New Roman"/>
          <w:sz w:val="28"/>
          <w:szCs w:val="28"/>
        </w:rPr>
      </w:pPr>
      <w:r>
        <w:rPr>
          <w:rFonts w:ascii="Times New Roman" w:hAnsi="Times New Roman" w:cs="Times New Roman"/>
          <w:b/>
          <w:bCs/>
          <w:sz w:val="28"/>
          <w:szCs w:val="28"/>
        </w:rPr>
        <w:t>«</w:t>
      </w:r>
      <w:r w:rsidRPr="00591A29">
        <w:rPr>
          <w:rFonts w:ascii="Times New Roman" w:hAnsi="Times New Roman" w:cs="Times New Roman"/>
          <w:bCs/>
          <w:sz w:val="28"/>
          <w:szCs w:val="28"/>
        </w:rPr>
        <w:t>Максимальный срок ожидания в очереди при п</w:t>
      </w:r>
      <w:r>
        <w:rPr>
          <w:rFonts w:ascii="Times New Roman" w:hAnsi="Times New Roman" w:cs="Times New Roman"/>
          <w:bCs/>
          <w:sz w:val="28"/>
          <w:szCs w:val="28"/>
        </w:rPr>
        <w:t xml:space="preserve">одаче запроса о предоставлении </w:t>
      </w:r>
      <w:r w:rsidRPr="00591A29">
        <w:rPr>
          <w:rFonts w:ascii="Times New Roman" w:hAnsi="Times New Roman" w:cs="Times New Roman"/>
          <w:bCs/>
          <w:sz w:val="28"/>
          <w:szCs w:val="28"/>
        </w:rPr>
        <w:t xml:space="preserve"> муниципальной услуги и при получении результата предоставления муниципальной услуги в случае обращения заявителя </w:t>
      </w:r>
      <w:r w:rsidRPr="00591A29">
        <w:rPr>
          <w:rFonts w:ascii="Times New Roman" w:hAnsi="Times New Roman" w:cs="Times New Roman"/>
          <w:bCs/>
          <w:sz w:val="28"/>
          <w:szCs w:val="28"/>
        </w:rPr>
        <w:lastRenderedPageBreak/>
        <w:t>непосредственно в орган, предоставляющи</w:t>
      </w:r>
      <w:r>
        <w:rPr>
          <w:rFonts w:ascii="Times New Roman" w:hAnsi="Times New Roman" w:cs="Times New Roman"/>
          <w:bCs/>
          <w:sz w:val="28"/>
          <w:szCs w:val="28"/>
        </w:rPr>
        <w:t>й</w:t>
      </w:r>
      <w:r w:rsidRPr="00591A29">
        <w:rPr>
          <w:rFonts w:ascii="Times New Roman" w:hAnsi="Times New Roman" w:cs="Times New Roman"/>
          <w:bCs/>
          <w:sz w:val="28"/>
          <w:szCs w:val="28"/>
        </w:rPr>
        <w:t xml:space="preserve"> муниципальн</w:t>
      </w:r>
      <w:r>
        <w:rPr>
          <w:rFonts w:ascii="Times New Roman" w:hAnsi="Times New Roman" w:cs="Times New Roman"/>
          <w:bCs/>
          <w:sz w:val="28"/>
          <w:szCs w:val="28"/>
        </w:rPr>
        <w:t>ую</w:t>
      </w:r>
      <w:r w:rsidRPr="00591A29">
        <w:rPr>
          <w:rFonts w:ascii="Times New Roman" w:hAnsi="Times New Roman" w:cs="Times New Roman"/>
          <w:bCs/>
          <w:sz w:val="28"/>
          <w:szCs w:val="28"/>
        </w:rPr>
        <w:t xml:space="preserve"> услуг</w:t>
      </w:r>
      <w:r>
        <w:rPr>
          <w:rFonts w:ascii="Times New Roman" w:hAnsi="Times New Roman" w:cs="Times New Roman"/>
          <w:bCs/>
          <w:sz w:val="28"/>
          <w:szCs w:val="28"/>
        </w:rPr>
        <w:t>у</w:t>
      </w:r>
      <w:r w:rsidRPr="00591A29">
        <w:rPr>
          <w:rFonts w:ascii="Times New Roman" w:hAnsi="Times New Roman" w:cs="Times New Roman"/>
          <w:bCs/>
          <w:sz w:val="28"/>
          <w:szCs w:val="28"/>
        </w:rPr>
        <w:t>, или многофункциональный центр</w:t>
      </w:r>
      <w:r w:rsidRPr="00591A29">
        <w:rPr>
          <w:rFonts w:ascii="Times New Roman" w:hAnsi="Times New Roman" w:cs="Times New Roman"/>
          <w:sz w:val="28"/>
          <w:szCs w:val="28"/>
        </w:rPr>
        <w:t xml:space="preserve"> не более 15 минут.</w:t>
      </w:r>
      <w:r>
        <w:rPr>
          <w:rFonts w:ascii="Times New Roman" w:hAnsi="Times New Roman" w:cs="Times New Roman"/>
          <w:sz w:val="28"/>
          <w:szCs w:val="28"/>
        </w:rPr>
        <w:t>»;</w:t>
      </w:r>
    </w:p>
    <w:p w:rsidR="001E0730" w:rsidRDefault="001E0730" w:rsidP="001E0730">
      <w:pPr>
        <w:overflowPunct w:val="0"/>
        <w:ind w:firstLine="709"/>
        <w:jc w:val="both"/>
        <w:rPr>
          <w:rFonts w:ascii="Times New Roman" w:hAnsi="Times New Roman"/>
          <w:sz w:val="28"/>
          <w:szCs w:val="28"/>
        </w:rPr>
      </w:pPr>
      <w:r>
        <w:rPr>
          <w:rFonts w:ascii="Times New Roman" w:hAnsi="Times New Roman"/>
          <w:sz w:val="28"/>
          <w:szCs w:val="28"/>
        </w:rPr>
        <w:t xml:space="preserve">3) раздел </w:t>
      </w:r>
      <w:r>
        <w:rPr>
          <w:rFonts w:ascii="Times New Roman" w:hAnsi="Times New Roman"/>
          <w:sz w:val="28"/>
          <w:szCs w:val="28"/>
          <w:lang w:val="en-US"/>
        </w:rPr>
        <w:t>IV</w:t>
      </w:r>
      <w:r>
        <w:rPr>
          <w:rFonts w:ascii="Times New Roman" w:hAnsi="Times New Roman"/>
          <w:sz w:val="28"/>
          <w:szCs w:val="28"/>
        </w:rPr>
        <w:t xml:space="preserve"> «Формы контроля за исполнением административного регламента»</w:t>
      </w:r>
      <w:r w:rsidRPr="00E15904">
        <w:rPr>
          <w:rFonts w:ascii="Times New Roman" w:hAnsi="Times New Roman"/>
          <w:sz w:val="28"/>
          <w:szCs w:val="28"/>
        </w:rPr>
        <w:t xml:space="preserve"> </w:t>
      </w:r>
      <w:r>
        <w:rPr>
          <w:rFonts w:ascii="Times New Roman" w:hAnsi="Times New Roman"/>
          <w:sz w:val="28"/>
          <w:szCs w:val="28"/>
        </w:rPr>
        <w:t>признать утратившим силу;</w:t>
      </w:r>
    </w:p>
    <w:p w:rsidR="001E0730" w:rsidRPr="0003221A" w:rsidRDefault="001E0730" w:rsidP="001E0730">
      <w:pPr>
        <w:overflowPunct w:val="0"/>
        <w:ind w:firstLine="709"/>
        <w:jc w:val="both"/>
        <w:rPr>
          <w:rFonts w:ascii="Times New Roman" w:hAnsi="Times New Roman"/>
          <w:sz w:val="28"/>
          <w:szCs w:val="28"/>
        </w:rPr>
      </w:pPr>
      <w:r>
        <w:rPr>
          <w:rFonts w:ascii="Times New Roman" w:hAnsi="Times New Roman"/>
          <w:sz w:val="28"/>
          <w:szCs w:val="28"/>
        </w:rPr>
        <w:t xml:space="preserve">4) раздел </w:t>
      </w:r>
      <w:r>
        <w:rPr>
          <w:rFonts w:ascii="Times New Roman" w:hAnsi="Times New Roman"/>
          <w:sz w:val="28"/>
          <w:szCs w:val="28"/>
          <w:lang w:val="en-US"/>
        </w:rPr>
        <w:t>V</w:t>
      </w:r>
      <w:r>
        <w:rPr>
          <w:rFonts w:ascii="Times New Roman" w:hAnsi="Times New Roman"/>
          <w:sz w:val="28"/>
          <w:szCs w:val="28"/>
        </w:rPr>
        <w:t xml:space="preserve"> «</w:t>
      </w:r>
      <w:r w:rsidRPr="00E15904">
        <w:rPr>
          <w:rFonts w:ascii="Times New Roman" w:hAnsi="Times New Roman" w:cs="Times New Roman"/>
          <w:bCs/>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Pr>
          <w:rFonts w:ascii="Times New Roman" w:hAnsi="Times New Roman" w:cs="Times New Roman"/>
          <w:bCs/>
          <w:sz w:val="28"/>
          <w:szCs w:val="28"/>
        </w:rPr>
        <w:t xml:space="preserve">» </w:t>
      </w:r>
      <w:r w:rsidRPr="00E15904">
        <w:rPr>
          <w:rFonts w:ascii="Times New Roman" w:hAnsi="Times New Roman" w:cs="Times New Roman"/>
          <w:sz w:val="28"/>
          <w:szCs w:val="28"/>
        </w:rPr>
        <w:t>признать</w:t>
      </w:r>
      <w:r>
        <w:rPr>
          <w:rFonts w:ascii="Times New Roman" w:hAnsi="Times New Roman"/>
          <w:sz w:val="28"/>
          <w:szCs w:val="28"/>
        </w:rPr>
        <w:t xml:space="preserve"> утратившим силу.</w:t>
      </w:r>
    </w:p>
    <w:p w:rsidR="001E0730" w:rsidRDefault="001E0730" w:rsidP="001E0730">
      <w:pPr>
        <w:overflowPunct w:val="0"/>
        <w:ind w:firstLine="709"/>
        <w:jc w:val="both"/>
        <w:rPr>
          <w:rFonts w:ascii="Times New Roman" w:hAnsi="Times New Roman" w:cs="Times New Roman"/>
          <w:sz w:val="28"/>
          <w:szCs w:val="28"/>
        </w:rPr>
      </w:pPr>
      <w:r>
        <w:rPr>
          <w:rFonts w:ascii="Times New Roman" w:hAnsi="Times New Roman" w:cs="Times New Roman"/>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1E0730" w:rsidRPr="000759D2" w:rsidRDefault="001E0730" w:rsidP="001E0730">
      <w:pPr>
        <w:overflowPunct w:val="0"/>
        <w:ind w:firstLine="709"/>
        <w:jc w:val="both"/>
        <w:rPr>
          <w:rFonts w:ascii="Times New Roman" w:hAnsi="Times New Roman"/>
          <w:sz w:val="28"/>
          <w:szCs w:val="28"/>
        </w:rPr>
      </w:pPr>
      <w:r>
        <w:rPr>
          <w:rFonts w:ascii="Times New Roman" w:hAnsi="Times New Roman" w:cs="Times New Roman"/>
          <w:sz w:val="28"/>
          <w:szCs w:val="28"/>
        </w:rPr>
        <w:t xml:space="preserve">3. </w:t>
      </w:r>
      <w:r w:rsidRPr="000759D2">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Семилит Н.В.</w:t>
      </w:r>
    </w:p>
    <w:p w:rsidR="001E0730" w:rsidRDefault="001E0730" w:rsidP="001E0730">
      <w:pPr>
        <w:tabs>
          <w:tab w:val="left" w:pos="1134"/>
        </w:tabs>
        <w:autoSpaceDE w:val="0"/>
        <w:autoSpaceDN w:val="0"/>
        <w:adjustRightInd w:val="0"/>
        <w:ind w:left="709"/>
        <w:jc w:val="both"/>
        <w:rPr>
          <w:rFonts w:ascii="Times New Roman" w:hAnsi="Times New Roman"/>
          <w:sz w:val="28"/>
          <w:szCs w:val="28"/>
        </w:rPr>
      </w:pPr>
    </w:p>
    <w:p w:rsidR="001E0730" w:rsidRDefault="001E0730" w:rsidP="001E0730">
      <w:pPr>
        <w:tabs>
          <w:tab w:val="left" w:pos="1134"/>
        </w:tabs>
        <w:autoSpaceDE w:val="0"/>
        <w:autoSpaceDN w:val="0"/>
        <w:adjustRightInd w:val="0"/>
        <w:ind w:left="709"/>
        <w:jc w:val="both"/>
        <w:rPr>
          <w:rFonts w:ascii="Times New Roman" w:hAnsi="Times New Roman"/>
          <w:sz w:val="28"/>
          <w:szCs w:val="28"/>
        </w:rPr>
      </w:pPr>
    </w:p>
    <w:p w:rsidR="001E0730" w:rsidRDefault="001E0730" w:rsidP="001E0730">
      <w:pPr>
        <w:jc w:val="both"/>
      </w:pPr>
      <w:r>
        <w:rPr>
          <w:rFonts w:ascii="Times New Roman" w:hAnsi="Times New Roman"/>
          <w:sz w:val="28"/>
          <w:szCs w:val="28"/>
        </w:rPr>
        <w:t>Глава Сюмсинского района                                                           П.П. Кудрявцев</w:t>
      </w: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9 апреля </w:t>
      </w:r>
      <w:r w:rsidRPr="00617C46">
        <w:rPr>
          <w:rFonts w:ascii="Times New Roman" w:eastAsia="Times New Roman" w:hAnsi="Times New Roman" w:cs="Times New Roman"/>
          <w:bCs/>
          <w:sz w:val="28"/>
          <w:szCs w:val="28"/>
        </w:rPr>
        <w:t xml:space="preserve">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207</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муниципальной услуги «</w:t>
            </w:r>
            <w:r>
              <w:rPr>
                <w:rFonts w:ascii="Times New Roman" w:hAnsi="Times New Roman" w:cs="Times New Roman"/>
                <w:sz w:val="28"/>
                <w:szCs w:val="28"/>
              </w:rPr>
              <w:t>Выдача разрешения на ввод объекта в эксплуатацию</w:t>
            </w:r>
            <w:r w:rsidRPr="00156FEB">
              <w:rPr>
                <w:rFonts w:ascii="Times New Roman" w:hAnsi="Times New Roman" w:cs="Times New Roman"/>
                <w:sz w:val="28"/>
                <w:szCs w:val="28"/>
              </w:rPr>
              <w:t>»</w:t>
            </w:r>
            <w:r w:rsidRPr="00156FEB">
              <w:rPr>
                <w:rFonts w:ascii="Times New Roman" w:eastAsia="Times New Roman" w:hAnsi="Times New Roman" w:cs="Times New Roman"/>
                <w:sz w:val="28"/>
                <w:szCs w:val="28"/>
              </w:rPr>
              <w:t xml:space="preserve"> </w:t>
            </w:r>
            <w:r w:rsidRPr="001F04E7">
              <w:rPr>
                <w:rFonts w:ascii="Times New Roman" w:hAnsi="Times New Roman" w:cs="Times New Roman"/>
                <w:sz w:val="28"/>
              </w:rPr>
              <w:t>на</w:t>
            </w:r>
            <w:r w:rsidRPr="001F04E7">
              <w:rPr>
                <w:rFonts w:ascii="Times New Roman" w:hAnsi="Times New Roman" w:cs="Times New Roman"/>
                <w:spacing w:val="-12"/>
                <w:sz w:val="28"/>
              </w:rPr>
              <w:t xml:space="preserve"> </w:t>
            </w:r>
            <w:r w:rsidRPr="001F04E7">
              <w:rPr>
                <w:rFonts w:ascii="Times New Roman" w:hAnsi="Times New Roman" w:cs="Times New Roman"/>
                <w:sz w:val="28"/>
              </w:rPr>
              <w:t>территории</w:t>
            </w:r>
            <w:r w:rsidRPr="001F04E7">
              <w:rPr>
                <w:rFonts w:ascii="Times New Roman" w:hAnsi="Times New Roman" w:cs="Times New Roman"/>
                <w:spacing w:val="-12"/>
                <w:sz w:val="28"/>
              </w:rPr>
              <w:t xml:space="preserve"> </w:t>
            </w:r>
            <w:r w:rsidRPr="001F04E7">
              <w:rPr>
                <w:rFonts w:ascii="Times New Roman" w:hAnsi="Times New Roman" w:cs="Times New Roman"/>
                <w:sz w:val="28"/>
              </w:rPr>
              <w:t>муниципального образования «Муниципальный округ Сюмсинский район Удмуртской Республики»</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rPr>
          <w:rFonts w:ascii="Times New Roman" w:eastAsia="Calibri" w:hAnsi="Times New Roman" w:cs="Times New Roman"/>
          <w:sz w:val="28"/>
          <w:szCs w:val="28"/>
        </w:rPr>
      </w:pPr>
    </w:p>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1. Внести в административный регламент по предоставлению муниципальной услуги «</w:t>
      </w:r>
      <w:r>
        <w:rPr>
          <w:rFonts w:ascii="Times New Roman" w:hAnsi="Times New Roman" w:cs="Times New Roman"/>
          <w:sz w:val="28"/>
          <w:szCs w:val="28"/>
        </w:rPr>
        <w:t>Выдача разрешения на ввод объекта в эксплуатацию</w:t>
      </w:r>
      <w:r w:rsidRPr="00156FEB">
        <w:rPr>
          <w:rFonts w:ascii="Times New Roman" w:hAnsi="Times New Roman" w:cs="Times New Roman"/>
          <w:sz w:val="28"/>
          <w:szCs w:val="28"/>
        </w:rPr>
        <w:t>»</w:t>
      </w:r>
      <w:r w:rsidRPr="00156FEB">
        <w:rPr>
          <w:rFonts w:ascii="Times New Roman" w:eastAsia="Times New Roman" w:hAnsi="Times New Roman" w:cs="Times New Roman"/>
          <w:sz w:val="28"/>
          <w:szCs w:val="28"/>
        </w:rPr>
        <w:t xml:space="preserve"> </w:t>
      </w:r>
      <w:r w:rsidRPr="001F04E7">
        <w:rPr>
          <w:rFonts w:ascii="Times New Roman" w:hAnsi="Times New Roman" w:cs="Times New Roman"/>
          <w:sz w:val="28"/>
        </w:rPr>
        <w:t>на</w:t>
      </w:r>
      <w:r w:rsidRPr="001F04E7">
        <w:rPr>
          <w:rFonts w:ascii="Times New Roman" w:hAnsi="Times New Roman" w:cs="Times New Roman"/>
          <w:spacing w:val="-12"/>
          <w:sz w:val="28"/>
        </w:rPr>
        <w:t xml:space="preserve"> </w:t>
      </w:r>
      <w:r w:rsidRPr="001F04E7">
        <w:rPr>
          <w:rFonts w:ascii="Times New Roman" w:hAnsi="Times New Roman" w:cs="Times New Roman"/>
          <w:sz w:val="28"/>
        </w:rPr>
        <w:t>территории</w:t>
      </w:r>
      <w:r w:rsidRPr="001F04E7">
        <w:rPr>
          <w:rFonts w:ascii="Times New Roman" w:hAnsi="Times New Roman" w:cs="Times New Roman"/>
          <w:spacing w:val="-12"/>
          <w:sz w:val="28"/>
        </w:rPr>
        <w:t xml:space="preserve"> </w:t>
      </w:r>
      <w:r w:rsidRPr="001F04E7">
        <w:rPr>
          <w:rFonts w:ascii="Times New Roman" w:hAnsi="Times New Roman" w:cs="Times New Roman"/>
          <w:sz w:val="28"/>
        </w:rPr>
        <w:t>муниципального образования «Муниципальный округ Сюмсинский район Удмуртской Республики</w:t>
      </w:r>
      <w:r>
        <w:rPr>
          <w:rFonts w:ascii="Times New Roman" w:eastAsia="Calibri" w:hAnsi="Times New Roman" w:cs="Times New Roman"/>
          <w:sz w:val="28"/>
          <w:szCs w:val="28"/>
        </w:rPr>
        <w:t xml:space="preserve">», утверждённый постановлением </w:t>
      </w:r>
      <w:r w:rsidRPr="00617C46">
        <w:rPr>
          <w:rFonts w:ascii="Times New Roman" w:eastAsia="Calibri" w:hAnsi="Times New Roman" w:cs="Times New Roman"/>
          <w:sz w:val="28"/>
          <w:szCs w:val="28"/>
        </w:rPr>
        <w:t>Администрации муниципального образования «Сюмсинский район» от</w:t>
      </w:r>
      <w:r>
        <w:rPr>
          <w:rFonts w:ascii="Times New Roman" w:eastAsia="Calibri" w:hAnsi="Times New Roman" w:cs="Times New Roman"/>
          <w:sz w:val="28"/>
          <w:szCs w:val="28"/>
        </w:rPr>
        <w:t xml:space="preserve"> 18</w:t>
      </w:r>
      <w:r w:rsidRPr="00617C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июля 2022 года </w:t>
      </w:r>
      <w:r w:rsidRPr="00156F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437</w:t>
      </w:r>
      <w:r w:rsidRPr="00156FEB">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18</w:t>
      </w:r>
      <w:r w:rsidRPr="00156F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июля</w:t>
      </w:r>
      <w:r w:rsidRPr="00156FE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2</w:t>
      </w:r>
      <w:r w:rsidRPr="00156FEB">
        <w:rPr>
          <w:rFonts w:ascii="Times New Roman" w:eastAsia="Times New Roman" w:hAnsi="Times New Roman" w:cs="Times New Roman"/>
          <w:sz w:val="28"/>
          <w:szCs w:val="28"/>
        </w:rPr>
        <w:t xml:space="preserve"> года «</w:t>
      </w:r>
      <w:r>
        <w:rPr>
          <w:rFonts w:ascii="Times New Roman" w:hAnsi="Times New Roman" w:cs="Times New Roman"/>
          <w:sz w:val="28"/>
          <w:szCs w:val="28"/>
        </w:rPr>
        <w:t>Выдача разрешения на ввод объекта в эксплуатацию</w:t>
      </w:r>
      <w:r w:rsidRPr="00156FEB">
        <w:rPr>
          <w:rFonts w:ascii="Times New Roman" w:hAnsi="Times New Roman" w:cs="Times New Roman"/>
          <w:sz w:val="28"/>
          <w:szCs w:val="28"/>
        </w:rPr>
        <w:t>» на территории муниципального образования «Муниципальный округ Сюмсинский район Удмуртской Республики</w:t>
      </w:r>
      <w:r>
        <w:rPr>
          <w:rFonts w:ascii="Times New Roman" w:eastAsia="Times New Roman" w:hAnsi="Times New Roman" w:cs="Times New Roman"/>
          <w:sz w:val="28"/>
          <w:szCs w:val="28"/>
        </w:rPr>
        <w:t>»</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1E0730" w:rsidRPr="008F72F3" w:rsidRDefault="001E0730" w:rsidP="00A64FC1">
      <w:pPr>
        <w:pStyle w:val="af9"/>
        <w:numPr>
          <w:ilvl w:val="0"/>
          <w:numId w:val="31"/>
        </w:numPr>
        <w:ind w:left="0"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F72F3">
        <w:rPr>
          <w:rFonts w:ascii="Times New Roman" w:eastAsia="Times New Roman" w:hAnsi="Times New Roman" w:cs="Times New Roman"/>
          <w:sz w:val="28"/>
          <w:szCs w:val="28"/>
          <w:lang w:eastAsia="ru-RU"/>
        </w:rPr>
        <w:t>ункт 2.3. подраздела «</w:t>
      </w:r>
      <w:r w:rsidRPr="008F72F3">
        <w:rPr>
          <w:rFonts w:ascii="Times New Roman" w:hAnsi="Times New Roman" w:cs="Times New Roman"/>
          <w:sz w:val="28"/>
          <w:szCs w:val="28"/>
        </w:rPr>
        <w:t>Нормативные</w:t>
      </w:r>
      <w:r w:rsidRPr="008F72F3">
        <w:rPr>
          <w:rFonts w:ascii="Times New Roman" w:hAnsi="Times New Roman" w:cs="Times New Roman"/>
          <w:spacing w:val="-13"/>
          <w:sz w:val="28"/>
          <w:szCs w:val="28"/>
        </w:rPr>
        <w:t xml:space="preserve"> </w:t>
      </w:r>
      <w:r w:rsidRPr="008F72F3">
        <w:rPr>
          <w:rFonts w:ascii="Times New Roman" w:hAnsi="Times New Roman" w:cs="Times New Roman"/>
          <w:sz w:val="28"/>
          <w:szCs w:val="28"/>
        </w:rPr>
        <w:t>правовые</w:t>
      </w:r>
      <w:r w:rsidRPr="008F72F3">
        <w:rPr>
          <w:rFonts w:ascii="Times New Roman" w:hAnsi="Times New Roman" w:cs="Times New Roman"/>
          <w:spacing w:val="-13"/>
          <w:sz w:val="28"/>
          <w:szCs w:val="28"/>
        </w:rPr>
        <w:t xml:space="preserve"> </w:t>
      </w:r>
      <w:r w:rsidRPr="008F72F3">
        <w:rPr>
          <w:rFonts w:ascii="Times New Roman" w:hAnsi="Times New Roman" w:cs="Times New Roman"/>
          <w:sz w:val="28"/>
          <w:szCs w:val="28"/>
        </w:rPr>
        <w:t>акты,</w:t>
      </w:r>
      <w:r w:rsidRPr="008F72F3">
        <w:rPr>
          <w:rFonts w:ascii="Times New Roman" w:hAnsi="Times New Roman" w:cs="Times New Roman"/>
          <w:spacing w:val="-16"/>
          <w:sz w:val="28"/>
          <w:szCs w:val="28"/>
        </w:rPr>
        <w:t xml:space="preserve"> </w:t>
      </w:r>
      <w:r w:rsidRPr="008F72F3">
        <w:rPr>
          <w:rFonts w:ascii="Times New Roman" w:hAnsi="Times New Roman" w:cs="Times New Roman"/>
          <w:sz w:val="28"/>
          <w:szCs w:val="28"/>
        </w:rPr>
        <w:t>регулирующие</w:t>
      </w:r>
      <w:r w:rsidRPr="008F72F3">
        <w:rPr>
          <w:rFonts w:ascii="Times New Roman" w:hAnsi="Times New Roman" w:cs="Times New Roman"/>
          <w:spacing w:val="-13"/>
          <w:sz w:val="28"/>
          <w:szCs w:val="28"/>
        </w:rPr>
        <w:t xml:space="preserve"> </w:t>
      </w:r>
      <w:r w:rsidRPr="008F72F3">
        <w:rPr>
          <w:rFonts w:ascii="Times New Roman" w:hAnsi="Times New Roman" w:cs="Times New Roman"/>
          <w:sz w:val="28"/>
          <w:szCs w:val="28"/>
        </w:rPr>
        <w:t>предоставление муниципальной услуги» раздела II.</w:t>
      </w:r>
      <w:r w:rsidRPr="008F72F3">
        <w:rPr>
          <w:rFonts w:ascii="Times New Roman" w:hAnsi="Times New Roman" w:cs="Times New Roman"/>
          <w:spacing w:val="-11"/>
          <w:sz w:val="28"/>
          <w:szCs w:val="28"/>
        </w:rPr>
        <w:t xml:space="preserve"> «</w:t>
      </w:r>
      <w:r w:rsidRPr="008F72F3">
        <w:rPr>
          <w:rFonts w:ascii="Times New Roman" w:hAnsi="Times New Roman" w:cs="Times New Roman"/>
          <w:sz w:val="28"/>
          <w:szCs w:val="28"/>
        </w:rPr>
        <w:t>Стандарт</w:t>
      </w:r>
      <w:r w:rsidRPr="008F72F3">
        <w:rPr>
          <w:rFonts w:ascii="Times New Roman" w:hAnsi="Times New Roman" w:cs="Times New Roman"/>
          <w:spacing w:val="-10"/>
          <w:sz w:val="28"/>
          <w:szCs w:val="28"/>
        </w:rPr>
        <w:t xml:space="preserve"> </w:t>
      </w:r>
      <w:r w:rsidRPr="008F72F3">
        <w:rPr>
          <w:rFonts w:ascii="Times New Roman" w:hAnsi="Times New Roman" w:cs="Times New Roman"/>
          <w:sz w:val="28"/>
          <w:szCs w:val="28"/>
        </w:rPr>
        <w:t>предоставления</w:t>
      </w:r>
      <w:r w:rsidRPr="008F72F3">
        <w:rPr>
          <w:rFonts w:ascii="Times New Roman" w:hAnsi="Times New Roman" w:cs="Times New Roman"/>
          <w:spacing w:val="-11"/>
          <w:sz w:val="28"/>
          <w:szCs w:val="28"/>
        </w:rPr>
        <w:t xml:space="preserve"> </w:t>
      </w:r>
      <w:r w:rsidRPr="008F72F3">
        <w:rPr>
          <w:rFonts w:ascii="Times New Roman" w:hAnsi="Times New Roman" w:cs="Times New Roman"/>
          <w:spacing w:val="-2"/>
          <w:sz w:val="28"/>
          <w:szCs w:val="28"/>
        </w:rPr>
        <w:t>муниципальной услуги»</w:t>
      </w:r>
      <w:r w:rsidRPr="008F72F3">
        <w:rPr>
          <w:rFonts w:ascii="Times New Roman" w:eastAsia="Times New Roman" w:hAnsi="Times New Roman" w:cs="Times New Roman"/>
          <w:sz w:val="28"/>
          <w:szCs w:val="28"/>
          <w:lang w:eastAsia="ru-RU"/>
        </w:rPr>
        <w:t xml:space="preserve"> признать утратившим силу</w:t>
      </w:r>
      <w:r>
        <w:rPr>
          <w:rFonts w:ascii="Times New Roman" w:hAnsi="Times New Roman" w:cs="Times New Roman"/>
          <w:sz w:val="28"/>
          <w:szCs w:val="28"/>
          <w:lang w:eastAsia="ru-RU"/>
        </w:rPr>
        <w:t>;</w:t>
      </w:r>
    </w:p>
    <w:p w:rsidR="001E0730" w:rsidRPr="00701FA2" w:rsidRDefault="001E0730" w:rsidP="00A64FC1">
      <w:pPr>
        <w:pStyle w:val="af9"/>
        <w:numPr>
          <w:ilvl w:val="0"/>
          <w:numId w:val="31"/>
        </w:numPr>
        <w:ind w:left="0" w:firstLine="709"/>
        <w:jc w:val="both"/>
        <w:rPr>
          <w:rFonts w:ascii="Times New Roman" w:hAnsi="Times New Roman" w:cs="Times New Roman"/>
          <w:sz w:val="28"/>
          <w:szCs w:val="28"/>
          <w:lang w:eastAsia="ru-RU"/>
        </w:rPr>
      </w:pPr>
      <w:r w:rsidRPr="00701FA2">
        <w:rPr>
          <w:rFonts w:ascii="Times New Roman" w:hAnsi="Times New Roman" w:cs="Times New Roman"/>
          <w:sz w:val="28"/>
          <w:szCs w:val="28"/>
        </w:rPr>
        <w:t>Раздел 4. «Формы контроля за исполнением Административного регла</w:t>
      </w:r>
      <w:r>
        <w:rPr>
          <w:rFonts w:ascii="Times New Roman" w:hAnsi="Times New Roman" w:cs="Times New Roman"/>
          <w:sz w:val="28"/>
          <w:szCs w:val="28"/>
        </w:rPr>
        <w:t>мента» признать утратившим силу;</w:t>
      </w:r>
    </w:p>
    <w:p w:rsidR="001E0730" w:rsidRDefault="001E0730"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701FA2">
        <w:rPr>
          <w:rFonts w:ascii="Times New Roman" w:eastAsia="Times New Roman" w:hAnsi="Times New Roman" w:cs="Times New Roman"/>
          <w:sz w:val="28"/>
          <w:szCs w:val="28"/>
          <w:lang w:eastAsia="ru-RU"/>
        </w:rPr>
        <w:t>Раздел 5. «</w:t>
      </w:r>
      <w:r w:rsidRPr="00701FA2">
        <w:rPr>
          <w:rFonts w:ascii="Times New Roman" w:hAnsi="Times New Roman" w:cs="Times New Roman"/>
          <w:sz w:val="28"/>
          <w:szCs w:val="28"/>
        </w:rPr>
        <w:t>Досудебный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(внесудебный)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порядок</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обжалования</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решений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и действий (бездействия) органа, предоставляющего муниципальную</w:t>
      </w:r>
      <w:r w:rsidRPr="00701FA2">
        <w:rPr>
          <w:rFonts w:ascii="Times New Roman" w:hAnsi="Times New Roman" w:cs="Times New Roman"/>
          <w:spacing w:val="-8"/>
          <w:sz w:val="28"/>
          <w:szCs w:val="28"/>
        </w:rPr>
        <w:t xml:space="preserve"> </w:t>
      </w:r>
      <w:r w:rsidRPr="00701FA2">
        <w:rPr>
          <w:rFonts w:ascii="Times New Roman" w:hAnsi="Times New Roman" w:cs="Times New Roman"/>
          <w:sz w:val="28"/>
          <w:szCs w:val="28"/>
        </w:rPr>
        <w:t>услугу,</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а</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также</w:t>
      </w:r>
      <w:r w:rsidRPr="00701FA2">
        <w:rPr>
          <w:rFonts w:ascii="Times New Roman" w:hAnsi="Times New Roman" w:cs="Times New Roman"/>
          <w:spacing w:val="-6"/>
          <w:sz w:val="28"/>
          <w:szCs w:val="28"/>
        </w:rPr>
        <w:t xml:space="preserve"> </w:t>
      </w:r>
      <w:r w:rsidRPr="00701FA2">
        <w:rPr>
          <w:rFonts w:ascii="Times New Roman" w:hAnsi="Times New Roman" w:cs="Times New Roman"/>
          <w:sz w:val="28"/>
          <w:szCs w:val="28"/>
        </w:rPr>
        <w:t>их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должностных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лиц,</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муниципальных</w:t>
      </w:r>
      <w:r w:rsidRPr="00701FA2">
        <w:rPr>
          <w:rFonts w:ascii="Times New Roman" w:hAnsi="Times New Roman" w:cs="Times New Roman"/>
          <w:spacing w:val="-14"/>
          <w:sz w:val="28"/>
          <w:szCs w:val="28"/>
        </w:rPr>
        <w:t xml:space="preserve"> </w:t>
      </w:r>
      <w:r w:rsidRPr="00701FA2">
        <w:rPr>
          <w:rFonts w:ascii="Times New Roman" w:hAnsi="Times New Roman" w:cs="Times New Roman"/>
          <w:spacing w:val="-2"/>
          <w:sz w:val="28"/>
          <w:szCs w:val="28"/>
        </w:rPr>
        <w:t>служащих</w:t>
      </w:r>
      <w:r w:rsidRPr="00701FA2">
        <w:rPr>
          <w:rFonts w:ascii="Times New Roman" w:eastAsia="Times New Roman" w:hAnsi="Times New Roman" w:cs="Times New Roman"/>
          <w:sz w:val="28"/>
          <w:szCs w:val="28"/>
          <w:lang w:eastAsia="ru-RU"/>
        </w:rPr>
        <w:t>» признать утратившим силу.</w:t>
      </w:r>
    </w:p>
    <w:p w:rsidR="001E0730" w:rsidRPr="008F72F3" w:rsidRDefault="001E0730"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701FA2">
        <w:rPr>
          <w:rFonts w:ascii="Times New Roman" w:eastAsia="Times New Roman" w:hAnsi="Times New Roman" w:cs="Times New Roman"/>
          <w:sz w:val="28"/>
          <w:szCs w:val="28"/>
          <w:lang w:eastAsia="ru-RU"/>
        </w:rPr>
        <w:t>Раздел 6. «</w:t>
      </w:r>
      <w:r w:rsidRPr="00701FA2">
        <w:rPr>
          <w:rFonts w:ascii="Times New Roman" w:hAnsi="Times New Roman" w:cs="Times New Roman"/>
          <w:sz w:val="28"/>
          <w:szCs w:val="28"/>
        </w:rPr>
        <w:t>Раздел</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VI.</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Особенности</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выполнения</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административных</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процедур</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 xml:space="preserve">(действий) в многофункциональных центрах </w:t>
      </w:r>
      <w:r w:rsidRPr="00701FA2">
        <w:rPr>
          <w:rFonts w:ascii="Times New Roman" w:hAnsi="Times New Roman" w:cs="Times New Roman"/>
          <w:sz w:val="28"/>
          <w:szCs w:val="28"/>
        </w:rPr>
        <w:lastRenderedPageBreak/>
        <w:t xml:space="preserve">предоставления государственных и муниципальных услуг» дополнить пунктом 6.5 следующего содержания: </w:t>
      </w:r>
    </w:p>
    <w:p w:rsidR="001E0730" w:rsidRPr="00701FA2" w:rsidRDefault="001E0730" w:rsidP="001E0730">
      <w:pPr>
        <w:pStyle w:val="af9"/>
        <w:ind w:left="0" w:firstLine="709"/>
        <w:jc w:val="both"/>
        <w:rPr>
          <w:rFonts w:ascii="Times New Roman" w:eastAsia="Times New Roman" w:hAnsi="Times New Roman" w:cs="Times New Roman"/>
          <w:sz w:val="28"/>
          <w:szCs w:val="28"/>
          <w:lang w:eastAsia="ru-RU"/>
        </w:rPr>
      </w:pPr>
      <w:r w:rsidRPr="00701FA2">
        <w:rPr>
          <w:rFonts w:ascii="Times New Roman" w:hAnsi="Times New Roman" w:cs="Times New Roman"/>
          <w:sz w:val="28"/>
          <w:szCs w:val="28"/>
        </w:rPr>
        <w:t>«</w:t>
      </w:r>
      <w:r>
        <w:rPr>
          <w:rFonts w:ascii="Times New Roman" w:hAnsi="Times New Roman" w:cs="Times New Roman"/>
          <w:sz w:val="28"/>
          <w:szCs w:val="28"/>
        </w:rPr>
        <w:t xml:space="preserve">6.5. </w:t>
      </w:r>
      <w:r>
        <w:rPr>
          <w:rFonts w:ascii="Times New Roman" w:hAnsi="Times New Roman" w:cs="Times New Roman"/>
          <w:sz w:val="28"/>
          <w:szCs w:val="28"/>
          <w:shd w:val="clear" w:color="auto" w:fill="FFFFFF"/>
        </w:rPr>
        <w:t xml:space="preserve">Выдача </w:t>
      </w:r>
      <w:r w:rsidRPr="00701FA2">
        <w:rPr>
          <w:rFonts w:ascii="Times New Roman" w:hAnsi="Times New Roman" w:cs="Times New Roman"/>
          <w:sz w:val="28"/>
          <w:szCs w:val="28"/>
          <w:shd w:val="clear" w:color="auto" w:fill="FFFFFF"/>
        </w:rPr>
        <w:t>документов (</w:t>
      </w:r>
      <w:r w:rsidRPr="00701FA2">
        <w:rPr>
          <w:rFonts w:ascii="Times New Roman" w:hAnsi="Times New Roman" w:cs="Times New Roman"/>
          <w:sz w:val="28"/>
          <w:szCs w:val="28"/>
        </w:rPr>
        <w:t>результатов оказания услуги)</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при личном обращении заявителя </w:t>
      </w:r>
      <w:r w:rsidRPr="00701FA2">
        <w:rPr>
          <w:rFonts w:ascii="Times New Roman" w:hAnsi="Times New Roman" w:cs="Times New Roman"/>
          <w:sz w:val="28"/>
          <w:szCs w:val="28"/>
          <w:shd w:val="clear" w:color="auto" w:fill="FFFFFF"/>
        </w:rPr>
        <w:t>осуществляетс</w:t>
      </w:r>
      <w:r>
        <w:rPr>
          <w:rFonts w:ascii="Times New Roman" w:hAnsi="Times New Roman" w:cs="Times New Roman"/>
          <w:sz w:val="28"/>
          <w:szCs w:val="28"/>
          <w:shd w:val="clear" w:color="auto" w:fill="FFFFFF"/>
        </w:rPr>
        <w:t xml:space="preserve">я сотрудником, ответственным за выдачу </w:t>
      </w:r>
      <w:r w:rsidRPr="00701FA2">
        <w:rPr>
          <w:rFonts w:ascii="Times New Roman" w:hAnsi="Times New Roman" w:cs="Times New Roman"/>
          <w:sz w:val="28"/>
          <w:szCs w:val="28"/>
          <w:shd w:val="clear" w:color="auto" w:fill="FFFFFF"/>
        </w:rPr>
        <w:t>(направление) документов.»</w:t>
      </w:r>
      <w:r>
        <w:rPr>
          <w:rFonts w:ascii="Times New Roman" w:eastAsia="Times New Roman" w:hAnsi="Times New Roman" w:cs="Times New Roman"/>
          <w:sz w:val="28"/>
          <w:szCs w:val="28"/>
          <w:lang w:eastAsia="ru-RU"/>
        </w:rPr>
        <w:t>.</w:t>
      </w:r>
    </w:p>
    <w:p w:rsidR="001E0730" w:rsidRPr="00617C46"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администрации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w:t>
      </w:r>
      <w:r w:rsidRPr="00617C46">
        <w:rPr>
          <w:rFonts w:ascii="Times New Roman" w:eastAsia="Times New Roman" w:hAnsi="Times New Roman" w:cs="Times New Roman"/>
          <w:bCs/>
          <w:sz w:val="28"/>
          <w:szCs w:val="28"/>
        </w:rPr>
        <w:t xml:space="preserve"> 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208</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w:t>
            </w:r>
            <w:r>
              <w:rPr>
                <w:rFonts w:ascii="Times New Roman" w:eastAsia="Calibri" w:hAnsi="Times New Roman" w:cs="Times New Roman"/>
                <w:sz w:val="28"/>
                <w:szCs w:val="28"/>
              </w:rPr>
              <w:t>пальной услуги «Предоставление жилого помещения по договору социального найма</w:t>
            </w:r>
            <w:r w:rsidRPr="00617C46">
              <w:rPr>
                <w:rFonts w:ascii="Times New Roman" w:eastAsia="Calibri" w:hAnsi="Times New Roman" w:cs="Times New Roman"/>
                <w:sz w:val="28"/>
                <w:szCs w:val="28"/>
              </w:rPr>
              <w:t>»</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1. Внести в административный регламент по предоставлению муниципальной услуги «</w:t>
      </w:r>
      <w:r>
        <w:rPr>
          <w:rFonts w:ascii="Times New Roman" w:eastAsia="Calibri" w:hAnsi="Times New Roman" w:cs="Times New Roman"/>
          <w:sz w:val="28"/>
          <w:szCs w:val="28"/>
        </w:rPr>
        <w:t>Предоставление жилого помещения по договору социального найма</w:t>
      </w:r>
      <w:r w:rsidRPr="00617C46">
        <w:rPr>
          <w:rFonts w:ascii="Times New Roman" w:eastAsia="Calibri" w:hAnsi="Times New Roman" w:cs="Times New Roman"/>
          <w:sz w:val="28"/>
          <w:szCs w:val="28"/>
        </w:rPr>
        <w:t xml:space="preserve">», утверждённый постановлением Администрации муниципального образования «Сюмсинский район» от </w:t>
      </w:r>
      <w:r>
        <w:rPr>
          <w:rFonts w:ascii="Times New Roman" w:eastAsia="Calibri" w:hAnsi="Times New Roman" w:cs="Times New Roman"/>
          <w:sz w:val="28"/>
          <w:szCs w:val="28"/>
        </w:rPr>
        <w:t>10 ноября</w:t>
      </w:r>
      <w:r w:rsidRPr="00617C46">
        <w:rPr>
          <w:rFonts w:ascii="Times New Roman" w:eastAsia="Calibri" w:hAnsi="Times New Roman" w:cs="Times New Roman"/>
          <w:sz w:val="28"/>
          <w:szCs w:val="28"/>
        </w:rPr>
        <w:t xml:space="preserve"> 20</w:t>
      </w:r>
      <w:r>
        <w:rPr>
          <w:rFonts w:ascii="Times New Roman" w:eastAsia="Calibri" w:hAnsi="Times New Roman" w:cs="Times New Roman"/>
          <w:sz w:val="28"/>
          <w:szCs w:val="28"/>
        </w:rPr>
        <w:t xml:space="preserve">22 </w:t>
      </w:r>
      <w:r w:rsidRPr="00617C46">
        <w:rPr>
          <w:rFonts w:ascii="Times New Roman" w:eastAsia="Calibri" w:hAnsi="Times New Roman" w:cs="Times New Roman"/>
          <w:sz w:val="28"/>
          <w:szCs w:val="28"/>
        </w:rPr>
        <w:t xml:space="preserve">года № </w:t>
      </w:r>
      <w:r>
        <w:rPr>
          <w:rFonts w:ascii="Times New Roman" w:eastAsia="Calibri" w:hAnsi="Times New Roman" w:cs="Times New Roman"/>
          <w:sz w:val="28"/>
          <w:szCs w:val="28"/>
        </w:rPr>
        <w:t>815</w:t>
      </w:r>
      <w:r w:rsidRPr="00617C46">
        <w:rPr>
          <w:rFonts w:ascii="Times New Roman" w:eastAsia="Calibri" w:hAnsi="Times New Roman" w:cs="Times New Roman"/>
          <w:sz w:val="28"/>
          <w:szCs w:val="28"/>
        </w:rPr>
        <w:t xml:space="preserve"> «Об утверждении административного регламента по предоставлению муниципальной услуги «</w:t>
      </w:r>
      <w:r>
        <w:rPr>
          <w:rFonts w:ascii="Times New Roman" w:eastAsia="Calibri" w:hAnsi="Times New Roman" w:cs="Times New Roman"/>
          <w:sz w:val="28"/>
          <w:szCs w:val="28"/>
        </w:rPr>
        <w:t>Предоставление жилого помещения по договору социального найма</w:t>
      </w:r>
      <w:r w:rsidRPr="00617C46">
        <w:rPr>
          <w:rFonts w:ascii="Times New Roman" w:eastAsia="Calibri" w:hAnsi="Times New Roman" w:cs="Times New Roman"/>
          <w:sz w:val="28"/>
          <w:szCs w:val="28"/>
        </w:rPr>
        <w:t>»</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1E0730" w:rsidRDefault="001E0730" w:rsidP="001E073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пункт 2.7 подраздела «</w:t>
      </w:r>
      <w:r w:rsidRPr="00C66E35">
        <w:rPr>
          <w:rFonts w:ascii="Times New Roman" w:eastAsia="Times New Roman" w:hAnsi="Times New Roman" w:cs="Times New Roman"/>
          <w:sz w:val="28"/>
          <w:szCs w:val="28"/>
        </w:rPr>
        <w:t>Нормативные правовые акты, регулирующие предоставление муниципальной услуги</w:t>
      </w:r>
      <w:r>
        <w:rPr>
          <w:rFonts w:ascii="Times New Roman" w:eastAsia="Times New Roman" w:hAnsi="Times New Roman" w:cs="Times New Roman"/>
          <w:sz w:val="28"/>
          <w:szCs w:val="28"/>
        </w:rPr>
        <w:t xml:space="preserve">» Раздела 2 </w:t>
      </w:r>
      <w:r w:rsidRPr="00B25D30">
        <w:rPr>
          <w:rFonts w:ascii="Times New Roman" w:hAnsi="Times New Roman" w:cs="Times New Roman"/>
          <w:sz w:val="28"/>
          <w:szCs w:val="28"/>
        </w:rPr>
        <w:t>признать утратившим силу</w:t>
      </w:r>
      <w:r>
        <w:rPr>
          <w:rFonts w:ascii="Times New Roman" w:hAnsi="Times New Roman" w:cs="Times New Roman"/>
          <w:sz w:val="28"/>
          <w:szCs w:val="28"/>
        </w:rPr>
        <w:t>;</w:t>
      </w:r>
    </w:p>
    <w:p w:rsidR="001E0730" w:rsidRPr="00B25D30" w:rsidRDefault="001E0730" w:rsidP="001E0730">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А</w:t>
      </w:r>
      <w:r w:rsidRPr="00B25D30">
        <w:rPr>
          <w:rFonts w:ascii="Times New Roman" w:hAnsi="Times New Roman" w:cs="Times New Roman"/>
          <w:sz w:val="28"/>
          <w:szCs w:val="28"/>
        </w:rPr>
        <w:t>дминистративного регламента» признать утратившим силу</w:t>
      </w:r>
      <w:r>
        <w:rPr>
          <w:rFonts w:ascii="Times New Roman" w:hAnsi="Times New Roman" w:cs="Times New Roman"/>
          <w:sz w:val="28"/>
          <w:szCs w:val="28"/>
        </w:rPr>
        <w:t>;</w:t>
      </w:r>
    </w:p>
    <w:p w:rsidR="001E0730" w:rsidRDefault="001E0730" w:rsidP="001E07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Pr>
          <w:rFonts w:ascii="Times New Roman" w:eastAsia="Times New Roman" w:hAnsi="Times New Roman" w:cs="Times New Roman"/>
          <w:sz w:val="28"/>
          <w:szCs w:val="28"/>
        </w:rPr>
        <w:t>» признать утратившим силу.</w:t>
      </w:r>
    </w:p>
    <w:p w:rsidR="001E0730" w:rsidRDefault="001E0730" w:rsidP="001E07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1E0730" w:rsidRPr="001E0730" w:rsidRDefault="001E0730" w:rsidP="001E0730">
      <w:pPr>
        <w:pStyle w:val="a5"/>
        <w:ind w:right="3" w:firstLine="708"/>
        <w:rPr>
          <w:rFonts w:ascii="Times New Roman" w:hAnsi="Times New Roman" w:cs="Times New Roman"/>
          <w:sz w:val="28"/>
          <w:szCs w:val="28"/>
        </w:rPr>
      </w:pPr>
      <w:r w:rsidRPr="001E0730">
        <w:rPr>
          <w:rFonts w:ascii="Times New Roman" w:hAnsi="Times New Roman" w:cs="Times New Roman"/>
          <w:sz w:val="28"/>
          <w:szCs w:val="28"/>
          <w:lang w:eastAsia="ru-RU"/>
        </w:rPr>
        <w:lastRenderedPageBreak/>
        <w:t xml:space="preserve">4) Раздел 6 дополнить пунктом </w:t>
      </w:r>
      <w:r w:rsidRPr="001E0730">
        <w:rPr>
          <w:rFonts w:ascii="Times New Roman" w:hAnsi="Times New Roman" w:cs="Times New Roman"/>
          <w:sz w:val="28"/>
          <w:szCs w:val="28"/>
        </w:rPr>
        <w:t>6.5. «</w:t>
      </w:r>
      <w:r w:rsidRPr="001E0730">
        <w:rPr>
          <w:rFonts w:ascii="Times New Roman" w:hAnsi="Times New Roman" w:cs="Times New Roman"/>
          <w:bCs/>
          <w:color w:val="000000"/>
          <w:sz w:val="28"/>
          <w:szCs w:val="28"/>
        </w:rPr>
        <w:t>Выдача документа (результатов оказания услуги) при личном обращении Заявителя в Уполномоченный  орган осуществляется сотрудником, ответственным за оказание услуги, выдачу (направления), документа.»</w:t>
      </w:r>
    </w:p>
    <w:p w:rsidR="001E0730" w:rsidRPr="00617C46" w:rsidRDefault="001E0730" w:rsidP="001E0730">
      <w:pPr>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617C46">
        <w:rPr>
          <w:rFonts w:ascii="Times New Roman" w:eastAsia="Calibri" w:hAnsi="Times New Roman" w:cs="Times New Roman"/>
          <w:sz w:val="28"/>
          <w:szCs w:val="28"/>
        </w:rPr>
        <w:t xml:space="preserve"> 2.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jc w:val="both"/>
        <w:rPr>
          <w:rFonts w:ascii="Times New Roman" w:eastAsia="Times New Roman" w:hAnsi="Times New Roman" w:cs="Times New Roman"/>
          <w:color w:val="000000"/>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5C5183" w:rsidRDefault="005C5183" w:rsidP="00525E36">
      <w:pPr>
        <w:contextualSpacing/>
        <w:jc w:val="both"/>
        <w:rPr>
          <w:rFonts w:ascii="Times New Roman" w:hAnsi="Times New Roman" w:cs="Times New Roman"/>
          <w:sz w:val="18"/>
          <w:szCs w:val="18"/>
        </w:rPr>
      </w:pPr>
    </w:p>
    <w:p w:rsidR="00A46E25" w:rsidRDefault="00A46E25"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9 апреля </w:t>
      </w:r>
      <w:r w:rsidRPr="00617C46">
        <w:rPr>
          <w:rFonts w:ascii="Times New Roman" w:eastAsia="Times New Roman" w:hAnsi="Times New Roman" w:cs="Times New Roman"/>
          <w:bCs/>
          <w:sz w:val="28"/>
          <w:szCs w:val="28"/>
        </w:rPr>
        <w:t xml:space="preserve">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209</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муниципальной услуги «</w:t>
            </w:r>
            <w:r w:rsidRPr="00142696">
              <w:rPr>
                <w:rFonts w:ascii="Times New Roman" w:hAnsi="Times New Roman" w:cs="Times New Roman"/>
                <w:sz w:val="28"/>
              </w:rPr>
              <w:t>Признание садового дома жилым домом и жилого дома садовым домом» на территории муниципального образования «Муниципальный округ Сюмсинский район Удмуртской Республики</w:t>
            </w:r>
            <w:r w:rsidRPr="001F04E7">
              <w:rPr>
                <w:rFonts w:ascii="Times New Roman" w:hAnsi="Times New Roman" w:cs="Times New Roman"/>
                <w:sz w:val="28"/>
              </w:rPr>
              <w:t>»</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w:t>
      </w:r>
      <w:r>
        <w:rPr>
          <w:rFonts w:ascii="Times New Roman" w:eastAsia="Calibri" w:hAnsi="Times New Roman" w:cs="Times New Roman"/>
          <w:sz w:val="28"/>
          <w:szCs w:val="28"/>
        </w:rPr>
        <w:t>в А</w:t>
      </w:r>
      <w:r w:rsidRPr="00617C46">
        <w:rPr>
          <w:rFonts w:ascii="Times New Roman" w:eastAsia="Calibri" w:hAnsi="Times New Roman" w:cs="Times New Roman"/>
          <w:sz w:val="28"/>
          <w:szCs w:val="28"/>
        </w:rPr>
        <w:t>дминистративный регламент по предоставлению муниципальной услуги «</w:t>
      </w:r>
      <w:r w:rsidRPr="00142696">
        <w:rPr>
          <w:rFonts w:ascii="Times New Roman" w:hAnsi="Times New Roman" w:cs="Times New Roman"/>
          <w:sz w:val="28"/>
        </w:rPr>
        <w:t>Признание садового дома жилым домом и жилого дома садовым домом» на территории муниципального образования «Муниципальный округ Сюмсинский район Удмуртской Республики</w:t>
      </w:r>
      <w:r>
        <w:rPr>
          <w:rFonts w:ascii="Times New Roman" w:eastAsia="Calibri" w:hAnsi="Times New Roman" w:cs="Times New Roman"/>
          <w:sz w:val="28"/>
          <w:szCs w:val="28"/>
        </w:rPr>
        <w:t xml:space="preserve">», утверждённый постановлением </w:t>
      </w:r>
      <w:r w:rsidRPr="00617C46">
        <w:rPr>
          <w:rFonts w:ascii="Times New Roman" w:eastAsia="Calibri" w:hAnsi="Times New Roman" w:cs="Times New Roman"/>
          <w:sz w:val="28"/>
          <w:szCs w:val="28"/>
        </w:rPr>
        <w:t xml:space="preserve">Администрации муниципального образования «Сюмсинский район» </w:t>
      </w:r>
      <w:r w:rsidRPr="008717FD">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25</w:t>
      </w:r>
      <w:r w:rsidRPr="008717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августа</w:t>
      </w:r>
      <w:r w:rsidRPr="008717FD">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 xml:space="preserve">2 </w:t>
      </w:r>
      <w:r w:rsidRPr="008717FD">
        <w:rPr>
          <w:rFonts w:ascii="Times New Roman" w:eastAsia="Times New Roman" w:hAnsi="Times New Roman" w:cs="Times New Roman"/>
          <w:sz w:val="28"/>
          <w:szCs w:val="28"/>
        </w:rPr>
        <w:t xml:space="preserve">года </w:t>
      </w:r>
      <w:r w:rsidRPr="00156FEB">
        <w:rPr>
          <w:rFonts w:ascii="Times New Roman" w:eastAsia="Times New Roman" w:hAnsi="Times New Roman" w:cs="Times New Roman"/>
          <w:sz w:val="28"/>
          <w:szCs w:val="28"/>
        </w:rPr>
        <w:t xml:space="preserve"> </w:t>
      </w:r>
      <w:r w:rsidRPr="008717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552</w:t>
      </w:r>
      <w:r w:rsidRPr="008717FD">
        <w:rPr>
          <w:rFonts w:ascii="Times New Roman" w:eastAsia="Times New Roman" w:hAnsi="Times New Roman" w:cs="Times New Roman"/>
          <w:sz w:val="28"/>
          <w:szCs w:val="28"/>
        </w:rPr>
        <w:t xml:space="preserve"> «</w:t>
      </w:r>
      <w:r w:rsidRPr="00142696">
        <w:rPr>
          <w:rFonts w:ascii="Times New Roman" w:hAnsi="Times New Roman" w:cs="Times New Roman"/>
          <w:sz w:val="28"/>
        </w:rPr>
        <w:t>Признание садового дома жилым домом и жилого дома садовым домом» на территории муниципального образования «Муниципальный округ Сюмсинский район Удмуртской Республики</w:t>
      </w:r>
      <w:r w:rsidRPr="008717F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Calibri" w:hAnsi="Times New Roman" w:cs="Times New Roman"/>
          <w:sz w:val="28"/>
          <w:szCs w:val="28"/>
        </w:rPr>
        <w:t>следующие изменения</w:t>
      </w:r>
      <w:r w:rsidRPr="00617C46">
        <w:rPr>
          <w:rFonts w:ascii="Times New Roman" w:eastAsia="Calibri" w:hAnsi="Times New Roman" w:cs="Times New Roman"/>
          <w:sz w:val="28"/>
          <w:szCs w:val="28"/>
        </w:rPr>
        <w:t>:</w:t>
      </w:r>
    </w:p>
    <w:p w:rsidR="001E0730" w:rsidRPr="00030927" w:rsidRDefault="001E0730" w:rsidP="00A64FC1">
      <w:pPr>
        <w:pStyle w:val="af9"/>
        <w:numPr>
          <w:ilvl w:val="0"/>
          <w:numId w:val="31"/>
        </w:numPr>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030927">
        <w:rPr>
          <w:rFonts w:ascii="Times New Roman" w:eastAsia="Times New Roman" w:hAnsi="Times New Roman" w:cs="Times New Roman"/>
          <w:sz w:val="28"/>
          <w:szCs w:val="28"/>
          <w:lang w:eastAsia="ru-RU"/>
        </w:rPr>
        <w:t>ункт 2.3. подраздела «</w:t>
      </w:r>
      <w:r w:rsidRPr="00030927">
        <w:rPr>
          <w:rFonts w:ascii="Times New Roman" w:hAnsi="Times New Roman" w:cs="Times New Roman"/>
          <w:sz w:val="28"/>
          <w:szCs w:val="28"/>
        </w:rPr>
        <w:t>Нормативные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правовые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акты,</w:t>
      </w:r>
      <w:r w:rsidRPr="00030927">
        <w:rPr>
          <w:rFonts w:ascii="Times New Roman" w:hAnsi="Times New Roman" w:cs="Times New Roman"/>
          <w:spacing w:val="-16"/>
          <w:sz w:val="28"/>
          <w:szCs w:val="28"/>
        </w:rPr>
        <w:t xml:space="preserve"> </w:t>
      </w:r>
      <w:r w:rsidRPr="00030927">
        <w:rPr>
          <w:rFonts w:ascii="Times New Roman" w:hAnsi="Times New Roman" w:cs="Times New Roman"/>
          <w:sz w:val="28"/>
          <w:szCs w:val="28"/>
        </w:rPr>
        <w:t>регулирующие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предоставление муниципальной услуги» раздела Раздел</w:t>
      </w:r>
      <w:r w:rsidRPr="00030927">
        <w:rPr>
          <w:rFonts w:ascii="Times New Roman" w:hAnsi="Times New Roman" w:cs="Times New Roman"/>
          <w:spacing w:val="-14"/>
          <w:sz w:val="28"/>
          <w:szCs w:val="28"/>
        </w:rPr>
        <w:t xml:space="preserve"> </w:t>
      </w:r>
      <w:r w:rsidRPr="00030927">
        <w:rPr>
          <w:rFonts w:ascii="Times New Roman" w:hAnsi="Times New Roman" w:cs="Times New Roman"/>
          <w:sz w:val="28"/>
          <w:szCs w:val="28"/>
        </w:rPr>
        <w:t>II.</w:t>
      </w:r>
      <w:r w:rsidRPr="00030927">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030927">
        <w:rPr>
          <w:rFonts w:ascii="Times New Roman" w:hAnsi="Times New Roman" w:cs="Times New Roman"/>
          <w:sz w:val="28"/>
          <w:szCs w:val="28"/>
        </w:rPr>
        <w:t>Стандарт</w:t>
      </w:r>
      <w:r w:rsidRPr="00030927">
        <w:rPr>
          <w:rFonts w:ascii="Times New Roman" w:hAnsi="Times New Roman" w:cs="Times New Roman"/>
          <w:spacing w:val="-10"/>
          <w:sz w:val="28"/>
          <w:szCs w:val="28"/>
        </w:rPr>
        <w:t xml:space="preserve"> </w:t>
      </w:r>
      <w:r w:rsidRPr="00030927">
        <w:rPr>
          <w:rFonts w:ascii="Times New Roman" w:hAnsi="Times New Roman" w:cs="Times New Roman"/>
          <w:sz w:val="28"/>
          <w:szCs w:val="28"/>
        </w:rPr>
        <w:t>предоставления</w:t>
      </w:r>
      <w:r w:rsidRPr="00030927">
        <w:rPr>
          <w:rFonts w:ascii="Times New Roman" w:hAnsi="Times New Roman" w:cs="Times New Roman"/>
          <w:spacing w:val="-11"/>
          <w:sz w:val="28"/>
          <w:szCs w:val="28"/>
        </w:rPr>
        <w:t xml:space="preserve"> </w:t>
      </w:r>
      <w:r w:rsidRPr="00030927">
        <w:rPr>
          <w:rFonts w:ascii="Times New Roman" w:hAnsi="Times New Roman" w:cs="Times New Roman"/>
          <w:spacing w:val="-2"/>
          <w:sz w:val="28"/>
          <w:szCs w:val="28"/>
        </w:rPr>
        <w:t>муниципальной услуги</w:t>
      </w:r>
      <w:r>
        <w:rPr>
          <w:rFonts w:ascii="Times New Roman" w:hAnsi="Times New Roman" w:cs="Times New Roman"/>
          <w:spacing w:val="-2"/>
          <w:sz w:val="28"/>
          <w:szCs w:val="28"/>
        </w:rPr>
        <w:t>»</w:t>
      </w:r>
      <w:r w:rsidRPr="000309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признать утратившим силу;</w:t>
      </w:r>
    </w:p>
    <w:p w:rsidR="001E0730" w:rsidRPr="000D6E58" w:rsidRDefault="001E0730" w:rsidP="00A64FC1">
      <w:pPr>
        <w:pStyle w:val="af9"/>
        <w:numPr>
          <w:ilvl w:val="0"/>
          <w:numId w:val="31"/>
        </w:numPr>
        <w:ind w:left="0" w:firstLine="709"/>
        <w:jc w:val="both"/>
        <w:rPr>
          <w:rFonts w:ascii="Times New Roman" w:hAnsi="Times New Roman" w:cs="Times New Roman"/>
          <w:sz w:val="28"/>
          <w:szCs w:val="28"/>
          <w:lang w:eastAsia="ru-RU"/>
        </w:rPr>
      </w:pPr>
      <w:r w:rsidRPr="000D6E58">
        <w:rPr>
          <w:rFonts w:ascii="Times New Roman" w:hAnsi="Times New Roman" w:cs="Times New Roman"/>
          <w:sz w:val="28"/>
          <w:szCs w:val="28"/>
        </w:rPr>
        <w:t>Раздел 4. «Формы контроля за исполнением Административного регла</w:t>
      </w:r>
      <w:r>
        <w:rPr>
          <w:rFonts w:ascii="Times New Roman" w:hAnsi="Times New Roman" w:cs="Times New Roman"/>
          <w:sz w:val="28"/>
          <w:szCs w:val="28"/>
        </w:rPr>
        <w:t>мента» признать утратившим силу;</w:t>
      </w:r>
    </w:p>
    <w:p w:rsidR="001E0730" w:rsidRDefault="001E0730"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701FA2">
        <w:rPr>
          <w:rFonts w:ascii="Times New Roman" w:eastAsia="Times New Roman" w:hAnsi="Times New Roman" w:cs="Times New Roman"/>
          <w:sz w:val="28"/>
          <w:szCs w:val="28"/>
          <w:lang w:eastAsia="ru-RU"/>
        </w:rPr>
        <w:t>Раздел 5. «</w:t>
      </w:r>
      <w:r w:rsidRPr="00701FA2">
        <w:rPr>
          <w:rFonts w:ascii="Times New Roman" w:hAnsi="Times New Roman" w:cs="Times New Roman"/>
          <w:sz w:val="28"/>
          <w:szCs w:val="28"/>
        </w:rPr>
        <w:t>Досудебный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(внесудебный)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порядок</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обжалования</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решений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и действий (бездействия) органа, предоставляющего муниципальную</w:t>
      </w:r>
      <w:r w:rsidRPr="00701FA2">
        <w:rPr>
          <w:rFonts w:ascii="Times New Roman" w:hAnsi="Times New Roman" w:cs="Times New Roman"/>
          <w:spacing w:val="-8"/>
          <w:sz w:val="28"/>
          <w:szCs w:val="28"/>
        </w:rPr>
        <w:t xml:space="preserve"> </w:t>
      </w:r>
      <w:r w:rsidRPr="00701FA2">
        <w:rPr>
          <w:rFonts w:ascii="Times New Roman" w:hAnsi="Times New Roman" w:cs="Times New Roman"/>
          <w:sz w:val="28"/>
          <w:szCs w:val="28"/>
        </w:rPr>
        <w:t>услугу,</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а</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также</w:t>
      </w:r>
      <w:r w:rsidRPr="00701FA2">
        <w:rPr>
          <w:rFonts w:ascii="Times New Roman" w:hAnsi="Times New Roman" w:cs="Times New Roman"/>
          <w:spacing w:val="-6"/>
          <w:sz w:val="28"/>
          <w:szCs w:val="28"/>
        </w:rPr>
        <w:t xml:space="preserve"> </w:t>
      </w:r>
      <w:r w:rsidRPr="00701FA2">
        <w:rPr>
          <w:rFonts w:ascii="Times New Roman" w:hAnsi="Times New Roman" w:cs="Times New Roman"/>
          <w:sz w:val="28"/>
          <w:szCs w:val="28"/>
        </w:rPr>
        <w:t>их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должностных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лиц,</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муниципальных</w:t>
      </w:r>
      <w:r w:rsidRPr="00701FA2">
        <w:rPr>
          <w:rFonts w:ascii="Times New Roman" w:hAnsi="Times New Roman" w:cs="Times New Roman"/>
          <w:spacing w:val="-14"/>
          <w:sz w:val="28"/>
          <w:szCs w:val="28"/>
        </w:rPr>
        <w:t xml:space="preserve"> </w:t>
      </w:r>
      <w:r w:rsidRPr="00701FA2">
        <w:rPr>
          <w:rFonts w:ascii="Times New Roman" w:hAnsi="Times New Roman" w:cs="Times New Roman"/>
          <w:spacing w:val="-2"/>
          <w:sz w:val="28"/>
          <w:szCs w:val="28"/>
        </w:rPr>
        <w:t>служащих</w:t>
      </w:r>
      <w:r w:rsidRPr="00701FA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признать утратившим силу;</w:t>
      </w:r>
    </w:p>
    <w:p w:rsidR="001E0730" w:rsidRPr="00C03F60" w:rsidRDefault="001E0730"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701FA2">
        <w:rPr>
          <w:rFonts w:ascii="Times New Roman" w:eastAsia="Times New Roman" w:hAnsi="Times New Roman" w:cs="Times New Roman"/>
          <w:sz w:val="28"/>
          <w:szCs w:val="28"/>
          <w:lang w:eastAsia="ru-RU"/>
        </w:rPr>
        <w:t>Раздел 6. «</w:t>
      </w:r>
      <w:r w:rsidRPr="00701FA2">
        <w:rPr>
          <w:rFonts w:ascii="Times New Roman" w:hAnsi="Times New Roman" w:cs="Times New Roman"/>
          <w:sz w:val="28"/>
          <w:szCs w:val="28"/>
        </w:rPr>
        <w:t>Раздел</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VI.</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Особенности</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выполнения</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административных</w:t>
      </w:r>
      <w:r w:rsidRPr="00701FA2">
        <w:rPr>
          <w:rFonts w:ascii="Times New Roman" w:hAnsi="Times New Roman" w:cs="Times New Roman"/>
          <w:spacing w:val="-12"/>
          <w:sz w:val="28"/>
          <w:szCs w:val="28"/>
        </w:rPr>
        <w:t xml:space="preserve"> </w:t>
      </w:r>
      <w:r w:rsidRPr="00701FA2">
        <w:rPr>
          <w:rFonts w:ascii="Times New Roman" w:hAnsi="Times New Roman" w:cs="Times New Roman"/>
          <w:sz w:val="28"/>
          <w:szCs w:val="28"/>
        </w:rPr>
        <w:t>процедур</w:t>
      </w:r>
      <w:r w:rsidRPr="00701FA2">
        <w:rPr>
          <w:rFonts w:ascii="Times New Roman" w:hAnsi="Times New Roman" w:cs="Times New Roman"/>
          <w:spacing w:val="-11"/>
          <w:sz w:val="28"/>
          <w:szCs w:val="28"/>
        </w:rPr>
        <w:t xml:space="preserve"> </w:t>
      </w:r>
      <w:r w:rsidRPr="00701FA2">
        <w:rPr>
          <w:rFonts w:ascii="Times New Roman" w:hAnsi="Times New Roman" w:cs="Times New Roman"/>
          <w:sz w:val="28"/>
          <w:szCs w:val="28"/>
        </w:rPr>
        <w:t xml:space="preserve">(действий) в многофункциональных центрах </w:t>
      </w:r>
      <w:r w:rsidRPr="00701FA2">
        <w:rPr>
          <w:rFonts w:ascii="Times New Roman" w:hAnsi="Times New Roman" w:cs="Times New Roman"/>
          <w:sz w:val="28"/>
          <w:szCs w:val="28"/>
        </w:rPr>
        <w:lastRenderedPageBreak/>
        <w:t>предоставления государственных и муниципаль</w:t>
      </w:r>
      <w:r>
        <w:rPr>
          <w:rFonts w:ascii="Times New Roman" w:hAnsi="Times New Roman" w:cs="Times New Roman"/>
          <w:sz w:val="28"/>
          <w:szCs w:val="28"/>
        </w:rPr>
        <w:t>ных услуг» дополнить пунктом 6.5</w:t>
      </w:r>
      <w:r w:rsidRPr="00701FA2">
        <w:rPr>
          <w:rFonts w:ascii="Times New Roman" w:hAnsi="Times New Roman" w:cs="Times New Roman"/>
          <w:sz w:val="28"/>
          <w:szCs w:val="28"/>
        </w:rPr>
        <w:t xml:space="preserve"> следующего содержания:</w:t>
      </w:r>
    </w:p>
    <w:p w:rsidR="001E0730" w:rsidRPr="00701FA2" w:rsidRDefault="001E0730" w:rsidP="001E0730">
      <w:pPr>
        <w:pStyle w:val="af9"/>
        <w:ind w:left="0" w:firstLine="709"/>
        <w:jc w:val="both"/>
        <w:rPr>
          <w:rFonts w:ascii="Times New Roman" w:eastAsia="Times New Roman" w:hAnsi="Times New Roman" w:cs="Times New Roman"/>
          <w:sz w:val="28"/>
          <w:szCs w:val="28"/>
          <w:lang w:eastAsia="ru-RU"/>
        </w:rPr>
      </w:pPr>
      <w:r w:rsidRPr="00701FA2">
        <w:rPr>
          <w:rFonts w:ascii="Times New Roman" w:hAnsi="Times New Roman" w:cs="Times New Roman"/>
          <w:sz w:val="28"/>
          <w:szCs w:val="28"/>
        </w:rPr>
        <w:t>«</w:t>
      </w:r>
      <w:r>
        <w:rPr>
          <w:rFonts w:ascii="Times New Roman" w:hAnsi="Times New Roman" w:cs="Times New Roman"/>
          <w:sz w:val="28"/>
          <w:szCs w:val="28"/>
        </w:rPr>
        <w:t xml:space="preserve">6.5. </w:t>
      </w:r>
      <w:r>
        <w:rPr>
          <w:rFonts w:ascii="Times New Roman" w:hAnsi="Times New Roman" w:cs="Times New Roman"/>
          <w:sz w:val="28"/>
          <w:szCs w:val="28"/>
          <w:shd w:val="clear" w:color="auto" w:fill="FFFFFF"/>
        </w:rPr>
        <w:t xml:space="preserve">Выдача </w:t>
      </w:r>
      <w:r w:rsidRPr="00701FA2">
        <w:rPr>
          <w:rFonts w:ascii="Times New Roman" w:hAnsi="Times New Roman" w:cs="Times New Roman"/>
          <w:sz w:val="28"/>
          <w:szCs w:val="28"/>
          <w:shd w:val="clear" w:color="auto" w:fill="FFFFFF"/>
        </w:rPr>
        <w:t>документов (</w:t>
      </w:r>
      <w:r w:rsidRPr="00701FA2">
        <w:rPr>
          <w:rFonts w:ascii="Times New Roman" w:hAnsi="Times New Roman" w:cs="Times New Roman"/>
          <w:sz w:val="28"/>
          <w:szCs w:val="28"/>
        </w:rPr>
        <w:t>результатов оказания услуги)</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при личном </w:t>
      </w:r>
      <w:r w:rsidRPr="00701FA2">
        <w:rPr>
          <w:rFonts w:ascii="Times New Roman" w:hAnsi="Times New Roman" w:cs="Times New Roman"/>
          <w:sz w:val="28"/>
          <w:szCs w:val="28"/>
          <w:shd w:val="clear" w:color="auto" w:fill="FFFFFF"/>
        </w:rPr>
        <w:t>обращении</w:t>
      </w:r>
      <w:r>
        <w:rPr>
          <w:rFonts w:ascii="Times New Roman" w:hAnsi="Times New Roman" w:cs="Times New Roman"/>
          <w:sz w:val="28"/>
          <w:szCs w:val="28"/>
          <w:shd w:val="clear" w:color="auto" w:fill="FFFFFF"/>
        </w:rPr>
        <w:t xml:space="preserve"> заявителя в уполномоченный орган, </w:t>
      </w:r>
      <w:r w:rsidRPr="00701FA2">
        <w:rPr>
          <w:rFonts w:ascii="Times New Roman" w:hAnsi="Times New Roman" w:cs="Times New Roman"/>
          <w:sz w:val="28"/>
          <w:szCs w:val="28"/>
          <w:shd w:val="clear" w:color="auto" w:fill="FFFFFF"/>
        </w:rPr>
        <w:t>осуществляетс</w:t>
      </w:r>
      <w:r>
        <w:rPr>
          <w:rFonts w:ascii="Times New Roman" w:hAnsi="Times New Roman" w:cs="Times New Roman"/>
          <w:sz w:val="28"/>
          <w:szCs w:val="28"/>
          <w:shd w:val="clear" w:color="auto" w:fill="FFFFFF"/>
        </w:rPr>
        <w:t xml:space="preserve">я сотрудником, ответственным за выдачу </w:t>
      </w:r>
      <w:r w:rsidRPr="00701FA2">
        <w:rPr>
          <w:rFonts w:ascii="Times New Roman" w:hAnsi="Times New Roman" w:cs="Times New Roman"/>
          <w:sz w:val="28"/>
          <w:szCs w:val="28"/>
          <w:shd w:val="clear" w:color="auto" w:fill="FFFFFF"/>
        </w:rPr>
        <w:t>(направление) документов.»</w:t>
      </w:r>
      <w:r>
        <w:rPr>
          <w:rFonts w:ascii="Times New Roman" w:eastAsia="Times New Roman" w:hAnsi="Times New Roman" w:cs="Times New Roman"/>
          <w:sz w:val="28"/>
          <w:szCs w:val="28"/>
          <w:lang w:eastAsia="ru-RU"/>
        </w:rPr>
        <w:t>.</w:t>
      </w:r>
    </w:p>
    <w:p w:rsidR="001E0730" w:rsidRPr="00617C46"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2. Настоящее постановление вступает в силу со дня его подписания и подлежит опубликованию на официальном сайте </w:t>
      </w:r>
      <w:r>
        <w:rPr>
          <w:rFonts w:ascii="Times New Roman" w:eastAsia="Calibri" w:hAnsi="Times New Roman" w:cs="Times New Roman"/>
          <w:sz w:val="28"/>
          <w:szCs w:val="28"/>
        </w:rPr>
        <w:t>,</w:t>
      </w:r>
      <w:r w:rsidRPr="00617C46">
        <w:rPr>
          <w:rFonts w:ascii="Times New Roman" w:eastAsia="Calibri" w:hAnsi="Times New Roman" w:cs="Times New Roman"/>
          <w:sz w:val="28"/>
          <w:szCs w:val="28"/>
        </w:rPr>
        <w:t>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ind w:firstLine="709"/>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9 апреля </w:t>
      </w:r>
      <w:r w:rsidRPr="00617C46">
        <w:rPr>
          <w:rFonts w:ascii="Times New Roman" w:eastAsia="Times New Roman" w:hAnsi="Times New Roman" w:cs="Times New Roman"/>
          <w:bCs/>
          <w:sz w:val="28"/>
          <w:szCs w:val="28"/>
        </w:rPr>
        <w:t xml:space="preserve">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210</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w:t>
            </w:r>
            <w:r>
              <w:rPr>
                <w:rFonts w:ascii="Times New Roman" w:eastAsia="Calibri" w:hAnsi="Times New Roman" w:cs="Times New Roman"/>
                <w:sz w:val="28"/>
                <w:szCs w:val="28"/>
              </w:rPr>
              <w:t>пальной услуги «Предоставление информации о порядке предоставления жилищно-коммунальных услуг населению</w:t>
            </w:r>
            <w:r w:rsidRPr="00617C46">
              <w:rPr>
                <w:rFonts w:ascii="Times New Roman" w:eastAsia="Calibri" w:hAnsi="Times New Roman" w:cs="Times New Roman"/>
                <w:sz w:val="28"/>
                <w:szCs w:val="28"/>
              </w:rPr>
              <w:t>»</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w:t>
      </w:r>
      <w:r>
        <w:rPr>
          <w:rFonts w:ascii="Times New Roman" w:eastAsia="Calibri" w:hAnsi="Times New Roman" w:cs="Times New Roman"/>
          <w:sz w:val="28"/>
          <w:szCs w:val="28"/>
        </w:rPr>
        <w:t>в А</w:t>
      </w:r>
      <w:r w:rsidRPr="00617C46">
        <w:rPr>
          <w:rFonts w:ascii="Times New Roman" w:eastAsia="Calibri" w:hAnsi="Times New Roman" w:cs="Times New Roman"/>
          <w:sz w:val="28"/>
          <w:szCs w:val="28"/>
        </w:rPr>
        <w:t>дминистративный регламент по предоставлению муниципальной услуги «</w:t>
      </w:r>
      <w:r>
        <w:rPr>
          <w:rFonts w:ascii="Times New Roman" w:eastAsia="Calibri" w:hAnsi="Times New Roman" w:cs="Times New Roman"/>
          <w:sz w:val="28"/>
          <w:szCs w:val="28"/>
        </w:rPr>
        <w:t>Предоставление информации о порядке предоставления жилищно-коммунальных услуг населению</w:t>
      </w:r>
      <w:r w:rsidRPr="00617C46">
        <w:rPr>
          <w:rFonts w:ascii="Times New Roman" w:eastAsia="Calibri" w:hAnsi="Times New Roman" w:cs="Times New Roman"/>
          <w:sz w:val="28"/>
          <w:szCs w:val="28"/>
        </w:rPr>
        <w:t xml:space="preserve">», утверждённый постановлением Администрации муниципального образования «Сюмсинский район» от </w:t>
      </w:r>
      <w:r>
        <w:rPr>
          <w:rFonts w:ascii="Times New Roman" w:eastAsia="Calibri" w:hAnsi="Times New Roman" w:cs="Times New Roman"/>
          <w:sz w:val="28"/>
          <w:szCs w:val="28"/>
        </w:rPr>
        <w:t xml:space="preserve">29 декабря 2023 </w:t>
      </w:r>
      <w:r w:rsidRPr="00617C46">
        <w:rPr>
          <w:rFonts w:ascii="Times New Roman" w:eastAsia="Calibri" w:hAnsi="Times New Roman" w:cs="Times New Roman"/>
          <w:sz w:val="28"/>
          <w:szCs w:val="28"/>
        </w:rPr>
        <w:t xml:space="preserve">года № </w:t>
      </w:r>
      <w:r>
        <w:rPr>
          <w:rFonts w:ascii="Times New Roman" w:eastAsia="Calibri" w:hAnsi="Times New Roman" w:cs="Times New Roman"/>
          <w:sz w:val="28"/>
          <w:szCs w:val="28"/>
        </w:rPr>
        <w:t>868</w:t>
      </w:r>
      <w:r w:rsidRPr="00617C46">
        <w:rPr>
          <w:rFonts w:ascii="Times New Roman" w:eastAsia="Calibri" w:hAnsi="Times New Roman" w:cs="Times New Roman"/>
          <w:sz w:val="28"/>
          <w:szCs w:val="28"/>
        </w:rPr>
        <w:t xml:space="preserve"> «Об утверждении административного регламента по предоставлению муниципальной услуги «</w:t>
      </w:r>
      <w:r>
        <w:rPr>
          <w:rFonts w:ascii="Times New Roman" w:eastAsia="Calibri" w:hAnsi="Times New Roman" w:cs="Times New Roman"/>
          <w:sz w:val="28"/>
          <w:szCs w:val="28"/>
        </w:rPr>
        <w:t>Предоставление информации о порядке предоставления жилищно-коммунальных услуг населению</w:t>
      </w:r>
      <w:r w:rsidRPr="00617C46">
        <w:rPr>
          <w:rFonts w:ascii="Times New Roman" w:eastAsia="Calibri" w:hAnsi="Times New Roman" w:cs="Times New Roman"/>
          <w:sz w:val="28"/>
          <w:szCs w:val="28"/>
        </w:rPr>
        <w:t>»</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1E0730" w:rsidRDefault="001E0730" w:rsidP="001E07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пункт 2.7 подраздела «</w:t>
      </w:r>
      <w:r w:rsidRPr="00C66E35">
        <w:rPr>
          <w:rFonts w:ascii="Times New Roman" w:eastAsia="Times New Roman" w:hAnsi="Times New Roman" w:cs="Times New Roman"/>
          <w:sz w:val="28"/>
          <w:szCs w:val="28"/>
        </w:rPr>
        <w:t>Нормативные правовые акты, регулирующие предоставление муниципальной услуги</w:t>
      </w:r>
      <w:r>
        <w:rPr>
          <w:rFonts w:ascii="Times New Roman" w:eastAsia="Times New Roman" w:hAnsi="Times New Roman" w:cs="Times New Roman"/>
          <w:sz w:val="28"/>
          <w:szCs w:val="28"/>
        </w:rPr>
        <w:t xml:space="preserve">» Раздела 2 </w:t>
      </w:r>
      <w:r w:rsidRPr="00B25D30">
        <w:rPr>
          <w:rFonts w:ascii="Times New Roman" w:hAnsi="Times New Roman" w:cs="Times New Roman"/>
          <w:sz w:val="28"/>
          <w:szCs w:val="28"/>
        </w:rPr>
        <w:t>признать утратившим силу</w:t>
      </w:r>
      <w:r>
        <w:rPr>
          <w:rFonts w:ascii="Times New Roman" w:hAnsi="Times New Roman" w:cs="Times New Roman"/>
          <w:sz w:val="28"/>
          <w:szCs w:val="28"/>
        </w:rPr>
        <w:t>;</w:t>
      </w:r>
    </w:p>
    <w:p w:rsidR="001E0730" w:rsidRPr="00B25D30" w:rsidRDefault="001E0730" w:rsidP="001E0730">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А</w:t>
      </w:r>
      <w:r w:rsidRPr="00B25D30">
        <w:rPr>
          <w:rFonts w:ascii="Times New Roman" w:hAnsi="Times New Roman" w:cs="Times New Roman"/>
          <w:sz w:val="28"/>
          <w:szCs w:val="28"/>
        </w:rPr>
        <w:t>дминистративного регламента» признать утратившим силу</w:t>
      </w:r>
      <w:r>
        <w:rPr>
          <w:rFonts w:ascii="Times New Roman" w:hAnsi="Times New Roman" w:cs="Times New Roman"/>
          <w:sz w:val="28"/>
          <w:szCs w:val="28"/>
        </w:rPr>
        <w:t>;</w:t>
      </w:r>
    </w:p>
    <w:p w:rsidR="001E0730" w:rsidRDefault="001E0730" w:rsidP="001E07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Pr>
          <w:rFonts w:ascii="Times New Roman" w:eastAsia="Times New Roman" w:hAnsi="Times New Roman" w:cs="Times New Roman"/>
          <w:sz w:val="28"/>
          <w:szCs w:val="28"/>
        </w:rPr>
        <w:t>» признать утратившим силу;</w:t>
      </w:r>
    </w:p>
    <w:p w:rsidR="001E0730" w:rsidRDefault="001E0730" w:rsidP="001E0730">
      <w:pPr>
        <w:jc w:val="both"/>
        <w:rPr>
          <w:rFonts w:ascii="Times New Roman" w:hAnsi="Times New Roman" w:cs="Times New Roman"/>
          <w:sz w:val="28"/>
          <w:szCs w:val="28"/>
        </w:rPr>
      </w:pPr>
      <w:r>
        <w:rPr>
          <w:rFonts w:ascii="Times New Roman" w:eastAsia="Times New Roman" w:hAnsi="Times New Roman" w:cs="Times New Roman"/>
          <w:sz w:val="28"/>
          <w:szCs w:val="28"/>
        </w:rPr>
        <w:tab/>
      </w:r>
      <w:r w:rsidRPr="00EC1960">
        <w:rPr>
          <w:rFonts w:ascii="Times New Roman" w:hAnsi="Times New Roman" w:cs="Times New Roman"/>
          <w:sz w:val="28"/>
          <w:szCs w:val="28"/>
        </w:rPr>
        <w:t>4) Раздел 6 дополнить пунктом 6.5</w:t>
      </w:r>
      <w:r>
        <w:rPr>
          <w:rFonts w:ascii="Times New Roman" w:hAnsi="Times New Roman" w:cs="Times New Roman"/>
          <w:sz w:val="28"/>
          <w:szCs w:val="28"/>
        </w:rPr>
        <w:t xml:space="preserve"> следующего содержания:</w:t>
      </w:r>
    </w:p>
    <w:p w:rsidR="001E0730" w:rsidRPr="00EC1960" w:rsidRDefault="001E0730" w:rsidP="001E0730">
      <w:pPr>
        <w:ind w:firstLine="709"/>
        <w:jc w:val="both"/>
        <w:rPr>
          <w:rFonts w:ascii="Times New Roman" w:hAnsi="Times New Roman" w:cs="Times New Roman"/>
          <w:sz w:val="28"/>
          <w:szCs w:val="28"/>
        </w:rPr>
      </w:pPr>
      <w:r w:rsidRPr="00EC1960">
        <w:rPr>
          <w:rFonts w:ascii="Times New Roman" w:hAnsi="Times New Roman" w:cs="Times New Roman"/>
          <w:sz w:val="28"/>
          <w:szCs w:val="28"/>
        </w:rPr>
        <w:lastRenderedPageBreak/>
        <w:t>«</w:t>
      </w:r>
      <w:r>
        <w:rPr>
          <w:rFonts w:ascii="Times New Roman" w:hAnsi="Times New Roman" w:cs="Times New Roman"/>
          <w:bCs/>
          <w:color w:val="000000"/>
          <w:sz w:val="28"/>
          <w:szCs w:val="28"/>
        </w:rPr>
        <w:t xml:space="preserve">6.5. </w:t>
      </w:r>
      <w:r w:rsidRPr="00EC1960">
        <w:rPr>
          <w:rFonts w:ascii="Times New Roman" w:hAnsi="Times New Roman" w:cs="Times New Roman"/>
          <w:bCs/>
          <w:color w:val="000000"/>
          <w:sz w:val="28"/>
          <w:szCs w:val="28"/>
        </w:rPr>
        <w:t>Выдача документа (результатов оказания услуги) при личном обраще</w:t>
      </w:r>
      <w:r>
        <w:rPr>
          <w:rFonts w:ascii="Times New Roman" w:hAnsi="Times New Roman" w:cs="Times New Roman"/>
          <w:bCs/>
          <w:color w:val="000000"/>
          <w:sz w:val="28"/>
          <w:szCs w:val="28"/>
        </w:rPr>
        <w:t xml:space="preserve">нии Заявителя в Уполномоченный </w:t>
      </w:r>
      <w:r w:rsidRPr="00EC1960">
        <w:rPr>
          <w:rFonts w:ascii="Times New Roman" w:hAnsi="Times New Roman" w:cs="Times New Roman"/>
          <w:bCs/>
          <w:color w:val="000000"/>
          <w:sz w:val="28"/>
          <w:szCs w:val="28"/>
        </w:rPr>
        <w:t>орган осуществляется сотрудником, ответственным за оказание услуги, выдачу (направления), документа.»</w:t>
      </w:r>
      <w:r>
        <w:rPr>
          <w:rFonts w:ascii="Times New Roman" w:hAnsi="Times New Roman" w:cs="Times New Roman"/>
          <w:sz w:val="28"/>
          <w:szCs w:val="28"/>
        </w:rPr>
        <w:t>.</w:t>
      </w:r>
    </w:p>
    <w:p w:rsidR="001E0730" w:rsidRPr="00617C46"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1E0730" w:rsidRPr="00617C46" w:rsidTr="00E5214D">
        <w:trPr>
          <w:trHeight w:val="1257"/>
        </w:trPr>
        <w:tc>
          <w:tcPr>
            <w:tcW w:w="4678" w:type="dxa"/>
            <w:tcBorders>
              <w:top w:val="nil"/>
              <w:left w:val="nil"/>
              <w:bottom w:val="nil"/>
              <w:right w:val="nil"/>
            </w:tcBorders>
          </w:tcPr>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1E0730" w:rsidRPr="00617C46" w:rsidRDefault="001E0730"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1E0730" w:rsidRPr="00617C46" w:rsidRDefault="001E0730"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1E0730" w:rsidRPr="00617C46" w:rsidRDefault="001E0730"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1E0730" w:rsidRPr="00617C46" w:rsidRDefault="001E0730"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1E0730" w:rsidRDefault="001E0730"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1E0730" w:rsidRPr="00617C46" w:rsidRDefault="001E0730"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1E0730" w:rsidRPr="00617C46" w:rsidRDefault="001E0730" w:rsidP="001E0730">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1E0730" w:rsidRPr="00617C46" w:rsidRDefault="001E0730" w:rsidP="001E0730">
      <w:pPr>
        <w:keepNext/>
        <w:outlineLvl w:val="0"/>
        <w:rPr>
          <w:rFonts w:ascii="Times New Roman" w:eastAsia="Times New Roman" w:hAnsi="Times New Roman" w:cs="Times New Roman"/>
          <w:b/>
          <w:bCs/>
          <w:sz w:val="28"/>
          <w:szCs w:val="28"/>
        </w:rPr>
      </w:pPr>
    </w:p>
    <w:p w:rsidR="001E0730" w:rsidRPr="00617C46" w:rsidRDefault="001E0730" w:rsidP="001E0730">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9 апреля </w:t>
      </w:r>
      <w:r w:rsidRPr="00617C46">
        <w:rPr>
          <w:rFonts w:ascii="Times New Roman" w:eastAsia="Times New Roman" w:hAnsi="Times New Roman" w:cs="Times New Roman"/>
          <w:bCs/>
          <w:sz w:val="28"/>
          <w:szCs w:val="28"/>
        </w:rPr>
        <w:t xml:space="preserve">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211</w:t>
      </w:r>
    </w:p>
    <w:p w:rsidR="001E0730" w:rsidRPr="00617C46" w:rsidRDefault="001E0730" w:rsidP="001E0730">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1E0730" w:rsidRPr="00617C46" w:rsidRDefault="001E0730" w:rsidP="001E0730">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1E0730" w:rsidRPr="00617C46" w:rsidTr="00E5214D">
        <w:tc>
          <w:tcPr>
            <w:tcW w:w="9464" w:type="dxa"/>
          </w:tcPr>
          <w:p w:rsidR="001E0730" w:rsidRPr="00617C46" w:rsidRDefault="001E0730"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w:t>
            </w:r>
            <w:r>
              <w:rPr>
                <w:rFonts w:ascii="Times New Roman" w:eastAsia="Calibri" w:hAnsi="Times New Roman" w:cs="Times New Roman"/>
                <w:sz w:val="28"/>
                <w:szCs w:val="28"/>
              </w:rPr>
              <w:t>пальной услуги «Согласование вывода источников тепловой энергии, тепловых сетей в ремонт</w:t>
            </w:r>
            <w:r w:rsidRPr="00617C46">
              <w:rPr>
                <w:rFonts w:ascii="Times New Roman" w:eastAsia="Calibri" w:hAnsi="Times New Roman" w:cs="Times New Roman"/>
                <w:sz w:val="28"/>
                <w:szCs w:val="28"/>
              </w:rPr>
              <w:t>»</w:t>
            </w:r>
          </w:p>
          <w:p w:rsidR="001E0730" w:rsidRPr="00617C46" w:rsidRDefault="001E0730" w:rsidP="00E5214D">
            <w:pPr>
              <w:tabs>
                <w:tab w:val="left" w:pos="7020"/>
              </w:tabs>
              <w:jc w:val="both"/>
              <w:rPr>
                <w:rFonts w:ascii="Times New Roman" w:eastAsia="Calibri" w:hAnsi="Times New Roman" w:cs="Times New Roman"/>
                <w:sz w:val="28"/>
                <w:szCs w:val="28"/>
              </w:rPr>
            </w:pPr>
          </w:p>
        </w:tc>
        <w:tc>
          <w:tcPr>
            <w:tcW w:w="4644" w:type="dxa"/>
          </w:tcPr>
          <w:p w:rsidR="001E0730" w:rsidRPr="00617C46" w:rsidRDefault="001E0730" w:rsidP="00E5214D">
            <w:pPr>
              <w:tabs>
                <w:tab w:val="left" w:pos="7020"/>
              </w:tabs>
              <w:rPr>
                <w:rFonts w:ascii="Times New Roman" w:eastAsia="Calibri" w:hAnsi="Times New Roman" w:cs="Times New Roman"/>
                <w:sz w:val="28"/>
                <w:szCs w:val="28"/>
              </w:rPr>
            </w:pPr>
          </w:p>
        </w:tc>
      </w:tr>
    </w:tbl>
    <w:p w:rsidR="001E0730" w:rsidRPr="00617C46" w:rsidRDefault="001E0730" w:rsidP="001E0730">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1E0730"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w:t>
      </w:r>
      <w:r>
        <w:rPr>
          <w:rFonts w:ascii="Times New Roman" w:eastAsia="Calibri" w:hAnsi="Times New Roman" w:cs="Times New Roman"/>
          <w:sz w:val="28"/>
          <w:szCs w:val="28"/>
        </w:rPr>
        <w:t>в А</w:t>
      </w:r>
      <w:r w:rsidRPr="00617C46">
        <w:rPr>
          <w:rFonts w:ascii="Times New Roman" w:eastAsia="Calibri" w:hAnsi="Times New Roman" w:cs="Times New Roman"/>
          <w:sz w:val="28"/>
          <w:szCs w:val="28"/>
        </w:rPr>
        <w:t>дминистративный регламент по предоставлению муниципальной услуги «</w:t>
      </w:r>
      <w:r>
        <w:rPr>
          <w:rFonts w:ascii="Times New Roman" w:eastAsia="Calibri" w:hAnsi="Times New Roman" w:cs="Times New Roman"/>
          <w:sz w:val="28"/>
          <w:szCs w:val="28"/>
        </w:rPr>
        <w:t>Согласование вывода источников тепловой энергии, тепловых сетей в ремонт</w:t>
      </w:r>
      <w:r w:rsidRPr="00617C46">
        <w:rPr>
          <w:rFonts w:ascii="Times New Roman" w:eastAsia="Calibri" w:hAnsi="Times New Roman" w:cs="Times New Roman"/>
          <w:sz w:val="28"/>
          <w:szCs w:val="28"/>
        </w:rPr>
        <w:t>», утверждённый постановлением Администрации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от </w:t>
      </w:r>
      <w:r>
        <w:rPr>
          <w:rFonts w:ascii="Times New Roman" w:eastAsia="Calibri" w:hAnsi="Times New Roman" w:cs="Times New Roman"/>
          <w:sz w:val="28"/>
          <w:szCs w:val="28"/>
        </w:rPr>
        <w:t xml:space="preserve">20 июля 2023 </w:t>
      </w:r>
      <w:r w:rsidRPr="00617C46">
        <w:rPr>
          <w:rFonts w:ascii="Times New Roman" w:eastAsia="Calibri" w:hAnsi="Times New Roman" w:cs="Times New Roman"/>
          <w:sz w:val="28"/>
          <w:szCs w:val="28"/>
        </w:rPr>
        <w:t xml:space="preserve">года № </w:t>
      </w:r>
      <w:r>
        <w:rPr>
          <w:rFonts w:ascii="Times New Roman" w:eastAsia="Calibri" w:hAnsi="Times New Roman" w:cs="Times New Roman"/>
          <w:sz w:val="28"/>
          <w:szCs w:val="28"/>
        </w:rPr>
        <w:t>452</w:t>
      </w:r>
      <w:r w:rsidRPr="00617C46">
        <w:rPr>
          <w:rFonts w:ascii="Times New Roman" w:eastAsia="Calibri" w:hAnsi="Times New Roman" w:cs="Times New Roman"/>
          <w:sz w:val="28"/>
          <w:szCs w:val="28"/>
        </w:rPr>
        <w:t xml:space="preserve"> «Об утверждении административного регламента по предоставлению муниципальной услуги «</w:t>
      </w:r>
      <w:r>
        <w:rPr>
          <w:rFonts w:ascii="Times New Roman" w:eastAsia="Calibri" w:hAnsi="Times New Roman" w:cs="Times New Roman"/>
          <w:sz w:val="28"/>
          <w:szCs w:val="28"/>
        </w:rPr>
        <w:t>Согласование вывода источников тепловой энергии, тепловых сетей в ремонт</w:t>
      </w:r>
      <w:r w:rsidRPr="00617C46">
        <w:rPr>
          <w:rFonts w:ascii="Times New Roman" w:eastAsia="Calibri" w:hAnsi="Times New Roman" w:cs="Times New Roman"/>
          <w:sz w:val="28"/>
          <w:szCs w:val="28"/>
        </w:rPr>
        <w:t>»</w:t>
      </w:r>
      <w:r>
        <w:rPr>
          <w:rFonts w:ascii="Times New Roman" w:eastAsia="Calibri" w:hAnsi="Times New Roman" w:cs="Times New Roman"/>
          <w:sz w:val="28"/>
          <w:szCs w:val="28"/>
        </w:rPr>
        <w:t>, следующие изменения</w:t>
      </w:r>
      <w:r w:rsidRPr="00617C46">
        <w:rPr>
          <w:rFonts w:ascii="Times New Roman" w:eastAsia="Calibri" w:hAnsi="Times New Roman" w:cs="Times New Roman"/>
          <w:sz w:val="28"/>
          <w:szCs w:val="28"/>
        </w:rPr>
        <w:t>:</w:t>
      </w:r>
    </w:p>
    <w:p w:rsidR="001E0730" w:rsidRDefault="001E0730" w:rsidP="001E0730">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пункт 2.4 подраздела «</w:t>
      </w:r>
      <w:r w:rsidRPr="00C66E35">
        <w:rPr>
          <w:rFonts w:ascii="Times New Roman" w:eastAsia="Times New Roman" w:hAnsi="Times New Roman" w:cs="Times New Roman"/>
          <w:sz w:val="28"/>
          <w:szCs w:val="28"/>
        </w:rPr>
        <w:t>Нормативные правовые акты, регулирующие предоставление муниципальной услуги</w:t>
      </w:r>
      <w:r>
        <w:rPr>
          <w:rFonts w:ascii="Times New Roman" w:eastAsia="Times New Roman" w:hAnsi="Times New Roman" w:cs="Times New Roman"/>
          <w:sz w:val="28"/>
          <w:szCs w:val="28"/>
        </w:rPr>
        <w:t xml:space="preserve">» Раздела 2 </w:t>
      </w:r>
      <w:r w:rsidRPr="00B25D30">
        <w:rPr>
          <w:rFonts w:ascii="Times New Roman" w:hAnsi="Times New Roman" w:cs="Times New Roman"/>
          <w:sz w:val="28"/>
          <w:szCs w:val="28"/>
        </w:rPr>
        <w:t>признать утратившим силу</w:t>
      </w:r>
      <w:r>
        <w:rPr>
          <w:rFonts w:ascii="Times New Roman" w:hAnsi="Times New Roman" w:cs="Times New Roman"/>
          <w:sz w:val="28"/>
          <w:szCs w:val="28"/>
        </w:rPr>
        <w:t>;</w:t>
      </w:r>
    </w:p>
    <w:p w:rsidR="001E0730" w:rsidRPr="00B25D30" w:rsidRDefault="001E0730" w:rsidP="001E0730">
      <w:pPr>
        <w:ind w:firstLine="709"/>
        <w:jc w:val="both"/>
        <w:rPr>
          <w:rFonts w:ascii="Times New Roman" w:eastAsia="Calibri" w:hAnsi="Times New Roman" w:cs="Times New Roman"/>
          <w:sz w:val="28"/>
          <w:szCs w:val="28"/>
        </w:rPr>
      </w:pPr>
      <w:r>
        <w:rPr>
          <w:rFonts w:ascii="Times New Roman" w:hAnsi="Times New Roman" w:cs="Times New Roman"/>
          <w:sz w:val="28"/>
          <w:szCs w:val="28"/>
        </w:rPr>
        <w:t>2</w:t>
      </w:r>
      <w:r w:rsidRPr="00B25D30">
        <w:rPr>
          <w:rFonts w:ascii="Times New Roman" w:hAnsi="Times New Roman" w:cs="Times New Roman"/>
          <w:sz w:val="28"/>
          <w:szCs w:val="28"/>
        </w:rPr>
        <w:t>) Раздел 4</w:t>
      </w:r>
      <w:r>
        <w:rPr>
          <w:rFonts w:ascii="Times New Roman" w:hAnsi="Times New Roman" w:cs="Times New Roman"/>
          <w:sz w:val="28"/>
          <w:szCs w:val="28"/>
        </w:rPr>
        <w:t>.</w:t>
      </w:r>
      <w:r w:rsidRPr="00B25D30">
        <w:rPr>
          <w:rFonts w:ascii="Times New Roman" w:hAnsi="Times New Roman" w:cs="Times New Roman"/>
          <w:sz w:val="28"/>
          <w:szCs w:val="28"/>
        </w:rPr>
        <w:t xml:space="preserve"> «Формы контроля </w:t>
      </w:r>
      <w:r>
        <w:rPr>
          <w:rFonts w:ascii="Times New Roman" w:hAnsi="Times New Roman" w:cs="Times New Roman"/>
          <w:sz w:val="28"/>
          <w:szCs w:val="28"/>
        </w:rPr>
        <w:t>за исполнением А</w:t>
      </w:r>
      <w:r w:rsidRPr="00B25D30">
        <w:rPr>
          <w:rFonts w:ascii="Times New Roman" w:hAnsi="Times New Roman" w:cs="Times New Roman"/>
          <w:sz w:val="28"/>
          <w:szCs w:val="28"/>
        </w:rPr>
        <w:t>дминистративного регламента» признать утратившим силу</w:t>
      </w:r>
      <w:r>
        <w:rPr>
          <w:rFonts w:ascii="Times New Roman" w:hAnsi="Times New Roman" w:cs="Times New Roman"/>
          <w:sz w:val="28"/>
          <w:szCs w:val="28"/>
        </w:rPr>
        <w:t>;</w:t>
      </w:r>
    </w:p>
    <w:p w:rsidR="001E0730" w:rsidRDefault="001E0730" w:rsidP="001E073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Раздел </w:t>
      </w:r>
      <w:r w:rsidRPr="00617C46">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w:t>
      </w:r>
      <w:r w:rsidRPr="00617C46">
        <w:rPr>
          <w:rFonts w:ascii="Times New Roman" w:eastAsia="Times New Roman" w:hAnsi="Times New Roman" w:cs="Times New Roman"/>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Pr>
          <w:rFonts w:ascii="Times New Roman" w:eastAsia="Times New Roman" w:hAnsi="Times New Roman" w:cs="Times New Roman"/>
          <w:sz w:val="28"/>
          <w:szCs w:val="28"/>
        </w:rPr>
        <w:t>» признать утратившим силу;</w:t>
      </w:r>
    </w:p>
    <w:p w:rsidR="001E0730" w:rsidRDefault="001E0730" w:rsidP="001E0730">
      <w:pPr>
        <w:jc w:val="both"/>
        <w:rPr>
          <w:rFonts w:ascii="Times New Roman" w:hAnsi="Times New Roman" w:cs="Times New Roman"/>
          <w:sz w:val="28"/>
          <w:szCs w:val="28"/>
        </w:rPr>
      </w:pPr>
      <w:r>
        <w:rPr>
          <w:rFonts w:ascii="Times New Roman" w:eastAsia="Times New Roman" w:hAnsi="Times New Roman" w:cs="Times New Roman"/>
          <w:sz w:val="28"/>
          <w:szCs w:val="28"/>
        </w:rPr>
        <w:tab/>
      </w:r>
      <w:r w:rsidRPr="002A63E4">
        <w:rPr>
          <w:rFonts w:ascii="Times New Roman" w:hAnsi="Times New Roman" w:cs="Times New Roman"/>
          <w:sz w:val="28"/>
          <w:szCs w:val="28"/>
        </w:rPr>
        <w:t>4) Раздел 6 дополнить пунктом 6.5</w:t>
      </w:r>
      <w:r>
        <w:rPr>
          <w:rFonts w:ascii="Times New Roman" w:hAnsi="Times New Roman" w:cs="Times New Roman"/>
          <w:sz w:val="28"/>
          <w:szCs w:val="28"/>
        </w:rPr>
        <w:t xml:space="preserve"> следующего содержания:</w:t>
      </w:r>
    </w:p>
    <w:p w:rsidR="001E0730" w:rsidRPr="002A63E4" w:rsidRDefault="001E0730" w:rsidP="001E0730">
      <w:pPr>
        <w:ind w:firstLine="709"/>
        <w:jc w:val="both"/>
        <w:rPr>
          <w:rFonts w:ascii="Times New Roman" w:hAnsi="Times New Roman" w:cs="Times New Roman"/>
          <w:sz w:val="28"/>
          <w:szCs w:val="28"/>
        </w:rPr>
      </w:pPr>
      <w:r w:rsidRPr="002A63E4">
        <w:rPr>
          <w:rFonts w:ascii="Times New Roman" w:hAnsi="Times New Roman" w:cs="Times New Roman"/>
          <w:sz w:val="28"/>
          <w:szCs w:val="28"/>
        </w:rPr>
        <w:lastRenderedPageBreak/>
        <w:t>«</w:t>
      </w:r>
      <w:r>
        <w:rPr>
          <w:rFonts w:ascii="Times New Roman" w:hAnsi="Times New Roman" w:cs="Times New Roman"/>
          <w:bCs/>
          <w:color w:val="000000"/>
          <w:sz w:val="28"/>
          <w:szCs w:val="28"/>
        </w:rPr>
        <w:t xml:space="preserve">6.5. </w:t>
      </w:r>
      <w:r w:rsidRPr="002A63E4">
        <w:rPr>
          <w:rFonts w:ascii="Times New Roman" w:hAnsi="Times New Roman" w:cs="Times New Roman"/>
          <w:bCs/>
          <w:color w:val="000000"/>
          <w:sz w:val="28"/>
          <w:szCs w:val="28"/>
        </w:rPr>
        <w:t>Выдача документа (результатов оказания услуги) при личном обращении Заявителя в Уполномоченный  орган осуществляется сотрудником, ответственным за оказание услуги, выдачу (направления), документа.»</w:t>
      </w:r>
      <w:r>
        <w:rPr>
          <w:rFonts w:ascii="Times New Roman" w:hAnsi="Times New Roman" w:cs="Times New Roman"/>
          <w:sz w:val="28"/>
          <w:szCs w:val="28"/>
        </w:rPr>
        <w:t>.</w:t>
      </w:r>
    </w:p>
    <w:p w:rsidR="001E0730" w:rsidRPr="00617C46" w:rsidRDefault="001E0730" w:rsidP="001E0730">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1E0730" w:rsidRPr="00617C46" w:rsidRDefault="001E0730" w:rsidP="001E0730">
      <w:pPr>
        <w:autoSpaceDE w:val="0"/>
        <w:autoSpaceDN w:val="0"/>
        <w:adjustRightInd w:val="0"/>
        <w:jc w:val="both"/>
        <w:rPr>
          <w:rFonts w:ascii="Times New Roman" w:eastAsia="Calibri"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1E0730" w:rsidRPr="00617C46" w:rsidRDefault="001E0730" w:rsidP="001E0730">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widowControl w:val="0"/>
        <w:autoSpaceDE w:val="0"/>
        <w:autoSpaceDN w:val="0"/>
        <w:adjustRightInd w:val="0"/>
        <w:ind w:left="4820" w:hanging="4820"/>
        <w:outlineLvl w:val="0"/>
        <w:rPr>
          <w:rFonts w:ascii="Times New Roman" w:eastAsia="Calibri" w:hAnsi="Times New Roman" w:cs="Times New Roman"/>
          <w:sz w:val="28"/>
          <w:szCs w:val="28"/>
        </w:rPr>
      </w:pPr>
    </w:p>
    <w:p w:rsidR="001E0730" w:rsidRPr="00617C46" w:rsidRDefault="001E0730" w:rsidP="001E0730">
      <w:pPr>
        <w:rPr>
          <w:rFonts w:ascii="Calibri" w:eastAsia="Calibri" w:hAnsi="Calibri" w:cs="Times New Roman"/>
        </w:rPr>
      </w:pPr>
    </w:p>
    <w:p w:rsidR="001E0730" w:rsidRDefault="001E0730" w:rsidP="001E0730"/>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E5214D" w:rsidRPr="00617C46" w:rsidTr="00E5214D">
        <w:trPr>
          <w:trHeight w:val="1257"/>
        </w:trPr>
        <w:tc>
          <w:tcPr>
            <w:tcW w:w="4678" w:type="dxa"/>
            <w:tcBorders>
              <w:top w:val="nil"/>
              <w:left w:val="nil"/>
              <w:bottom w:val="nil"/>
              <w:right w:val="nil"/>
            </w:tcBorders>
          </w:tcPr>
          <w:p w:rsidR="00E5214D" w:rsidRPr="00617C46" w:rsidRDefault="00E5214D"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E5214D" w:rsidRPr="00617C46" w:rsidRDefault="00E5214D" w:rsidP="00E5214D">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E5214D" w:rsidRPr="00617C46" w:rsidRDefault="00E5214D" w:rsidP="00E5214D">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E5214D" w:rsidRPr="00617C46" w:rsidRDefault="00E5214D" w:rsidP="00E5214D">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E5214D" w:rsidRPr="00617C46" w:rsidRDefault="00E5214D" w:rsidP="00E5214D">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E5214D" w:rsidRPr="00617C46" w:rsidRDefault="00E5214D"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E5214D" w:rsidRPr="00617C46" w:rsidRDefault="00E5214D"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E5214D" w:rsidRPr="00617C46" w:rsidRDefault="00E5214D" w:rsidP="00E5214D">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E5214D" w:rsidRDefault="00E5214D" w:rsidP="00E5214D">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E5214D" w:rsidRPr="00617C46" w:rsidRDefault="00E5214D" w:rsidP="00E5214D">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E5214D" w:rsidRPr="00617C46" w:rsidRDefault="00E5214D" w:rsidP="00E5214D">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E5214D" w:rsidRPr="00617C46" w:rsidRDefault="00E5214D" w:rsidP="00E5214D">
      <w:pPr>
        <w:keepNext/>
        <w:outlineLvl w:val="0"/>
        <w:rPr>
          <w:rFonts w:ascii="Times New Roman" w:eastAsia="Times New Roman" w:hAnsi="Times New Roman" w:cs="Times New Roman"/>
          <w:b/>
          <w:bCs/>
          <w:sz w:val="28"/>
          <w:szCs w:val="28"/>
        </w:rPr>
      </w:pPr>
    </w:p>
    <w:p w:rsidR="00E5214D" w:rsidRPr="00617C46" w:rsidRDefault="00E5214D" w:rsidP="00E5214D">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w:t>
      </w:r>
      <w:r w:rsidRPr="00617C46">
        <w:rPr>
          <w:rFonts w:ascii="Times New Roman" w:eastAsia="Times New Roman" w:hAnsi="Times New Roman" w:cs="Times New Roman"/>
          <w:bCs/>
          <w:sz w:val="28"/>
          <w:szCs w:val="28"/>
        </w:rPr>
        <w:t xml:space="preserve"> 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212</w:t>
      </w:r>
    </w:p>
    <w:p w:rsidR="00E5214D" w:rsidRPr="00617C46" w:rsidRDefault="00E5214D"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E5214D" w:rsidRPr="00617C46" w:rsidRDefault="00E5214D" w:rsidP="00E5214D">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E5214D" w:rsidRPr="00617C46" w:rsidTr="00E5214D">
        <w:tc>
          <w:tcPr>
            <w:tcW w:w="9464" w:type="dxa"/>
          </w:tcPr>
          <w:p w:rsidR="00E5214D" w:rsidRPr="00617C46" w:rsidRDefault="00E5214D" w:rsidP="00E5214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О внесении изменений в Административный регламент по предоставлению муниципальной услуги «</w:t>
            </w:r>
            <w:r w:rsidRPr="00156FEB">
              <w:rPr>
                <w:rFonts w:ascii="Times New Roman" w:hAnsi="Times New Roman" w:cs="Times New Roman"/>
                <w:sz w:val="28"/>
                <w:szCs w:val="28"/>
              </w:rPr>
              <w:t>Предоставле</w:t>
            </w:r>
            <w:r>
              <w:rPr>
                <w:rFonts w:ascii="Times New Roman" w:hAnsi="Times New Roman" w:cs="Times New Roman"/>
                <w:sz w:val="28"/>
                <w:szCs w:val="28"/>
              </w:rPr>
              <w:t>ние разрешения на строительство</w:t>
            </w:r>
            <w:r w:rsidRPr="001F04E7">
              <w:rPr>
                <w:rFonts w:ascii="Times New Roman" w:hAnsi="Times New Roman" w:cs="Times New Roman"/>
                <w:sz w:val="28"/>
              </w:rPr>
              <w:t>»</w:t>
            </w:r>
          </w:p>
          <w:p w:rsidR="00E5214D" w:rsidRPr="00617C46" w:rsidRDefault="00E5214D" w:rsidP="00E5214D">
            <w:pPr>
              <w:tabs>
                <w:tab w:val="left" w:pos="7020"/>
              </w:tabs>
              <w:jc w:val="both"/>
              <w:rPr>
                <w:rFonts w:ascii="Times New Roman" w:eastAsia="Calibri" w:hAnsi="Times New Roman" w:cs="Times New Roman"/>
                <w:sz w:val="28"/>
                <w:szCs w:val="28"/>
              </w:rPr>
            </w:pPr>
          </w:p>
        </w:tc>
        <w:tc>
          <w:tcPr>
            <w:tcW w:w="4644" w:type="dxa"/>
          </w:tcPr>
          <w:p w:rsidR="00E5214D" w:rsidRPr="00617C46" w:rsidRDefault="00E5214D" w:rsidP="00E5214D">
            <w:pPr>
              <w:tabs>
                <w:tab w:val="left" w:pos="7020"/>
              </w:tabs>
              <w:rPr>
                <w:rFonts w:ascii="Times New Roman" w:eastAsia="Calibri" w:hAnsi="Times New Roman" w:cs="Times New Roman"/>
                <w:sz w:val="28"/>
                <w:szCs w:val="28"/>
              </w:rPr>
            </w:pPr>
          </w:p>
        </w:tc>
      </w:tr>
    </w:tbl>
    <w:p w:rsidR="00E5214D" w:rsidRPr="00617C46" w:rsidRDefault="00E5214D" w:rsidP="00E5214D">
      <w:pPr>
        <w:ind w:firstLine="709"/>
        <w:jc w:val="both"/>
        <w:rPr>
          <w:rFonts w:ascii="Times New Roman" w:eastAsia="Calibri" w:hAnsi="Times New Roman" w:cs="Times New Roman"/>
          <w:sz w:val="28"/>
          <w:szCs w:val="28"/>
        </w:rPr>
      </w:pPr>
    </w:p>
    <w:p w:rsidR="00E5214D" w:rsidRPr="00617C46" w:rsidRDefault="00E5214D" w:rsidP="00E5214D">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Сюмсинский </w:t>
      </w:r>
      <w:r w:rsidRPr="00617C46">
        <w:rPr>
          <w:rFonts w:ascii="Times New Roman" w:eastAsia="Calibri" w:hAnsi="Times New Roman" w:cs="Times New Roman"/>
          <w:b/>
          <w:bCs/>
          <w:sz w:val="28"/>
          <w:szCs w:val="28"/>
        </w:rPr>
        <w:t>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E5214D" w:rsidRDefault="00E5214D" w:rsidP="00E5214D">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w:t>
      </w:r>
      <w:r>
        <w:rPr>
          <w:rFonts w:ascii="Times New Roman" w:eastAsia="Calibri" w:hAnsi="Times New Roman" w:cs="Times New Roman"/>
          <w:sz w:val="28"/>
          <w:szCs w:val="28"/>
        </w:rPr>
        <w:t>в А</w:t>
      </w:r>
      <w:r w:rsidRPr="00617C46">
        <w:rPr>
          <w:rFonts w:ascii="Times New Roman" w:eastAsia="Calibri" w:hAnsi="Times New Roman" w:cs="Times New Roman"/>
          <w:sz w:val="28"/>
          <w:szCs w:val="28"/>
        </w:rPr>
        <w:t>дминистративный регламент по предоставлению муниципальной услуги «</w:t>
      </w:r>
      <w:r w:rsidRPr="00156FEB">
        <w:rPr>
          <w:rFonts w:ascii="Times New Roman" w:hAnsi="Times New Roman" w:cs="Times New Roman"/>
          <w:sz w:val="28"/>
          <w:szCs w:val="28"/>
        </w:rPr>
        <w:t>Предоставление разрешения на строительство»</w:t>
      </w:r>
      <w:r>
        <w:rPr>
          <w:rFonts w:ascii="Times New Roman" w:eastAsia="Calibri" w:hAnsi="Times New Roman" w:cs="Times New Roman"/>
          <w:sz w:val="28"/>
          <w:szCs w:val="28"/>
        </w:rPr>
        <w:t xml:space="preserve">, утверждённый постановлением </w:t>
      </w:r>
      <w:r w:rsidRPr="00617C46">
        <w:rPr>
          <w:rFonts w:ascii="Times New Roman" w:eastAsia="Calibri" w:hAnsi="Times New Roman" w:cs="Times New Roman"/>
          <w:sz w:val="28"/>
          <w:szCs w:val="28"/>
        </w:rPr>
        <w:t>Администрации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Сюмсинский район Удмуртской Республики</w:t>
      </w:r>
      <w:r w:rsidRPr="00617C46">
        <w:rPr>
          <w:rFonts w:ascii="Times New Roman" w:eastAsia="Calibri" w:hAnsi="Times New Roman" w:cs="Times New Roman"/>
          <w:sz w:val="28"/>
          <w:szCs w:val="28"/>
        </w:rPr>
        <w:t>» от</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29</w:t>
      </w:r>
      <w:r w:rsidRPr="00156F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декабря</w:t>
      </w:r>
      <w:r w:rsidRPr="00156FEB">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3</w:t>
      </w:r>
      <w:r w:rsidRPr="00156FEB">
        <w:rPr>
          <w:rFonts w:ascii="Times New Roman" w:eastAsia="Times New Roman" w:hAnsi="Times New Roman" w:cs="Times New Roman"/>
          <w:sz w:val="28"/>
          <w:szCs w:val="28"/>
        </w:rPr>
        <w:t xml:space="preserve"> года № </w:t>
      </w:r>
      <w:r>
        <w:rPr>
          <w:rFonts w:ascii="Times New Roman" w:eastAsia="Times New Roman" w:hAnsi="Times New Roman" w:cs="Times New Roman"/>
          <w:sz w:val="28"/>
          <w:szCs w:val="28"/>
        </w:rPr>
        <w:t xml:space="preserve">867 </w:t>
      </w:r>
      <w:r w:rsidRPr="00156FEB">
        <w:rPr>
          <w:rFonts w:ascii="Times New Roman" w:eastAsia="Times New Roman" w:hAnsi="Times New Roman" w:cs="Times New Roman"/>
          <w:sz w:val="28"/>
          <w:szCs w:val="28"/>
        </w:rPr>
        <w:t>«</w:t>
      </w:r>
      <w:r>
        <w:rPr>
          <w:rFonts w:ascii="Times New Roman" w:hAnsi="Times New Roman" w:cs="Times New Roman"/>
          <w:sz w:val="28"/>
          <w:szCs w:val="28"/>
        </w:rPr>
        <w:t>Предоставление</w:t>
      </w:r>
      <w:r w:rsidRPr="00156FEB">
        <w:rPr>
          <w:rFonts w:ascii="Times New Roman" w:hAnsi="Times New Roman" w:cs="Times New Roman"/>
          <w:spacing w:val="-9"/>
          <w:sz w:val="28"/>
          <w:szCs w:val="28"/>
        </w:rPr>
        <w:t xml:space="preserve"> </w:t>
      </w:r>
      <w:r w:rsidRPr="00156FEB">
        <w:rPr>
          <w:rFonts w:ascii="Times New Roman" w:hAnsi="Times New Roman" w:cs="Times New Roman"/>
          <w:sz w:val="28"/>
          <w:szCs w:val="28"/>
        </w:rPr>
        <w:t>разрешения</w:t>
      </w:r>
      <w:r w:rsidRPr="00156FEB">
        <w:rPr>
          <w:rFonts w:ascii="Times New Roman" w:hAnsi="Times New Roman" w:cs="Times New Roman"/>
          <w:spacing w:val="-5"/>
          <w:sz w:val="28"/>
          <w:szCs w:val="28"/>
        </w:rPr>
        <w:t xml:space="preserve"> </w:t>
      </w:r>
      <w:r w:rsidRPr="00156FEB">
        <w:rPr>
          <w:rFonts w:ascii="Times New Roman" w:hAnsi="Times New Roman" w:cs="Times New Roman"/>
          <w:sz w:val="28"/>
          <w:szCs w:val="28"/>
        </w:rPr>
        <w:t>на</w:t>
      </w:r>
      <w:r w:rsidRPr="00156FEB">
        <w:rPr>
          <w:rFonts w:ascii="Times New Roman" w:hAnsi="Times New Roman" w:cs="Times New Roman"/>
          <w:spacing w:val="-6"/>
          <w:sz w:val="28"/>
          <w:szCs w:val="28"/>
        </w:rPr>
        <w:t xml:space="preserve"> </w:t>
      </w:r>
      <w:r>
        <w:rPr>
          <w:rFonts w:ascii="Times New Roman" w:hAnsi="Times New Roman" w:cs="Times New Roman"/>
          <w:sz w:val="28"/>
          <w:szCs w:val="28"/>
        </w:rPr>
        <w:t xml:space="preserve">строительство», </w:t>
      </w:r>
      <w:r>
        <w:rPr>
          <w:rFonts w:ascii="Times New Roman" w:eastAsia="Calibri" w:hAnsi="Times New Roman" w:cs="Times New Roman"/>
          <w:sz w:val="28"/>
          <w:szCs w:val="28"/>
        </w:rPr>
        <w:t>следующие изменения</w:t>
      </w:r>
      <w:r w:rsidRPr="00617C46">
        <w:rPr>
          <w:rFonts w:ascii="Times New Roman" w:eastAsia="Calibri" w:hAnsi="Times New Roman" w:cs="Times New Roman"/>
          <w:sz w:val="28"/>
          <w:szCs w:val="28"/>
        </w:rPr>
        <w:t>:</w:t>
      </w:r>
    </w:p>
    <w:p w:rsidR="00E5214D" w:rsidRPr="00030927" w:rsidRDefault="00E5214D" w:rsidP="00A64FC1">
      <w:pPr>
        <w:pStyle w:val="af9"/>
        <w:numPr>
          <w:ilvl w:val="0"/>
          <w:numId w:val="31"/>
        </w:numPr>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Подраздел</w:t>
      </w:r>
      <w:r w:rsidRPr="00030927">
        <w:rPr>
          <w:rFonts w:ascii="Times New Roman" w:eastAsia="Times New Roman" w:hAnsi="Times New Roman" w:cs="Times New Roman"/>
          <w:sz w:val="28"/>
          <w:szCs w:val="28"/>
          <w:lang w:eastAsia="ru-RU"/>
        </w:rPr>
        <w:t xml:space="preserve"> «</w:t>
      </w:r>
      <w:r w:rsidRPr="00030927">
        <w:rPr>
          <w:rFonts w:ascii="Times New Roman" w:hAnsi="Times New Roman" w:cs="Times New Roman"/>
          <w:sz w:val="28"/>
          <w:szCs w:val="28"/>
        </w:rPr>
        <w:t>Нормативные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правовые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акты,</w:t>
      </w:r>
      <w:r w:rsidRPr="00030927">
        <w:rPr>
          <w:rFonts w:ascii="Times New Roman" w:hAnsi="Times New Roman" w:cs="Times New Roman"/>
          <w:spacing w:val="-16"/>
          <w:sz w:val="28"/>
          <w:szCs w:val="28"/>
        </w:rPr>
        <w:t xml:space="preserve"> </w:t>
      </w:r>
      <w:r w:rsidRPr="00030927">
        <w:rPr>
          <w:rFonts w:ascii="Times New Roman" w:hAnsi="Times New Roman" w:cs="Times New Roman"/>
          <w:sz w:val="28"/>
          <w:szCs w:val="28"/>
        </w:rPr>
        <w:t>регулирующие</w:t>
      </w:r>
      <w:r w:rsidRPr="00030927">
        <w:rPr>
          <w:rFonts w:ascii="Times New Roman" w:hAnsi="Times New Roman" w:cs="Times New Roman"/>
          <w:spacing w:val="-13"/>
          <w:sz w:val="28"/>
          <w:szCs w:val="28"/>
        </w:rPr>
        <w:t xml:space="preserve"> </w:t>
      </w:r>
      <w:r w:rsidRPr="00030927">
        <w:rPr>
          <w:rFonts w:ascii="Times New Roman" w:hAnsi="Times New Roman" w:cs="Times New Roman"/>
          <w:sz w:val="28"/>
          <w:szCs w:val="28"/>
        </w:rPr>
        <w:t>предоставление муниципальной услуги» раздела II.</w:t>
      </w:r>
      <w:r w:rsidRPr="00030927">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030927">
        <w:rPr>
          <w:rFonts w:ascii="Times New Roman" w:hAnsi="Times New Roman" w:cs="Times New Roman"/>
          <w:sz w:val="28"/>
          <w:szCs w:val="28"/>
        </w:rPr>
        <w:t>Стандарт</w:t>
      </w:r>
      <w:r w:rsidRPr="00030927">
        <w:rPr>
          <w:rFonts w:ascii="Times New Roman" w:hAnsi="Times New Roman" w:cs="Times New Roman"/>
          <w:spacing w:val="-10"/>
          <w:sz w:val="28"/>
          <w:szCs w:val="28"/>
        </w:rPr>
        <w:t xml:space="preserve"> </w:t>
      </w:r>
      <w:r w:rsidRPr="00030927">
        <w:rPr>
          <w:rFonts w:ascii="Times New Roman" w:hAnsi="Times New Roman" w:cs="Times New Roman"/>
          <w:sz w:val="28"/>
          <w:szCs w:val="28"/>
        </w:rPr>
        <w:t>предоставления</w:t>
      </w:r>
      <w:r w:rsidRPr="00030927">
        <w:rPr>
          <w:rFonts w:ascii="Times New Roman" w:hAnsi="Times New Roman" w:cs="Times New Roman"/>
          <w:spacing w:val="-11"/>
          <w:sz w:val="28"/>
          <w:szCs w:val="28"/>
        </w:rPr>
        <w:t xml:space="preserve"> </w:t>
      </w:r>
      <w:r w:rsidRPr="00030927">
        <w:rPr>
          <w:rFonts w:ascii="Times New Roman" w:hAnsi="Times New Roman" w:cs="Times New Roman"/>
          <w:spacing w:val="-2"/>
          <w:sz w:val="28"/>
          <w:szCs w:val="28"/>
        </w:rPr>
        <w:t>муниципальной услуги</w:t>
      </w:r>
      <w:r>
        <w:rPr>
          <w:rFonts w:ascii="Times New Roman" w:hAnsi="Times New Roman" w:cs="Times New Roman"/>
          <w:spacing w:val="-2"/>
          <w:sz w:val="28"/>
          <w:szCs w:val="28"/>
        </w:rPr>
        <w:t>»</w:t>
      </w:r>
      <w:r w:rsidRPr="000309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признать утратившим силу;</w:t>
      </w:r>
    </w:p>
    <w:p w:rsidR="00E5214D" w:rsidRPr="000D6E58" w:rsidRDefault="00E5214D" w:rsidP="00A64FC1">
      <w:pPr>
        <w:pStyle w:val="af9"/>
        <w:numPr>
          <w:ilvl w:val="0"/>
          <w:numId w:val="31"/>
        </w:numPr>
        <w:ind w:left="0" w:firstLine="709"/>
        <w:jc w:val="both"/>
        <w:rPr>
          <w:rFonts w:ascii="Times New Roman" w:hAnsi="Times New Roman" w:cs="Times New Roman"/>
          <w:sz w:val="28"/>
          <w:szCs w:val="28"/>
          <w:lang w:eastAsia="ru-RU"/>
        </w:rPr>
      </w:pPr>
      <w:r w:rsidRPr="000D6E58">
        <w:rPr>
          <w:rFonts w:ascii="Times New Roman" w:hAnsi="Times New Roman" w:cs="Times New Roman"/>
          <w:sz w:val="28"/>
          <w:szCs w:val="28"/>
        </w:rPr>
        <w:t>Раздел 4. «Формы контроля за исполнением Административного регла</w:t>
      </w:r>
      <w:r>
        <w:rPr>
          <w:rFonts w:ascii="Times New Roman" w:hAnsi="Times New Roman" w:cs="Times New Roman"/>
          <w:sz w:val="28"/>
          <w:szCs w:val="28"/>
        </w:rPr>
        <w:t>мента» признать утратившим силу;</w:t>
      </w:r>
    </w:p>
    <w:p w:rsidR="00E5214D" w:rsidRDefault="00E5214D"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701FA2">
        <w:rPr>
          <w:rFonts w:ascii="Times New Roman" w:eastAsia="Times New Roman" w:hAnsi="Times New Roman" w:cs="Times New Roman"/>
          <w:sz w:val="28"/>
          <w:szCs w:val="28"/>
          <w:lang w:eastAsia="ru-RU"/>
        </w:rPr>
        <w:t>Раздел 5. «</w:t>
      </w:r>
      <w:r w:rsidRPr="00701FA2">
        <w:rPr>
          <w:rFonts w:ascii="Times New Roman" w:hAnsi="Times New Roman" w:cs="Times New Roman"/>
          <w:sz w:val="28"/>
          <w:szCs w:val="28"/>
        </w:rPr>
        <w:t>Досудебный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(внесудебный)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порядок</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обжалования</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решений</w:t>
      </w:r>
      <w:r w:rsidRPr="00701FA2">
        <w:rPr>
          <w:rFonts w:ascii="Times New Roman" w:hAnsi="Times New Roman" w:cs="Times New Roman"/>
          <w:spacing w:val="-9"/>
          <w:sz w:val="28"/>
          <w:szCs w:val="28"/>
        </w:rPr>
        <w:t xml:space="preserve"> </w:t>
      </w:r>
      <w:r w:rsidRPr="00701FA2">
        <w:rPr>
          <w:rFonts w:ascii="Times New Roman" w:hAnsi="Times New Roman" w:cs="Times New Roman"/>
          <w:sz w:val="28"/>
          <w:szCs w:val="28"/>
        </w:rPr>
        <w:t>и действий (бездействия) органа, предоставляющего муниципальную</w:t>
      </w:r>
      <w:r w:rsidRPr="00701FA2">
        <w:rPr>
          <w:rFonts w:ascii="Times New Roman" w:hAnsi="Times New Roman" w:cs="Times New Roman"/>
          <w:spacing w:val="-8"/>
          <w:sz w:val="28"/>
          <w:szCs w:val="28"/>
        </w:rPr>
        <w:t xml:space="preserve"> </w:t>
      </w:r>
      <w:r w:rsidRPr="00701FA2">
        <w:rPr>
          <w:rFonts w:ascii="Times New Roman" w:hAnsi="Times New Roman" w:cs="Times New Roman"/>
          <w:sz w:val="28"/>
          <w:szCs w:val="28"/>
        </w:rPr>
        <w:t>услугу,</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а</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также</w:t>
      </w:r>
      <w:r w:rsidRPr="00701FA2">
        <w:rPr>
          <w:rFonts w:ascii="Times New Roman" w:hAnsi="Times New Roman" w:cs="Times New Roman"/>
          <w:spacing w:val="-6"/>
          <w:sz w:val="28"/>
          <w:szCs w:val="28"/>
        </w:rPr>
        <w:t xml:space="preserve"> </w:t>
      </w:r>
      <w:r w:rsidRPr="00701FA2">
        <w:rPr>
          <w:rFonts w:ascii="Times New Roman" w:hAnsi="Times New Roman" w:cs="Times New Roman"/>
          <w:sz w:val="28"/>
          <w:szCs w:val="28"/>
        </w:rPr>
        <w:t>их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должностных</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лиц,</w:t>
      </w:r>
      <w:r w:rsidRPr="00701FA2">
        <w:rPr>
          <w:rFonts w:ascii="Times New Roman" w:hAnsi="Times New Roman" w:cs="Times New Roman"/>
          <w:spacing w:val="-5"/>
          <w:sz w:val="28"/>
          <w:szCs w:val="28"/>
        </w:rPr>
        <w:t xml:space="preserve"> </w:t>
      </w:r>
      <w:r w:rsidRPr="00701FA2">
        <w:rPr>
          <w:rFonts w:ascii="Times New Roman" w:hAnsi="Times New Roman" w:cs="Times New Roman"/>
          <w:sz w:val="28"/>
          <w:szCs w:val="28"/>
        </w:rPr>
        <w:t>муниципальных</w:t>
      </w:r>
      <w:r w:rsidRPr="00701FA2">
        <w:rPr>
          <w:rFonts w:ascii="Times New Roman" w:hAnsi="Times New Roman" w:cs="Times New Roman"/>
          <w:spacing w:val="-14"/>
          <w:sz w:val="28"/>
          <w:szCs w:val="28"/>
        </w:rPr>
        <w:t xml:space="preserve"> </w:t>
      </w:r>
      <w:r w:rsidRPr="00701FA2">
        <w:rPr>
          <w:rFonts w:ascii="Times New Roman" w:hAnsi="Times New Roman" w:cs="Times New Roman"/>
          <w:spacing w:val="-2"/>
          <w:sz w:val="28"/>
          <w:szCs w:val="28"/>
        </w:rPr>
        <w:t>служащих</w:t>
      </w:r>
      <w:r w:rsidRPr="00701FA2">
        <w:rPr>
          <w:rFonts w:ascii="Times New Roman" w:eastAsia="Times New Roman" w:hAnsi="Times New Roman" w:cs="Times New Roman"/>
          <w:sz w:val="28"/>
          <w:szCs w:val="28"/>
          <w:lang w:eastAsia="ru-RU"/>
        </w:rPr>
        <w:t>» признать утратившим силу</w:t>
      </w:r>
      <w:r>
        <w:rPr>
          <w:rFonts w:ascii="Times New Roman" w:eastAsia="Times New Roman" w:hAnsi="Times New Roman" w:cs="Times New Roman"/>
          <w:sz w:val="28"/>
          <w:szCs w:val="28"/>
          <w:lang w:eastAsia="ru-RU"/>
        </w:rPr>
        <w:t>;</w:t>
      </w:r>
    </w:p>
    <w:p w:rsidR="00E5214D" w:rsidRPr="006F6FB8" w:rsidRDefault="00E5214D" w:rsidP="00A64FC1">
      <w:pPr>
        <w:pStyle w:val="af9"/>
        <w:numPr>
          <w:ilvl w:val="0"/>
          <w:numId w:val="31"/>
        </w:numPr>
        <w:ind w:left="0" w:firstLine="709"/>
        <w:jc w:val="both"/>
        <w:rPr>
          <w:rFonts w:ascii="Times New Roman" w:eastAsia="Times New Roman" w:hAnsi="Times New Roman" w:cs="Times New Roman"/>
          <w:sz w:val="28"/>
          <w:szCs w:val="28"/>
          <w:lang w:eastAsia="ru-RU"/>
        </w:rPr>
      </w:pPr>
      <w:r w:rsidRPr="004B00BF">
        <w:rPr>
          <w:rFonts w:ascii="Times New Roman" w:eastAsia="Times New Roman" w:hAnsi="Times New Roman" w:cs="Times New Roman"/>
          <w:sz w:val="28"/>
          <w:szCs w:val="28"/>
          <w:lang w:eastAsia="ru-RU"/>
        </w:rPr>
        <w:t>Подпункт «</w:t>
      </w:r>
      <w:r w:rsidRPr="004B00BF">
        <w:rPr>
          <w:rFonts w:ascii="Times New Roman" w:hAnsi="Times New Roman" w:cs="Times New Roman"/>
          <w:sz w:val="28"/>
          <w:szCs w:val="28"/>
        </w:rPr>
        <w:t>Выдача заявителю результата предоставления муниципальной</w:t>
      </w:r>
      <w:r w:rsidRPr="004B00BF">
        <w:rPr>
          <w:rFonts w:ascii="Times New Roman" w:hAnsi="Times New Roman" w:cs="Times New Roman"/>
          <w:spacing w:val="-5"/>
          <w:sz w:val="28"/>
          <w:szCs w:val="28"/>
        </w:rPr>
        <w:t xml:space="preserve"> </w:t>
      </w:r>
      <w:r w:rsidRPr="004B00BF">
        <w:rPr>
          <w:rFonts w:ascii="Times New Roman" w:hAnsi="Times New Roman" w:cs="Times New Roman"/>
          <w:sz w:val="28"/>
          <w:szCs w:val="28"/>
        </w:rPr>
        <w:t>услуги» р</w:t>
      </w:r>
      <w:r w:rsidRPr="004B00BF">
        <w:rPr>
          <w:rFonts w:ascii="Times New Roman" w:eastAsia="Times New Roman" w:hAnsi="Times New Roman" w:cs="Times New Roman"/>
          <w:sz w:val="28"/>
          <w:szCs w:val="28"/>
          <w:lang w:eastAsia="ru-RU"/>
        </w:rPr>
        <w:t xml:space="preserve">аздела </w:t>
      </w:r>
      <w:r w:rsidRPr="004B00BF">
        <w:rPr>
          <w:rFonts w:ascii="Times New Roman" w:hAnsi="Times New Roman" w:cs="Times New Roman"/>
          <w:sz w:val="28"/>
          <w:szCs w:val="28"/>
        </w:rPr>
        <w:t>VI.</w:t>
      </w:r>
      <w:r w:rsidRPr="004B00BF">
        <w:rPr>
          <w:rFonts w:ascii="Times New Roman" w:hAnsi="Times New Roman" w:cs="Times New Roman"/>
          <w:spacing w:val="-12"/>
          <w:sz w:val="28"/>
          <w:szCs w:val="28"/>
        </w:rPr>
        <w:t xml:space="preserve"> «</w:t>
      </w:r>
      <w:r w:rsidRPr="004B00BF">
        <w:rPr>
          <w:rFonts w:ascii="Times New Roman" w:hAnsi="Times New Roman" w:cs="Times New Roman"/>
          <w:sz w:val="28"/>
          <w:szCs w:val="28"/>
        </w:rPr>
        <w:t>Особенности выполнения административных процедур</w:t>
      </w:r>
      <w:r w:rsidRPr="004B00BF">
        <w:rPr>
          <w:rFonts w:ascii="Times New Roman" w:hAnsi="Times New Roman" w:cs="Times New Roman"/>
          <w:spacing w:val="-67"/>
          <w:sz w:val="28"/>
          <w:szCs w:val="28"/>
        </w:rPr>
        <w:t xml:space="preserve"> </w:t>
      </w:r>
      <w:r w:rsidRPr="004B00BF">
        <w:rPr>
          <w:rFonts w:ascii="Times New Roman" w:hAnsi="Times New Roman" w:cs="Times New Roman"/>
          <w:sz w:val="28"/>
          <w:szCs w:val="28"/>
        </w:rPr>
        <w:t>(действий) в многофункциональных центрах предоставления</w:t>
      </w:r>
      <w:r w:rsidRPr="004B00BF">
        <w:rPr>
          <w:rFonts w:ascii="Times New Roman" w:hAnsi="Times New Roman" w:cs="Times New Roman"/>
          <w:spacing w:val="1"/>
          <w:sz w:val="28"/>
          <w:szCs w:val="28"/>
        </w:rPr>
        <w:t xml:space="preserve"> </w:t>
      </w:r>
      <w:r w:rsidRPr="004B00BF">
        <w:rPr>
          <w:rFonts w:ascii="Times New Roman" w:hAnsi="Times New Roman" w:cs="Times New Roman"/>
          <w:sz w:val="28"/>
          <w:szCs w:val="28"/>
        </w:rPr>
        <w:t>государственных и</w:t>
      </w:r>
      <w:r w:rsidRPr="004B00BF">
        <w:rPr>
          <w:rFonts w:ascii="Times New Roman" w:hAnsi="Times New Roman" w:cs="Times New Roman"/>
          <w:spacing w:val="-2"/>
          <w:sz w:val="28"/>
          <w:szCs w:val="28"/>
        </w:rPr>
        <w:t xml:space="preserve"> </w:t>
      </w:r>
      <w:r w:rsidRPr="004B00BF">
        <w:rPr>
          <w:rFonts w:ascii="Times New Roman" w:hAnsi="Times New Roman" w:cs="Times New Roman"/>
          <w:sz w:val="28"/>
          <w:szCs w:val="28"/>
        </w:rPr>
        <w:t>муниципальных</w:t>
      </w:r>
      <w:r w:rsidRPr="004B00BF">
        <w:rPr>
          <w:rFonts w:ascii="Times New Roman" w:hAnsi="Times New Roman" w:cs="Times New Roman"/>
          <w:spacing w:val="1"/>
          <w:sz w:val="28"/>
          <w:szCs w:val="28"/>
        </w:rPr>
        <w:t xml:space="preserve"> </w:t>
      </w:r>
      <w:r w:rsidRPr="004B00BF">
        <w:rPr>
          <w:rFonts w:ascii="Times New Roman" w:hAnsi="Times New Roman" w:cs="Times New Roman"/>
          <w:sz w:val="28"/>
          <w:szCs w:val="28"/>
        </w:rPr>
        <w:t>услуг</w:t>
      </w:r>
      <w:r>
        <w:rPr>
          <w:rFonts w:ascii="Times New Roman" w:hAnsi="Times New Roman" w:cs="Times New Roman"/>
          <w:sz w:val="28"/>
          <w:szCs w:val="28"/>
        </w:rPr>
        <w:t xml:space="preserve">» </w:t>
      </w:r>
      <w:r w:rsidRPr="00BF3472">
        <w:rPr>
          <w:rFonts w:ascii="Times New Roman" w:hAnsi="Times New Roman" w:cs="Times New Roman"/>
          <w:sz w:val="28"/>
          <w:szCs w:val="28"/>
        </w:rPr>
        <w:t>дополнить абзацем следующего содержания:</w:t>
      </w:r>
    </w:p>
    <w:p w:rsidR="00E5214D" w:rsidRPr="00BF3472" w:rsidRDefault="00E5214D" w:rsidP="00E5214D">
      <w:pPr>
        <w:pStyle w:val="af9"/>
        <w:ind w:left="0" w:firstLine="709"/>
        <w:jc w:val="both"/>
        <w:rPr>
          <w:rFonts w:ascii="Times New Roman" w:eastAsia="Times New Roman" w:hAnsi="Times New Roman" w:cs="Times New Roman"/>
          <w:sz w:val="28"/>
          <w:szCs w:val="28"/>
          <w:lang w:eastAsia="ru-RU"/>
        </w:rPr>
      </w:pPr>
      <w:r w:rsidRPr="00BF3472">
        <w:rPr>
          <w:rFonts w:ascii="Times New Roman" w:hAnsi="Times New Roman" w:cs="Times New Roman"/>
          <w:sz w:val="28"/>
          <w:szCs w:val="28"/>
        </w:rPr>
        <w:lastRenderedPageBreak/>
        <w:t>«</w:t>
      </w:r>
      <w:r>
        <w:rPr>
          <w:rFonts w:ascii="Times New Roman" w:hAnsi="Times New Roman" w:cs="Times New Roman"/>
          <w:sz w:val="28"/>
          <w:szCs w:val="28"/>
          <w:shd w:val="clear" w:color="auto" w:fill="FFFFFF"/>
        </w:rPr>
        <w:t xml:space="preserve">Выдача </w:t>
      </w:r>
      <w:r w:rsidRPr="00BF3472">
        <w:rPr>
          <w:rFonts w:ascii="Times New Roman" w:hAnsi="Times New Roman" w:cs="Times New Roman"/>
          <w:sz w:val="28"/>
          <w:szCs w:val="28"/>
          <w:shd w:val="clear" w:color="auto" w:fill="FFFFFF"/>
        </w:rPr>
        <w:t>документов (</w:t>
      </w:r>
      <w:r w:rsidRPr="00BF3472">
        <w:rPr>
          <w:rFonts w:ascii="Times New Roman" w:hAnsi="Times New Roman" w:cs="Times New Roman"/>
          <w:sz w:val="28"/>
          <w:szCs w:val="28"/>
        </w:rPr>
        <w:t xml:space="preserve">результатов оказания услуги) </w:t>
      </w:r>
      <w:r>
        <w:rPr>
          <w:rFonts w:ascii="Times New Roman" w:hAnsi="Times New Roman" w:cs="Times New Roman"/>
          <w:sz w:val="28"/>
          <w:szCs w:val="28"/>
          <w:shd w:val="clear" w:color="auto" w:fill="FFFFFF"/>
        </w:rPr>
        <w:t xml:space="preserve">при личном обращении заявителя </w:t>
      </w:r>
      <w:r w:rsidRPr="00BF3472">
        <w:rPr>
          <w:rFonts w:ascii="Times New Roman" w:hAnsi="Times New Roman" w:cs="Times New Roman"/>
          <w:sz w:val="28"/>
          <w:szCs w:val="28"/>
          <w:shd w:val="clear" w:color="auto" w:fill="FFFFFF"/>
        </w:rPr>
        <w:t>в уполномоченный орган, осуществляется сотрудником, ответственным за выдачу (направление) документов.»</w:t>
      </w:r>
    </w:p>
    <w:p w:rsidR="00E5214D" w:rsidRPr="00617C46" w:rsidRDefault="00E5214D" w:rsidP="00E5214D">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2.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E5214D" w:rsidRPr="00617C46" w:rsidRDefault="00E5214D" w:rsidP="00E5214D">
      <w:pPr>
        <w:autoSpaceDE w:val="0"/>
        <w:autoSpaceDN w:val="0"/>
        <w:adjustRightInd w:val="0"/>
        <w:jc w:val="both"/>
        <w:rPr>
          <w:rFonts w:ascii="Times New Roman" w:eastAsia="Calibri" w:hAnsi="Times New Roman" w:cs="Times New Roman"/>
          <w:sz w:val="28"/>
          <w:szCs w:val="28"/>
        </w:rPr>
      </w:pPr>
    </w:p>
    <w:p w:rsidR="00E5214D" w:rsidRPr="00617C46" w:rsidRDefault="00E5214D" w:rsidP="00E5214D">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E5214D" w:rsidRPr="00617C46" w:rsidRDefault="00E5214D" w:rsidP="00E5214D">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E5214D" w:rsidRPr="00617C46" w:rsidRDefault="00E5214D" w:rsidP="00E5214D">
      <w:pPr>
        <w:widowControl w:val="0"/>
        <w:autoSpaceDE w:val="0"/>
        <w:autoSpaceDN w:val="0"/>
        <w:adjustRightInd w:val="0"/>
        <w:ind w:left="4820" w:hanging="4820"/>
        <w:outlineLvl w:val="0"/>
        <w:rPr>
          <w:rFonts w:ascii="Times New Roman" w:eastAsia="Calibri" w:hAnsi="Times New Roman" w:cs="Times New Roman"/>
          <w:sz w:val="28"/>
          <w:szCs w:val="28"/>
        </w:rPr>
      </w:pPr>
    </w:p>
    <w:p w:rsidR="00E5214D" w:rsidRPr="00617C46" w:rsidRDefault="00E5214D" w:rsidP="00E5214D">
      <w:pPr>
        <w:widowControl w:val="0"/>
        <w:autoSpaceDE w:val="0"/>
        <w:autoSpaceDN w:val="0"/>
        <w:adjustRightInd w:val="0"/>
        <w:ind w:left="4820" w:hanging="4820"/>
        <w:outlineLvl w:val="0"/>
        <w:rPr>
          <w:rFonts w:ascii="Times New Roman" w:eastAsia="Calibri" w:hAnsi="Times New Roman" w:cs="Times New Roman"/>
          <w:sz w:val="28"/>
          <w:szCs w:val="28"/>
        </w:rPr>
      </w:pPr>
    </w:p>
    <w:p w:rsidR="00E5214D" w:rsidRPr="00617C46" w:rsidRDefault="00E5214D" w:rsidP="00E5214D">
      <w:pPr>
        <w:widowControl w:val="0"/>
        <w:autoSpaceDE w:val="0"/>
        <w:autoSpaceDN w:val="0"/>
        <w:adjustRightInd w:val="0"/>
        <w:ind w:left="4820" w:hanging="4820"/>
        <w:outlineLvl w:val="0"/>
        <w:rPr>
          <w:rFonts w:ascii="Times New Roman" w:eastAsia="Calibri" w:hAnsi="Times New Roman" w:cs="Times New Roman"/>
          <w:sz w:val="28"/>
          <w:szCs w:val="28"/>
        </w:rPr>
      </w:pPr>
    </w:p>
    <w:p w:rsidR="00E5214D" w:rsidRPr="00617C46" w:rsidRDefault="00E5214D" w:rsidP="00E5214D">
      <w:pPr>
        <w:rPr>
          <w:rFonts w:ascii="Calibri" w:eastAsia="Calibri" w:hAnsi="Calibri" w:cs="Times New Roman"/>
        </w:rPr>
      </w:pPr>
    </w:p>
    <w:p w:rsidR="00E5214D" w:rsidRDefault="00E5214D" w:rsidP="00E5214D"/>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E5214D" w:rsidRPr="008717FD" w:rsidTr="00E5214D">
        <w:trPr>
          <w:trHeight w:val="1273"/>
        </w:trPr>
        <w:tc>
          <w:tcPr>
            <w:tcW w:w="4951"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lastRenderedPageBreak/>
              <w:t xml:space="preserve">Администрация </w:t>
            </w:r>
            <w:r w:rsidRPr="008717FD">
              <w:rPr>
                <w:rFonts w:ascii="Times New Roman" w:eastAsia="Times New Roman" w:hAnsi="Times New Roman" w:cs="Times New Roman"/>
                <w:spacing w:val="50"/>
              </w:rPr>
              <w:br/>
              <w:t>муниципального образования «Муниципальный округ</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Сюмсинский район</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 xml:space="preserve">Удмуртской Республики» </w:t>
            </w:r>
          </w:p>
        </w:tc>
        <w:tc>
          <w:tcPr>
            <w:tcW w:w="1366"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rPr>
            </w:pPr>
            <w:r w:rsidRPr="008717FD">
              <w:rPr>
                <w:rFonts w:ascii="Times New Roman" w:eastAsia="Times New Roman" w:hAnsi="Times New Roman" w:cs="Times New Roman"/>
                <w:noProof/>
              </w:rPr>
              <w:drawing>
                <wp:inline distT="0" distB="0" distL="0" distR="0">
                  <wp:extent cx="716915" cy="683895"/>
                  <wp:effectExtent l="19050" t="0" r="6985"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6915" cy="683895"/>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«Удмурт Элькунысь</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Сюмси ёрос</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муниципал округ»</w:t>
            </w:r>
          </w:p>
          <w:p w:rsidR="00E5214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val="en-US" w:bidi="en-US"/>
              </w:rPr>
              <w:t>муниципал</w:t>
            </w:r>
            <w:r>
              <w:rPr>
                <w:rFonts w:ascii="Times New Roman" w:eastAsia="Arial Unicode MS" w:hAnsi="Times New Roman" w:cs="Tahoma"/>
                <w:color w:val="000000"/>
                <w:spacing w:val="50"/>
                <w:sz w:val="24"/>
                <w:szCs w:val="24"/>
                <w:lang w:val="en-US" w:bidi="en-US"/>
              </w:rPr>
              <w:t xml:space="preserve"> </w:t>
            </w:r>
            <w:r w:rsidRPr="008717FD">
              <w:rPr>
                <w:rFonts w:ascii="Times New Roman" w:eastAsia="Arial Unicode MS" w:hAnsi="Times New Roman" w:cs="Tahoma"/>
                <w:color w:val="000000"/>
                <w:spacing w:val="50"/>
                <w:sz w:val="24"/>
                <w:szCs w:val="24"/>
                <w:lang w:val="en-US" w:bidi="en-US"/>
              </w:rPr>
              <w:t>кылдытэтлэн</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val="en-US" w:bidi="en-US"/>
              </w:rPr>
            </w:pPr>
            <w:r w:rsidRPr="008717FD">
              <w:rPr>
                <w:rFonts w:ascii="Times New Roman" w:eastAsia="Arial Unicode MS" w:hAnsi="Times New Roman" w:cs="Tahoma"/>
                <w:color w:val="000000"/>
                <w:spacing w:val="50"/>
                <w:sz w:val="24"/>
                <w:szCs w:val="24"/>
                <w:lang w:val="en-US" w:bidi="en-US"/>
              </w:rPr>
              <w:t>Администрациез</w:t>
            </w:r>
          </w:p>
        </w:tc>
      </w:tr>
    </w:tbl>
    <w:p w:rsidR="00E5214D" w:rsidRPr="008717FD" w:rsidRDefault="00E5214D" w:rsidP="00E5214D">
      <w:pPr>
        <w:ind w:firstLine="709"/>
        <w:jc w:val="both"/>
        <w:rPr>
          <w:rFonts w:ascii="Times New Roman" w:eastAsia="Times New Roman" w:hAnsi="Times New Roman" w:cs="Times New Roman"/>
          <w:sz w:val="28"/>
          <w:szCs w:val="28"/>
        </w:rPr>
      </w:pPr>
    </w:p>
    <w:p w:rsidR="00E5214D" w:rsidRPr="008717FD" w:rsidRDefault="00E5214D" w:rsidP="00E5214D">
      <w:pPr>
        <w:widowControl w:val="0"/>
        <w:tabs>
          <w:tab w:val="left" w:pos="4536"/>
          <w:tab w:val="left" w:pos="6237"/>
        </w:tabs>
        <w:autoSpaceDE w:val="0"/>
        <w:autoSpaceDN w:val="0"/>
        <w:adjustRightInd w:val="0"/>
        <w:ind w:right="-104"/>
        <w:jc w:val="center"/>
        <w:rPr>
          <w:rFonts w:ascii="Times New Roman" w:eastAsia="Times New Roman" w:hAnsi="Times New Roman" w:cs="Times New Roman"/>
          <w:b/>
          <w:spacing w:val="20"/>
          <w:sz w:val="40"/>
          <w:szCs w:val="40"/>
        </w:rPr>
      </w:pPr>
      <w:r w:rsidRPr="008717FD">
        <w:rPr>
          <w:rFonts w:ascii="Times New Roman" w:eastAsia="Times New Roman" w:hAnsi="Times New Roman" w:cs="Times New Roman"/>
          <w:b/>
          <w:spacing w:val="20"/>
          <w:sz w:val="40"/>
          <w:szCs w:val="40"/>
        </w:rPr>
        <w:t>ПОСТАНОВЛЕНИЕ</w:t>
      </w: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 2025</w:t>
      </w:r>
      <w:r w:rsidRPr="008717FD">
        <w:rPr>
          <w:rFonts w:ascii="Times New Roman" w:eastAsia="Times New Roman" w:hAnsi="Times New Roman" w:cs="Times New Roman"/>
          <w:bCs/>
          <w:sz w:val="28"/>
          <w:szCs w:val="28"/>
        </w:rPr>
        <w:t xml:space="preserve"> года         </w:t>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t xml:space="preserve">                                         № </w:t>
      </w:r>
      <w:r>
        <w:rPr>
          <w:rFonts w:ascii="Times New Roman" w:eastAsia="Times New Roman" w:hAnsi="Times New Roman" w:cs="Times New Roman"/>
          <w:bCs/>
          <w:sz w:val="28"/>
          <w:szCs w:val="28"/>
        </w:rPr>
        <w:t>213</w:t>
      </w:r>
    </w:p>
    <w:p w:rsidR="00E5214D" w:rsidRPr="008717FD" w:rsidRDefault="00E5214D" w:rsidP="00E5214D">
      <w:pPr>
        <w:jc w:val="center"/>
        <w:rPr>
          <w:rFonts w:ascii="Times New Roman" w:eastAsia="Times New Roman" w:hAnsi="Times New Roman" w:cs="Times New Roman"/>
          <w:color w:val="000000"/>
          <w:sz w:val="28"/>
          <w:szCs w:val="28"/>
        </w:rPr>
      </w:pPr>
      <w:r w:rsidRPr="008717FD">
        <w:rPr>
          <w:rFonts w:ascii="Times New Roman" w:eastAsia="Times New Roman" w:hAnsi="Times New Roman" w:cs="Times New Roman"/>
          <w:color w:val="000000"/>
          <w:sz w:val="28"/>
          <w:szCs w:val="28"/>
        </w:rPr>
        <w:t>с. Сюмси</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внесении изменений в А</w:t>
      </w:r>
      <w:r w:rsidRPr="008717FD">
        <w:rPr>
          <w:rFonts w:ascii="Times New Roman" w:eastAsia="Times New Roman" w:hAnsi="Times New Roman" w:cs="Times New Roman"/>
          <w:sz w:val="28"/>
          <w:szCs w:val="28"/>
        </w:rPr>
        <w:t>дминистративный регламент по предоставлению муниципальной услуги «</w:t>
      </w:r>
      <w:r>
        <w:rPr>
          <w:rFonts w:ascii="Times New Roman" w:eastAsia="Times New Roman" w:hAnsi="Times New Roman" w:cs="Times New Roman"/>
          <w:bCs/>
          <w:sz w:val="28"/>
          <w:szCs w:val="20"/>
          <w:lang w:eastAsia="zh-CN"/>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w:t>
      </w:r>
      <w:r w:rsidRPr="008717FD">
        <w:rPr>
          <w:rFonts w:ascii="Times New Roman" w:eastAsia="Times New Roman" w:hAnsi="Times New Roman" w:cs="Times New Roman"/>
          <w:sz w:val="28"/>
          <w:szCs w:val="28"/>
        </w:rPr>
        <w:t xml:space="preserve">»  </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jc w:val="center"/>
        <w:rPr>
          <w:rFonts w:ascii="Times New Roman" w:eastAsia="Times New Roman" w:hAnsi="Times New Roman" w:cs="Times New Roman"/>
          <w:sz w:val="28"/>
          <w:szCs w:val="28"/>
        </w:rPr>
      </w:pPr>
    </w:p>
    <w:p w:rsidR="00E5214D" w:rsidRPr="00511751" w:rsidRDefault="00E5214D" w:rsidP="00E5214D">
      <w:pPr>
        <w:ind w:firstLine="709"/>
        <w:jc w:val="both"/>
        <w:rPr>
          <w:rFonts w:ascii="Times New Roman" w:eastAsia="Times New Roman" w:hAnsi="Times New Roman" w:cs="Times New Roman"/>
          <w:spacing w:val="20"/>
          <w:sz w:val="28"/>
          <w:szCs w:val="28"/>
        </w:rPr>
      </w:pPr>
      <w:r w:rsidRPr="008717FD">
        <w:rPr>
          <w:rFonts w:ascii="Times New Roman" w:eastAsia="Times New Roman" w:hAnsi="Times New Roman" w:cs="Times New Roman"/>
          <w:sz w:val="28"/>
          <w:szCs w:val="28"/>
        </w:rPr>
        <w:t xml:space="preserve">Руководствуясь </w:t>
      </w:r>
      <w:r>
        <w:rPr>
          <w:rFonts w:ascii="Times New Roman" w:eastAsia="Times New Roman" w:hAnsi="Times New Roman" w:cs="Times New Roman"/>
          <w:sz w:val="28"/>
          <w:szCs w:val="28"/>
        </w:rPr>
        <w:t>Федеральным законом от 26 декабря 2024 года № 494-ФЗ «</w:t>
      </w:r>
      <w:r w:rsidRPr="007E48C3">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внесении изменений в отдельные законодательные акты Российской Федерации», Уставом муниципального образования «Муниципальный округ Сюмсинский район Удмуртской Республики»,</w:t>
      </w:r>
      <w:r>
        <w:rPr>
          <w:rFonts w:ascii="Times New Roman" w:eastAsia="Times New Roman" w:hAnsi="Times New Roman" w:cs="Times New Roman"/>
          <w:b/>
          <w:sz w:val="28"/>
          <w:szCs w:val="28"/>
        </w:rPr>
        <w:t xml:space="preserve"> </w:t>
      </w:r>
      <w:r w:rsidRPr="008717FD">
        <w:rPr>
          <w:rFonts w:ascii="Times New Roman" w:eastAsia="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511751">
        <w:rPr>
          <w:rFonts w:ascii="Times New Roman" w:eastAsia="Times New Roman" w:hAnsi="Times New Roman" w:cs="Times New Roman"/>
          <w:b/>
          <w:spacing w:val="20"/>
          <w:sz w:val="28"/>
          <w:szCs w:val="28"/>
        </w:rPr>
        <w:t>постановляет:</w:t>
      </w:r>
    </w:p>
    <w:p w:rsidR="00E5214D" w:rsidRPr="00C24794" w:rsidRDefault="00E5214D" w:rsidP="00E5214D">
      <w:pPr>
        <w:tabs>
          <w:tab w:val="left" w:pos="1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24794">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C24794">
        <w:rPr>
          <w:rFonts w:ascii="Times New Roman" w:eastAsia="Times New Roman" w:hAnsi="Times New Roman" w:cs="Times New Roman"/>
          <w:sz w:val="28"/>
          <w:szCs w:val="28"/>
        </w:rPr>
        <w:t>Внести в Административный регламент по предоставлению муниципальной услуги «</w:t>
      </w:r>
      <w:r>
        <w:rPr>
          <w:rFonts w:ascii="Times New Roman" w:eastAsia="Times New Roman" w:hAnsi="Times New Roman" w:cs="Times New Roman"/>
          <w:bCs/>
          <w:sz w:val="28"/>
          <w:szCs w:val="20"/>
          <w:lang w:eastAsia="zh-CN"/>
        </w:rPr>
        <w:t xml:space="preserve">Принятие решения </w:t>
      </w:r>
      <w:r w:rsidRPr="00C24794">
        <w:rPr>
          <w:rFonts w:ascii="Times New Roman" w:eastAsia="Times New Roman" w:hAnsi="Times New Roman" w:cs="Times New Roman"/>
          <w:bCs/>
          <w:sz w:val="28"/>
          <w:szCs w:val="20"/>
          <w:lang w:eastAsia="zh-CN"/>
        </w:rPr>
        <w:t>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w:t>
      </w:r>
      <w:r>
        <w:rPr>
          <w:rFonts w:ascii="Times New Roman" w:eastAsia="Times New Roman" w:hAnsi="Times New Roman" w:cs="Times New Roman"/>
          <w:bCs/>
          <w:sz w:val="28"/>
          <w:szCs w:val="20"/>
          <w:lang w:eastAsia="zh-CN"/>
        </w:rPr>
        <w:t xml:space="preserve">», </w:t>
      </w:r>
      <w:r w:rsidRPr="00C24794">
        <w:rPr>
          <w:rFonts w:ascii="Times New Roman" w:eastAsia="Times New Roman" w:hAnsi="Times New Roman" w:cs="Times New Roman"/>
          <w:bCs/>
          <w:sz w:val="28"/>
          <w:szCs w:val="20"/>
          <w:lang w:eastAsia="zh-CN"/>
        </w:rPr>
        <w:t xml:space="preserve">утвержденный </w:t>
      </w:r>
      <w:r w:rsidRPr="00C24794">
        <w:rPr>
          <w:rFonts w:ascii="Times New Roman" w:eastAsia="Times New Roman" w:hAnsi="Times New Roman" w:cs="Times New Roman"/>
          <w:sz w:val="28"/>
          <w:szCs w:val="28"/>
        </w:rPr>
        <w:t>постановлением Администрации муниципального образования «Муниципальный округ Сюмсинский район Удмуртской Республики» от 28 апреля 2022</w:t>
      </w:r>
      <w:r>
        <w:rPr>
          <w:rFonts w:ascii="Times New Roman" w:eastAsia="Times New Roman" w:hAnsi="Times New Roman" w:cs="Times New Roman"/>
          <w:sz w:val="28"/>
          <w:szCs w:val="28"/>
        </w:rPr>
        <w:t xml:space="preserve"> </w:t>
      </w:r>
      <w:r w:rsidRPr="00C24794">
        <w:rPr>
          <w:rFonts w:ascii="Times New Roman" w:eastAsia="Times New Roman" w:hAnsi="Times New Roman" w:cs="Times New Roman"/>
          <w:sz w:val="28"/>
          <w:szCs w:val="28"/>
        </w:rPr>
        <w:t>года</w:t>
      </w:r>
      <w:r>
        <w:rPr>
          <w:rFonts w:ascii="Times New Roman" w:eastAsia="Times New Roman" w:hAnsi="Times New Roman" w:cs="Times New Roman"/>
          <w:sz w:val="28"/>
          <w:szCs w:val="28"/>
        </w:rPr>
        <w:t xml:space="preserve"> № 261 </w:t>
      </w:r>
      <w:r w:rsidRPr="00C24794">
        <w:rPr>
          <w:rFonts w:ascii="Times New Roman" w:eastAsia="Times New Roman" w:hAnsi="Times New Roman" w:cs="Times New Roman"/>
          <w:sz w:val="28"/>
          <w:szCs w:val="28"/>
        </w:rPr>
        <w:t>«</w:t>
      </w:r>
      <w:r w:rsidRPr="00C24794">
        <w:rPr>
          <w:rFonts w:ascii="Times New Roman" w:eastAsia="Times New Roman" w:hAnsi="Times New Roman" w:cs="Times New Roman"/>
          <w:bCs/>
          <w:sz w:val="28"/>
          <w:szCs w:val="20"/>
          <w:lang w:eastAsia="zh-CN"/>
        </w:rPr>
        <w:t>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w:t>
      </w:r>
      <w:r w:rsidRPr="00C2479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C24794">
        <w:rPr>
          <w:rFonts w:ascii="Times New Roman" w:eastAsia="Times New Roman" w:hAnsi="Times New Roman" w:cs="Times New Roman"/>
          <w:sz w:val="28"/>
          <w:szCs w:val="28"/>
        </w:rPr>
        <w:t xml:space="preserve"> следующие изменения: </w:t>
      </w:r>
    </w:p>
    <w:p w:rsidR="00E5214D" w:rsidRDefault="00E5214D" w:rsidP="00E5214D">
      <w:pPr>
        <w:ind w:firstLine="709"/>
        <w:jc w:val="both"/>
        <w:rPr>
          <w:rFonts w:ascii="Times New Roman" w:hAnsi="Times New Roman" w:cs="Times New Roman"/>
          <w:sz w:val="28"/>
          <w:szCs w:val="28"/>
        </w:rPr>
      </w:pPr>
      <w:r>
        <w:rPr>
          <w:rFonts w:ascii="Times New Roman" w:hAnsi="Times New Roman" w:cs="Times New Roman"/>
          <w:sz w:val="28"/>
          <w:szCs w:val="28"/>
        </w:rPr>
        <w:t>1) пункт 2.5 «</w:t>
      </w:r>
      <w:r w:rsidRPr="00CF31AF">
        <w:rPr>
          <w:rFonts w:ascii="Times New Roman" w:hAnsi="Times New Roman" w:cs="Times New Roman"/>
          <w:sz w:val="28"/>
          <w:szCs w:val="28"/>
        </w:rPr>
        <w:t>Правовые основания для пред</w:t>
      </w:r>
      <w:r>
        <w:rPr>
          <w:rFonts w:ascii="Times New Roman" w:hAnsi="Times New Roman" w:cs="Times New Roman"/>
          <w:sz w:val="28"/>
          <w:szCs w:val="28"/>
        </w:rPr>
        <w:t xml:space="preserve">оставления муниципальной услуги» раздел 2 «Стандарт </w:t>
      </w:r>
      <w:r w:rsidRPr="00C24794">
        <w:rPr>
          <w:rFonts w:ascii="Times New Roman" w:hAnsi="Times New Roman" w:cs="Times New Roman"/>
          <w:sz w:val="28"/>
          <w:szCs w:val="28"/>
        </w:rPr>
        <w:t>предоставления муниципальной услуги»</w:t>
      </w:r>
      <w:r>
        <w:rPr>
          <w:rFonts w:ascii="Times New Roman" w:hAnsi="Times New Roman" w:cs="Times New Roman"/>
          <w:sz w:val="28"/>
          <w:szCs w:val="28"/>
        </w:rPr>
        <w:t xml:space="preserve"> признать утратившим силу</w:t>
      </w:r>
      <w:r w:rsidRPr="00C24794">
        <w:rPr>
          <w:rFonts w:ascii="Times New Roman" w:hAnsi="Times New Roman" w:cs="Times New Roman"/>
          <w:sz w:val="28"/>
          <w:szCs w:val="28"/>
        </w:rPr>
        <w:t xml:space="preserve">; </w:t>
      </w:r>
    </w:p>
    <w:p w:rsidR="00E5214D" w:rsidRDefault="00E5214D" w:rsidP="00E5214D">
      <w:pPr>
        <w:ind w:firstLine="709"/>
        <w:jc w:val="both"/>
        <w:rPr>
          <w:rFonts w:ascii="Times New Roman" w:hAnsi="Times New Roman" w:cs="Times New Roman"/>
          <w:sz w:val="28"/>
          <w:szCs w:val="28"/>
        </w:rPr>
      </w:pPr>
      <w:r>
        <w:rPr>
          <w:rFonts w:ascii="Times New Roman" w:hAnsi="Times New Roman" w:cs="Times New Roman"/>
          <w:sz w:val="28"/>
          <w:szCs w:val="28"/>
        </w:rPr>
        <w:t>2)</w:t>
      </w:r>
      <w:r w:rsidRPr="00C24794">
        <w:rPr>
          <w:rFonts w:ascii="Times New Roman" w:hAnsi="Times New Roman" w:cs="Times New Roman"/>
          <w:sz w:val="28"/>
          <w:szCs w:val="28"/>
        </w:rPr>
        <w:t xml:space="preserve"> раздел 4 «Форма контроля за исполнением административного регламента»</w:t>
      </w:r>
      <w:r>
        <w:rPr>
          <w:rFonts w:ascii="Times New Roman" w:hAnsi="Times New Roman" w:cs="Times New Roman"/>
          <w:sz w:val="28"/>
          <w:szCs w:val="28"/>
        </w:rPr>
        <w:t xml:space="preserve"> признать утратившим силу</w:t>
      </w:r>
      <w:r w:rsidRPr="00C24794">
        <w:rPr>
          <w:rFonts w:ascii="Times New Roman" w:hAnsi="Times New Roman" w:cs="Times New Roman"/>
          <w:sz w:val="28"/>
          <w:szCs w:val="28"/>
        </w:rPr>
        <w:t>;</w:t>
      </w:r>
    </w:p>
    <w:p w:rsidR="00E5214D" w:rsidRPr="00C24794" w:rsidRDefault="00E5214D" w:rsidP="00E5214D">
      <w:pPr>
        <w:ind w:firstLine="709"/>
        <w:jc w:val="both"/>
        <w:rPr>
          <w:rFonts w:ascii="Times New Roman" w:hAnsi="Times New Roman" w:cs="Times New Roman"/>
          <w:sz w:val="28"/>
          <w:szCs w:val="28"/>
        </w:rPr>
      </w:pPr>
      <w:r>
        <w:rPr>
          <w:rFonts w:ascii="Times New Roman" w:hAnsi="Times New Roman" w:cs="Times New Roman"/>
          <w:sz w:val="28"/>
          <w:szCs w:val="28"/>
        </w:rPr>
        <w:t>3)</w:t>
      </w:r>
      <w:r w:rsidRPr="00C24794">
        <w:rPr>
          <w:rFonts w:ascii="Times New Roman" w:hAnsi="Times New Roman" w:cs="Times New Roman"/>
          <w:sz w:val="28"/>
          <w:szCs w:val="28"/>
        </w:rPr>
        <w:t xml:space="preserve"> раздел 5 «</w:t>
      </w:r>
      <w:r w:rsidRPr="00621EDF">
        <w:rPr>
          <w:rFonts w:ascii="Times New Roman" w:hAnsi="Times New Roman" w:cs="Times New Roman"/>
          <w:sz w:val="28"/>
          <w:szCs w:val="28"/>
        </w:rPr>
        <w:t>Досудебный (внесудебный) порядок обжалования заявителем</w:t>
      </w:r>
      <w:r>
        <w:rPr>
          <w:rFonts w:ascii="Times New Roman" w:hAnsi="Times New Roman" w:cs="Times New Roman"/>
          <w:sz w:val="28"/>
          <w:szCs w:val="28"/>
        </w:rPr>
        <w:t xml:space="preserve"> </w:t>
      </w:r>
      <w:r w:rsidRPr="00621EDF">
        <w:rPr>
          <w:rFonts w:ascii="Times New Roman" w:hAnsi="Times New Roman" w:cs="Times New Roman"/>
          <w:sz w:val="28"/>
          <w:szCs w:val="28"/>
        </w:rPr>
        <w:t>решений и действий (бездействия) Управления, должностноголица Управления, либо муниципального служащего</w:t>
      </w:r>
      <w:r w:rsidRPr="00C24794">
        <w:rPr>
          <w:rFonts w:ascii="Times New Roman" w:hAnsi="Times New Roman" w:cs="Times New Roman"/>
          <w:sz w:val="28"/>
          <w:szCs w:val="28"/>
        </w:rPr>
        <w:t>»</w:t>
      </w:r>
      <w:r>
        <w:rPr>
          <w:rFonts w:ascii="Times New Roman" w:hAnsi="Times New Roman" w:cs="Times New Roman"/>
          <w:sz w:val="28"/>
          <w:szCs w:val="28"/>
        </w:rPr>
        <w:t xml:space="preserve"> признать утратившим силу</w:t>
      </w:r>
      <w:r w:rsidRPr="00C24794">
        <w:rPr>
          <w:rFonts w:ascii="Times New Roman" w:hAnsi="Times New Roman" w:cs="Times New Roman"/>
          <w:sz w:val="28"/>
          <w:szCs w:val="28"/>
        </w:rPr>
        <w:t xml:space="preserve">. </w:t>
      </w:r>
    </w:p>
    <w:p w:rsidR="00E5214D" w:rsidRPr="008717FD" w:rsidRDefault="00E5214D" w:rsidP="00E5214D">
      <w:pPr>
        <w:tabs>
          <w:tab w:val="left" w:pos="1134"/>
        </w:tabs>
        <w:jc w:val="both"/>
        <w:rPr>
          <w:rFonts w:ascii="Times New Roman" w:eastAsia="Calibri" w:hAnsi="Times New Roman" w:cs="Times New Roman"/>
          <w:sz w:val="28"/>
          <w:szCs w:val="28"/>
        </w:rPr>
      </w:pPr>
      <w:r>
        <w:rPr>
          <w:rFonts w:ascii="Times New Roman" w:eastAsia="Times New Roman" w:hAnsi="Times New Roman" w:cs="Times New Roman"/>
          <w:sz w:val="28"/>
          <w:szCs w:val="28"/>
        </w:rPr>
        <w:lastRenderedPageBreak/>
        <w:tab/>
        <w:t xml:space="preserve">2. </w:t>
      </w:r>
      <w:r w:rsidRPr="008717FD">
        <w:rPr>
          <w:rFonts w:ascii="Times New Roman" w:eastAsia="Times New Roman" w:hAnsi="Times New Roman" w:cs="Times New Roman"/>
          <w:sz w:val="28"/>
          <w:szCs w:val="28"/>
        </w:rPr>
        <w:t>Настоящее постановление опубликовать на официальном са</w:t>
      </w:r>
      <w:r>
        <w:rPr>
          <w:rFonts w:ascii="Times New Roman" w:eastAsia="Times New Roman" w:hAnsi="Times New Roman" w:cs="Times New Roman"/>
          <w:sz w:val="28"/>
          <w:szCs w:val="28"/>
        </w:rPr>
        <w:t xml:space="preserve">йте муниципального образования </w:t>
      </w:r>
      <w:r w:rsidRPr="008717FD">
        <w:rPr>
          <w:rFonts w:ascii="Times New Roman" w:eastAsia="Times New Roman" w:hAnsi="Times New Roman" w:cs="Times New Roman"/>
          <w:sz w:val="28"/>
          <w:szCs w:val="28"/>
        </w:rPr>
        <w:t xml:space="preserve">«Муниципальный округ Сюмсинский район Удмуртской Республики». </w:t>
      </w:r>
    </w:p>
    <w:p w:rsidR="00E5214D" w:rsidRPr="008717FD" w:rsidRDefault="00E5214D" w:rsidP="00E5214D">
      <w:pPr>
        <w:tabs>
          <w:tab w:val="left" w:pos="113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t>
      </w:r>
      <w:r w:rsidRPr="008717FD">
        <w:rPr>
          <w:rFonts w:ascii="Times New Roman" w:eastAsia="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 - начальника Управления по работе с территориями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w:t>
      </w:r>
    </w:p>
    <w:p w:rsidR="00E5214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keepNext/>
        <w:ind w:right="-1"/>
        <w:outlineLvl w:val="0"/>
        <w:rPr>
          <w:rFonts w:ascii="Times New Roman" w:eastAsia="Times New Roman" w:hAnsi="Times New Roman" w:cs="Times New Roman"/>
          <w:b/>
          <w:bCs/>
          <w:sz w:val="28"/>
          <w:szCs w:val="28"/>
          <w:lang w:eastAsia="zh-CN"/>
        </w:rPr>
      </w:pPr>
      <w:r w:rsidRPr="008717FD">
        <w:rPr>
          <w:rFonts w:ascii="Times New Roman" w:eastAsia="Times New Roman" w:hAnsi="Times New Roman" w:cs="Times New Roman"/>
          <w:sz w:val="28"/>
          <w:szCs w:val="28"/>
        </w:rPr>
        <w:t xml:space="preserve">Глава Сюмсинского района                                                           П.П. Кудрявцев                                                               </w:t>
      </w:r>
    </w:p>
    <w:p w:rsidR="00E5214D" w:rsidRPr="008717FD" w:rsidRDefault="00E5214D" w:rsidP="00E5214D">
      <w:pPr>
        <w:tabs>
          <w:tab w:val="left" w:pos="7425"/>
        </w:tabs>
        <w:spacing w:line="0" w:lineRule="atLeast"/>
        <w:ind w:left="142" w:firstLine="567"/>
        <w:jc w:val="right"/>
        <w:rPr>
          <w:rFonts w:ascii="Times New Roman" w:eastAsia="Times New Roman" w:hAnsi="Times New Roman" w:cs="Times New Roman"/>
          <w:bCs/>
          <w:color w:val="000000"/>
          <w:sz w:val="28"/>
          <w:szCs w:val="28"/>
        </w:rPr>
      </w:pPr>
    </w:p>
    <w:p w:rsidR="00E5214D" w:rsidRDefault="00E5214D" w:rsidP="00E5214D"/>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E5214D" w:rsidRPr="008717FD" w:rsidTr="00E5214D">
        <w:trPr>
          <w:trHeight w:val="1273"/>
        </w:trPr>
        <w:tc>
          <w:tcPr>
            <w:tcW w:w="4951"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lastRenderedPageBreak/>
              <w:t xml:space="preserve">Администрация </w:t>
            </w:r>
            <w:r w:rsidRPr="008717FD">
              <w:rPr>
                <w:rFonts w:ascii="Times New Roman" w:eastAsia="Times New Roman" w:hAnsi="Times New Roman" w:cs="Times New Roman"/>
                <w:spacing w:val="50"/>
              </w:rPr>
              <w:br/>
              <w:t>муниципального образования «Муниципальный округ</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Сюмсинский район</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 xml:space="preserve">Удмуртской Республики» </w:t>
            </w:r>
          </w:p>
        </w:tc>
        <w:tc>
          <w:tcPr>
            <w:tcW w:w="1366"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rPr>
            </w:pPr>
            <w:r w:rsidRPr="008717FD">
              <w:rPr>
                <w:rFonts w:ascii="Times New Roman" w:eastAsia="Times New Roman" w:hAnsi="Times New Roman" w:cs="Times New Roman"/>
                <w:noProof/>
              </w:rPr>
              <w:drawing>
                <wp:inline distT="0" distB="0" distL="0" distR="0">
                  <wp:extent cx="716915" cy="683895"/>
                  <wp:effectExtent l="19050" t="0" r="698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6915" cy="683895"/>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«Удмурт Элькунысь</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 xml:space="preserve">Сюмси ёрос </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муниципал округ»</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val="en-US" w:bidi="en-US"/>
              </w:rPr>
            </w:pPr>
            <w:r w:rsidRPr="008717FD">
              <w:rPr>
                <w:rFonts w:ascii="Times New Roman" w:eastAsia="Arial Unicode MS" w:hAnsi="Times New Roman" w:cs="Tahoma"/>
                <w:color w:val="000000"/>
                <w:spacing w:val="50"/>
                <w:sz w:val="24"/>
                <w:szCs w:val="24"/>
                <w:lang w:val="en-US" w:bidi="en-US"/>
              </w:rPr>
              <w:t>муниципал кылдытэтлэн Администрациез</w:t>
            </w:r>
          </w:p>
        </w:tc>
      </w:tr>
    </w:tbl>
    <w:p w:rsidR="00E5214D" w:rsidRPr="008717FD" w:rsidRDefault="00E5214D" w:rsidP="00E5214D">
      <w:pPr>
        <w:ind w:firstLine="709"/>
        <w:jc w:val="both"/>
        <w:rPr>
          <w:rFonts w:ascii="Times New Roman" w:eastAsia="Times New Roman" w:hAnsi="Times New Roman" w:cs="Times New Roman"/>
          <w:sz w:val="28"/>
          <w:szCs w:val="28"/>
        </w:rPr>
      </w:pPr>
    </w:p>
    <w:p w:rsidR="00E5214D" w:rsidRPr="008717FD" w:rsidRDefault="00E5214D" w:rsidP="00E5214D">
      <w:pPr>
        <w:widowControl w:val="0"/>
        <w:tabs>
          <w:tab w:val="left" w:pos="4536"/>
          <w:tab w:val="left" w:pos="6237"/>
        </w:tabs>
        <w:autoSpaceDE w:val="0"/>
        <w:autoSpaceDN w:val="0"/>
        <w:adjustRightInd w:val="0"/>
        <w:ind w:right="-104"/>
        <w:jc w:val="center"/>
        <w:rPr>
          <w:rFonts w:ascii="Times New Roman" w:eastAsia="Times New Roman" w:hAnsi="Times New Roman" w:cs="Times New Roman"/>
          <w:b/>
          <w:spacing w:val="20"/>
          <w:sz w:val="40"/>
          <w:szCs w:val="40"/>
        </w:rPr>
      </w:pPr>
      <w:r w:rsidRPr="008717FD">
        <w:rPr>
          <w:rFonts w:ascii="Times New Roman" w:eastAsia="Times New Roman" w:hAnsi="Times New Roman" w:cs="Times New Roman"/>
          <w:b/>
          <w:spacing w:val="20"/>
          <w:sz w:val="40"/>
          <w:szCs w:val="40"/>
        </w:rPr>
        <w:t>ПОСТАНОВЛЕНИЕ</w:t>
      </w: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 2025</w:t>
      </w:r>
      <w:r w:rsidRPr="008717FD">
        <w:rPr>
          <w:rFonts w:ascii="Times New Roman" w:eastAsia="Times New Roman" w:hAnsi="Times New Roman" w:cs="Times New Roman"/>
          <w:bCs/>
          <w:sz w:val="28"/>
          <w:szCs w:val="28"/>
        </w:rPr>
        <w:t xml:space="preserve"> года         </w:t>
      </w:r>
      <w:r w:rsidRPr="008717FD">
        <w:rPr>
          <w:rFonts w:ascii="Times New Roman" w:eastAsia="Times New Roman" w:hAnsi="Times New Roman" w:cs="Times New Roman"/>
          <w:bCs/>
          <w:sz w:val="28"/>
          <w:szCs w:val="28"/>
        </w:rPr>
        <w:tab/>
        <w:t xml:space="preserve">   </w:t>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t xml:space="preserve">                                         № </w:t>
      </w:r>
      <w:r>
        <w:rPr>
          <w:rFonts w:ascii="Times New Roman" w:eastAsia="Times New Roman" w:hAnsi="Times New Roman" w:cs="Times New Roman"/>
          <w:bCs/>
          <w:sz w:val="28"/>
          <w:szCs w:val="28"/>
        </w:rPr>
        <w:t>214</w:t>
      </w:r>
    </w:p>
    <w:p w:rsidR="00E5214D" w:rsidRPr="008717FD" w:rsidRDefault="00E5214D" w:rsidP="00E5214D">
      <w:pPr>
        <w:jc w:val="center"/>
        <w:rPr>
          <w:rFonts w:ascii="Times New Roman" w:eastAsia="Times New Roman" w:hAnsi="Times New Roman" w:cs="Times New Roman"/>
          <w:color w:val="000000"/>
          <w:sz w:val="28"/>
          <w:szCs w:val="28"/>
        </w:rPr>
      </w:pPr>
      <w:r w:rsidRPr="008717FD">
        <w:rPr>
          <w:rFonts w:ascii="Times New Roman" w:eastAsia="Times New Roman" w:hAnsi="Times New Roman" w:cs="Times New Roman"/>
          <w:color w:val="000000"/>
          <w:sz w:val="28"/>
          <w:szCs w:val="28"/>
        </w:rPr>
        <w:t>с. Сюмси</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внесении изменений в А</w:t>
      </w:r>
      <w:r w:rsidRPr="008717FD">
        <w:rPr>
          <w:rFonts w:ascii="Times New Roman" w:eastAsia="Times New Roman" w:hAnsi="Times New Roman" w:cs="Times New Roman"/>
          <w:sz w:val="28"/>
          <w:szCs w:val="28"/>
        </w:rPr>
        <w:t>дминистративный регламент по предоставлению муниципальной услуги «</w:t>
      </w:r>
      <w:r>
        <w:rPr>
          <w:rFonts w:ascii="Times New Roman" w:eastAsia="Times New Roman" w:hAnsi="Times New Roman" w:cs="Times New Roman"/>
          <w:bCs/>
          <w:sz w:val="28"/>
          <w:szCs w:val="20"/>
          <w:lang w:eastAsia="zh-CN"/>
        </w:rPr>
        <w:t>Согласование места (площадки) накопления твердых коммунальных отходов</w:t>
      </w:r>
      <w:r w:rsidRPr="008717FD">
        <w:rPr>
          <w:rFonts w:ascii="Times New Roman" w:eastAsia="Times New Roman" w:hAnsi="Times New Roman" w:cs="Times New Roman"/>
          <w:sz w:val="28"/>
          <w:szCs w:val="28"/>
        </w:rPr>
        <w:t xml:space="preserve">»  </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jc w:val="center"/>
        <w:rPr>
          <w:rFonts w:ascii="Times New Roman" w:eastAsia="Times New Roman" w:hAnsi="Times New Roman" w:cs="Times New Roman"/>
          <w:sz w:val="28"/>
          <w:szCs w:val="28"/>
        </w:rPr>
      </w:pPr>
    </w:p>
    <w:p w:rsidR="00E5214D" w:rsidRPr="00BF6E89" w:rsidRDefault="00E5214D" w:rsidP="00E5214D">
      <w:pPr>
        <w:tabs>
          <w:tab w:val="left" w:pos="1134"/>
        </w:tabs>
        <w:ind w:firstLine="709"/>
        <w:jc w:val="both"/>
        <w:rPr>
          <w:rFonts w:ascii="Times New Roman" w:eastAsia="Times New Roman" w:hAnsi="Times New Roman" w:cs="Times New Roman"/>
          <w:spacing w:val="20"/>
          <w:sz w:val="28"/>
          <w:szCs w:val="28"/>
        </w:rPr>
      </w:pPr>
      <w:r w:rsidRPr="006664C3">
        <w:rPr>
          <w:rFonts w:ascii="Times New Roman" w:eastAsia="Times New Roman" w:hAnsi="Times New Roman" w:cs="Times New Roman"/>
          <w:sz w:val="28"/>
          <w:szCs w:val="28"/>
        </w:rPr>
        <w:t>Руководствуясь Федеральным законом от 26</w:t>
      </w:r>
      <w:r>
        <w:rPr>
          <w:rFonts w:ascii="Times New Roman" w:eastAsia="Times New Roman" w:hAnsi="Times New Roman" w:cs="Times New Roman"/>
          <w:sz w:val="28"/>
          <w:szCs w:val="28"/>
        </w:rPr>
        <w:t xml:space="preserve"> декабря </w:t>
      </w:r>
      <w:r w:rsidRPr="006664C3">
        <w:rPr>
          <w:rFonts w:ascii="Times New Roman" w:eastAsia="Times New Roman" w:hAnsi="Times New Roman" w:cs="Times New Roman"/>
          <w:sz w:val="28"/>
          <w:szCs w:val="28"/>
        </w:rPr>
        <w:t>2024</w:t>
      </w:r>
      <w:r>
        <w:rPr>
          <w:rFonts w:ascii="Times New Roman" w:eastAsia="Times New Roman" w:hAnsi="Times New Roman" w:cs="Times New Roman"/>
          <w:sz w:val="28"/>
          <w:szCs w:val="28"/>
        </w:rPr>
        <w:t xml:space="preserve"> года                   </w:t>
      </w:r>
      <w:r w:rsidRPr="006664C3">
        <w:rPr>
          <w:rFonts w:ascii="Times New Roman" w:eastAsia="Times New Roman" w:hAnsi="Times New Roman" w:cs="Times New Roman"/>
          <w:sz w:val="28"/>
          <w:szCs w:val="28"/>
        </w:rPr>
        <w:t>№ 494-ФЗ «О внесении изменений в отдельные законодательные акты Российской Федерации», Уставом муниципального образования «Муниципальный округ Сюмсинский район Удмуртской Республики»,</w:t>
      </w:r>
      <w:r>
        <w:rPr>
          <w:rFonts w:ascii="Times New Roman" w:eastAsia="Times New Roman" w:hAnsi="Times New Roman" w:cs="Times New Roman"/>
          <w:sz w:val="28"/>
          <w:szCs w:val="28"/>
        </w:rPr>
        <w:t xml:space="preserve"> </w:t>
      </w:r>
      <w:r w:rsidRPr="006664C3">
        <w:rPr>
          <w:rFonts w:ascii="Times New Roman" w:eastAsia="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BF6E89">
        <w:rPr>
          <w:rFonts w:ascii="Times New Roman" w:eastAsia="Times New Roman" w:hAnsi="Times New Roman" w:cs="Times New Roman"/>
          <w:b/>
          <w:spacing w:val="20"/>
          <w:sz w:val="28"/>
          <w:szCs w:val="28"/>
        </w:rPr>
        <w:t>постановляет:</w:t>
      </w:r>
    </w:p>
    <w:p w:rsidR="00E5214D" w:rsidRPr="006664C3" w:rsidRDefault="00E5214D" w:rsidP="00E5214D">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Внести </w:t>
      </w:r>
      <w:r w:rsidRPr="006664C3">
        <w:rPr>
          <w:rFonts w:ascii="Times New Roman" w:eastAsia="Times New Roman" w:hAnsi="Times New Roman" w:cs="Times New Roman"/>
          <w:sz w:val="28"/>
          <w:szCs w:val="28"/>
        </w:rPr>
        <w:t>в Административный регламент по предоставлению муниципальной услуги «Согласование места (площадки) накопления твердых коммунальных отходов»</w:t>
      </w:r>
      <w:r>
        <w:rPr>
          <w:rFonts w:ascii="Times New Roman" w:eastAsia="Times New Roman" w:hAnsi="Times New Roman" w:cs="Times New Roman"/>
          <w:sz w:val="28"/>
          <w:szCs w:val="28"/>
        </w:rPr>
        <w:t xml:space="preserve">, утвержденный </w:t>
      </w:r>
      <w:r w:rsidRPr="006664C3">
        <w:rPr>
          <w:rFonts w:ascii="Times New Roman" w:eastAsia="Times New Roman" w:hAnsi="Times New Roman" w:cs="Times New Roman"/>
          <w:sz w:val="28"/>
          <w:szCs w:val="28"/>
        </w:rPr>
        <w:t>постановлением Администрации муниципального образования «Муниципальный округ Сюмсинский район Удмуртской Республики» от 2</w:t>
      </w:r>
      <w:r>
        <w:rPr>
          <w:rFonts w:ascii="Times New Roman" w:eastAsia="Times New Roman" w:hAnsi="Times New Roman" w:cs="Times New Roman"/>
          <w:sz w:val="28"/>
          <w:szCs w:val="28"/>
        </w:rPr>
        <w:t>4</w:t>
      </w:r>
      <w:r w:rsidRPr="006664C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w:t>
      </w:r>
      <w:r w:rsidRPr="006664C3">
        <w:rPr>
          <w:rFonts w:ascii="Times New Roman" w:eastAsia="Times New Roman" w:hAnsi="Times New Roman" w:cs="Times New Roman"/>
          <w:sz w:val="28"/>
          <w:szCs w:val="28"/>
        </w:rPr>
        <w:t>я 2022</w:t>
      </w:r>
      <w:r>
        <w:rPr>
          <w:rFonts w:ascii="Times New Roman" w:eastAsia="Times New Roman" w:hAnsi="Times New Roman" w:cs="Times New Roman"/>
          <w:sz w:val="28"/>
          <w:szCs w:val="28"/>
        </w:rPr>
        <w:t xml:space="preserve"> </w:t>
      </w:r>
      <w:r w:rsidRPr="006664C3">
        <w:rPr>
          <w:rFonts w:ascii="Times New Roman" w:eastAsia="Times New Roman" w:hAnsi="Times New Roman" w:cs="Times New Roman"/>
          <w:sz w:val="28"/>
          <w:szCs w:val="28"/>
        </w:rPr>
        <w:t>года</w:t>
      </w:r>
      <w:r>
        <w:rPr>
          <w:rFonts w:ascii="Times New Roman" w:eastAsia="Times New Roman" w:hAnsi="Times New Roman" w:cs="Times New Roman"/>
          <w:sz w:val="28"/>
          <w:szCs w:val="28"/>
        </w:rPr>
        <w:t xml:space="preserve"> № 316</w:t>
      </w:r>
      <w:r w:rsidRPr="006664C3">
        <w:rPr>
          <w:rFonts w:ascii="Times New Roman" w:eastAsia="Times New Roman" w:hAnsi="Times New Roman" w:cs="Times New Roman"/>
          <w:sz w:val="28"/>
          <w:szCs w:val="28"/>
        </w:rPr>
        <w:t xml:space="preserve"> «Согласование места (площадки) накопления твердых коммунальных отходов»</w:t>
      </w:r>
      <w:r>
        <w:rPr>
          <w:rFonts w:ascii="Times New Roman" w:eastAsia="Times New Roman" w:hAnsi="Times New Roman" w:cs="Times New Roman"/>
          <w:sz w:val="28"/>
          <w:szCs w:val="28"/>
        </w:rPr>
        <w:t>,</w:t>
      </w:r>
      <w:r w:rsidRPr="006664C3">
        <w:rPr>
          <w:rFonts w:ascii="Times New Roman" w:eastAsia="Times New Roman" w:hAnsi="Times New Roman" w:cs="Times New Roman"/>
          <w:sz w:val="28"/>
          <w:szCs w:val="28"/>
        </w:rPr>
        <w:t xml:space="preserve"> следующие изменения: </w:t>
      </w:r>
    </w:p>
    <w:p w:rsidR="00E5214D" w:rsidRPr="006664C3" w:rsidRDefault="00E5214D" w:rsidP="00E5214D">
      <w:pPr>
        <w:tabs>
          <w:tab w:val="left" w:pos="1134"/>
        </w:tabs>
        <w:ind w:firstLine="709"/>
        <w:jc w:val="both"/>
        <w:rPr>
          <w:rFonts w:ascii="Times New Roman" w:eastAsia="Times New Roman" w:hAnsi="Times New Roman" w:cs="Times New Roman"/>
          <w:sz w:val="28"/>
          <w:szCs w:val="28"/>
        </w:rPr>
      </w:pPr>
      <w:r w:rsidRPr="006664C3">
        <w:rPr>
          <w:rFonts w:ascii="Times New Roman" w:eastAsia="Times New Roman" w:hAnsi="Times New Roman" w:cs="Times New Roman"/>
          <w:sz w:val="28"/>
          <w:szCs w:val="28"/>
        </w:rPr>
        <w:t>1) пункт 2.5 «Правовые основания для предос</w:t>
      </w:r>
      <w:r>
        <w:rPr>
          <w:rFonts w:ascii="Times New Roman" w:eastAsia="Times New Roman" w:hAnsi="Times New Roman" w:cs="Times New Roman"/>
          <w:sz w:val="28"/>
          <w:szCs w:val="28"/>
        </w:rPr>
        <w:t xml:space="preserve">тавления муниципальной услуги» </w:t>
      </w:r>
      <w:r w:rsidRPr="006664C3">
        <w:rPr>
          <w:rFonts w:ascii="Times New Roman" w:eastAsia="Times New Roman" w:hAnsi="Times New Roman" w:cs="Times New Roman"/>
          <w:sz w:val="28"/>
          <w:szCs w:val="28"/>
        </w:rPr>
        <w:t>раздел</w:t>
      </w:r>
      <w:r>
        <w:rPr>
          <w:rFonts w:ascii="Times New Roman" w:eastAsia="Times New Roman" w:hAnsi="Times New Roman" w:cs="Times New Roman"/>
          <w:sz w:val="28"/>
          <w:szCs w:val="28"/>
        </w:rPr>
        <w:t xml:space="preserve">а 2 «Стандарт </w:t>
      </w:r>
      <w:r w:rsidRPr="006664C3">
        <w:rPr>
          <w:rFonts w:ascii="Times New Roman" w:eastAsia="Times New Roman" w:hAnsi="Times New Roman" w:cs="Times New Roman"/>
          <w:sz w:val="28"/>
          <w:szCs w:val="28"/>
        </w:rPr>
        <w:t xml:space="preserve">предоставления муниципальной услуги» признать утратившим силу; </w:t>
      </w:r>
    </w:p>
    <w:p w:rsidR="00E5214D" w:rsidRPr="006664C3" w:rsidRDefault="00E5214D" w:rsidP="00E5214D">
      <w:pPr>
        <w:tabs>
          <w:tab w:val="left" w:pos="1134"/>
        </w:tabs>
        <w:ind w:firstLine="709"/>
        <w:jc w:val="both"/>
        <w:rPr>
          <w:rFonts w:ascii="Times New Roman" w:eastAsia="Times New Roman" w:hAnsi="Times New Roman" w:cs="Times New Roman"/>
          <w:sz w:val="28"/>
          <w:szCs w:val="28"/>
        </w:rPr>
      </w:pPr>
      <w:r w:rsidRPr="006664C3">
        <w:rPr>
          <w:rFonts w:ascii="Times New Roman" w:eastAsia="Times New Roman" w:hAnsi="Times New Roman" w:cs="Times New Roman"/>
          <w:sz w:val="28"/>
          <w:szCs w:val="28"/>
        </w:rPr>
        <w:t>2) раздел 4 «Форма контроля за исполнением административного регламента» признать утратившим силу;</w:t>
      </w:r>
    </w:p>
    <w:p w:rsidR="00E5214D" w:rsidRPr="000700F7" w:rsidRDefault="00E5214D" w:rsidP="00E5214D">
      <w:pPr>
        <w:tabs>
          <w:tab w:val="left" w:pos="1134"/>
        </w:tabs>
        <w:ind w:firstLine="709"/>
        <w:jc w:val="both"/>
        <w:rPr>
          <w:rFonts w:ascii="Times New Roman" w:eastAsia="Times New Roman" w:hAnsi="Times New Roman" w:cs="Times New Roman"/>
          <w:sz w:val="28"/>
          <w:szCs w:val="28"/>
        </w:rPr>
      </w:pPr>
      <w:r w:rsidRPr="006664C3">
        <w:rPr>
          <w:rFonts w:ascii="Times New Roman" w:eastAsia="Times New Roman" w:hAnsi="Times New Roman" w:cs="Times New Roman"/>
          <w:sz w:val="28"/>
          <w:szCs w:val="28"/>
        </w:rPr>
        <w:t>3) раздел 5 «</w:t>
      </w:r>
      <w:r w:rsidRPr="00BD458F">
        <w:rPr>
          <w:rFonts w:ascii="Times New Roman" w:eastAsia="Times New Roman" w:hAnsi="Times New Roman" w:cs="Times New Roman"/>
          <w:sz w:val="28"/>
          <w:szCs w:val="28"/>
        </w:rPr>
        <w:t>Досудебный (внесудебный) порядок обжалования решений и действий (бездействия) должностных лиц Уполномоченного органа, муниципальных служащих, участвующих в предоставлении муниципальной услуги</w:t>
      </w:r>
      <w:r w:rsidRPr="006664C3">
        <w:rPr>
          <w:rFonts w:ascii="Times New Roman" w:eastAsia="Times New Roman" w:hAnsi="Times New Roman" w:cs="Times New Roman"/>
          <w:sz w:val="28"/>
          <w:szCs w:val="28"/>
        </w:rPr>
        <w:t>» признать утратившим силу.</w:t>
      </w:r>
    </w:p>
    <w:p w:rsidR="00E5214D" w:rsidRPr="008717FD" w:rsidRDefault="00E5214D" w:rsidP="00E5214D">
      <w:pPr>
        <w:tabs>
          <w:tab w:val="left" w:pos="1134"/>
        </w:tabs>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2. </w:t>
      </w:r>
      <w:r w:rsidRPr="008717FD">
        <w:rPr>
          <w:rFonts w:ascii="Times New Roman" w:eastAsia="Times New Roman" w:hAnsi="Times New Roman" w:cs="Times New Roman"/>
          <w:sz w:val="28"/>
          <w:szCs w:val="28"/>
        </w:rPr>
        <w:t>Настоящее постановление опубликовать на официальном са</w:t>
      </w:r>
      <w:r>
        <w:rPr>
          <w:rFonts w:ascii="Times New Roman" w:eastAsia="Times New Roman" w:hAnsi="Times New Roman" w:cs="Times New Roman"/>
          <w:sz w:val="28"/>
          <w:szCs w:val="28"/>
        </w:rPr>
        <w:t xml:space="preserve">йте муниципального образования </w:t>
      </w:r>
      <w:r w:rsidRPr="008717FD">
        <w:rPr>
          <w:rFonts w:ascii="Times New Roman" w:eastAsia="Times New Roman" w:hAnsi="Times New Roman" w:cs="Times New Roman"/>
          <w:sz w:val="28"/>
          <w:szCs w:val="28"/>
        </w:rPr>
        <w:t xml:space="preserve">«Муниципальный округ Сюмсинский район Удмуртской Республики». </w:t>
      </w:r>
    </w:p>
    <w:p w:rsidR="00E5214D" w:rsidRPr="008717FD" w:rsidRDefault="00E5214D" w:rsidP="00E5214D">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8717FD">
        <w:rPr>
          <w:rFonts w:ascii="Times New Roman" w:eastAsia="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 - </w:t>
      </w:r>
      <w:r w:rsidRPr="008717FD">
        <w:rPr>
          <w:rFonts w:ascii="Times New Roman" w:eastAsia="Times New Roman" w:hAnsi="Times New Roman" w:cs="Times New Roman"/>
          <w:sz w:val="28"/>
          <w:szCs w:val="28"/>
        </w:rPr>
        <w:lastRenderedPageBreak/>
        <w:t xml:space="preserve">начальника Управления по работе с территориями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w:t>
      </w:r>
    </w:p>
    <w:p w:rsidR="00E5214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keepNext/>
        <w:ind w:right="-1"/>
        <w:outlineLvl w:val="0"/>
        <w:rPr>
          <w:rFonts w:ascii="Times New Roman" w:eastAsia="Times New Roman" w:hAnsi="Times New Roman" w:cs="Times New Roman"/>
          <w:b/>
          <w:bCs/>
          <w:sz w:val="28"/>
          <w:szCs w:val="28"/>
          <w:lang w:eastAsia="zh-CN"/>
        </w:rPr>
      </w:pPr>
      <w:r w:rsidRPr="008717FD">
        <w:rPr>
          <w:rFonts w:ascii="Times New Roman" w:eastAsia="Times New Roman" w:hAnsi="Times New Roman" w:cs="Times New Roman"/>
          <w:sz w:val="28"/>
          <w:szCs w:val="28"/>
        </w:rPr>
        <w:t>Глава Сюмсинского района                                                           П.П. Кудрявцев</w:t>
      </w:r>
    </w:p>
    <w:p w:rsidR="00E5214D" w:rsidRPr="008717FD" w:rsidRDefault="00E5214D" w:rsidP="00E5214D">
      <w:pPr>
        <w:tabs>
          <w:tab w:val="left" w:pos="7425"/>
        </w:tabs>
        <w:spacing w:line="0" w:lineRule="atLeast"/>
        <w:ind w:left="142" w:firstLine="567"/>
        <w:jc w:val="right"/>
        <w:rPr>
          <w:rFonts w:ascii="Times New Roman" w:eastAsia="Times New Roman" w:hAnsi="Times New Roman" w:cs="Times New Roman"/>
          <w:bCs/>
          <w:color w:val="000000"/>
          <w:sz w:val="28"/>
          <w:szCs w:val="28"/>
        </w:rPr>
      </w:pPr>
    </w:p>
    <w:p w:rsidR="00E5214D" w:rsidRDefault="00E5214D" w:rsidP="00E5214D"/>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E5214D" w:rsidRPr="008717FD" w:rsidTr="00E5214D">
        <w:trPr>
          <w:trHeight w:val="1273"/>
        </w:trPr>
        <w:tc>
          <w:tcPr>
            <w:tcW w:w="4951"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lastRenderedPageBreak/>
              <w:t xml:space="preserve">Администрация </w:t>
            </w:r>
            <w:r w:rsidRPr="008717FD">
              <w:rPr>
                <w:rFonts w:ascii="Times New Roman" w:eastAsia="Times New Roman" w:hAnsi="Times New Roman" w:cs="Times New Roman"/>
                <w:spacing w:val="50"/>
              </w:rPr>
              <w:br/>
              <w:t>муниципального образования «Муниципальный округ</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Сюмсинский район</w:t>
            </w:r>
          </w:p>
          <w:p w:rsidR="00E5214D" w:rsidRPr="008717FD" w:rsidRDefault="00E5214D" w:rsidP="00E5214D">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 xml:space="preserve">Удмуртской Республики» </w:t>
            </w:r>
          </w:p>
        </w:tc>
        <w:tc>
          <w:tcPr>
            <w:tcW w:w="1366" w:type="dxa"/>
            <w:tcBorders>
              <w:top w:val="nil"/>
              <w:left w:val="nil"/>
              <w:bottom w:val="nil"/>
              <w:right w:val="nil"/>
            </w:tcBorders>
          </w:tcPr>
          <w:p w:rsidR="00E5214D" w:rsidRPr="008717FD" w:rsidRDefault="00E5214D" w:rsidP="00E5214D">
            <w:pPr>
              <w:jc w:val="center"/>
              <w:rPr>
                <w:rFonts w:ascii="Times New Roman" w:eastAsia="Times New Roman" w:hAnsi="Times New Roman" w:cs="Times New Roman"/>
              </w:rPr>
            </w:pPr>
            <w:r w:rsidRPr="008717FD">
              <w:rPr>
                <w:rFonts w:ascii="Times New Roman" w:eastAsia="Times New Roman" w:hAnsi="Times New Roman" w:cs="Times New Roman"/>
                <w:noProof/>
              </w:rPr>
              <w:drawing>
                <wp:inline distT="0" distB="0" distL="0" distR="0">
                  <wp:extent cx="716915" cy="683895"/>
                  <wp:effectExtent l="19050" t="0" r="698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6915" cy="683895"/>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«Удмурт Элькунысь</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 xml:space="preserve">Сюмси ёрос </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муниципал округ»</w:t>
            </w:r>
          </w:p>
          <w:p w:rsidR="00E5214D" w:rsidRPr="008717FD" w:rsidRDefault="00E5214D" w:rsidP="00E5214D">
            <w:pPr>
              <w:widowControl w:val="0"/>
              <w:suppressAutoHyphens/>
              <w:jc w:val="center"/>
              <w:rPr>
                <w:rFonts w:ascii="Times New Roman" w:eastAsia="Arial Unicode MS" w:hAnsi="Times New Roman" w:cs="Tahoma"/>
                <w:color w:val="000000"/>
                <w:spacing w:val="50"/>
                <w:sz w:val="24"/>
                <w:szCs w:val="24"/>
                <w:lang w:val="en-US" w:bidi="en-US"/>
              </w:rPr>
            </w:pPr>
            <w:r w:rsidRPr="008717FD">
              <w:rPr>
                <w:rFonts w:ascii="Times New Roman" w:eastAsia="Arial Unicode MS" w:hAnsi="Times New Roman" w:cs="Tahoma"/>
                <w:color w:val="000000"/>
                <w:spacing w:val="50"/>
                <w:sz w:val="24"/>
                <w:szCs w:val="24"/>
                <w:lang w:val="en-US" w:bidi="en-US"/>
              </w:rPr>
              <w:t>муниципал кылдытэтлэн Администрациез</w:t>
            </w:r>
          </w:p>
        </w:tc>
      </w:tr>
    </w:tbl>
    <w:p w:rsidR="00E5214D" w:rsidRPr="008717FD" w:rsidRDefault="00E5214D" w:rsidP="00E5214D">
      <w:pPr>
        <w:ind w:firstLine="709"/>
        <w:jc w:val="both"/>
        <w:rPr>
          <w:rFonts w:ascii="Times New Roman" w:eastAsia="Times New Roman" w:hAnsi="Times New Roman" w:cs="Times New Roman"/>
          <w:sz w:val="28"/>
          <w:szCs w:val="28"/>
        </w:rPr>
      </w:pPr>
    </w:p>
    <w:p w:rsidR="00E5214D" w:rsidRPr="008717FD" w:rsidRDefault="00E5214D" w:rsidP="00E5214D">
      <w:pPr>
        <w:widowControl w:val="0"/>
        <w:tabs>
          <w:tab w:val="left" w:pos="4536"/>
          <w:tab w:val="left" w:pos="6237"/>
        </w:tabs>
        <w:autoSpaceDE w:val="0"/>
        <w:autoSpaceDN w:val="0"/>
        <w:adjustRightInd w:val="0"/>
        <w:ind w:right="-104"/>
        <w:jc w:val="center"/>
        <w:rPr>
          <w:rFonts w:ascii="Times New Roman" w:eastAsia="Times New Roman" w:hAnsi="Times New Roman" w:cs="Times New Roman"/>
          <w:b/>
          <w:spacing w:val="20"/>
          <w:sz w:val="40"/>
          <w:szCs w:val="40"/>
        </w:rPr>
      </w:pPr>
      <w:r w:rsidRPr="008717FD">
        <w:rPr>
          <w:rFonts w:ascii="Times New Roman" w:eastAsia="Times New Roman" w:hAnsi="Times New Roman" w:cs="Times New Roman"/>
          <w:b/>
          <w:spacing w:val="20"/>
          <w:sz w:val="40"/>
          <w:szCs w:val="40"/>
        </w:rPr>
        <w:t>ПОСТАНОВЛЕНИЕ</w:t>
      </w: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p>
    <w:p w:rsidR="00E5214D" w:rsidRPr="008717FD" w:rsidRDefault="00E5214D" w:rsidP="00E5214D">
      <w:pPr>
        <w:widowControl w:val="0"/>
        <w:autoSpaceDE w:val="0"/>
        <w:autoSpaceDN w:val="0"/>
        <w:adjustRightInd w:val="0"/>
        <w:ind w:right="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 2025</w:t>
      </w:r>
      <w:r w:rsidRPr="008717FD">
        <w:rPr>
          <w:rFonts w:ascii="Times New Roman" w:eastAsia="Times New Roman" w:hAnsi="Times New Roman" w:cs="Times New Roman"/>
          <w:bCs/>
          <w:sz w:val="28"/>
          <w:szCs w:val="28"/>
        </w:rPr>
        <w:t xml:space="preserve"> года         </w:t>
      </w:r>
      <w:r w:rsidRPr="008717FD">
        <w:rPr>
          <w:rFonts w:ascii="Times New Roman" w:eastAsia="Times New Roman" w:hAnsi="Times New Roman" w:cs="Times New Roman"/>
          <w:bCs/>
          <w:sz w:val="28"/>
          <w:szCs w:val="28"/>
        </w:rPr>
        <w:tab/>
        <w:t xml:space="preserve">   </w:t>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t xml:space="preserve">                                         № </w:t>
      </w:r>
      <w:r>
        <w:rPr>
          <w:rFonts w:ascii="Times New Roman" w:eastAsia="Times New Roman" w:hAnsi="Times New Roman" w:cs="Times New Roman"/>
          <w:bCs/>
          <w:sz w:val="28"/>
          <w:szCs w:val="28"/>
        </w:rPr>
        <w:t>215</w:t>
      </w:r>
    </w:p>
    <w:p w:rsidR="00E5214D" w:rsidRPr="008717FD" w:rsidRDefault="00E5214D" w:rsidP="00E5214D">
      <w:pPr>
        <w:jc w:val="center"/>
        <w:rPr>
          <w:rFonts w:ascii="Times New Roman" w:eastAsia="Times New Roman" w:hAnsi="Times New Roman" w:cs="Times New Roman"/>
          <w:color w:val="000000"/>
          <w:sz w:val="28"/>
          <w:szCs w:val="28"/>
        </w:rPr>
      </w:pPr>
      <w:r w:rsidRPr="008717FD">
        <w:rPr>
          <w:rFonts w:ascii="Times New Roman" w:eastAsia="Times New Roman" w:hAnsi="Times New Roman" w:cs="Times New Roman"/>
          <w:color w:val="000000"/>
          <w:sz w:val="28"/>
          <w:szCs w:val="28"/>
        </w:rPr>
        <w:t>с. Сюмси</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внесении изменений в А</w:t>
      </w:r>
      <w:r w:rsidRPr="008717FD">
        <w:rPr>
          <w:rFonts w:ascii="Times New Roman" w:eastAsia="Times New Roman" w:hAnsi="Times New Roman" w:cs="Times New Roman"/>
          <w:sz w:val="28"/>
          <w:szCs w:val="28"/>
        </w:rPr>
        <w:t>дминистративный регламент по предоставлению муниципальной услуги «</w:t>
      </w:r>
      <w:r>
        <w:rPr>
          <w:rFonts w:ascii="Times New Roman" w:eastAsia="Times New Roman" w:hAnsi="Times New Roman" w:cs="Times New Roman"/>
          <w:bCs/>
          <w:sz w:val="28"/>
          <w:szCs w:val="20"/>
          <w:lang w:eastAsia="zh-CN"/>
        </w:rPr>
        <w:t>Выдача порубочного билета и (или) разрешения на пересадку деревьев и кустарников на территории муниципального образования</w:t>
      </w:r>
      <w:r w:rsidRPr="008717FD">
        <w:rPr>
          <w:rFonts w:ascii="Times New Roman" w:eastAsia="Times New Roman" w:hAnsi="Times New Roman" w:cs="Times New Roman"/>
          <w:sz w:val="28"/>
          <w:szCs w:val="28"/>
        </w:rPr>
        <w:t xml:space="preserve">»  </w:t>
      </w:r>
    </w:p>
    <w:p w:rsidR="00E5214D" w:rsidRPr="008717FD" w:rsidRDefault="00E5214D" w:rsidP="00E5214D">
      <w:pPr>
        <w:jc w:val="center"/>
        <w:rPr>
          <w:rFonts w:ascii="Times New Roman" w:eastAsia="Times New Roman" w:hAnsi="Times New Roman" w:cs="Times New Roman"/>
          <w:sz w:val="28"/>
          <w:szCs w:val="28"/>
        </w:rPr>
      </w:pPr>
    </w:p>
    <w:p w:rsidR="00E5214D" w:rsidRPr="008717FD" w:rsidRDefault="00E5214D" w:rsidP="00E5214D">
      <w:pPr>
        <w:jc w:val="center"/>
        <w:rPr>
          <w:rFonts w:ascii="Times New Roman" w:eastAsia="Times New Roman" w:hAnsi="Times New Roman" w:cs="Times New Roman"/>
          <w:sz w:val="28"/>
          <w:szCs w:val="28"/>
        </w:rPr>
      </w:pPr>
    </w:p>
    <w:p w:rsidR="00E5214D" w:rsidRPr="00ED5B77" w:rsidRDefault="00E5214D" w:rsidP="00E5214D">
      <w:pPr>
        <w:tabs>
          <w:tab w:val="left" w:pos="1134"/>
        </w:tabs>
        <w:ind w:firstLine="709"/>
        <w:jc w:val="both"/>
        <w:rPr>
          <w:rFonts w:ascii="Times New Roman" w:eastAsia="Times New Roman" w:hAnsi="Times New Roman" w:cs="Times New Roman"/>
          <w:spacing w:val="20"/>
          <w:sz w:val="28"/>
          <w:szCs w:val="28"/>
        </w:rPr>
      </w:pPr>
      <w:r w:rsidRPr="009338B8">
        <w:rPr>
          <w:rFonts w:ascii="Times New Roman" w:eastAsia="Times New Roman" w:hAnsi="Times New Roman" w:cs="Times New Roman"/>
          <w:sz w:val="28"/>
          <w:szCs w:val="28"/>
        </w:rPr>
        <w:t>Руководствуясь Федеральным законом от 26</w:t>
      </w:r>
      <w:r>
        <w:rPr>
          <w:rFonts w:ascii="Times New Roman" w:eastAsia="Times New Roman" w:hAnsi="Times New Roman" w:cs="Times New Roman"/>
          <w:sz w:val="28"/>
          <w:szCs w:val="28"/>
        </w:rPr>
        <w:t xml:space="preserve"> декабря </w:t>
      </w:r>
      <w:r w:rsidRPr="009338B8">
        <w:rPr>
          <w:rFonts w:ascii="Times New Roman" w:eastAsia="Times New Roman" w:hAnsi="Times New Roman" w:cs="Times New Roman"/>
          <w:sz w:val="28"/>
          <w:szCs w:val="28"/>
        </w:rPr>
        <w:t>2024</w:t>
      </w:r>
      <w:r>
        <w:rPr>
          <w:rFonts w:ascii="Times New Roman" w:eastAsia="Times New Roman" w:hAnsi="Times New Roman" w:cs="Times New Roman"/>
          <w:sz w:val="28"/>
          <w:szCs w:val="28"/>
        </w:rPr>
        <w:t xml:space="preserve"> года            </w:t>
      </w:r>
      <w:r w:rsidRPr="009338B8">
        <w:rPr>
          <w:rFonts w:ascii="Times New Roman" w:eastAsia="Times New Roman" w:hAnsi="Times New Roman" w:cs="Times New Roman"/>
          <w:sz w:val="28"/>
          <w:szCs w:val="28"/>
        </w:rPr>
        <w:t xml:space="preserve">№ 494-ФЗ «О внесении изменений в отдельные законодательные акты Российской Федерации», Уставом муниципального образования «Муниципальный округ Сюмсинский район Удмуртской Республики», </w:t>
      </w:r>
      <w:r w:rsidRPr="009338B8">
        <w:rPr>
          <w:rFonts w:ascii="Times New Roman" w:eastAsia="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ED5B77">
        <w:rPr>
          <w:rFonts w:ascii="Times New Roman" w:eastAsia="Times New Roman" w:hAnsi="Times New Roman" w:cs="Times New Roman"/>
          <w:b/>
          <w:spacing w:val="20"/>
          <w:sz w:val="28"/>
          <w:szCs w:val="28"/>
        </w:rPr>
        <w:t>постановляет:</w:t>
      </w:r>
    </w:p>
    <w:p w:rsidR="00E5214D" w:rsidRPr="009338B8" w:rsidRDefault="00E5214D" w:rsidP="00E5214D">
      <w:pPr>
        <w:tabs>
          <w:tab w:val="left" w:pos="1134"/>
        </w:tabs>
        <w:ind w:firstLine="709"/>
        <w:jc w:val="both"/>
        <w:rPr>
          <w:rFonts w:ascii="Times New Roman" w:eastAsia="Times New Roman" w:hAnsi="Times New Roman" w:cs="Times New Roman"/>
          <w:sz w:val="28"/>
          <w:szCs w:val="28"/>
        </w:rPr>
      </w:pPr>
      <w:r w:rsidRPr="002700F9">
        <w:rPr>
          <w:rFonts w:ascii="Times New Roman" w:eastAsia="Times New Roman" w:hAnsi="Times New Roman" w:cs="Times New Roman"/>
          <w:sz w:val="28"/>
          <w:szCs w:val="28"/>
        </w:rPr>
        <w:t>1.</w:t>
      </w:r>
      <w:r w:rsidRPr="009338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Внести </w:t>
      </w:r>
      <w:r w:rsidRPr="009338B8">
        <w:rPr>
          <w:rFonts w:ascii="Times New Roman" w:eastAsia="Times New Roman" w:hAnsi="Times New Roman" w:cs="Times New Roman"/>
          <w:sz w:val="28"/>
          <w:szCs w:val="28"/>
        </w:rPr>
        <w:t>в Административный регламент по предоставлению муниципальной услуги «</w:t>
      </w:r>
      <w:r w:rsidRPr="009338B8">
        <w:rPr>
          <w:rFonts w:ascii="Times New Roman" w:eastAsia="Times New Roman" w:hAnsi="Times New Roman" w:cs="Times New Roman"/>
          <w:bCs/>
          <w:sz w:val="28"/>
          <w:szCs w:val="28"/>
        </w:rPr>
        <w:t xml:space="preserve">Выдача порубочного билета и (или) разрешения на пересадку деревьев и кустарников на территории муниципального образования» утвержденный </w:t>
      </w:r>
      <w:r w:rsidRPr="009338B8">
        <w:rPr>
          <w:rFonts w:ascii="Times New Roman" w:eastAsia="Times New Roman" w:hAnsi="Times New Roman" w:cs="Times New Roman"/>
          <w:sz w:val="28"/>
          <w:szCs w:val="28"/>
        </w:rPr>
        <w:t xml:space="preserve"> постановлением Администрации муниципального образования «Муниципальный округ Сюмсинский район Удмуртской Республики» от </w:t>
      </w:r>
      <w:r>
        <w:rPr>
          <w:rFonts w:ascii="Times New Roman" w:eastAsia="Times New Roman" w:hAnsi="Times New Roman" w:cs="Times New Roman"/>
          <w:sz w:val="28"/>
          <w:szCs w:val="28"/>
        </w:rPr>
        <w:t>30</w:t>
      </w:r>
      <w:r w:rsidRPr="009338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мая</w:t>
      </w:r>
      <w:r w:rsidRPr="009338B8">
        <w:rPr>
          <w:rFonts w:ascii="Times New Roman" w:eastAsia="Times New Roman" w:hAnsi="Times New Roman" w:cs="Times New Roman"/>
          <w:sz w:val="28"/>
          <w:szCs w:val="28"/>
        </w:rPr>
        <w:t xml:space="preserve"> 202</w:t>
      </w:r>
      <w:r>
        <w:rPr>
          <w:rFonts w:ascii="Times New Roman" w:eastAsia="Times New Roman" w:hAnsi="Times New Roman" w:cs="Times New Roman"/>
          <w:sz w:val="28"/>
          <w:szCs w:val="28"/>
        </w:rPr>
        <w:t xml:space="preserve">3 </w:t>
      </w:r>
      <w:r w:rsidRPr="009338B8">
        <w:rPr>
          <w:rFonts w:ascii="Times New Roman" w:eastAsia="Times New Roman" w:hAnsi="Times New Roman" w:cs="Times New Roman"/>
          <w:sz w:val="28"/>
          <w:szCs w:val="28"/>
        </w:rPr>
        <w:t xml:space="preserve">года </w:t>
      </w:r>
      <w:r>
        <w:rPr>
          <w:rFonts w:ascii="Times New Roman" w:eastAsia="Times New Roman" w:hAnsi="Times New Roman" w:cs="Times New Roman"/>
          <w:sz w:val="28"/>
          <w:szCs w:val="28"/>
        </w:rPr>
        <w:t xml:space="preserve"> № 355 </w:t>
      </w:r>
      <w:r w:rsidRPr="009338B8">
        <w:rPr>
          <w:rFonts w:ascii="Times New Roman" w:eastAsia="Times New Roman" w:hAnsi="Times New Roman" w:cs="Times New Roman"/>
          <w:sz w:val="28"/>
          <w:szCs w:val="28"/>
        </w:rPr>
        <w:t>«</w:t>
      </w:r>
      <w:r w:rsidRPr="009338B8">
        <w:rPr>
          <w:rFonts w:ascii="Times New Roman" w:eastAsia="Times New Roman" w:hAnsi="Times New Roman" w:cs="Times New Roman"/>
          <w:bCs/>
          <w:sz w:val="28"/>
          <w:szCs w:val="28"/>
        </w:rPr>
        <w:t>Выдача порубочного билета и (или) разрешения на пересадку деревьев и кустарников на территории муниципального образования</w:t>
      </w:r>
      <w:r w:rsidRPr="009338B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9338B8">
        <w:rPr>
          <w:rFonts w:ascii="Times New Roman" w:eastAsia="Times New Roman" w:hAnsi="Times New Roman" w:cs="Times New Roman"/>
          <w:sz w:val="28"/>
          <w:szCs w:val="28"/>
        </w:rPr>
        <w:t xml:space="preserve"> следующие изменения: </w:t>
      </w:r>
    </w:p>
    <w:p w:rsidR="00E5214D" w:rsidRPr="009338B8" w:rsidRDefault="00E5214D" w:rsidP="00E5214D">
      <w:pPr>
        <w:tabs>
          <w:tab w:val="left" w:pos="1134"/>
        </w:tabs>
        <w:ind w:firstLine="709"/>
        <w:jc w:val="both"/>
        <w:rPr>
          <w:rFonts w:ascii="Times New Roman" w:eastAsia="Times New Roman" w:hAnsi="Times New Roman" w:cs="Times New Roman"/>
          <w:sz w:val="28"/>
          <w:szCs w:val="28"/>
        </w:rPr>
      </w:pPr>
      <w:r w:rsidRPr="009338B8">
        <w:rPr>
          <w:rFonts w:ascii="Times New Roman" w:eastAsia="Times New Roman" w:hAnsi="Times New Roman" w:cs="Times New Roman"/>
          <w:sz w:val="28"/>
          <w:szCs w:val="28"/>
        </w:rPr>
        <w:t xml:space="preserve">1) пункт 2.5 «Правовые основания для предоставления муниципальной услуги» </w:t>
      </w:r>
      <w:r>
        <w:rPr>
          <w:rFonts w:ascii="Times New Roman" w:eastAsia="Times New Roman" w:hAnsi="Times New Roman" w:cs="Times New Roman"/>
          <w:sz w:val="28"/>
          <w:szCs w:val="28"/>
        </w:rPr>
        <w:t xml:space="preserve">раздел 2 «Стандарт </w:t>
      </w:r>
      <w:r w:rsidRPr="009338B8">
        <w:rPr>
          <w:rFonts w:ascii="Times New Roman" w:eastAsia="Times New Roman" w:hAnsi="Times New Roman" w:cs="Times New Roman"/>
          <w:sz w:val="28"/>
          <w:szCs w:val="28"/>
        </w:rPr>
        <w:t xml:space="preserve">предоставления муниципальной услуги» признать утратившим силу; </w:t>
      </w:r>
    </w:p>
    <w:p w:rsidR="00E5214D" w:rsidRPr="009338B8" w:rsidRDefault="00E5214D" w:rsidP="00E5214D">
      <w:pPr>
        <w:tabs>
          <w:tab w:val="left" w:pos="1134"/>
        </w:tabs>
        <w:ind w:firstLine="709"/>
        <w:jc w:val="both"/>
        <w:rPr>
          <w:rFonts w:ascii="Times New Roman" w:eastAsia="Times New Roman" w:hAnsi="Times New Roman" w:cs="Times New Roman"/>
          <w:sz w:val="28"/>
          <w:szCs w:val="28"/>
        </w:rPr>
      </w:pPr>
      <w:r w:rsidRPr="009338B8">
        <w:rPr>
          <w:rFonts w:ascii="Times New Roman" w:eastAsia="Times New Roman" w:hAnsi="Times New Roman" w:cs="Times New Roman"/>
          <w:sz w:val="28"/>
          <w:szCs w:val="28"/>
        </w:rPr>
        <w:t>2) раздел 4 «Форма контроля за исполнением административного регламента» признать утратившим силу;</w:t>
      </w:r>
    </w:p>
    <w:p w:rsidR="00E5214D" w:rsidRDefault="00E5214D" w:rsidP="00E5214D">
      <w:pPr>
        <w:tabs>
          <w:tab w:val="left" w:pos="1134"/>
        </w:tabs>
        <w:ind w:firstLine="709"/>
        <w:jc w:val="both"/>
        <w:rPr>
          <w:rFonts w:ascii="Times New Roman" w:eastAsia="Times New Roman" w:hAnsi="Times New Roman" w:cs="Times New Roman"/>
          <w:sz w:val="28"/>
          <w:szCs w:val="28"/>
        </w:rPr>
      </w:pPr>
      <w:r w:rsidRPr="009338B8">
        <w:rPr>
          <w:rFonts w:ascii="Times New Roman" w:eastAsia="Times New Roman" w:hAnsi="Times New Roman" w:cs="Times New Roman"/>
          <w:sz w:val="28"/>
          <w:szCs w:val="28"/>
        </w:rPr>
        <w:t>3) раздел 5 «Досудебный (внесудебный)</w:t>
      </w:r>
      <w:r>
        <w:rPr>
          <w:rFonts w:ascii="Times New Roman" w:eastAsia="Times New Roman" w:hAnsi="Times New Roman" w:cs="Times New Roman"/>
          <w:sz w:val="28"/>
          <w:szCs w:val="28"/>
        </w:rPr>
        <w:t xml:space="preserve"> порядок обжалования </w:t>
      </w:r>
      <w:r w:rsidRPr="009338B8">
        <w:rPr>
          <w:rFonts w:ascii="Times New Roman" w:eastAsia="Times New Roman" w:hAnsi="Times New Roman" w:cs="Times New Roman"/>
          <w:sz w:val="28"/>
          <w:szCs w:val="28"/>
        </w:rPr>
        <w:t xml:space="preserve">решений и действий (бездействия) </w:t>
      </w:r>
      <w:r>
        <w:rPr>
          <w:rFonts w:ascii="Times New Roman" w:eastAsia="Times New Roman" w:hAnsi="Times New Roman" w:cs="Times New Roman"/>
          <w:sz w:val="28"/>
          <w:szCs w:val="28"/>
        </w:rPr>
        <w:t>органа</w:t>
      </w:r>
      <w:r w:rsidRPr="009338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предоставляющего  муниципальную услугу, а также должностных лиц, муниципальных</w:t>
      </w:r>
      <w:r w:rsidRPr="009338B8">
        <w:rPr>
          <w:rFonts w:ascii="Times New Roman" w:eastAsia="Times New Roman" w:hAnsi="Times New Roman" w:cs="Times New Roman"/>
          <w:sz w:val="28"/>
          <w:szCs w:val="28"/>
        </w:rPr>
        <w:t xml:space="preserve"> служащ</w:t>
      </w:r>
      <w:r>
        <w:rPr>
          <w:rFonts w:ascii="Times New Roman" w:eastAsia="Times New Roman" w:hAnsi="Times New Roman" w:cs="Times New Roman"/>
          <w:sz w:val="28"/>
          <w:szCs w:val="28"/>
        </w:rPr>
        <w:t>их</w:t>
      </w:r>
      <w:r w:rsidRPr="009338B8">
        <w:rPr>
          <w:rFonts w:ascii="Times New Roman" w:eastAsia="Times New Roman" w:hAnsi="Times New Roman" w:cs="Times New Roman"/>
          <w:sz w:val="28"/>
          <w:szCs w:val="28"/>
        </w:rPr>
        <w:t xml:space="preserve">» признать утратившим силу. </w:t>
      </w:r>
      <w:r w:rsidRPr="002700F9">
        <w:rPr>
          <w:rFonts w:ascii="Times New Roman" w:eastAsia="Times New Roman" w:hAnsi="Times New Roman" w:cs="Times New Roman"/>
          <w:sz w:val="28"/>
          <w:szCs w:val="28"/>
        </w:rPr>
        <w:t xml:space="preserve"> </w:t>
      </w:r>
    </w:p>
    <w:p w:rsidR="00E5214D" w:rsidRPr="008717FD" w:rsidRDefault="00E5214D" w:rsidP="00E5214D">
      <w:pPr>
        <w:tabs>
          <w:tab w:val="left" w:pos="1134"/>
        </w:tabs>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2. </w:t>
      </w:r>
      <w:r w:rsidRPr="008717FD">
        <w:rPr>
          <w:rFonts w:ascii="Times New Roman" w:eastAsia="Times New Roman" w:hAnsi="Times New Roman" w:cs="Times New Roman"/>
          <w:sz w:val="28"/>
          <w:szCs w:val="28"/>
        </w:rPr>
        <w:t>Настоящее постановление опубликовать на официальном са</w:t>
      </w:r>
      <w:r>
        <w:rPr>
          <w:rFonts w:ascii="Times New Roman" w:eastAsia="Times New Roman" w:hAnsi="Times New Roman" w:cs="Times New Roman"/>
          <w:sz w:val="28"/>
          <w:szCs w:val="28"/>
        </w:rPr>
        <w:t xml:space="preserve">йте муниципального образования </w:t>
      </w:r>
      <w:r w:rsidRPr="008717FD">
        <w:rPr>
          <w:rFonts w:ascii="Times New Roman" w:eastAsia="Times New Roman" w:hAnsi="Times New Roman" w:cs="Times New Roman"/>
          <w:sz w:val="28"/>
          <w:szCs w:val="28"/>
        </w:rPr>
        <w:t xml:space="preserve">«Муниципальный округ Сюмсинский район Удмуртской Республики». </w:t>
      </w:r>
    </w:p>
    <w:p w:rsidR="00E5214D" w:rsidRPr="008717FD" w:rsidRDefault="00E5214D" w:rsidP="00E5214D">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8717FD">
        <w:rPr>
          <w:rFonts w:ascii="Times New Roman" w:eastAsia="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 - начальника Управления по работе с территориями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w:t>
      </w:r>
    </w:p>
    <w:p w:rsidR="00E5214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tabs>
          <w:tab w:val="left" w:pos="1134"/>
        </w:tabs>
        <w:ind w:left="709"/>
        <w:jc w:val="both"/>
        <w:rPr>
          <w:rFonts w:ascii="Times New Roman" w:eastAsia="Times New Roman" w:hAnsi="Times New Roman" w:cs="Times New Roman"/>
          <w:sz w:val="28"/>
          <w:szCs w:val="28"/>
        </w:rPr>
      </w:pPr>
    </w:p>
    <w:p w:rsidR="00E5214D" w:rsidRPr="008717FD" w:rsidRDefault="00E5214D" w:rsidP="00E5214D">
      <w:pPr>
        <w:keepNext/>
        <w:ind w:right="-1"/>
        <w:outlineLvl w:val="0"/>
        <w:rPr>
          <w:rFonts w:ascii="Times New Roman" w:eastAsia="Times New Roman" w:hAnsi="Times New Roman" w:cs="Times New Roman"/>
          <w:b/>
          <w:bCs/>
          <w:sz w:val="28"/>
          <w:szCs w:val="28"/>
          <w:lang w:eastAsia="zh-CN"/>
        </w:rPr>
      </w:pPr>
      <w:r w:rsidRPr="008717FD">
        <w:rPr>
          <w:rFonts w:ascii="Times New Roman" w:eastAsia="Times New Roman" w:hAnsi="Times New Roman" w:cs="Times New Roman"/>
          <w:sz w:val="28"/>
          <w:szCs w:val="28"/>
        </w:rPr>
        <w:t>Глава Сюмсинского района                                                           П.П. Кудрявцев</w:t>
      </w:r>
    </w:p>
    <w:p w:rsidR="00E5214D" w:rsidRPr="008717FD" w:rsidRDefault="00E5214D" w:rsidP="00E5214D">
      <w:pPr>
        <w:tabs>
          <w:tab w:val="left" w:pos="7425"/>
        </w:tabs>
        <w:spacing w:line="0" w:lineRule="atLeast"/>
        <w:ind w:left="142" w:firstLine="567"/>
        <w:jc w:val="right"/>
        <w:rPr>
          <w:rFonts w:ascii="Times New Roman" w:eastAsia="Times New Roman" w:hAnsi="Times New Roman" w:cs="Times New Roman"/>
          <w:bCs/>
          <w:color w:val="000000"/>
          <w:sz w:val="28"/>
          <w:szCs w:val="28"/>
        </w:rPr>
      </w:pPr>
    </w:p>
    <w:p w:rsidR="00E5214D" w:rsidRDefault="00E5214D" w:rsidP="00E5214D"/>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3997"/>
      </w:tblGrid>
      <w:tr w:rsidR="00B11711" w:rsidRPr="008717FD" w:rsidTr="00B11711">
        <w:trPr>
          <w:trHeight w:val="1273"/>
        </w:trPr>
        <w:tc>
          <w:tcPr>
            <w:tcW w:w="4951" w:type="dxa"/>
            <w:tcBorders>
              <w:top w:val="nil"/>
              <w:left w:val="nil"/>
              <w:bottom w:val="nil"/>
              <w:right w:val="nil"/>
            </w:tcBorders>
          </w:tcPr>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lastRenderedPageBreak/>
              <w:t xml:space="preserve">Администрация </w:t>
            </w:r>
            <w:r w:rsidRPr="008717FD">
              <w:rPr>
                <w:rFonts w:ascii="Times New Roman" w:eastAsia="Times New Roman" w:hAnsi="Times New Roman" w:cs="Times New Roman"/>
                <w:spacing w:val="50"/>
              </w:rPr>
              <w:br/>
              <w:t>муниципального образования «Муниципальный округ</w:t>
            </w:r>
          </w:p>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Сюмсинский район</w:t>
            </w:r>
          </w:p>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 xml:space="preserve">Удмуртской Республики» </w:t>
            </w:r>
          </w:p>
        </w:tc>
        <w:tc>
          <w:tcPr>
            <w:tcW w:w="1366" w:type="dxa"/>
            <w:tcBorders>
              <w:top w:val="nil"/>
              <w:left w:val="nil"/>
              <w:bottom w:val="nil"/>
              <w:right w:val="nil"/>
            </w:tcBorders>
          </w:tcPr>
          <w:p w:rsidR="00B11711" w:rsidRPr="008717FD" w:rsidRDefault="00B11711" w:rsidP="00B11711">
            <w:pPr>
              <w:jc w:val="center"/>
              <w:rPr>
                <w:rFonts w:ascii="Times New Roman" w:eastAsia="Times New Roman" w:hAnsi="Times New Roman" w:cs="Times New Roman"/>
              </w:rPr>
            </w:pPr>
            <w:r w:rsidRPr="008717FD">
              <w:rPr>
                <w:rFonts w:ascii="Times New Roman" w:eastAsia="Times New Roman" w:hAnsi="Times New Roman" w:cs="Times New Roman"/>
                <w:noProof/>
              </w:rPr>
              <w:drawing>
                <wp:inline distT="0" distB="0" distL="0" distR="0">
                  <wp:extent cx="716915" cy="683895"/>
                  <wp:effectExtent l="19050" t="0" r="6985"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6915" cy="683895"/>
                          </a:xfrm>
                          <a:prstGeom prst="rect">
                            <a:avLst/>
                          </a:prstGeom>
                          <a:noFill/>
                          <a:ln w="9525">
                            <a:noFill/>
                            <a:miter lim="800000"/>
                            <a:headEnd/>
                            <a:tailEnd/>
                          </a:ln>
                        </pic:spPr>
                      </pic:pic>
                    </a:graphicData>
                  </a:graphic>
                </wp:inline>
              </w:drawing>
            </w:r>
          </w:p>
        </w:tc>
        <w:tc>
          <w:tcPr>
            <w:tcW w:w="3997" w:type="dxa"/>
            <w:tcBorders>
              <w:top w:val="nil"/>
              <w:left w:val="nil"/>
              <w:bottom w:val="nil"/>
              <w:right w:val="nil"/>
            </w:tcBorders>
          </w:tcPr>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«Удмурт Элькунысь</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 xml:space="preserve">Сюмси ёрос </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муниципал округ»</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val="en-US" w:bidi="en-US"/>
              </w:rPr>
            </w:pPr>
            <w:r w:rsidRPr="008717FD">
              <w:rPr>
                <w:rFonts w:ascii="Times New Roman" w:eastAsia="Arial Unicode MS" w:hAnsi="Times New Roman" w:cs="Tahoma"/>
                <w:color w:val="000000"/>
                <w:spacing w:val="50"/>
                <w:sz w:val="24"/>
                <w:szCs w:val="24"/>
                <w:lang w:val="en-US" w:bidi="en-US"/>
              </w:rPr>
              <w:t>муниципал кылдытэтлэн Администрациез</w:t>
            </w:r>
          </w:p>
        </w:tc>
      </w:tr>
    </w:tbl>
    <w:p w:rsidR="00B11711" w:rsidRPr="008717FD" w:rsidRDefault="00B11711" w:rsidP="00B11711">
      <w:pPr>
        <w:ind w:firstLine="709"/>
        <w:jc w:val="both"/>
        <w:rPr>
          <w:rFonts w:ascii="Times New Roman" w:eastAsia="Times New Roman" w:hAnsi="Times New Roman" w:cs="Times New Roman"/>
          <w:sz w:val="28"/>
          <w:szCs w:val="28"/>
        </w:rPr>
      </w:pPr>
    </w:p>
    <w:p w:rsidR="00B11711" w:rsidRPr="008717FD" w:rsidRDefault="00B11711" w:rsidP="00B11711">
      <w:pPr>
        <w:widowControl w:val="0"/>
        <w:tabs>
          <w:tab w:val="left" w:pos="4536"/>
          <w:tab w:val="left" w:pos="6237"/>
        </w:tabs>
        <w:autoSpaceDE w:val="0"/>
        <w:autoSpaceDN w:val="0"/>
        <w:adjustRightInd w:val="0"/>
        <w:ind w:right="-104"/>
        <w:jc w:val="center"/>
        <w:rPr>
          <w:rFonts w:ascii="Times New Roman" w:eastAsia="Times New Roman" w:hAnsi="Times New Roman" w:cs="Times New Roman"/>
          <w:b/>
          <w:spacing w:val="20"/>
          <w:sz w:val="40"/>
          <w:szCs w:val="40"/>
        </w:rPr>
      </w:pPr>
      <w:r w:rsidRPr="008717FD">
        <w:rPr>
          <w:rFonts w:ascii="Times New Roman" w:eastAsia="Times New Roman" w:hAnsi="Times New Roman" w:cs="Times New Roman"/>
          <w:b/>
          <w:spacing w:val="20"/>
          <w:sz w:val="40"/>
          <w:szCs w:val="40"/>
        </w:rPr>
        <w:t>ПОСТАНОВЛЕНИЕ</w:t>
      </w:r>
    </w:p>
    <w:p w:rsidR="00B11711" w:rsidRPr="008717FD" w:rsidRDefault="00B11711" w:rsidP="00B11711">
      <w:pPr>
        <w:widowControl w:val="0"/>
        <w:autoSpaceDE w:val="0"/>
        <w:autoSpaceDN w:val="0"/>
        <w:adjustRightInd w:val="0"/>
        <w:ind w:right="21"/>
        <w:rPr>
          <w:rFonts w:ascii="Times New Roman" w:eastAsia="Times New Roman" w:hAnsi="Times New Roman" w:cs="Times New Roman"/>
          <w:bCs/>
          <w:sz w:val="28"/>
          <w:szCs w:val="28"/>
        </w:rPr>
      </w:pPr>
    </w:p>
    <w:p w:rsidR="00B11711" w:rsidRPr="008717FD" w:rsidRDefault="00B11711" w:rsidP="00B11711">
      <w:pPr>
        <w:widowControl w:val="0"/>
        <w:autoSpaceDE w:val="0"/>
        <w:autoSpaceDN w:val="0"/>
        <w:adjustRightInd w:val="0"/>
        <w:ind w:right="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 2025</w:t>
      </w:r>
      <w:r w:rsidRPr="008717FD">
        <w:rPr>
          <w:rFonts w:ascii="Times New Roman" w:eastAsia="Times New Roman" w:hAnsi="Times New Roman" w:cs="Times New Roman"/>
          <w:bCs/>
          <w:sz w:val="28"/>
          <w:szCs w:val="28"/>
        </w:rPr>
        <w:t xml:space="preserve"> года         </w:t>
      </w:r>
      <w:r w:rsidRPr="008717FD">
        <w:rPr>
          <w:rFonts w:ascii="Times New Roman" w:eastAsia="Times New Roman" w:hAnsi="Times New Roman" w:cs="Times New Roman"/>
          <w:bCs/>
          <w:sz w:val="28"/>
          <w:szCs w:val="28"/>
        </w:rPr>
        <w:tab/>
        <w:t xml:space="preserve">   </w:t>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t xml:space="preserve">                                         № </w:t>
      </w:r>
      <w:r>
        <w:rPr>
          <w:rFonts w:ascii="Times New Roman" w:eastAsia="Times New Roman" w:hAnsi="Times New Roman" w:cs="Times New Roman"/>
          <w:bCs/>
          <w:sz w:val="28"/>
          <w:szCs w:val="28"/>
        </w:rPr>
        <w:t>216</w:t>
      </w:r>
    </w:p>
    <w:p w:rsidR="00B11711" w:rsidRPr="008717FD" w:rsidRDefault="00B11711" w:rsidP="00B11711">
      <w:pPr>
        <w:jc w:val="center"/>
        <w:rPr>
          <w:rFonts w:ascii="Times New Roman" w:eastAsia="Times New Roman" w:hAnsi="Times New Roman" w:cs="Times New Roman"/>
          <w:color w:val="000000"/>
          <w:sz w:val="28"/>
          <w:szCs w:val="28"/>
        </w:rPr>
      </w:pPr>
      <w:r w:rsidRPr="008717FD">
        <w:rPr>
          <w:rFonts w:ascii="Times New Roman" w:eastAsia="Times New Roman" w:hAnsi="Times New Roman" w:cs="Times New Roman"/>
          <w:color w:val="000000"/>
          <w:sz w:val="28"/>
          <w:szCs w:val="28"/>
        </w:rPr>
        <w:t>с. Сюмси</w:t>
      </w:r>
    </w:p>
    <w:p w:rsidR="00B11711" w:rsidRPr="008717FD" w:rsidRDefault="00B11711" w:rsidP="00B11711">
      <w:pPr>
        <w:jc w:val="center"/>
        <w:rPr>
          <w:rFonts w:ascii="Times New Roman" w:eastAsia="Times New Roman" w:hAnsi="Times New Roman" w:cs="Times New Roman"/>
          <w:sz w:val="28"/>
          <w:szCs w:val="28"/>
        </w:rPr>
      </w:pPr>
    </w:p>
    <w:p w:rsidR="00B11711" w:rsidRPr="008717FD" w:rsidRDefault="00B11711" w:rsidP="00B11711">
      <w:pPr>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внесении изменений в А</w:t>
      </w:r>
      <w:r w:rsidRPr="008717FD">
        <w:rPr>
          <w:rFonts w:ascii="Times New Roman" w:eastAsia="Times New Roman" w:hAnsi="Times New Roman" w:cs="Times New Roman"/>
          <w:sz w:val="28"/>
          <w:szCs w:val="28"/>
        </w:rPr>
        <w:t>дминистративный регламент по предоставлению муниципальной услуги «</w:t>
      </w:r>
      <w:r w:rsidRPr="008717FD">
        <w:rPr>
          <w:rFonts w:ascii="Times New Roman" w:eastAsia="Times New Roman" w:hAnsi="Times New Roman" w:cs="Times New Roman"/>
          <w:bCs/>
          <w:sz w:val="28"/>
          <w:szCs w:val="20"/>
          <w:lang w:eastAsia="zh-CN"/>
        </w:rPr>
        <w:t>П</w:t>
      </w:r>
      <w:r w:rsidRPr="008717FD">
        <w:rPr>
          <w:rFonts w:ascii="Times New Roman" w:eastAsia="Times New Roman" w:hAnsi="Times New Roman" w:cs="Times New Roman"/>
          <w:sz w:val="28"/>
          <w:szCs w:val="28"/>
        </w:rPr>
        <w:t xml:space="preserve">редоставление разрешения на условно разрешенный вид использования земельного участка»  </w:t>
      </w:r>
    </w:p>
    <w:p w:rsidR="00B11711" w:rsidRPr="008717FD" w:rsidRDefault="00B11711" w:rsidP="00B11711">
      <w:pPr>
        <w:jc w:val="center"/>
        <w:rPr>
          <w:rFonts w:ascii="Times New Roman" w:eastAsia="Times New Roman" w:hAnsi="Times New Roman" w:cs="Times New Roman"/>
          <w:sz w:val="28"/>
          <w:szCs w:val="28"/>
        </w:rPr>
      </w:pPr>
    </w:p>
    <w:p w:rsidR="00B11711" w:rsidRPr="008717FD" w:rsidRDefault="00B11711" w:rsidP="00B11711">
      <w:pPr>
        <w:jc w:val="center"/>
        <w:rPr>
          <w:rFonts w:ascii="Times New Roman" w:eastAsia="Times New Roman" w:hAnsi="Times New Roman" w:cs="Times New Roman"/>
          <w:sz w:val="28"/>
          <w:szCs w:val="28"/>
        </w:rPr>
      </w:pPr>
    </w:p>
    <w:p w:rsidR="00B11711" w:rsidRPr="00E304B4" w:rsidRDefault="00B11711" w:rsidP="00B11711">
      <w:pPr>
        <w:tabs>
          <w:tab w:val="left" w:pos="1134"/>
        </w:tabs>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Pr="00E304B4">
        <w:rPr>
          <w:rFonts w:ascii="Times New Roman" w:eastAsia="Times New Roman" w:hAnsi="Times New Roman" w:cs="Times New Roman"/>
          <w:sz w:val="28"/>
          <w:szCs w:val="28"/>
        </w:rPr>
        <w:t xml:space="preserve">Руководствуясь Федеральным законом от 26.12.2024№ 494-ФЗ «О внесении изменений в отдельные законодательные акты Российской Федерации», Уставом муниципального образования «Муниципальный округ Сюмсинский район Удмуртской Республики», </w:t>
      </w:r>
      <w:r w:rsidRPr="00E304B4">
        <w:rPr>
          <w:rFonts w:ascii="Times New Roman" w:eastAsia="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 постановляет:</w:t>
      </w:r>
    </w:p>
    <w:p w:rsidR="00B11711" w:rsidRPr="00E304B4" w:rsidRDefault="00B11711" w:rsidP="00B11711">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Внести </w:t>
      </w:r>
      <w:r w:rsidRPr="00E304B4">
        <w:rPr>
          <w:rFonts w:ascii="Times New Roman" w:eastAsia="Times New Roman" w:hAnsi="Times New Roman" w:cs="Times New Roman"/>
          <w:sz w:val="28"/>
          <w:szCs w:val="28"/>
        </w:rPr>
        <w:t>изменения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w:t>
      </w:r>
      <w:r>
        <w:rPr>
          <w:rFonts w:ascii="Times New Roman" w:eastAsia="Times New Roman" w:hAnsi="Times New Roman" w:cs="Times New Roman"/>
          <w:sz w:val="28"/>
          <w:szCs w:val="28"/>
        </w:rPr>
        <w:t xml:space="preserve">, утвержденный </w:t>
      </w:r>
      <w:r w:rsidRPr="00E304B4">
        <w:rPr>
          <w:rFonts w:ascii="Times New Roman" w:eastAsia="Times New Roman" w:hAnsi="Times New Roman" w:cs="Times New Roman"/>
          <w:sz w:val="28"/>
          <w:szCs w:val="28"/>
        </w:rPr>
        <w:t xml:space="preserve">постановлением Администрации муниципального образования «Муниципальный округ Сюмсинский район Удмуртской Республики» от </w:t>
      </w:r>
      <w:r>
        <w:rPr>
          <w:rFonts w:ascii="Times New Roman" w:eastAsia="Times New Roman" w:hAnsi="Times New Roman" w:cs="Times New Roman"/>
          <w:sz w:val="28"/>
          <w:szCs w:val="28"/>
        </w:rPr>
        <w:t>29 декабря</w:t>
      </w:r>
      <w:r w:rsidRPr="00E304B4">
        <w:rPr>
          <w:rFonts w:ascii="Times New Roman" w:eastAsia="Times New Roman" w:hAnsi="Times New Roman" w:cs="Times New Roman"/>
          <w:sz w:val="28"/>
          <w:szCs w:val="28"/>
        </w:rPr>
        <w:t xml:space="preserve"> 2023</w:t>
      </w:r>
      <w:r>
        <w:rPr>
          <w:rFonts w:ascii="Times New Roman" w:eastAsia="Times New Roman" w:hAnsi="Times New Roman" w:cs="Times New Roman"/>
          <w:sz w:val="28"/>
          <w:szCs w:val="28"/>
        </w:rPr>
        <w:t xml:space="preserve"> </w:t>
      </w:r>
      <w:r w:rsidRPr="00E304B4">
        <w:rPr>
          <w:rFonts w:ascii="Times New Roman" w:eastAsia="Times New Roman" w:hAnsi="Times New Roman" w:cs="Times New Roman"/>
          <w:sz w:val="28"/>
          <w:szCs w:val="28"/>
        </w:rPr>
        <w:t xml:space="preserve">года </w:t>
      </w:r>
      <w:r>
        <w:rPr>
          <w:rFonts w:ascii="Times New Roman" w:eastAsia="Times New Roman" w:hAnsi="Times New Roman" w:cs="Times New Roman"/>
          <w:sz w:val="28"/>
          <w:szCs w:val="28"/>
        </w:rPr>
        <w:t xml:space="preserve">№ 869 </w:t>
      </w:r>
      <w:r w:rsidRPr="00E304B4">
        <w:rPr>
          <w:rFonts w:ascii="Times New Roman" w:eastAsia="Times New Roman" w:hAnsi="Times New Roman" w:cs="Times New Roman"/>
          <w:sz w:val="28"/>
          <w:szCs w:val="28"/>
        </w:rPr>
        <w:t>«Предоставление разрешения на условно разрешенный вид использования земельного участка»</w:t>
      </w:r>
      <w:r>
        <w:rPr>
          <w:rFonts w:ascii="Times New Roman" w:eastAsia="Times New Roman" w:hAnsi="Times New Roman" w:cs="Times New Roman"/>
          <w:sz w:val="28"/>
          <w:szCs w:val="28"/>
        </w:rPr>
        <w:t>,</w:t>
      </w:r>
      <w:r w:rsidRPr="00E304B4">
        <w:rPr>
          <w:rFonts w:ascii="Times New Roman" w:eastAsia="Times New Roman" w:hAnsi="Times New Roman" w:cs="Times New Roman"/>
          <w:sz w:val="28"/>
          <w:szCs w:val="28"/>
        </w:rPr>
        <w:t xml:space="preserve"> следующие изменения: </w:t>
      </w:r>
    </w:p>
    <w:p w:rsidR="00B11711" w:rsidRPr="00E304B4" w:rsidRDefault="00B11711" w:rsidP="00B11711">
      <w:pPr>
        <w:tabs>
          <w:tab w:val="left" w:pos="1134"/>
        </w:tabs>
        <w:ind w:firstLine="709"/>
        <w:jc w:val="both"/>
        <w:rPr>
          <w:rFonts w:ascii="Times New Roman" w:eastAsia="Times New Roman" w:hAnsi="Times New Roman" w:cs="Times New Roman"/>
          <w:sz w:val="28"/>
          <w:szCs w:val="28"/>
        </w:rPr>
      </w:pPr>
      <w:r w:rsidRPr="00E304B4">
        <w:rPr>
          <w:rFonts w:ascii="Times New Roman" w:eastAsia="Times New Roman" w:hAnsi="Times New Roman" w:cs="Times New Roman"/>
          <w:sz w:val="28"/>
          <w:szCs w:val="28"/>
        </w:rPr>
        <w:t>1) пункт 2.3</w:t>
      </w:r>
      <w:r>
        <w:rPr>
          <w:rFonts w:ascii="Times New Roman" w:eastAsia="Times New Roman" w:hAnsi="Times New Roman" w:cs="Times New Roman"/>
          <w:sz w:val="28"/>
          <w:szCs w:val="28"/>
        </w:rPr>
        <w:t xml:space="preserve"> «</w:t>
      </w:r>
      <w:r w:rsidRPr="00E304B4">
        <w:rPr>
          <w:rFonts w:ascii="Times New Roman" w:eastAsia="Times New Roman" w:hAnsi="Times New Roman" w:cs="Times New Roman"/>
          <w:sz w:val="28"/>
          <w:szCs w:val="28"/>
        </w:rPr>
        <w:t>Перечень нормативных правовых актов, регулирующих предоставление муниципальной услуги</w:t>
      </w:r>
      <w:r>
        <w:rPr>
          <w:rFonts w:ascii="Times New Roman" w:eastAsia="Times New Roman" w:hAnsi="Times New Roman" w:cs="Times New Roman"/>
          <w:sz w:val="28"/>
          <w:szCs w:val="28"/>
        </w:rPr>
        <w:t xml:space="preserve">» </w:t>
      </w:r>
      <w:r w:rsidRPr="00E304B4">
        <w:rPr>
          <w:rFonts w:ascii="Times New Roman" w:eastAsia="Times New Roman" w:hAnsi="Times New Roman" w:cs="Times New Roman"/>
          <w:sz w:val="28"/>
          <w:szCs w:val="28"/>
        </w:rPr>
        <w:t>раздел</w:t>
      </w:r>
      <w:r>
        <w:rPr>
          <w:rFonts w:ascii="Times New Roman" w:eastAsia="Times New Roman" w:hAnsi="Times New Roman" w:cs="Times New Roman"/>
          <w:sz w:val="28"/>
          <w:szCs w:val="28"/>
        </w:rPr>
        <w:t>а</w:t>
      </w:r>
      <w:r w:rsidRPr="00E304B4">
        <w:rPr>
          <w:rFonts w:ascii="Times New Roman" w:eastAsia="Times New Roman" w:hAnsi="Times New Roman" w:cs="Times New Roman"/>
          <w:sz w:val="28"/>
          <w:szCs w:val="28"/>
        </w:rPr>
        <w:t xml:space="preserve"> 2 «Стандарт  предоставления муниципальной услуги» признать утратившим силу; </w:t>
      </w:r>
    </w:p>
    <w:p w:rsidR="00B11711" w:rsidRPr="00E304B4" w:rsidRDefault="00B11711" w:rsidP="00B11711">
      <w:pPr>
        <w:tabs>
          <w:tab w:val="left" w:pos="1134"/>
        </w:tabs>
        <w:ind w:firstLine="709"/>
        <w:jc w:val="both"/>
        <w:rPr>
          <w:rFonts w:ascii="Times New Roman" w:eastAsia="Times New Roman" w:hAnsi="Times New Roman" w:cs="Times New Roman"/>
          <w:sz w:val="28"/>
          <w:szCs w:val="28"/>
        </w:rPr>
      </w:pPr>
      <w:r w:rsidRPr="00E304B4">
        <w:rPr>
          <w:rFonts w:ascii="Times New Roman" w:eastAsia="Times New Roman" w:hAnsi="Times New Roman" w:cs="Times New Roman"/>
          <w:sz w:val="28"/>
          <w:szCs w:val="28"/>
        </w:rPr>
        <w:t>2) раздел 4 «Форма контроля за исполнением административного регламента» признать утратившим силу;</w:t>
      </w:r>
    </w:p>
    <w:p w:rsidR="00B11711" w:rsidRDefault="00B11711" w:rsidP="00B11711">
      <w:pPr>
        <w:tabs>
          <w:tab w:val="left" w:pos="1134"/>
        </w:tabs>
        <w:ind w:firstLine="709"/>
        <w:jc w:val="both"/>
        <w:rPr>
          <w:rFonts w:ascii="Times New Roman" w:eastAsia="Times New Roman" w:hAnsi="Times New Roman" w:cs="Times New Roman"/>
          <w:sz w:val="28"/>
          <w:szCs w:val="28"/>
        </w:rPr>
      </w:pPr>
      <w:r w:rsidRPr="00E304B4">
        <w:rPr>
          <w:rFonts w:ascii="Times New Roman" w:eastAsia="Times New Roman" w:hAnsi="Times New Roman" w:cs="Times New Roman"/>
          <w:sz w:val="28"/>
          <w:szCs w:val="28"/>
        </w:rPr>
        <w:t>3) 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 210-ФЗ, а также их должностных лиц, муниципальных служащих, работников» признать утратившим силу.</w:t>
      </w:r>
    </w:p>
    <w:p w:rsidR="00B11711" w:rsidRPr="008717FD" w:rsidRDefault="00B11711" w:rsidP="00B11711">
      <w:pPr>
        <w:tabs>
          <w:tab w:val="left" w:pos="1134"/>
        </w:tabs>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2. </w:t>
      </w:r>
      <w:r w:rsidRPr="008717FD">
        <w:rPr>
          <w:rFonts w:ascii="Times New Roman" w:eastAsia="Times New Roman" w:hAnsi="Times New Roman" w:cs="Times New Roman"/>
          <w:sz w:val="28"/>
          <w:szCs w:val="28"/>
        </w:rPr>
        <w:t xml:space="preserve">Настоящее постановление опубликовать на официальном сайте муниципального образования  «Муниципальный округ Сюмсинский район Удмуртской Республики». </w:t>
      </w:r>
    </w:p>
    <w:p w:rsidR="00B11711" w:rsidRPr="008717FD" w:rsidRDefault="00B11711" w:rsidP="00B11711">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8717FD">
        <w:rPr>
          <w:rFonts w:ascii="Times New Roman" w:eastAsia="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 - начальника Управления по работе с территориями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w:t>
      </w:r>
    </w:p>
    <w:p w:rsidR="00B11711" w:rsidRDefault="00B11711" w:rsidP="00B11711">
      <w:pPr>
        <w:tabs>
          <w:tab w:val="left" w:pos="1134"/>
        </w:tabs>
        <w:ind w:left="709"/>
        <w:jc w:val="both"/>
        <w:rPr>
          <w:rFonts w:ascii="Times New Roman" w:eastAsia="Times New Roman" w:hAnsi="Times New Roman" w:cs="Times New Roman"/>
          <w:sz w:val="28"/>
          <w:szCs w:val="28"/>
        </w:rPr>
      </w:pPr>
    </w:p>
    <w:p w:rsidR="00B11711" w:rsidRPr="008717FD" w:rsidRDefault="00B11711" w:rsidP="00B11711">
      <w:pPr>
        <w:tabs>
          <w:tab w:val="left" w:pos="1134"/>
        </w:tabs>
        <w:ind w:left="709"/>
        <w:jc w:val="both"/>
        <w:rPr>
          <w:rFonts w:ascii="Times New Roman" w:eastAsia="Times New Roman" w:hAnsi="Times New Roman" w:cs="Times New Roman"/>
          <w:sz w:val="28"/>
          <w:szCs w:val="28"/>
        </w:rPr>
      </w:pPr>
    </w:p>
    <w:p w:rsidR="00B11711" w:rsidRPr="008717FD" w:rsidRDefault="00B11711" w:rsidP="00B11711">
      <w:pPr>
        <w:keepNext/>
        <w:ind w:right="-1"/>
        <w:outlineLvl w:val="0"/>
        <w:rPr>
          <w:rFonts w:ascii="Times New Roman" w:eastAsia="Times New Roman" w:hAnsi="Times New Roman" w:cs="Times New Roman"/>
          <w:bCs/>
          <w:color w:val="000000"/>
          <w:sz w:val="28"/>
          <w:szCs w:val="28"/>
        </w:rPr>
      </w:pPr>
      <w:r w:rsidRPr="008717FD">
        <w:rPr>
          <w:rFonts w:ascii="Times New Roman" w:eastAsia="Times New Roman" w:hAnsi="Times New Roman" w:cs="Times New Roman"/>
          <w:sz w:val="28"/>
          <w:szCs w:val="28"/>
        </w:rPr>
        <w:t>Глава Сюмсинского района                                                           П.П. Кудрявцев</w:t>
      </w:r>
    </w:p>
    <w:p w:rsidR="00B11711" w:rsidRDefault="00B11711" w:rsidP="00B11711"/>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B11711" w:rsidRPr="008717FD" w:rsidTr="00B11711">
        <w:trPr>
          <w:trHeight w:val="1273"/>
        </w:trPr>
        <w:tc>
          <w:tcPr>
            <w:tcW w:w="4951" w:type="dxa"/>
            <w:tcBorders>
              <w:top w:val="nil"/>
              <w:left w:val="nil"/>
              <w:bottom w:val="nil"/>
              <w:right w:val="nil"/>
            </w:tcBorders>
          </w:tcPr>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lastRenderedPageBreak/>
              <w:t xml:space="preserve">Администрация </w:t>
            </w:r>
            <w:r w:rsidRPr="008717FD">
              <w:rPr>
                <w:rFonts w:ascii="Times New Roman" w:eastAsia="Times New Roman" w:hAnsi="Times New Roman" w:cs="Times New Roman"/>
                <w:spacing w:val="50"/>
              </w:rPr>
              <w:br/>
              <w:t>муниципального образования «Муниципальный округ</w:t>
            </w:r>
          </w:p>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Сюмсинский район</w:t>
            </w:r>
          </w:p>
          <w:p w:rsidR="00B11711" w:rsidRPr="008717FD" w:rsidRDefault="00B11711" w:rsidP="00B11711">
            <w:pPr>
              <w:jc w:val="center"/>
              <w:rPr>
                <w:rFonts w:ascii="Times New Roman" w:eastAsia="Times New Roman" w:hAnsi="Times New Roman" w:cs="Times New Roman"/>
                <w:spacing w:val="50"/>
              </w:rPr>
            </w:pPr>
            <w:r w:rsidRPr="008717FD">
              <w:rPr>
                <w:rFonts w:ascii="Times New Roman" w:eastAsia="Times New Roman" w:hAnsi="Times New Roman" w:cs="Times New Roman"/>
                <w:spacing w:val="50"/>
              </w:rPr>
              <w:t xml:space="preserve">Удмуртской Республики» </w:t>
            </w:r>
          </w:p>
        </w:tc>
        <w:tc>
          <w:tcPr>
            <w:tcW w:w="1366" w:type="dxa"/>
            <w:tcBorders>
              <w:top w:val="nil"/>
              <w:left w:val="nil"/>
              <w:bottom w:val="nil"/>
              <w:right w:val="nil"/>
            </w:tcBorders>
          </w:tcPr>
          <w:p w:rsidR="00B11711" w:rsidRPr="008717FD" w:rsidRDefault="00B11711" w:rsidP="00B11711">
            <w:pPr>
              <w:jc w:val="center"/>
              <w:rPr>
                <w:rFonts w:ascii="Times New Roman" w:eastAsia="Times New Roman" w:hAnsi="Times New Roman" w:cs="Times New Roman"/>
              </w:rPr>
            </w:pPr>
            <w:r w:rsidRPr="008717FD">
              <w:rPr>
                <w:rFonts w:ascii="Times New Roman" w:eastAsia="Times New Roman" w:hAnsi="Times New Roman" w:cs="Times New Roman"/>
                <w:noProof/>
              </w:rPr>
              <w:drawing>
                <wp:inline distT="0" distB="0" distL="0" distR="0">
                  <wp:extent cx="716915" cy="683895"/>
                  <wp:effectExtent l="19050" t="0" r="698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6915" cy="683895"/>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«Удмурт Элькунысь</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 xml:space="preserve">Сюмси ёрос </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bidi="en-US"/>
              </w:rPr>
            </w:pPr>
            <w:r w:rsidRPr="008717FD">
              <w:rPr>
                <w:rFonts w:ascii="Times New Roman" w:eastAsia="Arial Unicode MS" w:hAnsi="Times New Roman" w:cs="Tahoma"/>
                <w:color w:val="000000"/>
                <w:spacing w:val="50"/>
                <w:sz w:val="24"/>
                <w:szCs w:val="24"/>
                <w:lang w:bidi="en-US"/>
              </w:rPr>
              <w:t>муниципал округ»</w:t>
            </w:r>
          </w:p>
          <w:p w:rsidR="00B11711" w:rsidRPr="008717FD" w:rsidRDefault="00B11711" w:rsidP="00B11711">
            <w:pPr>
              <w:widowControl w:val="0"/>
              <w:suppressAutoHyphens/>
              <w:jc w:val="center"/>
              <w:rPr>
                <w:rFonts w:ascii="Times New Roman" w:eastAsia="Arial Unicode MS" w:hAnsi="Times New Roman" w:cs="Tahoma"/>
                <w:color w:val="000000"/>
                <w:spacing w:val="50"/>
                <w:sz w:val="24"/>
                <w:szCs w:val="24"/>
                <w:lang w:val="en-US" w:bidi="en-US"/>
              </w:rPr>
            </w:pPr>
            <w:r w:rsidRPr="008717FD">
              <w:rPr>
                <w:rFonts w:ascii="Times New Roman" w:eastAsia="Arial Unicode MS" w:hAnsi="Times New Roman" w:cs="Tahoma"/>
                <w:color w:val="000000"/>
                <w:spacing w:val="50"/>
                <w:sz w:val="24"/>
                <w:szCs w:val="24"/>
                <w:lang w:val="en-US" w:bidi="en-US"/>
              </w:rPr>
              <w:t>муниципал кылдытэтлэн Администрациез</w:t>
            </w:r>
          </w:p>
        </w:tc>
      </w:tr>
    </w:tbl>
    <w:p w:rsidR="00B11711" w:rsidRPr="008717FD" w:rsidRDefault="00B11711" w:rsidP="00B11711">
      <w:pPr>
        <w:ind w:firstLine="709"/>
        <w:jc w:val="both"/>
        <w:rPr>
          <w:rFonts w:ascii="Times New Roman" w:eastAsia="Times New Roman" w:hAnsi="Times New Roman" w:cs="Times New Roman"/>
          <w:sz w:val="28"/>
          <w:szCs w:val="28"/>
        </w:rPr>
      </w:pPr>
    </w:p>
    <w:p w:rsidR="00B11711" w:rsidRPr="008717FD" w:rsidRDefault="00B11711" w:rsidP="00B11711">
      <w:pPr>
        <w:widowControl w:val="0"/>
        <w:tabs>
          <w:tab w:val="left" w:pos="4536"/>
          <w:tab w:val="left" w:pos="6237"/>
        </w:tabs>
        <w:autoSpaceDE w:val="0"/>
        <w:autoSpaceDN w:val="0"/>
        <w:adjustRightInd w:val="0"/>
        <w:ind w:right="-104"/>
        <w:jc w:val="center"/>
        <w:rPr>
          <w:rFonts w:ascii="Times New Roman" w:eastAsia="Times New Roman" w:hAnsi="Times New Roman" w:cs="Times New Roman"/>
          <w:b/>
          <w:spacing w:val="20"/>
          <w:sz w:val="40"/>
          <w:szCs w:val="40"/>
        </w:rPr>
      </w:pPr>
      <w:r w:rsidRPr="008717FD">
        <w:rPr>
          <w:rFonts w:ascii="Times New Roman" w:eastAsia="Times New Roman" w:hAnsi="Times New Roman" w:cs="Times New Roman"/>
          <w:b/>
          <w:spacing w:val="20"/>
          <w:sz w:val="40"/>
          <w:szCs w:val="40"/>
        </w:rPr>
        <w:t>ПОСТАНОВЛЕНИЕ</w:t>
      </w:r>
    </w:p>
    <w:p w:rsidR="00B11711" w:rsidRPr="008717FD" w:rsidRDefault="00B11711" w:rsidP="00B11711">
      <w:pPr>
        <w:widowControl w:val="0"/>
        <w:autoSpaceDE w:val="0"/>
        <w:autoSpaceDN w:val="0"/>
        <w:adjustRightInd w:val="0"/>
        <w:ind w:right="21"/>
        <w:rPr>
          <w:rFonts w:ascii="Times New Roman" w:eastAsia="Times New Roman" w:hAnsi="Times New Roman" w:cs="Times New Roman"/>
          <w:bCs/>
          <w:sz w:val="28"/>
          <w:szCs w:val="28"/>
        </w:rPr>
      </w:pPr>
    </w:p>
    <w:p w:rsidR="00B11711" w:rsidRPr="008717FD" w:rsidRDefault="00B11711" w:rsidP="00B11711">
      <w:pPr>
        <w:widowControl w:val="0"/>
        <w:autoSpaceDE w:val="0"/>
        <w:autoSpaceDN w:val="0"/>
        <w:adjustRightInd w:val="0"/>
        <w:ind w:right="2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9 апреля 2025</w:t>
      </w:r>
      <w:r w:rsidRPr="008717FD">
        <w:rPr>
          <w:rFonts w:ascii="Times New Roman" w:eastAsia="Times New Roman" w:hAnsi="Times New Roman" w:cs="Times New Roman"/>
          <w:bCs/>
          <w:sz w:val="28"/>
          <w:szCs w:val="28"/>
        </w:rPr>
        <w:t xml:space="preserve"> года         </w:t>
      </w:r>
      <w:r w:rsidRPr="008717FD">
        <w:rPr>
          <w:rFonts w:ascii="Times New Roman" w:eastAsia="Times New Roman" w:hAnsi="Times New Roman" w:cs="Times New Roman"/>
          <w:bCs/>
          <w:sz w:val="28"/>
          <w:szCs w:val="28"/>
        </w:rPr>
        <w:tab/>
        <w:t xml:space="preserve">   </w:t>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r>
      <w:r w:rsidRPr="008717FD">
        <w:rPr>
          <w:rFonts w:ascii="Times New Roman" w:eastAsia="Times New Roman" w:hAnsi="Times New Roman" w:cs="Times New Roman"/>
          <w:bCs/>
          <w:sz w:val="28"/>
          <w:szCs w:val="28"/>
        </w:rPr>
        <w:tab/>
        <w:t xml:space="preserve">                                     </w:t>
      </w:r>
      <w:r>
        <w:rPr>
          <w:rFonts w:ascii="Times New Roman" w:eastAsia="Times New Roman" w:hAnsi="Times New Roman" w:cs="Times New Roman"/>
          <w:bCs/>
          <w:sz w:val="28"/>
          <w:szCs w:val="28"/>
        </w:rPr>
        <w:t xml:space="preserve">  </w:t>
      </w:r>
      <w:r w:rsidRPr="008717FD">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217</w:t>
      </w:r>
    </w:p>
    <w:p w:rsidR="00B11711" w:rsidRPr="008717FD" w:rsidRDefault="00B11711" w:rsidP="00B11711">
      <w:pPr>
        <w:jc w:val="center"/>
        <w:rPr>
          <w:rFonts w:ascii="Times New Roman" w:eastAsia="Times New Roman" w:hAnsi="Times New Roman" w:cs="Times New Roman"/>
          <w:color w:val="000000"/>
          <w:sz w:val="28"/>
          <w:szCs w:val="28"/>
        </w:rPr>
      </w:pPr>
      <w:r w:rsidRPr="008717FD">
        <w:rPr>
          <w:rFonts w:ascii="Times New Roman" w:eastAsia="Times New Roman" w:hAnsi="Times New Roman" w:cs="Times New Roman"/>
          <w:color w:val="000000"/>
          <w:sz w:val="28"/>
          <w:szCs w:val="28"/>
        </w:rPr>
        <w:t>с. Сюмси</w:t>
      </w:r>
    </w:p>
    <w:p w:rsidR="00B11711" w:rsidRPr="008717FD" w:rsidRDefault="00B11711" w:rsidP="00B11711">
      <w:pPr>
        <w:jc w:val="center"/>
        <w:rPr>
          <w:rFonts w:ascii="Times New Roman" w:eastAsia="Times New Roman" w:hAnsi="Times New Roman" w:cs="Times New Roman"/>
          <w:sz w:val="28"/>
          <w:szCs w:val="28"/>
        </w:rPr>
      </w:pPr>
    </w:p>
    <w:p w:rsidR="00B11711" w:rsidRPr="008717FD" w:rsidRDefault="00B11711" w:rsidP="00B11711">
      <w:pPr>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 внесении изменений в А</w:t>
      </w:r>
      <w:r w:rsidRPr="008717FD">
        <w:rPr>
          <w:rFonts w:ascii="Times New Roman" w:eastAsia="Times New Roman" w:hAnsi="Times New Roman" w:cs="Times New Roman"/>
          <w:sz w:val="28"/>
          <w:szCs w:val="28"/>
        </w:rPr>
        <w:t>дминистративный регламент по предоставлению муниципальной услуги «</w:t>
      </w:r>
      <w:r w:rsidRPr="008717FD">
        <w:rPr>
          <w:rFonts w:ascii="Times New Roman" w:eastAsia="Times New Roman" w:hAnsi="Times New Roman" w:cs="Times New Roman"/>
          <w:bCs/>
          <w:sz w:val="28"/>
          <w:szCs w:val="20"/>
          <w:lang w:eastAsia="zh-CN"/>
        </w:rPr>
        <w:t>П</w:t>
      </w:r>
      <w:r w:rsidRPr="008717FD">
        <w:rPr>
          <w:rFonts w:ascii="Times New Roman" w:eastAsia="Times New Roman" w:hAnsi="Times New Roman" w:cs="Times New Roman"/>
          <w:sz w:val="28"/>
          <w:szCs w:val="28"/>
        </w:rPr>
        <w:t xml:space="preserve">редоставление разрешения на </w:t>
      </w:r>
      <w:r>
        <w:rPr>
          <w:rFonts w:ascii="Times New Roman" w:eastAsia="Times New Roman" w:hAnsi="Times New Roman" w:cs="Times New Roman"/>
          <w:sz w:val="28"/>
          <w:szCs w:val="28"/>
        </w:rPr>
        <w:t>отклонение от предельных параметров разрешенного строительства</w:t>
      </w:r>
      <w:r w:rsidRPr="008717FD">
        <w:rPr>
          <w:rFonts w:ascii="Times New Roman" w:eastAsia="Times New Roman" w:hAnsi="Times New Roman" w:cs="Times New Roman"/>
          <w:sz w:val="28"/>
          <w:szCs w:val="28"/>
        </w:rPr>
        <w:t xml:space="preserve">»  </w:t>
      </w:r>
    </w:p>
    <w:p w:rsidR="00B11711" w:rsidRPr="008717FD" w:rsidRDefault="00B11711" w:rsidP="00B11711">
      <w:pPr>
        <w:jc w:val="center"/>
        <w:rPr>
          <w:rFonts w:ascii="Times New Roman" w:eastAsia="Times New Roman" w:hAnsi="Times New Roman" w:cs="Times New Roman"/>
          <w:sz w:val="28"/>
          <w:szCs w:val="28"/>
        </w:rPr>
      </w:pPr>
    </w:p>
    <w:p w:rsidR="00B11711" w:rsidRPr="008717FD" w:rsidRDefault="00B11711" w:rsidP="00B11711">
      <w:pPr>
        <w:jc w:val="center"/>
        <w:rPr>
          <w:rFonts w:ascii="Times New Roman" w:eastAsia="Times New Roman" w:hAnsi="Times New Roman" w:cs="Times New Roman"/>
          <w:sz w:val="28"/>
          <w:szCs w:val="28"/>
        </w:rPr>
      </w:pPr>
    </w:p>
    <w:p w:rsidR="00B11711" w:rsidRPr="00314A35" w:rsidRDefault="00B11711" w:rsidP="00B11711">
      <w:pPr>
        <w:tabs>
          <w:tab w:val="left" w:pos="1134"/>
        </w:tabs>
        <w:ind w:firstLine="709"/>
        <w:jc w:val="both"/>
        <w:rPr>
          <w:rFonts w:ascii="Times New Roman" w:eastAsia="Times New Roman" w:hAnsi="Times New Roman" w:cs="Times New Roman"/>
          <w:b/>
          <w:sz w:val="28"/>
          <w:szCs w:val="28"/>
        </w:rPr>
      </w:pPr>
      <w:r w:rsidRPr="00314A35">
        <w:rPr>
          <w:rFonts w:ascii="Times New Roman" w:eastAsia="Times New Roman" w:hAnsi="Times New Roman" w:cs="Times New Roman"/>
          <w:sz w:val="28"/>
          <w:szCs w:val="28"/>
        </w:rPr>
        <w:t>Руководствуясь Федеральным законом от 26</w:t>
      </w:r>
      <w:r>
        <w:rPr>
          <w:rFonts w:ascii="Times New Roman" w:eastAsia="Times New Roman" w:hAnsi="Times New Roman" w:cs="Times New Roman"/>
          <w:sz w:val="28"/>
          <w:szCs w:val="28"/>
        </w:rPr>
        <w:t xml:space="preserve"> декабря </w:t>
      </w:r>
      <w:r w:rsidRPr="00314A35">
        <w:rPr>
          <w:rFonts w:ascii="Times New Roman" w:eastAsia="Times New Roman" w:hAnsi="Times New Roman" w:cs="Times New Roman"/>
          <w:sz w:val="28"/>
          <w:szCs w:val="28"/>
        </w:rPr>
        <w:t>2024</w:t>
      </w:r>
      <w:r>
        <w:rPr>
          <w:rFonts w:ascii="Times New Roman" w:eastAsia="Times New Roman" w:hAnsi="Times New Roman" w:cs="Times New Roman"/>
          <w:sz w:val="28"/>
          <w:szCs w:val="28"/>
        </w:rPr>
        <w:t xml:space="preserve"> года                  </w:t>
      </w:r>
      <w:r w:rsidRPr="00314A35">
        <w:rPr>
          <w:rFonts w:ascii="Times New Roman" w:eastAsia="Times New Roman" w:hAnsi="Times New Roman" w:cs="Times New Roman"/>
          <w:sz w:val="28"/>
          <w:szCs w:val="28"/>
        </w:rPr>
        <w:t xml:space="preserve">№ 494-ФЗ «О внесении изменений в отдельные законодательные акты Российской Федерации», Уставом муниципального образования «Муниципальный округ Сюмсинский район Удмуртской Республики», </w:t>
      </w:r>
      <w:r w:rsidRPr="00314A35">
        <w:rPr>
          <w:rFonts w:ascii="Times New Roman" w:eastAsia="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25621B">
        <w:rPr>
          <w:rFonts w:ascii="Times New Roman" w:eastAsia="Times New Roman" w:hAnsi="Times New Roman" w:cs="Times New Roman"/>
          <w:b/>
          <w:spacing w:val="20"/>
          <w:sz w:val="28"/>
          <w:szCs w:val="28"/>
        </w:rPr>
        <w:t>постановляет:</w:t>
      </w:r>
    </w:p>
    <w:p w:rsidR="00B11711" w:rsidRPr="00314A35" w:rsidRDefault="00B11711" w:rsidP="00B11711">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Внести </w:t>
      </w:r>
      <w:r w:rsidRPr="00314A35">
        <w:rPr>
          <w:rFonts w:ascii="Times New Roman" w:eastAsia="Times New Roman" w:hAnsi="Times New Roman" w:cs="Times New Roman"/>
          <w:sz w:val="28"/>
          <w:szCs w:val="28"/>
        </w:rPr>
        <w:t>в Административный регламент по предоставлению муниципальной услуги «</w:t>
      </w:r>
      <w:r w:rsidRPr="00314A35">
        <w:rPr>
          <w:rFonts w:ascii="Times New Roman" w:eastAsia="Times New Roman" w:hAnsi="Times New Roman" w:cs="Times New Roman"/>
          <w:bCs/>
          <w:sz w:val="28"/>
          <w:szCs w:val="28"/>
        </w:rPr>
        <w:t>П</w:t>
      </w:r>
      <w:r w:rsidRPr="00314A35">
        <w:rPr>
          <w:rFonts w:ascii="Times New Roman" w:eastAsia="Times New Roman" w:hAnsi="Times New Roman" w:cs="Times New Roman"/>
          <w:sz w:val="28"/>
          <w:szCs w:val="28"/>
        </w:rPr>
        <w:t>редоставление разрешения на отклонение от предельных параметров разрешенного строительства»</w:t>
      </w:r>
      <w:r>
        <w:rPr>
          <w:rFonts w:ascii="Times New Roman" w:eastAsia="Times New Roman" w:hAnsi="Times New Roman" w:cs="Times New Roman"/>
          <w:sz w:val="28"/>
          <w:szCs w:val="28"/>
        </w:rPr>
        <w:t>.</w:t>
      </w:r>
      <w:r w:rsidRPr="00314A35">
        <w:rPr>
          <w:rFonts w:ascii="Times New Roman" w:eastAsia="Times New Roman" w:hAnsi="Times New Roman" w:cs="Times New Roman"/>
          <w:sz w:val="28"/>
          <w:szCs w:val="28"/>
        </w:rPr>
        <w:t xml:space="preserve"> утвержденный  постановлением Администрации муниципального образования «Муниципальный округ Сюмсинский район Удмуртской Республики» от 29 декабря 2023</w:t>
      </w:r>
      <w:r>
        <w:rPr>
          <w:rFonts w:ascii="Times New Roman" w:eastAsia="Times New Roman" w:hAnsi="Times New Roman" w:cs="Times New Roman"/>
          <w:sz w:val="28"/>
          <w:szCs w:val="28"/>
        </w:rPr>
        <w:t xml:space="preserve"> </w:t>
      </w:r>
      <w:r w:rsidRPr="00314A35">
        <w:rPr>
          <w:rFonts w:ascii="Times New Roman" w:eastAsia="Times New Roman" w:hAnsi="Times New Roman" w:cs="Times New Roman"/>
          <w:sz w:val="28"/>
          <w:szCs w:val="28"/>
        </w:rPr>
        <w:t xml:space="preserve">года </w:t>
      </w:r>
      <w:r>
        <w:rPr>
          <w:rFonts w:ascii="Times New Roman" w:eastAsia="Times New Roman" w:hAnsi="Times New Roman" w:cs="Times New Roman"/>
          <w:sz w:val="28"/>
          <w:szCs w:val="28"/>
        </w:rPr>
        <w:t xml:space="preserve">№ 870 </w:t>
      </w:r>
      <w:r w:rsidRPr="00314A35">
        <w:rPr>
          <w:rFonts w:ascii="Times New Roman" w:eastAsia="Times New Roman" w:hAnsi="Times New Roman" w:cs="Times New Roman"/>
          <w:sz w:val="28"/>
          <w:szCs w:val="28"/>
        </w:rPr>
        <w:t>«</w:t>
      </w:r>
      <w:r w:rsidRPr="00314A35">
        <w:rPr>
          <w:rFonts w:ascii="Times New Roman" w:eastAsia="Times New Roman" w:hAnsi="Times New Roman" w:cs="Times New Roman"/>
          <w:bCs/>
          <w:sz w:val="28"/>
          <w:szCs w:val="28"/>
        </w:rPr>
        <w:t>П</w:t>
      </w:r>
      <w:r w:rsidRPr="00314A35">
        <w:rPr>
          <w:rFonts w:ascii="Times New Roman" w:eastAsia="Times New Roman" w:hAnsi="Times New Roman" w:cs="Times New Roman"/>
          <w:sz w:val="28"/>
          <w:szCs w:val="28"/>
        </w:rPr>
        <w:t>редоставление разрешения на отклонение от предельных параметров разрешенного строительства»</w:t>
      </w:r>
      <w:r>
        <w:rPr>
          <w:rFonts w:ascii="Times New Roman" w:eastAsia="Times New Roman" w:hAnsi="Times New Roman" w:cs="Times New Roman"/>
          <w:sz w:val="28"/>
          <w:szCs w:val="28"/>
        </w:rPr>
        <w:t>,</w:t>
      </w:r>
      <w:r w:rsidRPr="00314A35">
        <w:rPr>
          <w:rFonts w:ascii="Times New Roman" w:eastAsia="Times New Roman" w:hAnsi="Times New Roman" w:cs="Times New Roman"/>
          <w:sz w:val="28"/>
          <w:szCs w:val="28"/>
        </w:rPr>
        <w:t xml:space="preserve"> следующие изменения: </w:t>
      </w:r>
    </w:p>
    <w:p w:rsidR="00B11711" w:rsidRPr="00314A35" w:rsidRDefault="00B11711" w:rsidP="00B11711">
      <w:pPr>
        <w:tabs>
          <w:tab w:val="left" w:pos="1134"/>
        </w:tabs>
        <w:ind w:firstLine="709"/>
        <w:jc w:val="both"/>
        <w:rPr>
          <w:rFonts w:ascii="Times New Roman" w:eastAsia="Times New Roman" w:hAnsi="Times New Roman" w:cs="Times New Roman"/>
          <w:sz w:val="28"/>
          <w:szCs w:val="28"/>
        </w:rPr>
      </w:pPr>
      <w:r w:rsidRPr="00314A35">
        <w:rPr>
          <w:rFonts w:ascii="Times New Roman" w:eastAsia="Times New Roman" w:hAnsi="Times New Roman" w:cs="Times New Roman"/>
          <w:sz w:val="28"/>
          <w:szCs w:val="28"/>
        </w:rPr>
        <w:t>1) пункт 2.3 «Перечень нормативных правовых актов, регулирующих предоставление муниципальной услуги</w:t>
      </w:r>
      <w:r>
        <w:rPr>
          <w:rFonts w:ascii="Times New Roman" w:eastAsia="Times New Roman" w:hAnsi="Times New Roman" w:cs="Times New Roman"/>
          <w:sz w:val="28"/>
          <w:szCs w:val="28"/>
        </w:rPr>
        <w:t>»</w:t>
      </w:r>
      <w:r w:rsidRPr="00314A35">
        <w:rPr>
          <w:rFonts w:ascii="Times New Roman" w:eastAsia="Times New Roman" w:hAnsi="Times New Roman" w:cs="Times New Roman"/>
          <w:sz w:val="28"/>
          <w:szCs w:val="28"/>
        </w:rPr>
        <w:t xml:space="preserve"> раздел</w:t>
      </w:r>
      <w:r>
        <w:rPr>
          <w:rFonts w:ascii="Times New Roman" w:eastAsia="Times New Roman" w:hAnsi="Times New Roman" w:cs="Times New Roman"/>
          <w:sz w:val="28"/>
          <w:szCs w:val="28"/>
        </w:rPr>
        <w:t>а</w:t>
      </w:r>
      <w:r w:rsidRPr="00314A35">
        <w:rPr>
          <w:rFonts w:ascii="Times New Roman" w:eastAsia="Times New Roman" w:hAnsi="Times New Roman" w:cs="Times New Roman"/>
          <w:sz w:val="28"/>
          <w:szCs w:val="28"/>
        </w:rPr>
        <w:t xml:space="preserve"> 2 «Стандарт  предоставления муниципальной услуги» признать утратившим силу; </w:t>
      </w:r>
    </w:p>
    <w:p w:rsidR="00B11711" w:rsidRPr="00314A35" w:rsidRDefault="00B11711" w:rsidP="00B11711">
      <w:pPr>
        <w:tabs>
          <w:tab w:val="left" w:pos="1134"/>
        </w:tabs>
        <w:ind w:firstLine="709"/>
        <w:jc w:val="both"/>
        <w:rPr>
          <w:rFonts w:ascii="Times New Roman" w:eastAsia="Times New Roman" w:hAnsi="Times New Roman" w:cs="Times New Roman"/>
          <w:sz w:val="28"/>
          <w:szCs w:val="28"/>
        </w:rPr>
      </w:pPr>
      <w:r w:rsidRPr="00314A35">
        <w:rPr>
          <w:rFonts w:ascii="Times New Roman" w:eastAsia="Times New Roman" w:hAnsi="Times New Roman" w:cs="Times New Roman"/>
          <w:sz w:val="28"/>
          <w:szCs w:val="28"/>
        </w:rPr>
        <w:t>2) раздел 4 «Форма контроля за исполнением административного регламента» признать утратившим силу;</w:t>
      </w:r>
    </w:p>
    <w:p w:rsidR="00B11711" w:rsidRDefault="00B11711" w:rsidP="00B11711">
      <w:pPr>
        <w:tabs>
          <w:tab w:val="left" w:pos="1134"/>
        </w:tabs>
        <w:ind w:firstLine="709"/>
        <w:jc w:val="both"/>
        <w:rPr>
          <w:rFonts w:ascii="Times New Roman" w:eastAsia="Times New Roman" w:hAnsi="Times New Roman" w:cs="Times New Roman"/>
          <w:sz w:val="28"/>
          <w:szCs w:val="28"/>
        </w:rPr>
      </w:pPr>
      <w:r w:rsidRPr="00314A35">
        <w:rPr>
          <w:rFonts w:ascii="Times New Roman" w:eastAsia="Times New Roman" w:hAnsi="Times New Roman" w:cs="Times New Roman"/>
          <w:sz w:val="28"/>
          <w:szCs w:val="28"/>
        </w:rPr>
        <w:t>3) 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 210-ФЗ, а также их должностных лиц, муниципальных служащих, работников» признать утратившим силу.</w:t>
      </w:r>
    </w:p>
    <w:p w:rsidR="00B11711" w:rsidRPr="008717FD" w:rsidRDefault="00B11711" w:rsidP="00B11711">
      <w:pPr>
        <w:tabs>
          <w:tab w:val="left" w:pos="1134"/>
        </w:tabs>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2. </w:t>
      </w:r>
      <w:r w:rsidRPr="008717FD">
        <w:rPr>
          <w:rFonts w:ascii="Times New Roman" w:eastAsia="Times New Roman" w:hAnsi="Times New Roman" w:cs="Times New Roman"/>
          <w:sz w:val="28"/>
          <w:szCs w:val="28"/>
        </w:rPr>
        <w:t xml:space="preserve">Настоящее постановление опубликовать на официальном сайте муниципального образования  «Муниципальный округ Сюмсинский район Удмуртской Республики». </w:t>
      </w:r>
    </w:p>
    <w:p w:rsidR="00B11711" w:rsidRPr="008717FD" w:rsidRDefault="00B11711" w:rsidP="00B11711">
      <w:pPr>
        <w:tabs>
          <w:tab w:val="left" w:pos="113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Pr="008717FD">
        <w:rPr>
          <w:rFonts w:ascii="Times New Roman" w:eastAsia="Times New Roman" w:hAnsi="Times New Roman" w:cs="Times New Roman"/>
          <w:sz w:val="28"/>
          <w:szCs w:val="28"/>
        </w:rPr>
        <w:t xml:space="preserve">Контроль за исполнением настоящего постановления возложить на заместителя главы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 - начальника Управления по работе с территориями Администрации муниципального </w:t>
      </w:r>
      <w:r w:rsidRPr="008717FD">
        <w:rPr>
          <w:rFonts w:ascii="Times New Roman" w:eastAsia="Times New Roman" w:hAnsi="Times New Roman" w:cs="Times New Roman"/>
          <w:bCs/>
          <w:sz w:val="28"/>
          <w:szCs w:val="28"/>
        </w:rPr>
        <w:t>образования</w:t>
      </w:r>
      <w:r w:rsidRPr="008717FD">
        <w:rPr>
          <w:rFonts w:ascii="Times New Roman" w:eastAsia="Times New Roman" w:hAnsi="Times New Roman" w:cs="Times New Roman"/>
          <w:sz w:val="28"/>
          <w:szCs w:val="28"/>
        </w:rPr>
        <w:t xml:space="preserve"> «Муниципальный округ Сюмсинский район Удмуртской Республики».</w:t>
      </w:r>
    </w:p>
    <w:p w:rsidR="00B11711" w:rsidRPr="008717FD" w:rsidRDefault="00B11711" w:rsidP="00B11711">
      <w:pPr>
        <w:tabs>
          <w:tab w:val="left" w:pos="1134"/>
        </w:tabs>
        <w:ind w:left="709"/>
        <w:jc w:val="both"/>
        <w:rPr>
          <w:rFonts w:ascii="Times New Roman" w:eastAsia="Times New Roman" w:hAnsi="Times New Roman" w:cs="Times New Roman"/>
          <w:sz w:val="28"/>
          <w:szCs w:val="28"/>
        </w:rPr>
      </w:pPr>
    </w:p>
    <w:p w:rsidR="00B11711" w:rsidRDefault="00B11711" w:rsidP="00B11711">
      <w:pPr>
        <w:keepNext/>
        <w:ind w:right="-1"/>
        <w:outlineLvl w:val="0"/>
        <w:rPr>
          <w:rFonts w:ascii="Times New Roman" w:eastAsia="Times New Roman" w:hAnsi="Times New Roman" w:cs="Times New Roman"/>
          <w:sz w:val="28"/>
          <w:szCs w:val="28"/>
        </w:rPr>
      </w:pPr>
    </w:p>
    <w:p w:rsidR="00B11711" w:rsidRPr="008717FD" w:rsidRDefault="00B11711" w:rsidP="00B11711">
      <w:pPr>
        <w:keepNext/>
        <w:ind w:right="-1"/>
        <w:outlineLvl w:val="0"/>
        <w:rPr>
          <w:rFonts w:ascii="Times New Roman" w:eastAsia="Times New Roman" w:hAnsi="Times New Roman" w:cs="Times New Roman"/>
          <w:b/>
          <w:bCs/>
          <w:sz w:val="28"/>
          <w:szCs w:val="28"/>
          <w:lang w:eastAsia="zh-CN"/>
        </w:rPr>
      </w:pPr>
      <w:r w:rsidRPr="008717FD">
        <w:rPr>
          <w:rFonts w:ascii="Times New Roman" w:eastAsia="Times New Roman" w:hAnsi="Times New Roman" w:cs="Times New Roman"/>
          <w:sz w:val="28"/>
          <w:szCs w:val="28"/>
        </w:rPr>
        <w:t xml:space="preserve">Глава Сюмсинского района                                                           П.П. Кудрявцев                                                               </w:t>
      </w:r>
    </w:p>
    <w:p w:rsidR="00B11711" w:rsidRPr="008717FD" w:rsidRDefault="00B11711" w:rsidP="00B11711">
      <w:pPr>
        <w:tabs>
          <w:tab w:val="left" w:pos="7425"/>
        </w:tabs>
        <w:spacing w:line="0" w:lineRule="atLeast"/>
        <w:ind w:left="142" w:firstLine="567"/>
        <w:jc w:val="right"/>
        <w:rPr>
          <w:rFonts w:ascii="Times New Roman" w:eastAsia="Times New Roman" w:hAnsi="Times New Roman" w:cs="Times New Roman"/>
          <w:bCs/>
          <w:color w:val="000000"/>
          <w:sz w:val="28"/>
          <w:szCs w:val="28"/>
        </w:rPr>
      </w:pPr>
    </w:p>
    <w:p w:rsidR="00B11711" w:rsidRDefault="00B11711" w:rsidP="00B11711"/>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11711" w:rsidRPr="008549C7" w:rsidTr="00B11711">
        <w:trPr>
          <w:trHeight w:val="1257"/>
        </w:trPr>
        <w:tc>
          <w:tcPr>
            <w:tcW w:w="4678" w:type="dxa"/>
            <w:tcBorders>
              <w:top w:val="nil"/>
              <w:left w:val="nil"/>
              <w:bottom w:val="nil"/>
              <w:right w:val="nil"/>
            </w:tcBorders>
          </w:tcPr>
          <w:p w:rsidR="00B11711" w:rsidRPr="008549C7" w:rsidRDefault="00B11711" w:rsidP="00B11711">
            <w:pPr>
              <w:jc w:val="center"/>
              <w:rPr>
                <w:rFonts w:ascii="Times New Roman" w:hAnsi="Times New Roman" w:cs="Times New Roman"/>
                <w:spacing w:val="50"/>
                <w:sz w:val="24"/>
                <w:szCs w:val="24"/>
              </w:rPr>
            </w:pPr>
            <w:r w:rsidRPr="008549C7">
              <w:rPr>
                <w:rFonts w:ascii="Times New Roman" w:hAnsi="Times New Roman" w:cs="Times New Roman"/>
                <w:spacing w:val="50"/>
                <w:sz w:val="24"/>
                <w:szCs w:val="24"/>
              </w:rPr>
              <w:lastRenderedPageBreak/>
              <w:t xml:space="preserve">Администрация </w:t>
            </w:r>
            <w:r w:rsidRPr="008549C7">
              <w:rPr>
                <w:rFonts w:ascii="Times New Roman" w:hAnsi="Times New Roman" w:cs="Times New Roman"/>
                <w:spacing w:val="50"/>
                <w:sz w:val="24"/>
                <w:szCs w:val="24"/>
              </w:rPr>
              <w:br/>
              <w:t>муниципального образования «Муниципальный округ</w:t>
            </w:r>
          </w:p>
          <w:p w:rsidR="00B11711" w:rsidRPr="008549C7" w:rsidRDefault="00B11711" w:rsidP="00B11711">
            <w:pPr>
              <w:jc w:val="center"/>
              <w:rPr>
                <w:rFonts w:ascii="Times New Roman" w:hAnsi="Times New Roman" w:cs="Times New Roman"/>
                <w:spacing w:val="50"/>
                <w:sz w:val="24"/>
                <w:szCs w:val="24"/>
              </w:rPr>
            </w:pPr>
            <w:r w:rsidRPr="008549C7">
              <w:rPr>
                <w:rFonts w:ascii="Times New Roman" w:hAnsi="Times New Roman" w:cs="Times New Roman"/>
                <w:spacing w:val="50"/>
                <w:sz w:val="24"/>
                <w:szCs w:val="24"/>
              </w:rPr>
              <w:t>Сюмсинский район</w:t>
            </w:r>
          </w:p>
          <w:p w:rsidR="00B11711" w:rsidRPr="008549C7" w:rsidRDefault="00B11711" w:rsidP="00B11711">
            <w:pPr>
              <w:pStyle w:val="a5"/>
              <w:jc w:val="center"/>
              <w:rPr>
                <w:rFonts w:ascii="Times New Roman" w:hAnsi="Times New Roman" w:cs="Times New Roman"/>
                <w:spacing w:val="20"/>
                <w:sz w:val="24"/>
                <w:szCs w:val="24"/>
              </w:rPr>
            </w:pPr>
            <w:r w:rsidRPr="008549C7">
              <w:rPr>
                <w:rFonts w:ascii="Times New Roman" w:hAnsi="Times New Roman" w:cs="Times New Roman"/>
                <w:spacing w:val="50"/>
                <w:sz w:val="24"/>
                <w:szCs w:val="24"/>
              </w:rPr>
              <w:t>Удмуртской Республики»</w:t>
            </w:r>
          </w:p>
          <w:p w:rsidR="00B11711" w:rsidRPr="008549C7" w:rsidRDefault="00B11711" w:rsidP="00B11711">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B11711" w:rsidRPr="008549C7" w:rsidRDefault="00B11711" w:rsidP="00B11711">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5645" cy="683895"/>
                  <wp:effectExtent l="19050" t="0" r="8255"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11711" w:rsidRPr="008549C7" w:rsidRDefault="00B11711" w:rsidP="00B11711">
            <w:pPr>
              <w:pStyle w:val="a5"/>
              <w:spacing w:after="0"/>
              <w:jc w:val="center"/>
              <w:rPr>
                <w:rFonts w:ascii="Times New Roman" w:hAnsi="Times New Roman" w:cs="Times New Roman"/>
                <w:spacing w:val="50"/>
                <w:sz w:val="24"/>
                <w:szCs w:val="24"/>
              </w:rPr>
            </w:pPr>
            <w:r w:rsidRPr="008549C7">
              <w:rPr>
                <w:rFonts w:ascii="Times New Roman" w:hAnsi="Times New Roman" w:cs="Times New Roman"/>
                <w:spacing w:val="50"/>
                <w:sz w:val="24"/>
                <w:szCs w:val="24"/>
              </w:rPr>
              <w:t>«Удмурт Элькунысь</w:t>
            </w:r>
          </w:p>
          <w:p w:rsidR="00B11711" w:rsidRPr="008549C7" w:rsidRDefault="00B11711" w:rsidP="00B11711">
            <w:pPr>
              <w:pStyle w:val="a5"/>
              <w:spacing w:after="0"/>
              <w:jc w:val="center"/>
              <w:rPr>
                <w:rFonts w:ascii="Times New Roman" w:hAnsi="Times New Roman" w:cs="Times New Roman"/>
                <w:spacing w:val="50"/>
                <w:sz w:val="24"/>
                <w:szCs w:val="24"/>
              </w:rPr>
            </w:pPr>
            <w:r w:rsidRPr="008549C7">
              <w:rPr>
                <w:rFonts w:ascii="Times New Roman" w:hAnsi="Times New Roman" w:cs="Times New Roman"/>
                <w:spacing w:val="50"/>
                <w:sz w:val="24"/>
                <w:szCs w:val="24"/>
              </w:rPr>
              <w:t>Сюмси ёрос</w:t>
            </w:r>
          </w:p>
          <w:p w:rsidR="00B11711" w:rsidRPr="008549C7" w:rsidRDefault="00B11711" w:rsidP="00B11711">
            <w:pPr>
              <w:pStyle w:val="a5"/>
              <w:spacing w:after="0"/>
              <w:jc w:val="center"/>
              <w:rPr>
                <w:rFonts w:ascii="Times New Roman" w:hAnsi="Times New Roman" w:cs="Times New Roman"/>
                <w:spacing w:val="50"/>
                <w:sz w:val="24"/>
                <w:szCs w:val="24"/>
              </w:rPr>
            </w:pPr>
            <w:r w:rsidRPr="008549C7">
              <w:rPr>
                <w:rFonts w:ascii="Times New Roman" w:hAnsi="Times New Roman" w:cs="Times New Roman"/>
                <w:spacing w:val="50"/>
                <w:sz w:val="24"/>
                <w:szCs w:val="24"/>
              </w:rPr>
              <w:t>муниципал округ»</w:t>
            </w:r>
          </w:p>
          <w:p w:rsidR="00B11711" w:rsidRPr="008549C7" w:rsidRDefault="00B11711" w:rsidP="00B11711">
            <w:pPr>
              <w:pStyle w:val="a5"/>
              <w:jc w:val="center"/>
              <w:rPr>
                <w:rFonts w:ascii="Times New Roman" w:hAnsi="Times New Roman" w:cs="Times New Roman"/>
                <w:spacing w:val="20"/>
                <w:sz w:val="24"/>
                <w:szCs w:val="24"/>
              </w:rPr>
            </w:pPr>
            <w:r w:rsidRPr="008549C7">
              <w:rPr>
                <w:rFonts w:ascii="Times New Roman" w:hAnsi="Times New Roman" w:cs="Times New Roman"/>
                <w:spacing w:val="50"/>
                <w:sz w:val="24"/>
                <w:szCs w:val="24"/>
              </w:rPr>
              <w:t>муниципал кылдытэтлэн Администрациез</w:t>
            </w:r>
          </w:p>
        </w:tc>
      </w:tr>
    </w:tbl>
    <w:p w:rsidR="00B11711" w:rsidRPr="008549C7" w:rsidRDefault="00B11711" w:rsidP="00B11711">
      <w:pPr>
        <w:pStyle w:val="1"/>
        <w:rPr>
          <w:spacing w:val="20"/>
          <w:sz w:val="40"/>
          <w:szCs w:val="40"/>
        </w:rPr>
      </w:pPr>
      <w:r w:rsidRPr="008549C7">
        <w:rPr>
          <w:spacing w:val="20"/>
          <w:sz w:val="40"/>
          <w:szCs w:val="40"/>
        </w:rPr>
        <w:t>ПОСТАНОВЛЕНИЕ</w:t>
      </w:r>
    </w:p>
    <w:p w:rsidR="00B11711" w:rsidRPr="008549C7" w:rsidRDefault="00B11711" w:rsidP="00B11711">
      <w:pPr>
        <w:pStyle w:val="1"/>
        <w:jc w:val="left"/>
        <w:rPr>
          <w:sz w:val="24"/>
          <w:szCs w:val="24"/>
        </w:rPr>
      </w:pPr>
    </w:p>
    <w:p w:rsidR="00B11711" w:rsidRPr="008549C7" w:rsidRDefault="00B11711" w:rsidP="00B11711">
      <w:pPr>
        <w:pStyle w:val="1"/>
        <w:jc w:val="left"/>
        <w:rPr>
          <w:b w:val="0"/>
          <w:sz w:val="28"/>
          <w:szCs w:val="28"/>
        </w:rPr>
      </w:pPr>
      <w:r w:rsidRPr="008549C7">
        <w:rPr>
          <w:b w:val="0"/>
          <w:sz w:val="28"/>
          <w:szCs w:val="28"/>
        </w:rPr>
        <w:t xml:space="preserve">от </w:t>
      </w:r>
      <w:r>
        <w:rPr>
          <w:b w:val="0"/>
          <w:sz w:val="28"/>
          <w:szCs w:val="28"/>
        </w:rPr>
        <w:t xml:space="preserve">9 </w:t>
      </w:r>
      <w:r w:rsidRPr="008549C7">
        <w:rPr>
          <w:b w:val="0"/>
          <w:sz w:val="28"/>
          <w:szCs w:val="28"/>
        </w:rPr>
        <w:t xml:space="preserve">апреля 2025 года                                                               </w:t>
      </w:r>
      <w:r>
        <w:rPr>
          <w:b w:val="0"/>
          <w:sz w:val="28"/>
          <w:szCs w:val="28"/>
        </w:rPr>
        <w:t xml:space="preserve">                   </w:t>
      </w:r>
      <w:r w:rsidRPr="008549C7">
        <w:rPr>
          <w:b w:val="0"/>
          <w:sz w:val="28"/>
          <w:szCs w:val="28"/>
        </w:rPr>
        <w:t xml:space="preserve">    № </w:t>
      </w:r>
      <w:r>
        <w:rPr>
          <w:b w:val="0"/>
          <w:sz w:val="28"/>
          <w:szCs w:val="28"/>
        </w:rPr>
        <w:t>218</w:t>
      </w:r>
    </w:p>
    <w:p w:rsidR="00B11711" w:rsidRPr="008549C7" w:rsidRDefault="00B11711" w:rsidP="00B11711">
      <w:pPr>
        <w:jc w:val="center"/>
        <w:rPr>
          <w:rFonts w:ascii="Times New Roman" w:hAnsi="Times New Roman" w:cs="Times New Roman"/>
          <w:sz w:val="28"/>
          <w:szCs w:val="28"/>
        </w:rPr>
      </w:pPr>
      <w:r w:rsidRPr="008549C7">
        <w:rPr>
          <w:rFonts w:ascii="Times New Roman" w:hAnsi="Times New Roman" w:cs="Times New Roman"/>
          <w:sz w:val="28"/>
          <w:szCs w:val="28"/>
        </w:rPr>
        <w:t>с. Сюмси</w:t>
      </w:r>
    </w:p>
    <w:p w:rsidR="00B11711" w:rsidRPr="008549C7" w:rsidRDefault="00B11711" w:rsidP="00B11711">
      <w:pPr>
        <w:jc w:val="center"/>
        <w:rPr>
          <w:rFonts w:ascii="Times New Roman" w:eastAsia="Times New Roman" w:hAnsi="Times New Roman" w:cs="Times New Roman"/>
          <w:color w:val="000000"/>
          <w:sz w:val="28"/>
          <w:szCs w:val="28"/>
        </w:rPr>
      </w:pPr>
    </w:p>
    <w:p w:rsidR="00B11711" w:rsidRPr="008549C7" w:rsidRDefault="00B11711" w:rsidP="00B11711">
      <w:pPr>
        <w:jc w:val="center"/>
        <w:rPr>
          <w:rFonts w:ascii="Times New Roman" w:eastAsia="Times New Roman" w:hAnsi="Times New Roman" w:cs="Times New Roman"/>
          <w:sz w:val="28"/>
          <w:szCs w:val="28"/>
        </w:rPr>
      </w:pPr>
      <w:r w:rsidRPr="008549C7">
        <w:rPr>
          <w:rFonts w:ascii="Times New Roman" w:eastAsia="Times New Roman" w:hAnsi="Times New Roman" w:cs="Times New Roman"/>
          <w:sz w:val="28"/>
          <w:szCs w:val="28"/>
        </w:rPr>
        <w:t>Об утверждении Порядка ликвидации аварийных ситуаций в системах</w:t>
      </w:r>
    </w:p>
    <w:p w:rsidR="00B11711" w:rsidRPr="008549C7" w:rsidRDefault="00B11711" w:rsidP="00B11711">
      <w:pPr>
        <w:jc w:val="center"/>
        <w:rPr>
          <w:rFonts w:ascii="Times New Roman" w:eastAsia="Times New Roman" w:hAnsi="Times New Roman" w:cs="Times New Roman"/>
          <w:sz w:val="28"/>
          <w:szCs w:val="28"/>
        </w:rPr>
      </w:pPr>
      <w:r w:rsidRPr="008549C7">
        <w:rPr>
          <w:rFonts w:ascii="Times New Roman" w:eastAsia="Times New Roman" w:hAnsi="Times New Roman" w:cs="Times New Roman"/>
          <w:sz w:val="28"/>
          <w:szCs w:val="28"/>
        </w:rPr>
        <w:t>теплоснабжения с учётом взаимодействия тепло-, электро-, топливно- и водоснабжающих организаций, потребителей тепловой энергии,</w:t>
      </w:r>
    </w:p>
    <w:p w:rsidR="00B11711" w:rsidRPr="008549C7" w:rsidRDefault="00B11711" w:rsidP="00B11711">
      <w:pPr>
        <w:jc w:val="center"/>
        <w:rPr>
          <w:rFonts w:ascii="Times New Roman" w:eastAsia="Times New Roman" w:hAnsi="Times New Roman" w:cs="Times New Roman"/>
          <w:sz w:val="28"/>
          <w:szCs w:val="28"/>
        </w:rPr>
      </w:pPr>
      <w:r w:rsidRPr="008549C7">
        <w:rPr>
          <w:rFonts w:ascii="Times New Roman" w:eastAsia="Times New Roman" w:hAnsi="Times New Roman" w:cs="Times New Roman"/>
          <w:sz w:val="28"/>
          <w:szCs w:val="28"/>
        </w:rPr>
        <w:t>а также органов местного самоуправления</w:t>
      </w:r>
      <w:r w:rsidRPr="008549C7">
        <w:rPr>
          <w:rFonts w:ascii="Times New Roman" w:hAnsi="Times New Roman" w:cs="Times New Roman"/>
          <w:sz w:val="28"/>
          <w:szCs w:val="28"/>
        </w:rPr>
        <w:t xml:space="preserve"> (</w:t>
      </w:r>
      <w:r w:rsidRPr="008549C7">
        <w:rPr>
          <w:rFonts w:ascii="Times New Roman" w:eastAsia="Times New Roman" w:hAnsi="Times New Roman" w:cs="Times New Roman"/>
          <w:sz w:val="28"/>
          <w:szCs w:val="28"/>
        </w:rPr>
        <w:t>в том числе с применением электронного моделирования аварийных ситуаций) на территории</w:t>
      </w:r>
    </w:p>
    <w:p w:rsidR="00B11711" w:rsidRPr="008549C7" w:rsidRDefault="00B11711" w:rsidP="00B11711">
      <w:pPr>
        <w:jc w:val="center"/>
        <w:rPr>
          <w:rFonts w:ascii="Times New Roman" w:eastAsia="Times New Roman" w:hAnsi="Times New Roman" w:cs="Times New Roman"/>
          <w:sz w:val="28"/>
          <w:szCs w:val="28"/>
        </w:rPr>
      </w:pPr>
      <w:r w:rsidRPr="008549C7">
        <w:rPr>
          <w:rFonts w:ascii="Times New Roman" w:eastAsia="Times New Roman" w:hAnsi="Times New Roman" w:cs="Times New Roman"/>
          <w:sz w:val="28"/>
          <w:szCs w:val="28"/>
        </w:rPr>
        <w:t>муниципального образования «Муниципальный округ</w:t>
      </w:r>
    </w:p>
    <w:p w:rsidR="00B11711" w:rsidRPr="008549C7" w:rsidRDefault="00B11711" w:rsidP="00B11711">
      <w:pPr>
        <w:jc w:val="center"/>
        <w:rPr>
          <w:rFonts w:ascii="Times New Roman" w:eastAsia="Times New Roman" w:hAnsi="Times New Roman" w:cs="Times New Roman"/>
          <w:color w:val="000000"/>
          <w:sz w:val="28"/>
          <w:szCs w:val="28"/>
        </w:rPr>
      </w:pPr>
      <w:r w:rsidRPr="008549C7">
        <w:rPr>
          <w:rFonts w:ascii="Times New Roman" w:eastAsia="Times New Roman" w:hAnsi="Times New Roman" w:cs="Times New Roman"/>
          <w:sz w:val="28"/>
          <w:szCs w:val="28"/>
        </w:rPr>
        <w:t>Сюмсинский район Удмуртской Республики»</w:t>
      </w:r>
      <w:r w:rsidRPr="008549C7">
        <w:rPr>
          <w:rFonts w:ascii="Times New Roman" w:eastAsia="Times New Roman" w:hAnsi="Times New Roman" w:cs="Times New Roman"/>
          <w:sz w:val="28"/>
          <w:szCs w:val="28"/>
        </w:rPr>
        <w:br/>
      </w:r>
    </w:p>
    <w:p w:rsidR="00B11711" w:rsidRDefault="00B11711" w:rsidP="00B11711">
      <w:pPr>
        <w:jc w:val="both"/>
        <w:rPr>
          <w:rFonts w:ascii="Times New Roman" w:eastAsia="Times New Roman" w:hAnsi="Times New Roman"/>
          <w:color w:val="000000"/>
          <w:sz w:val="28"/>
          <w:szCs w:val="28"/>
        </w:rPr>
      </w:pPr>
      <w:r w:rsidRPr="008549C7">
        <w:rPr>
          <w:rFonts w:ascii="Times New Roman" w:hAnsi="Times New Roman" w:cs="Times New Roman"/>
          <w:bCs/>
          <w:iCs/>
          <w:sz w:val="28"/>
          <w:szCs w:val="28"/>
        </w:rPr>
        <w:tab/>
        <w:t>В соответствии с Федеральным законом от 06 октября 2003 года</w:t>
      </w:r>
      <w:r>
        <w:rPr>
          <w:rFonts w:ascii="Times New Roman" w:hAnsi="Times New Roman" w:cs="Times New Roman"/>
          <w:bCs/>
          <w:iCs/>
          <w:sz w:val="28"/>
          <w:szCs w:val="28"/>
        </w:rPr>
        <w:t xml:space="preserve">          </w:t>
      </w:r>
      <w:r w:rsidRPr="008549C7">
        <w:rPr>
          <w:rFonts w:ascii="Times New Roman" w:hAnsi="Times New Roman" w:cs="Times New Roman"/>
          <w:bCs/>
          <w:iCs/>
          <w:sz w:val="28"/>
          <w:szCs w:val="28"/>
        </w:rPr>
        <w:t xml:space="preserve"> № 131-ФЗ «Об общих принципах организации местного самоуправления в Российской Федерации», Федеральным </w:t>
      </w:r>
      <w:hyperlink r:id="rId53" w:history="1">
        <w:r w:rsidRPr="008549C7">
          <w:rPr>
            <w:rFonts w:ascii="Times New Roman" w:hAnsi="Times New Roman" w:cs="Times New Roman"/>
            <w:bCs/>
            <w:iCs/>
            <w:sz w:val="28"/>
            <w:szCs w:val="28"/>
          </w:rPr>
          <w:t>законом</w:t>
        </w:r>
      </w:hyperlink>
      <w:r w:rsidRPr="008549C7">
        <w:rPr>
          <w:rFonts w:ascii="Times New Roman" w:hAnsi="Times New Roman" w:cs="Times New Roman"/>
          <w:bCs/>
          <w:iCs/>
          <w:sz w:val="28"/>
          <w:szCs w:val="28"/>
        </w:rPr>
        <w:t xml:space="preserve"> от 27 июля 2010 года</w:t>
      </w:r>
      <w:r>
        <w:rPr>
          <w:rFonts w:ascii="Times New Roman" w:hAnsi="Times New Roman" w:cs="Times New Roman"/>
          <w:bCs/>
          <w:iCs/>
          <w:sz w:val="28"/>
          <w:szCs w:val="28"/>
        </w:rPr>
        <w:t xml:space="preserve">                </w:t>
      </w:r>
      <w:r w:rsidRPr="008549C7">
        <w:rPr>
          <w:rFonts w:ascii="Times New Roman" w:hAnsi="Times New Roman" w:cs="Times New Roman"/>
          <w:bCs/>
          <w:iCs/>
          <w:sz w:val="28"/>
          <w:szCs w:val="28"/>
        </w:rPr>
        <w:t xml:space="preserve"> № 190-ФЗ «О теплоснабжении» и на основании Правил обеспечения готовности к отопительному периоду, утвержденных приказом Минэнерго России от 13 ноября 2024 года №</w:t>
      </w:r>
      <w:r>
        <w:rPr>
          <w:rFonts w:ascii="Times New Roman" w:hAnsi="Times New Roman" w:cs="Times New Roman"/>
          <w:bCs/>
          <w:iCs/>
          <w:sz w:val="28"/>
          <w:szCs w:val="28"/>
        </w:rPr>
        <w:t xml:space="preserve"> </w:t>
      </w:r>
      <w:r w:rsidRPr="008549C7">
        <w:rPr>
          <w:rFonts w:ascii="Times New Roman" w:hAnsi="Times New Roman" w:cs="Times New Roman"/>
          <w:bCs/>
          <w:iCs/>
          <w:sz w:val="28"/>
          <w:szCs w:val="28"/>
        </w:rPr>
        <w:t>2234, в</w:t>
      </w:r>
      <w:r w:rsidRPr="008549C7">
        <w:rPr>
          <w:rFonts w:ascii="Times New Roman" w:hAnsi="Times New Roman" w:cs="Times New Roman"/>
          <w:sz w:val="28"/>
          <w:szCs w:val="28"/>
        </w:rPr>
        <w:t xml:space="preserve"> целях обеспечения координации, оперативного взаимодействия и реагирования служб муниципального образования «Муниципальный округ Сюмсинский район Удмуртской Республики» и организаций всех форм собственности при возникновении нештатных ситуаций (аварий) на объектах энергетики, жилищно-коммунального комплекса, жилищного фонда и социально-значимых объектах</w:t>
      </w:r>
      <w:r>
        <w:rPr>
          <w:rFonts w:ascii="Times New Roman" w:hAnsi="Times New Roman" w:cs="Times New Roman"/>
          <w:sz w:val="28"/>
          <w:szCs w:val="28"/>
        </w:rPr>
        <w:t xml:space="preserve">, руководствуясь Уставом </w:t>
      </w:r>
      <w:r w:rsidRPr="008549C7">
        <w:rPr>
          <w:rFonts w:ascii="Times New Roman" w:hAnsi="Times New Roman" w:cs="Times New Roman"/>
          <w:sz w:val="28"/>
          <w:szCs w:val="28"/>
        </w:rPr>
        <w:t>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r w:rsidRPr="008549C7">
        <w:rPr>
          <w:rFonts w:ascii="Times New Roman" w:hAnsi="Times New Roman" w:cs="Times New Roman"/>
          <w:sz w:val="28"/>
          <w:szCs w:val="28"/>
        </w:rPr>
        <w:t xml:space="preserve"> </w:t>
      </w:r>
      <w:r w:rsidRPr="008549C7">
        <w:rPr>
          <w:rFonts w:ascii="Times New Roman" w:eastAsia="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8549C7">
        <w:rPr>
          <w:rFonts w:ascii="Times New Roman" w:eastAsia="Times New Roman" w:hAnsi="Times New Roman" w:cs="Times New Roman"/>
          <w:b/>
          <w:color w:val="000000"/>
          <w:spacing w:val="20"/>
          <w:sz w:val="28"/>
          <w:szCs w:val="28"/>
        </w:rPr>
        <w:t>постановляет:</w:t>
      </w:r>
      <w:r>
        <w:rPr>
          <w:rFonts w:ascii="Times New Roman" w:eastAsia="Times New Roman" w:hAnsi="Times New Roman" w:cs="Times New Roman"/>
          <w:color w:val="000000"/>
          <w:sz w:val="28"/>
          <w:szCs w:val="28"/>
        </w:rPr>
        <w:t xml:space="preserve"> </w:t>
      </w:r>
    </w:p>
    <w:p w:rsidR="00B11711" w:rsidRPr="008549C7" w:rsidRDefault="00B11711" w:rsidP="00B11711">
      <w:pPr>
        <w:ind w:firstLine="709"/>
        <w:jc w:val="both"/>
        <w:rPr>
          <w:rFonts w:ascii="Times New Roman" w:hAnsi="Times New Roman"/>
          <w:sz w:val="28"/>
          <w:szCs w:val="28"/>
        </w:rPr>
      </w:pPr>
      <w:r>
        <w:rPr>
          <w:rFonts w:ascii="Times New Roman" w:eastAsia="Times New Roman" w:hAnsi="Times New Roman"/>
          <w:color w:val="000000"/>
          <w:sz w:val="28"/>
          <w:szCs w:val="28"/>
        </w:rPr>
        <w:t xml:space="preserve"> </w:t>
      </w:r>
      <w:r w:rsidRPr="008549C7">
        <w:rPr>
          <w:rFonts w:ascii="Times New Roman" w:eastAsia="Times New Roman" w:hAnsi="Times New Roman"/>
          <w:color w:val="000000"/>
          <w:sz w:val="28"/>
          <w:szCs w:val="28"/>
        </w:rPr>
        <w:t xml:space="preserve">1. </w:t>
      </w:r>
      <w:r w:rsidRPr="008549C7">
        <w:rPr>
          <w:rFonts w:ascii="Times New Roman" w:hAnsi="Times New Roman"/>
          <w:sz w:val="28"/>
          <w:szCs w:val="28"/>
        </w:rPr>
        <w:t>Утвердить прилагаемый Порядок ликвидации аварийных ситуаций в системах теплоснабжения с учетом взаимодействия тепло-, топливно- и водоснабжающих организаций, потребителей тепловой энергии, а также органов местного самоуправления</w:t>
      </w:r>
      <w:r>
        <w:rPr>
          <w:rFonts w:ascii="Times New Roman" w:hAnsi="Times New Roman"/>
          <w:sz w:val="28"/>
          <w:szCs w:val="28"/>
        </w:rPr>
        <w:t xml:space="preserve"> </w:t>
      </w:r>
      <w:r w:rsidRPr="008549C7">
        <w:rPr>
          <w:rFonts w:ascii="Times New Roman" w:hAnsi="Times New Roman"/>
          <w:sz w:val="28"/>
          <w:szCs w:val="28"/>
        </w:rPr>
        <w:t>(в том числе с применением электронного моделирования аварийных ситуаций) на территории муниципального округа</w:t>
      </w:r>
      <w:r>
        <w:rPr>
          <w:rFonts w:ascii="Times New Roman" w:hAnsi="Times New Roman"/>
          <w:sz w:val="28"/>
          <w:szCs w:val="28"/>
        </w:rPr>
        <w:t xml:space="preserve"> </w:t>
      </w:r>
      <w:r w:rsidRPr="008549C7">
        <w:rPr>
          <w:rFonts w:ascii="Times New Roman" w:hAnsi="Times New Roman"/>
          <w:sz w:val="28"/>
          <w:szCs w:val="28"/>
        </w:rPr>
        <w:t>(далее – Порядок).</w:t>
      </w:r>
    </w:p>
    <w:p w:rsidR="00B11711" w:rsidRPr="00B11711" w:rsidRDefault="00B11711" w:rsidP="00B11711">
      <w:pPr>
        <w:pStyle w:val="3f1"/>
        <w:tabs>
          <w:tab w:val="left" w:pos="178"/>
          <w:tab w:val="left" w:pos="284"/>
        </w:tabs>
        <w:ind w:firstLine="697"/>
        <w:jc w:val="both"/>
        <w:rPr>
          <w:b w:val="0"/>
          <w:szCs w:val="28"/>
        </w:rPr>
      </w:pPr>
      <w:r w:rsidRPr="00B11711">
        <w:rPr>
          <w:b w:val="0"/>
          <w:szCs w:val="28"/>
        </w:rPr>
        <w:t xml:space="preserve">2. Довести указанный </w:t>
      </w:r>
      <w:hyperlink w:anchor="P33">
        <w:r w:rsidRPr="00B11711">
          <w:rPr>
            <w:b w:val="0"/>
            <w:szCs w:val="28"/>
          </w:rPr>
          <w:t>Порядок</w:t>
        </w:r>
      </w:hyperlink>
      <w:r w:rsidRPr="00B11711">
        <w:rPr>
          <w:b w:val="0"/>
          <w:szCs w:val="28"/>
        </w:rPr>
        <w:t xml:space="preserve"> до сведения руководителей организаций жилищно-коммунального хозяйства и рекомендовать руководителям организаций жилищно-коммунального комплекса и социально-значимых объектов муниципального образования «Муниципальный округ Сюмсинский </w:t>
      </w:r>
      <w:r w:rsidRPr="00B11711">
        <w:rPr>
          <w:b w:val="0"/>
          <w:szCs w:val="28"/>
        </w:rPr>
        <w:lastRenderedPageBreak/>
        <w:t>район Удмуртской Республики» при локализации и ликвидации аварийных и нештатных ситуаций в области жилищно-коммунального комплекса, а также в практической деятельности, руководствоваться утверждёнными Порядком.</w:t>
      </w:r>
    </w:p>
    <w:p w:rsidR="00B11711" w:rsidRPr="008549C7" w:rsidRDefault="00B11711" w:rsidP="00B11711">
      <w:pPr>
        <w:ind w:firstLine="697"/>
        <w:jc w:val="both"/>
        <w:rPr>
          <w:rFonts w:ascii="Times New Roman" w:eastAsia="Times New Roman" w:hAnsi="Times New Roman" w:cs="Times New Roman"/>
          <w:sz w:val="28"/>
          <w:szCs w:val="28"/>
        </w:rPr>
      </w:pPr>
      <w:r>
        <w:rPr>
          <w:rFonts w:ascii="Times New Roman" w:hAnsi="Times New Roman" w:cs="Times New Roman"/>
          <w:sz w:val="28"/>
          <w:szCs w:val="28"/>
        </w:rPr>
        <w:t>3. Признать утратившим силу п</w:t>
      </w:r>
      <w:r w:rsidRPr="008549C7">
        <w:rPr>
          <w:rFonts w:ascii="Times New Roman" w:hAnsi="Times New Roman" w:cs="Times New Roman"/>
          <w:sz w:val="28"/>
          <w:szCs w:val="28"/>
        </w:rPr>
        <w:t>остановление Администрации муниципального образования «Муниципальный округ Сюмсинский район Удмуртской Республики» от 27 октября 2022 года №</w:t>
      </w:r>
      <w:r>
        <w:rPr>
          <w:rFonts w:ascii="Times New Roman" w:hAnsi="Times New Roman" w:cs="Times New Roman"/>
          <w:sz w:val="28"/>
          <w:szCs w:val="28"/>
        </w:rPr>
        <w:t xml:space="preserve"> </w:t>
      </w:r>
      <w:r w:rsidRPr="008549C7">
        <w:rPr>
          <w:rFonts w:ascii="Times New Roman" w:hAnsi="Times New Roman" w:cs="Times New Roman"/>
          <w:sz w:val="28"/>
          <w:szCs w:val="28"/>
        </w:rPr>
        <w:t>710 «</w:t>
      </w:r>
      <w:r w:rsidRPr="008549C7">
        <w:rPr>
          <w:rFonts w:ascii="Times New Roman" w:eastAsia="Times New Roman" w:hAnsi="Times New Roman" w:cs="Times New Roman"/>
          <w:sz w:val="28"/>
          <w:szCs w:val="28"/>
        </w:rPr>
        <w:t>Об утверждении Порядка ликвидации аварийных ситуаций в системах теплоснабжения с учётом взаимодействия</w:t>
      </w:r>
      <w:r>
        <w:rPr>
          <w:rFonts w:ascii="Times New Roman" w:eastAsia="Times New Roman" w:hAnsi="Times New Roman" w:cs="Times New Roman"/>
          <w:sz w:val="28"/>
          <w:szCs w:val="28"/>
        </w:rPr>
        <w:t xml:space="preserve"> </w:t>
      </w:r>
      <w:r w:rsidRPr="008549C7">
        <w:rPr>
          <w:rFonts w:ascii="Times New Roman" w:eastAsia="Times New Roman" w:hAnsi="Times New Roman" w:cs="Times New Roman"/>
          <w:sz w:val="28"/>
          <w:szCs w:val="28"/>
        </w:rPr>
        <w:t>тепло-, электро-, топливно-и водоснабжающих организаций, потребителей тепловой энергии, а также органов местного самоуправления на территории муниципального образования «Муниципальный округ Сюмсинский район Удмуртской Республики»</w:t>
      </w:r>
      <w:r>
        <w:rPr>
          <w:rFonts w:ascii="Times New Roman" w:eastAsia="Times New Roman" w:hAnsi="Times New Roman" w:cs="Times New Roman"/>
          <w:sz w:val="28"/>
          <w:szCs w:val="28"/>
        </w:rPr>
        <w:t>.</w:t>
      </w:r>
    </w:p>
    <w:p w:rsidR="00B11711" w:rsidRPr="00B11711" w:rsidRDefault="00B11711" w:rsidP="00B11711">
      <w:pPr>
        <w:pStyle w:val="3f1"/>
        <w:tabs>
          <w:tab w:val="left" w:pos="178"/>
          <w:tab w:val="left" w:pos="284"/>
        </w:tabs>
        <w:ind w:firstLine="697"/>
        <w:jc w:val="both"/>
        <w:rPr>
          <w:b w:val="0"/>
          <w:szCs w:val="28"/>
        </w:rPr>
      </w:pPr>
      <w:r w:rsidRPr="00B11711">
        <w:rPr>
          <w:b w:val="0"/>
          <w:szCs w:val="28"/>
        </w:rPr>
        <w:t>4.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B11711" w:rsidRPr="00B11711" w:rsidRDefault="00B11711" w:rsidP="00B11711">
      <w:pPr>
        <w:pStyle w:val="3f1"/>
        <w:tabs>
          <w:tab w:val="left" w:pos="178"/>
          <w:tab w:val="left" w:pos="284"/>
        </w:tabs>
        <w:ind w:firstLine="697"/>
        <w:jc w:val="both"/>
        <w:rPr>
          <w:b w:val="0"/>
          <w:szCs w:val="28"/>
        </w:rPr>
      </w:pPr>
      <w:r w:rsidRPr="00B11711">
        <w:rPr>
          <w:b w:val="0"/>
          <w:szCs w:val="28"/>
        </w:rPr>
        <w:t>5.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Пантюхина А.А.</w:t>
      </w:r>
    </w:p>
    <w:p w:rsidR="00B11711" w:rsidRPr="00B11711" w:rsidRDefault="00B11711" w:rsidP="00B11711">
      <w:pPr>
        <w:pStyle w:val="3f1"/>
        <w:tabs>
          <w:tab w:val="left" w:pos="178"/>
          <w:tab w:val="left" w:pos="1080"/>
        </w:tabs>
        <w:jc w:val="both"/>
        <w:rPr>
          <w:b w:val="0"/>
          <w:szCs w:val="28"/>
        </w:rPr>
      </w:pPr>
    </w:p>
    <w:p w:rsidR="00B11711" w:rsidRPr="008549C7" w:rsidRDefault="00B11711" w:rsidP="00B11711">
      <w:pPr>
        <w:jc w:val="both"/>
        <w:rPr>
          <w:rFonts w:ascii="Times New Roman" w:hAnsi="Times New Roman" w:cs="Times New Roman"/>
          <w:sz w:val="28"/>
          <w:szCs w:val="28"/>
        </w:rPr>
      </w:pPr>
    </w:p>
    <w:p w:rsidR="00B11711" w:rsidRPr="008549C7" w:rsidRDefault="00B11711" w:rsidP="00B11711">
      <w:pPr>
        <w:widowControl w:val="0"/>
        <w:autoSpaceDE w:val="0"/>
        <w:autoSpaceDN w:val="0"/>
        <w:adjustRightInd w:val="0"/>
        <w:ind w:left="4820" w:hanging="4820"/>
        <w:outlineLvl w:val="0"/>
        <w:rPr>
          <w:rFonts w:ascii="Times New Roman" w:hAnsi="Times New Roman" w:cs="Times New Roman"/>
          <w:sz w:val="28"/>
          <w:szCs w:val="28"/>
        </w:rPr>
      </w:pPr>
      <w:r w:rsidRPr="008549C7">
        <w:rPr>
          <w:rFonts w:ascii="Times New Roman" w:hAnsi="Times New Roman" w:cs="Times New Roman"/>
          <w:sz w:val="28"/>
          <w:szCs w:val="28"/>
        </w:rPr>
        <w:t xml:space="preserve">Глава Сюмсинского района </w:t>
      </w:r>
      <w:r w:rsidRPr="008549C7">
        <w:rPr>
          <w:rFonts w:ascii="Times New Roman" w:hAnsi="Times New Roman" w:cs="Times New Roman"/>
          <w:sz w:val="28"/>
          <w:szCs w:val="28"/>
        </w:rPr>
        <w:tab/>
      </w:r>
      <w:r w:rsidRPr="008549C7">
        <w:rPr>
          <w:rFonts w:ascii="Times New Roman" w:hAnsi="Times New Roman" w:cs="Times New Roman"/>
          <w:sz w:val="28"/>
          <w:szCs w:val="28"/>
        </w:rPr>
        <w:tab/>
      </w:r>
      <w:r w:rsidRPr="008549C7">
        <w:rPr>
          <w:rFonts w:ascii="Times New Roman" w:hAnsi="Times New Roman" w:cs="Times New Roman"/>
          <w:sz w:val="28"/>
          <w:szCs w:val="28"/>
        </w:rPr>
        <w:tab/>
      </w:r>
      <w:r w:rsidRPr="008549C7">
        <w:rPr>
          <w:rFonts w:ascii="Times New Roman" w:hAnsi="Times New Roman" w:cs="Times New Roman"/>
          <w:sz w:val="28"/>
          <w:szCs w:val="28"/>
        </w:rPr>
        <w:tab/>
      </w:r>
      <w:r w:rsidRPr="008549C7">
        <w:rPr>
          <w:rFonts w:ascii="Times New Roman" w:hAnsi="Times New Roman" w:cs="Times New Roman"/>
          <w:sz w:val="28"/>
          <w:szCs w:val="28"/>
        </w:rPr>
        <w:tab/>
      </w:r>
      <w:r>
        <w:rPr>
          <w:rFonts w:ascii="Times New Roman" w:hAnsi="Times New Roman" w:cs="Times New Roman"/>
          <w:sz w:val="28"/>
          <w:szCs w:val="28"/>
        </w:rPr>
        <w:t xml:space="preserve">     </w:t>
      </w:r>
      <w:r w:rsidRPr="008549C7">
        <w:rPr>
          <w:rFonts w:ascii="Times New Roman" w:hAnsi="Times New Roman" w:cs="Times New Roman"/>
          <w:sz w:val="28"/>
          <w:szCs w:val="28"/>
        </w:rPr>
        <w:t>П.П.</w:t>
      </w:r>
      <w:r>
        <w:rPr>
          <w:rFonts w:ascii="Times New Roman" w:hAnsi="Times New Roman" w:cs="Times New Roman"/>
          <w:sz w:val="28"/>
          <w:szCs w:val="28"/>
        </w:rPr>
        <w:t xml:space="preserve"> </w:t>
      </w:r>
      <w:r w:rsidRPr="008549C7">
        <w:rPr>
          <w:rFonts w:ascii="Times New Roman" w:hAnsi="Times New Roman" w:cs="Times New Roman"/>
          <w:sz w:val="28"/>
          <w:szCs w:val="28"/>
        </w:rPr>
        <w:t>Кудрявцев</w:t>
      </w:r>
    </w:p>
    <w:p w:rsidR="00B11711" w:rsidRPr="008549C7" w:rsidRDefault="00B11711" w:rsidP="00B11711">
      <w:pPr>
        <w:widowControl w:val="0"/>
        <w:autoSpaceDE w:val="0"/>
        <w:autoSpaceDN w:val="0"/>
        <w:adjustRightInd w:val="0"/>
        <w:ind w:left="4820"/>
        <w:jc w:val="center"/>
        <w:outlineLvl w:val="0"/>
        <w:rPr>
          <w:rFonts w:ascii="Times New Roman" w:hAnsi="Times New Roman" w:cs="Times New Roman"/>
          <w:sz w:val="28"/>
          <w:szCs w:val="28"/>
        </w:rPr>
      </w:pPr>
    </w:p>
    <w:p w:rsidR="00B11711" w:rsidRPr="008549C7" w:rsidRDefault="00B11711" w:rsidP="00B11711">
      <w:pPr>
        <w:widowControl w:val="0"/>
        <w:autoSpaceDE w:val="0"/>
        <w:autoSpaceDN w:val="0"/>
        <w:adjustRightInd w:val="0"/>
        <w:ind w:left="4820"/>
        <w:jc w:val="center"/>
        <w:outlineLvl w:val="0"/>
        <w:rPr>
          <w:rFonts w:ascii="Times New Roman" w:hAnsi="Times New Roman" w:cs="Times New Roman"/>
          <w:sz w:val="28"/>
          <w:szCs w:val="28"/>
        </w:rPr>
      </w:pPr>
    </w:p>
    <w:p w:rsidR="00B11711" w:rsidRPr="008549C7" w:rsidRDefault="00B11711" w:rsidP="00B11711">
      <w:pPr>
        <w:widowControl w:val="0"/>
        <w:autoSpaceDE w:val="0"/>
        <w:autoSpaceDN w:val="0"/>
        <w:adjustRightInd w:val="0"/>
        <w:ind w:left="4820"/>
        <w:jc w:val="center"/>
        <w:outlineLvl w:val="0"/>
        <w:rPr>
          <w:rFonts w:ascii="Times New Roman" w:hAnsi="Times New Roman" w:cs="Times New Roman"/>
          <w:sz w:val="28"/>
          <w:szCs w:val="28"/>
        </w:rPr>
      </w:pPr>
    </w:p>
    <w:p w:rsidR="00B11711" w:rsidRPr="008549C7" w:rsidRDefault="00B11711" w:rsidP="00B11711">
      <w:pPr>
        <w:widowControl w:val="0"/>
        <w:autoSpaceDE w:val="0"/>
        <w:autoSpaceDN w:val="0"/>
        <w:adjustRightInd w:val="0"/>
        <w:ind w:left="4820"/>
        <w:jc w:val="center"/>
        <w:outlineLvl w:val="0"/>
        <w:rPr>
          <w:rFonts w:ascii="Times New Roman" w:hAnsi="Times New Roman" w:cs="Times New Roman"/>
          <w:sz w:val="28"/>
          <w:szCs w:val="28"/>
        </w:rPr>
      </w:pPr>
    </w:p>
    <w:p w:rsidR="00B11711" w:rsidRPr="008549C7" w:rsidRDefault="00B11711" w:rsidP="00B11711">
      <w:pPr>
        <w:widowControl w:val="0"/>
        <w:autoSpaceDE w:val="0"/>
        <w:autoSpaceDN w:val="0"/>
        <w:adjustRightInd w:val="0"/>
        <w:ind w:left="4820"/>
        <w:jc w:val="center"/>
        <w:outlineLvl w:val="0"/>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Default="00B11711" w:rsidP="00B11711">
      <w:pPr>
        <w:autoSpaceDE w:val="0"/>
        <w:autoSpaceDN w:val="0"/>
        <w:adjustRightInd w:val="0"/>
        <w:jc w:val="right"/>
        <w:rPr>
          <w:rFonts w:ascii="Times New Roman" w:hAnsi="Times New Roman" w:cs="Times New Roman"/>
          <w:sz w:val="28"/>
          <w:szCs w:val="28"/>
        </w:rPr>
      </w:pPr>
    </w:p>
    <w:p w:rsidR="00B11711" w:rsidRDefault="00B11711" w:rsidP="00B11711">
      <w:pPr>
        <w:autoSpaceDE w:val="0"/>
        <w:autoSpaceDN w:val="0"/>
        <w:adjustRightInd w:val="0"/>
        <w:jc w:val="right"/>
        <w:rPr>
          <w:rFonts w:ascii="Times New Roman" w:hAnsi="Times New Roman" w:cs="Times New Roman"/>
          <w:sz w:val="28"/>
          <w:szCs w:val="28"/>
        </w:rPr>
      </w:pPr>
    </w:p>
    <w:p w:rsidR="00B11711"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p>
    <w:p w:rsidR="00B11711" w:rsidRDefault="00B11711" w:rsidP="00B11711">
      <w:pPr>
        <w:autoSpaceDE w:val="0"/>
        <w:autoSpaceDN w:val="0"/>
        <w:adjustRightInd w:val="0"/>
        <w:jc w:val="right"/>
        <w:rPr>
          <w:rFonts w:ascii="Times New Roman" w:hAnsi="Times New Roman" w:cs="Times New Roman"/>
          <w:sz w:val="28"/>
          <w:szCs w:val="28"/>
        </w:rPr>
      </w:pPr>
    </w:p>
    <w:p w:rsidR="00B11711" w:rsidRDefault="00B11711" w:rsidP="00B11711">
      <w:pPr>
        <w:autoSpaceDE w:val="0"/>
        <w:autoSpaceDN w:val="0"/>
        <w:adjustRightInd w:val="0"/>
        <w:jc w:val="right"/>
        <w:rPr>
          <w:rFonts w:ascii="Times New Roman" w:hAnsi="Times New Roman" w:cs="Times New Roman"/>
          <w:sz w:val="28"/>
          <w:szCs w:val="28"/>
        </w:rPr>
      </w:pPr>
    </w:p>
    <w:p w:rsidR="00B11711" w:rsidRPr="008549C7" w:rsidRDefault="00B11711" w:rsidP="00B11711">
      <w:pPr>
        <w:autoSpaceDE w:val="0"/>
        <w:autoSpaceDN w:val="0"/>
        <w:adjustRightInd w:val="0"/>
        <w:jc w:val="right"/>
        <w:rPr>
          <w:rFonts w:ascii="Times New Roman" w:hAnsi="Times New Roman" w:cs="Times New Roman"/>
          <w:sz w:val="28"/>
          <w:szCs w:val="28"/>
        </w:rPr>
      </w:pPr>
      <w:r w:rsidRPr="008549C7">
        <w:rPr>
          <w:rFonts w:ascii="Times New Roman" w:hAnsi="Times New Roman" w:cs="Times New Roman"/>
          <w:sz w:val="28"/>
          <w:szCs w:val="28"/>
        </w:rPr>
        <w:lastRenderedPageBreak/>
        <w:t>УТВЕРЖДЕН</w:t>
      </w:r>
    </w:p>
    <w:p w:rsidR="00B11711" w:rsidRPr="008549C7" w:rsidRDefault="00B11711" w:rsidP="00B11711">
      <w:pPr>
        <w:autoSpaceDE w:val="0"/>
        <w:autoSpaceDN w:val="0"/>
        <w:adjustRightInd w:val="0"/>
        <w:jc w:val="right"/>
        <w:rPr>
          <w:rFonts w:ascii="Times New Roman" w:hAnsi="Times New Roman" w:cs="Times New Roman"/>
          <w:sz w:val="28"/>
          <w:szCs w:val="28"/>
        </w:rPr>
      </w:pPr>
      <w:r w:rsidRPr="008549C7">
        <w:rPr>
          <w:rFonts w:ascii="Times New Roman" w:hAnsi="Times New Roman" w:cs="Times New Roman"/>
          <w:sz w:val="28"/>
          <w:szCs w:val="28"/>
        </w:rPr>
        <w:t xml:space="preserve"> постановлением Администрации </w:t>
      </w:r>
    </w:p>
    <w:p w:rsidR="00B11711" w:rsidRPr="008549C7" w:rsidRDefault="00B11711" w:rsidP="00B11711">
      <w:pPr>
        <w:autoSpaceDE w:val="0"/>
        <w:autoSpaceDN w:val="0"/>
        <w:adjustRightInd w:val="0"/>
        <w:jc w:val="right"/>
        <w:rPr>
          <w:rFonts w:ascii="Times New Roman" w:hAnsi="Times New Roman" w:cs="Times New Roman"/>
          <w:sz w:val="28"/>
          <w:szCs w:val="28"/>
        </w:rPr>
      </w:pPr>
      <w:r w:rsidRPr="008549C7">
        <w:rPr>
          <w:rFonts w:ascii="Times New Roman" w:hAnsi="Times New Roman" w:cs="Times New Roman"/>
          <w:sz w:val="28"/>
          <w:szCs w:val="28"/>
        </w:rPr>
        <w:t xml:space="preserve">муниципального образования </w:t>
      </w:r>
    </w:p>
    <w:p w:rsidR="00B11711" w:rsidRPr="008549C7" w:rsidRDefault="00B11711" w:rsidP="00B11711">
      <w:pPr>
        <w:autoSpaceDE w:val="0"/>
        <w:autoSpaceDN w:val="0"/>
        <w:adjustRightInd w:val="0"/>
        <w:jc w:val="right"/>
        <w:rPr>
          <w:rFonts w:ascii="Times New Roman" w:hAnsi="Times New Roman" w:cs="Times New Roman"/>
          <w:sz w:val="28"/>
          <w:szCs w:val="28"/>
        </w:rPr>
      </w:pPr>
      <w:r w:rsidRPr="008549C7">
        <w:rPr>
          <w:rFonts w:ascii="Times New Roman" w:hAnsi="Times New Roman" w:cs="Times New Roman"/>
          <w:sz w:val="28"/>
          <w:szCs w:val="28"/>
        </w:rPr>
        <w:t>«Муниципальный округ Сюмсинский</w:t>
      </w:r>
    </w:p>
    <w:p w:rsidR="00B11711" w:rsidRPr="008549C7" w:rsidRDefault="00B11711" w:rsidP="00B11711">
      <w:pPr>
        <w:autoSpaceDE w:val="0"/>
        <w:autoSpaceDN w:val="0"/>
        <w:adjustRightInd w:val="0"/>
        <w:jc w:val="right"/>
        <w:rPr>
          <w:rFonts w:ascii="Times New Roman" w:hAnsi="Times New Roman" w:cs="Times New Roman"/>
          <w:sz w:val="28"/>
          <w:szCs w:val="28"/>
        </w:rPr>
      </w:pPr>
      <w:r w:rsidRPr="008549C7">
        <w:rPr>
          <w:rFonts w:ascii="Times New Roman" w:hAnsi="Times New Roman" w:cs="Times New Roman"/>
          <w:sz w:val="28"/>
          <w:szCs w:val="28"/>
        </w:rPr>
        <w:t>район Удмуртской Республики»</w:t>
      </w:r>
    </w:p>
    <w:p w:rsidR="00B11711" w:rsidRPr="008549C7" w:rsidRDefault="00B11711" w:rsidP="00B11711">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от 9</w:t>
      </w:r>
      <w:r w:rsidRPr="008549C7">
        <w:rPr>
          <w:rFonts w:ascii="Times New Roman" w:hAnsi="Times New Roman" w:cs="Times New Roman"/>
          <w:sz w:val="28"/>
          <w:szCs w:val="28"/>
        </w:rPr>
        <w:t xml:space="preserve"> апреля 2025 г</w:t>
      </w:r>
      <w:r>
        <w:rPr>
          <w:rFonts w:ascii="Times New Roman" w:hAnsi="Times New Roman" w:cs="Times New Roman"/>
          <w:sz w:val="28"/>
          <w:szCs w:val="28"/>
        </w:rPr>
        <w:t>ода</w:t>
      </w:r>
      <w:r w:rsidRPr="008549C7">
        <w:rPr>
          <w:rFonts w:ascii="Times New Roman" w:hAnsi="Times New Roman" w:cs="Times New Roman"/>
          <w:sz w:val="28"/>
          <w:szCs w:val="28"/>
        </w:rPr>
        <w:t xml:space="preserve"> № </w:t>
      </w:r>
      <w:r>
        <w:rPr>
          <w:rFonts w:ascii="Times New Roman" w:hAnsi="Times New Roman" w:cs="Times New Roman"/>
          <w:sz w:val="28"/>
          <w:szCs w:val="28"/>
        </w:rPr>
        <w:t>218</w:t>
      </w:r>
    </w:p>
    <w:p w:rsidR="00B11711" w:rsidRDefault="00B11711" w:rsidP="00B11711">
      <w:pPr>
        <w:pStyle w:val="45"/>
        <w:shd w:val="clear" w:color="auto" w:fill="auto"/>
        <w:spacing w:before="0" w:after="0"/>
        <w:rPr>
          <w:rFonts w:ascii="Times New Roman" w:hAnsi="Times New Roman"/>
          <w:sz w:val="28"/>
          <w:szCs w:val="28"/>
        </w:rPr>
      </w:pPr>
    </w:p>
    <w:p w:rsidR="00B11711" w:rsidRPr="008549C7" w:rsidRDefault="00B11711" w:rsidP="00B11711">
      <w:pPr>
        <w:pStyle w:val="45"/>
        <w:shd w:val="clear" w:color="auto" w:fill="auto"/>
        <w:spacing w:before="0" w:after="0" w:line="240" w:lineRule="auto"/>
        <w:contextualSpacing/>
        <w:rPr>
          <w:rFonts w:ascii="Times New Roman" w:hAnsi="Times New Roman"/>
          <w:sz w:val="28"/>
          <w:szCs w:val="28"/>
        </w:rPr>
      </w:pPr>
    </w:p>
    <w:p w:rsidR="00B11711" w:rsidRPr="008549C7" w:rsidRDefault="00B11711" w:rsidP="00B11711">
      <w:pPr>
        <w:pStyle w:val="45"/>
        <w:shd w:val="clear" w:color="auto" w:fill="auto"/>
        <w:spacing w:before="0" w:after="0" w:line="240" w:lineRule="auto"/>
        <w:contextualSpacing/>
        <w:rPr>
          <w:rFonts w:ascii="Times New Roman" w:hAnsi="Times New Roman"/>
          <w:sz w:val="28"/>
          <w:szCs w:val="28"/>
        </w:rPr>
      </w:pPr>
      <w:r w:rsidRPr="008549C7">
        <w:rPr>
          <w:rFonts w:ascii="Times New Roman" w:hAnsi="Times New Roman"/>
          <w:sz w:val="28"/>
          <w:szCs w:val="28"/>
        </w:rPr>
        <w:t>Порядок</w:t>
      </w:r>
    </w:p>
    <w:p w:rsidR="00B11711" w:rsidRPr="008549C7" w:rsidRDefault="00B11711" w:rsidP="00B11711">
      <w:pPr>
        <w:pStyle w:val="45"/>
        <w:shd w:val="clear" w:color="auto" w:fill="auto"/>
        <w:spacing w:before="0" w:after="0" w:line="240" w:lineRule="auto"/>
        <w:contextualSpacing/>
        <w:rPr>
          <w:rFonts w:ascii="Times New Roman" w:hAnsi="Times New Roman"/>
          <w:sz w:val="28"/>
          <w:szCs w:val="28"/>
        </w:rPr>
      </w:pPr>
      <w:r w:rsidRPr="008549C7">
        <w:rPr>
          <w:rFonts w:ascii="Times New Roman" w:hAnsi="Times New Roman"/>
          <w:sz w:val="28"/>
          <w:szCs w:val="28"/>
        </w:rPr>
        <w:t>ликвидации аварийных ситуаций в системах теплоснабжения с учетом взаимодействия тепло-, электро-, топливно- и водоснабжающих организаций, потребителей тепловой энергии, а также органов местного самоуправления на территории муниципального образования «Муниципальный округ Сюмсинский район Удмуртской Республики»</w:t>
      </w:r>
    </w:p>
    <w:p w:rsidR="00B11711" w:rsidRPr="008549C7" w:rsidRDefault="00B11711" w:rsidP="00B11711">
      <w:pPr>
        <w:pStyle w:val="45"/>
        <w:shd w:val="clear" w:color="auto" w:fill="auto"/>
        <w:spacing w:before="0" w:after="0"/>
        <w:rPr>
          <w:rFonts w:ascii="Times New Roman" w:hAnsi="Times New Roman"/>
          <w:sz w:val="28"/>
          <w:szCs w:val="28"/>
        </w:rPr>
      </w:pPr>
    </w:p>
    <w:p w:rsidR="00B11711" w:rsidRPr="008549C7" w:rsidRDefault="00B11711" w:rsidP="00B11711">
      <w:pPr>
        <w:pStyle w:val="45"/>
        <w:shd w:val="clear" w:color="auto" w:fill="auto"/>
        <w:spacing w:before="0" w:after="0"/>
        <w:rPr>
          <w:rFonts w:ascii="Times New Roman" w:hAnsi="Times New Roman"/>
          <w:sz w:val="28"/>
          <w:szCs w:val="28"/>
        </w:rPr>
      </w:pPr>
      <w:r w:rsidRPr="008549C7">
        <w:rPr>
          <w:rFonts w:ascii="Times New Roman" w:hAnsi="Times New Roman"/>
          <w:sz w:val="28"/>
          <w:szCs w:val="28"/>
        </w:rPr>
        <w:t>1. Общие положения</w:t>
      </w:r>
    </w:p>
    <w:p w:rsidR="00B11711" w:rsidRPr="00B11711" w:rsidRDefault="00B11711" w:rsidP="00A64FC1">
      <w:pPr>
        <w:pStyle w:val="3f1"/>
        <w:numPr>
          <w:ilvl w:val="0"/>
          <w:numId w:val="32"/>
        </w:numPr>
        <w:tabs>
          <w:tab w:val="left" w:pos="769"/>
        </w:tabs>
        <w:spacing w:line="312" w:lineRule="exact"/>
        <w:ind w:left="20" w:right="20" w:firstLine="420"/>
        <w:jc w:val="both"/>
        <w:rPr>
          <w:b w:val="0"/>
          <w:szCs w:val="28"/>
        </w:rPr>
      </w:pPr>
      <w:r w:rsidRPr="00B11711">
        <w:rPr>
          <w:b w:val="0"/>
          <w:szCs w:val="28"/>
        </w:rPr>
        <w:t>Порядок ликвидации аварийных ситуаций в системах теплоснабжения, с учетом взаимодействия тепло-, электро-, топливно- и водоснабжающих организаций, потребителей и служб жилищно-коммунального хозяйства всех форм собственности (далее - Порядок) разработан в целях координации деятельности Администрации муниципального образования «Муниципальный округ Сюмсинский район Удмуртской Республики», ресурсоснабжающих организаций, Управляющих организаций и ТСЖ при решении вопросов, связанных с ликвидацией аварийных ситуаций на системах жизнеобеспечения населения муниципального образования «Муниципальный округ Сюмсинский район Удмуртской Республики».</w:t>
      </w:r>
    </w:p>
    <w:p w:rsidR="00B11711" w:rsidRPr="00B11711" w:rsidRDefault="00B11711" w:rsidP="00A64FC1">
      <w:pPr>
        <w:pStyle w:val="3f1"/>
        <w:numPr>
          <w:ilvl w:val="0"/>
          <w:numId w:val="32"/>
        </w:numPr>
        <w:tabs>
          <w:tab w:val="left" w:pos="855"/>
        </w:tabs>
        <w:spacing w:line="312" w:lineRule="exact"/>
        <w:ind w:left="20" w:right="20" w:firstLine="420"/>
        <w:jc w:val="both"/>
        <w:rPr>
          <w:b w:val="0"/>
          <w:szCs w:val="28"/>
        </w:rPr>
      </w:pPr>
      <w:r w:rsidRPr="00B11711">
        <w:rPr>
          <w:b w:val="0"/>
          <w:szCs w:val="28"/>
        </w:rPr>
        <w:t>Настоящий Порядок обязателен для выполнения исполнителями и потребителями коммунальных услуг, тепло- и ресурсоснабжающими организациями, строительно - монтажными, ремонтными и наладочными организациями, выполняющими строительство, монтаж, наладку и ремонт объектов жилищно - коммунального хозяйства муниципального образования.</w:t>
      </w:r>
    </w:p>
    <w:p w:rsidR="00B11711" w:rsidRPr="00B11711" w:rsidRDefault="00B11711" w:rsidP="00A64FC1">
      <w:pPr>
        <w:pStyle w:val="3f1"/>
        <w:numPr>
          <w:ilvl w:val="0"/>
          <w:numId w:val="32"/>
        </w:numPr>
        <w:tabs>
          <w:tab w:val="left" w:pos="601"/>
        </w:tabs>
        <w:spacing w:line="312" w:lineRule="exact"/>
        <w:ind w:left="20" w:right="20" w:firstLine="420"/>
        <w:jc w:val="both"/>
        <w:rPr>
          <w:b w:val="0"/>
          <w:szCs w:val="28"/>
        </w:rPr>
      </w:pPr>
      <w:r w:rsidRPr="00B11711">
        <w:rPr>
          <w:b w:val="0"/>
          <w:szCs w:val="28"/>
        </w:rPr>
        <w:t xml:space="preserve">В настоящем Порядке используются следующие основные понятия: </w:t>
      </w:r>
    </w:p>
    <w:p w:rsidR="00B11711" w:rsidRPr="00B11711" w:rsidRDefault="00B11711" w:rsidP="00B11711">
      <w:pPr>
        <w:pStyle w:val="3f1"/>
        <w:tabs>
          <w:tab w:val="left" w:pos="601"/>
        </w:tabs>
        <w:ind w:firstLine="709"/>
        <w:jc w:val="both"/>
        <w:rPr>
          <w:b w:val="0"/>
          <w:szCs w:val="28"/>
        </w:rPr>
      </w:pPr>
      <w:r w:rsidRPr="00B11711">
        <w:rPr>
          <w:rStyle w:val="affffffa"/>
          <w:rFonts w:eastAsia="Calibri"/>
          <w:szCs w:val="28"/>
        </w:rPr>
        <w:t>«коммунальные услуги»</w:t>
      </w:r>
      <w:r w:rsidRPr="00B11711">
        <w:rPr>
          <w:b w:val="0"/>
          <w:szCs w:val="28"/>
        </w:rPr>
        <w:t xml:space="preserve">- деятельность исполнителя коммунальных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 благоприятные и безопасные условия использования жилых и нежилых помещений, общего имущества в МКД. </w:t>
      </w:r>
    </w:p>
    <w:p w:rsidR="00B11711" w:rsidRPr="00B11711" w:rsidRDefault="00B11711" w:rsidP="00B11711">
      <w:pPr>
        <w:pStyle w:val="3f1"/>
        <w:ind w:firstLine="709"/>
        <w:jc w:val="both"/>
        <w:rPr>
          <w:b w:val="0"/>
          <w:szCs w:val="28"/>
        </w:rPr>
      </w:pPr>
      <w:r w:rsidRPr="00B11711">
        <w:rPr>
          <w:rStyle w:val="affffffa"/>
          <w:rFonts w:eastAsia="Calibri"/>
          <w:szCs w:val="28"/>
        </w:rPr>
        <w:t>«исполнитель»</w:t>
      </w:r>
      <w:r w:rsidRPr="00B11711">
        <w:rPr>
          <w:b w:val="0"/>
          <w:szCs w:val="28"/>
        </w:rPr>
        <w:t xml:space="preserve">- юридическое лицо, независимо от организационно-правовой формы, а также индивидуальный предприниматель, предоставляющие коммунальные услуги, производящие или приобретающие коммунальные ресурсы и отвечающие за обслуживание внутридомовых инженерных систем, с использованием которых потребителю </w:t>
      </w:r>
      <w:r w:rsidRPr="00B11711">
        <w:rPr>
          <w:b w:val="0"/>
          <w:szCs w:val="28"/>
        </w:rPr>
        <w:lastRenderedPageBreak/>
        <w:t>предоставляются коммунальные услуги;</w:t>
      </w:r>
    </w:p>
    <w:p w:rsidR="00B11711" w:rsidRPr="00B11711" w:rsidRDefault="00B11711" w:rsidP="00B11711">
      <w:pPr>
        <w:pStyle w:val="3f1"/>
        <w:ind w:firstLine="709"/>
        <w:jc w:val="both"/>
        <w:rPr>
          <w:b w:val="0"/>
          <w:szCs w:val="28"/>
        </w:rPr>
      </w:pPr>
      <w:r w:rsidRPr="00B11711">
        <w:rPr>
          <w:b w:val="0"/>
          <w:szCs w:val="28"/>
        </w:rPr>
        <w:t xml:space="preserve">Исполнителем могут быть: управляющая организация, товарищество собственников жилья, жилищно-строительный, жилищный или иной специализированный потребительский кооператив, а при непосредственном управлении многоквартирным домом собственниками помещений - иная организация, производящая или приобретающая коммунальные ресурсы, </w:t>
      </w:r>
      <w:r w:rsidRPr="00B11711">
        <w:rPr>
          <w:rStyle w:val="affffffa"/>
          <w:rFonts w:eastAsia="Calibri"/>
          <w:szCs w:val="28"/>
        </w:rPr>
        <w:t>«потребитель»</w:t>
      </w:r>
      <w:r w:rsidRPr="00B11711">
        <w:rPr>
          <w:b w:val="0"/>
          <w:szCs w:val="28"/>
        </w:rPr>
        <w:t>-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rsidR="00B11711" w:rsidRPr="00B11711" w:rsidRDefault="00B11711" w:rsidP="00B11711">
      <w:pPr>
        <w:pStyle w:val="3f1"/>
        <w:ind w:firstLine="709"/>
        <w:jc w:val="both"/>
        <w:rPr>
          <w:b w:val="0"/>
          <w:szCs w:val="28"/>
        </w:rPr>
      </w:pPr>
      <w:r w:rsidRPr="00B11711">
        <w:rPr>
          <w:rStyle w:val="affffffa"/>
          <w:rFonts w:eastAsia="Calibri"/>
          <w:szCs w:val="28"/>
        </w:rPr>
        <w:t>«управляющая организация»</w:t>
      </w:r>
      <w:r w:rsidRPr="00B11711">
        <w:rPr>
          <w:b w:val="0"/>
          <w:szCs w:val="28"/>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B11711" w:rsidRPr="00B11711" w:rsidRDefault="00B11711" w:rsidP="00B11711">
      <w:pPr>
        <w:pStyle w:val="3f1"/>
        <w:ind w:firstLine="709"/>
        <w:jc w:val="both"/>
        <w:rPr>
          <w:b w:val="0"/>
          <w:szCs w:val="28"/>
        </w:rPr>
      </w:pPr>
      <w:r w:rsidRPr="00B11711">
        <w:rPr>
          <w:rStyle w:val="affffffa"/>
          <w:rFonts w:eastAsia="Calibri"/>
          <w:szCs w:val="28"/>
        </w:rPr>
        <w:t>«ресурсоснабжающая организация»</w:t>
      </w:r>
      <w:r w:rsidRPr="00B11711">
        <w:rPr>
          <w:b w:val="0"/>
          <w:szCs w:val="28"/>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бытовых вод);</w:t>
      </w:r>
    </w:p>
    <w:p w:rsidR="00B11711" w:rsidRPr="00B11711" w:rsidRDefault="00B11711" w:rsidP="00B11711">
      <w:pPr>
        <w:pStyle w:val="3f1"/>
        <w:ind w:firstLine="709"/>
        <w:jc w:val="both"/>
        <w:rPr>
          <w:b w:val="0"/>
          <w:szCs w:val="28"/>
        </w:rPr>
      </w:pPr>
      <w:r w:rsidRPr="00B11711">
        <w:rPr>
          <w:rStyle w:val="affffffa"/>
          <w:rFonts w:eastAsia="Calibri"/>
          <w:szCs w:val="28"/>
        </w:rPr>
        <w:t>«коммунальные ресурсы»</w:t>
      </w:r>
      <w:r w:rsidRPr="00B11711">
        <w:rPr>
          <w:b w:val="0"/>
          <w:szCs w:val="28"/>
        </w:rPr>
        <w:t>- холодная вода, горячая вода, электрическая энергия, тепловая энергия, твердое топливо, используемые для предоставления коммунальных услуг. К коммунальным ресурсам приравниваются также сточные бытовые воды, отводимые по централизованным сетям инженерно-технического обеспечения.</w:t>
      </w:r>
    </w:p>
    <w:p w:rsidR="00B11711" w:rsidRPr="00B11711" w:rsidRDefault="00B11711" w:rsidP="00A64FC1">
      <w:pPr>
        <w:pStyle w:val="3f1"/>
        <w:numPr>
          <w:ilvl w:val="0"/>
          <w:numId w:val="32"/>
        </w:numPr>
        <w:tabs>
          <w:tab w:val="left" w:pos="760"/>
          <w:tab w:val="left" w:pos="3611"/>
          <w:tab w:val="left" w:pos="7394"/>
        </w:tabs>
        <w:spacing w:line="307" w:lineRule="exact"/>
        <w:ind w:left="40" w:right="20" w:firstLine="400"/>
        <w:jc w:val="both"/>
        <w:rPr>
          <w:b w:val="0"/>
          <w:szCs w:val="28"/>
        </w:rPr>
      </w:pPr>
      <w:r w:rsidRPr="00B11711">
        <w:rPr>
          <w:b w:val="0"/>
          <w:szCs w:val="28"/>
        </w:rPr>
        <w:t>Основной задачей Администрации муниципального образования «Муниципальный округ Сюмсинский район Удмуртской Республики», организаций жилищно-коммунального и топливно- энергетического комплекса является обеспечение устойчивого тепло-, водо-, электро- и топливоснабжения потребителей, поддержание необходимых параметров энергоносителей и обеспечение нормативного температурного режима в зданиях с учетом их назначения и платежной дисциплины энергопотребления.</w:t>
      </w:r>
    </w:p>
    <w:p w:rsidR="00B11711" w:rsidRPr="00B11711" w:rsidRDefault="00B11711" w:rsidP="00A64FC1">
      <w:pPr>
        <w:pStyle w:val="3f1"/>
        <w:numPr>
          <w:ilvl w:val="0"/>
          <w:numId w:val="32"/>
        </w:numPr>
        <w:tabs>
          <w:tab w:val="left" w:pos="731"/>
        </w:tabs>
        <w:spacing w:line="307" w:lineRule="exact"/>
        <w:ind w:left="40" w:right="20" w:firstLine="400"/>
        <w:jc w:val="both"/>
        <w:rPr>
          <w:b w:val="0"/>
          <w:szCs w:val="28"/>
        </w:rPr>
      </w:pPr>
      <w:r w:rsidRPr="00B11711">
        <w:rPr>
          <w:b w:val="0"/>
          <w:szCs w:val="28"/>
        </w:rPr>
        <w:t>Ответственность за предоставление коммунальных услуг устанавливается в соответствии с федеральным законодательством и региональным законодательством.</w:t>
      </w:r>
    </w:p>
    <w:p w:rsidR="00B11711" w:rsidRPr="00B11711" w:rsidRDefault="00B11711" w:rsidP="00A64FC1">
      <w:pPr>
        <w:pStyle w:val="3f1"/>
        <w:numPr>
          <w:ilvl w:val="0"/>
          <w:numId w:val="32"/>
        </w:numPr>
        <w:tabs>
          <w:tab w:val="left" w:pos="707"/>
        </w:tabs>
        <w:spacing w:line="307" w:lineRule="exact"/>
        <w:ind w:left="40" w:right="20" w:firstLine="400"/>
        <w:jc w:val="both"/>
        <w:rPr>
          <w:b w:val="0"/>
          <w:szCs w:val="28"/>
        </w:rPr>
      </w:pPr>
      <w:r w:rsidRPr="00B11711">
        <w:rPr>
          <w:b w:val="0"/>
          <w:szCs w:val="28"/>
        </w:rPr>
        <w:t>Взаимодействие диспетчерских служб организаций жилищно- коммунального комплекса, тепло- и ресурсоснабжающих организаций и администрации муниципального образования «Муниципальный округ Сюмсинский район Удмуртской Республики»определяется в соответствии с действующим законодательством.</w:t>
      </w:r>
    </w:p>
    <w:p w:rsidR="00B11711" w:rsidRPr="00B11711" w:rsidRDefault="00B11711" w:rsidP="00A64FC1">
      <w:pPr>
        <w:pStyle w:val="3f1"/>
        <w:numPr>
          <w:ilvl w:val="0"/>
          <w:numId w:val="32"/>
        </w:numPr>
        <w:tabs>
          <w:tab w:val="left" w:pos="914"/>
        </w:tabs>
        <w:spacing w:line="307" w:lineRule="exact"/>
        <w:ind w:left="40" w:right="20" w:firstLine="400"/>
        <w:jc w:val="both"/>
        <w:rPr>
          <w:b w:val="0"/>
          <w:szCs w:val="28"/>
        </w:rPr>
      </w:pPr>
      <w:r w:rsidRPr="00B11711">
        <w:rPr>
          <w:b w:val="0"/>
          <w:szCs w:val="28"/>
        </w:rPr>
        <w:t xml:space="preserve">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федеральным законодательством и региональным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w:t>
      </w:r>
      <w:r w:rsidRPr="00B11711">
        <w:rPr>
          <w:b w:val="0"/>
          <w:szCs w:val="28"/>
        </w:rPr>
        <w:lastRenderedPageBreak/>
        <w:t>сторон.</w:t>
      </w:r>
    </w:p>
    <w:p w:rsidR="00B11711" w:rsidRPr="00B11711" w:rsidRDefault="00B11711" w:rsidP="00B11711">
      <w:pPr>
        <w:pStyle w:val="3f1"/>
        <w:spacing w:line="307" w:lineRule="exact"/>
        <w:ind w:right="20" w:firstLine="426"/>
        <w:jc w:val="both"/>
        <w:rPr>
          <w:b w:val="0"/>
          <w:szCs w:val="28"/>
        </w:rPr>
      </w:pPr>
      <w:r w:rsidRPr="00B11711">
        <w:rPr>
          <w:b w:val="0"/>
          <w:szCs w:val="28"/>
        </w:rPr>
        <w:t>8. Исполнители коммунальных услуг и потребители должны обеспечивать:</w:t>
      </w:r>
    </w:p>
    <w:p w:rsidR="00B11711" w:rsidRPr="00B11711" w:rsidRDefault="00B11711" w:rsidP="00A64FC1">
      <w:pPr>
        <w:pStyle w:val="3f1"/>
        <w:numPr>
          <w:ilvl w:val="1"/>
          <w:numId w:val="34"/>
        </w:numPr>
        <w:tabs>
          <w:tab w:val="left" w:pos="434"/>
        </w:tabs>
        <w:spacing w:line="307" w:lineRule="exact"/>
        <w:ind w:left="0" w:right="20" w:firstLine="426"/>
        <w:jc w:val="both"/>
        <w:rPr>
          <w:b w:val="0"/>
          <w:szCs w:val="28"/>
        </w:rPr>
      </w:pPr>
      <w:r w:rsidRPr="00B11711">
        <w:rPr>
          <w:b w:val="0"/>
          <w:szCs w:val="28"/>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B11711" w:rsidRPr="00B11711" w:rsidRDefault="00B11711" w:rsidP="00B11711">
      <w:pPr>
        <w:pStyle w:val="3f1"/>
        <w:tabs>
          <w:tab w:val="left" w:pos="709"/>
        </w:tabs>
        <w:spacing w:line="307" w:lineRule="exact"/>
        <w:ind w:right="20" w:firstLine="426"/>
        <w:jc w:val="both"/>
        <w:rPr>
          <w:b w:val="0"/>
          <w:szCs w:val="28"/>
        </w:rPr>
      </w:pPr>
      <w:r w:rsidRPr="00B11711">
        <w:rPr>
          <w:b w:val="0"/>
          <w:szCs w:val="28"/>
        </w:rPr>
        <w:t>8.2. 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B11711" w:rsidRPr="008549C7" w:rsidRDefault="00B11711" w:rsidP="00B11711">
      <w:pPr>
        <w:pStyle w:val="ConsPlusNormal"/>
        <w:ind w:firstLine="539"/>
        <w:jc w:val="both"/>
        <w:rPr>
          <w:sz w:val="28"/>
          <w:szCs w:val="28"/>
        </w:rPr>
      </w:pPr>
      <w:r w:rsidRPr="008549C7">
        <w:rPr>
          <w:sz w:val="28"/>
          <w:szCs w:val="28"/>
        </w:rPr>
        <w:t>9. Потребители тепла по надежности теплоснабжения делятся на две категории:</w:t>
      </w:r>
    </w:p>
    <w:p w:rsidR="00B11711" w:rsidRPr="008549C7" w:rsidRDefault="00B11711" w:rsidP="00B11711">
      <w:pPr>
        <w:pStyle w:val="ConsPlusNormal"/>
        <w:ind w:firstLine="539"/>
        <w:jc w:val="both"/>
        <w:rPr>
          <w:sz w:val="28"/>
          <w:szCs w:val="28"/>
        </w:rPr>
      </w:pPr>
      <w:r w:rsidRPr="008549C7">
        <w:rPr>
          <w:sz w:val="28"/>
          <w:szCs w:val="28"/>
        </w:rPr>
        <w:t>- к первой категории относятся потребители, нарушение теплоснабжения которых связано с опасностью для жизни людей или со значительным материальным ущербом (повреждение технологического оборудования, массовый брак продукции и т.п.);</w:t>
      </w:r>
    </w:p>
    <w:p w:rsidR="00B11711" w:rsidRPr="008549C7" w:rsidRDefault="00B11711" w:rsidP="00B11711">
      <w:pPr>
        <w:pStyle w:val="ConsPlusNormal"/>
        <w:ind w:firstLine="539"/>
        <w:jc w:val="both"/>
        <w:rPr>
          <w:sz w:val="28"/>
          <w:szCs w:val="28"/>
        </w:rPr>
      </w:pPr>
      <w:r w:rsidRPr="008549C7">
        <w:rPr>
          <w:sz w:val="28"/>
          <w:szCs w:val="28"/>
        </w:rPr>
        <w:t>- ко второй категории - остальные потребители тепла.</w:t>
      </w:r>
    </w:p>
    <w:p w:rsidR="00B11711" w:rsidRPr="008549C7" w:rsidRDefault="00B11711" w:rsidP="00B11711">
      <w:pPr>
        <w:pStyle w:val="ConsPlusNormal"/>
        <w:ind w:firstLine="539"/>
        <w:jc w:val="both"/>
        <w:rPr>
          <w:sz w:val="28"/>
          <w:szCs w:val="28"/>
        </w:rPr>
      </w:pPr>
      <w:r w:rsidRPr="008549C7">
        <w:rPr>
          <w:sz w:val="28"/>
          <w:szCs w:val="28"/>
        </w:rPr>
        <w:t>10. Источники теплоснабжения по надежности отпуска тепла потребителям делятся на две категории:</w:t>
      </w:r>
    </w:p>
    <w:p w:rsidR="00B11711" w:rsidRPr="008549C7" w:rsidRDefault="00B11711" w:rsidP="00B11711">
      <w:pPr>
        <w:pStyle w:val="ConsPlusNormal"/>
        <w:ind w:firstLine="539"/>
        <w:jc w:val="both"/>
        <w:rPr>
          <w:sz w:val="28"/>
          <w:szCs w:val="28"/>
        </w:rPr>
      </w:pPr>
      <w:r w:rsidRPr="008549C7">
        <w:rPr>
          <w:sz w:val="28"/>
          <w:szCs w:val="28"/>
        </w:rPr>
        <w:t>- 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11711" w:rsidRPr="008549C7" w:rsidRDefault="00B11711" w:rsidP="00B11711">
      <w:pPr>
        <w:pStyle w:val="ConsPlusNormal"/>
        <w:ind w:firstLine="539"/>
        <w:jc w:val="both"/>
        <w:rPr>
          <w:sz w:val="28"/>
          <w:szCs w:val="28"/>
        </w:rPr>
      </w:pPr>
      <w:r w:rsidRPr="008549C7">
        <w:rPr>
          <w:sz w:val="28"/>
          <w:szCs w:val="28"/>
        </w:rPr>
        <w:t>- ко второй категории - остальные источники тепла.</w:t>
      </w:r>
    </w:p>
    <w:p w:rsidR="00B11711" w:rsidRPr="008549C7" w:rsidRDefault="00B11711" w:rsidP="00B11711">
      <w:pPr>
        <w:pStyle w:val="ConsPlusNormal"/>
        <w:ind w:firstLine="539"/>
        <w:jc w:val="both"/>
        <w:rPr>
          <w:sz w:val="28"/>
          <w:szCs w:val="28"/>
        </w:rPr>
      </w:pPr>
      <w:r w:rsidRPr="008549C7">
        <w:rPr>
          <w:sz w:val="28"/>
          <w:szCs w:val="28"/>
        </w:rPr>
        <w:t>11. Нарушения заданного режима работы котельных, тепловых сетей и теплоиспользующих установок должны расследоваться эксплуатирующей организацией и учитываться в специальных журналах.</w:t>
      </w:r>
    </w:p>
    <w:p w:rsidR="00B11711" w:rsidRPr="008549C7" w:rsidRDefault="00B11711" w:rsidP="00B11711">
      <w:pPr>
        <w:pStyle w:val="ConsPlusNormal"/>
        <w:jc w:val="both"/>
        <w:rPr>
          <w:sz w:val="28"/>
          <w:szCs w:val="28"/>
        </w:rPr>
      </w:pPr>
    </w:p>
    <w:p w:rsidR="00B11711" w:rsidRPr="008549C7" w:rsidRDefault="00B11711" w:rsidP="00B11711">
      <w:pPr>
        <w:pStyle w:val="ConsPlusNormal"/>
        <w:jc w:val="center"/>
        <w:rPr>
          <w:b/>
          <w:sz w:val="28"/>
          <w:szCs w:val="28"/>
        </w:rPr>
      </w:pPr>
      <w:r w:rsidRPr="008549C7">
        <w:rPr>
          <w:b/>
          <w:sz w:val="28"/>
          <w:szCs w:val="28"/>
        </w:rPr>
        <w:t>2. Краткая характеристика системы теплоснабжения</w:t>
      </w:r>
    </w:p>
    <w:p w:rsidR="00B11711" w:rsidRPr="008549C7" w:rsidRDefault="00B11711" w:rsidP="00B11711">
      <w:pPr>
        <w:pStyle w:val="ConsPlusNormal"/>
        <w:jc w:val="both"/>
        <w:rPr>
          <w:sz w:val="28"/>
          <w:szCs w:val="28"/>
        </w:rPr>
      </w:pPr>
    </w:p>
    <w:p w:rsidR="00B11711" w:rsidRPr="008549C7" w:rsidRDefault="00B11711" w:rsidP="00B11711">
      <w:pPr>
        <w:pStyle w:val="ConsPlusNormal"/>
        <w:ind w:firstLine="708"/>
        <w:jc w:val="both"/>
        <w:rPr>
          <w:color w:val="000000"/>
          <w:sz w:val="28"/>
          <w:szCs w:val="28"/>
        </w:rPr>
      </w:pPr>
      <w:r w:rsidRPr="008549C7">
        <w:rPr>
          <w:sz w:val="28"/>
          <w:szCs w:val="28"/>
        </w:rPr>
        <w:t xml:space="preserve">На территории муниципального образования «Муниципальный округ Сюмсинский район Удмуртской Республики» действуют две </w:t>
      </w:r>
      <w:r w:rsidRPr="008549C7">
        <w:rPr>
          <w:color w:val="000000"/>
          <w:sz w:val="28"/>
          <w:szCs w:val="28"/>
        </w:rPr>
        <w:t xml:space="preserve">теплоснабжающая организация - Муниципальное унитарное предприятие «Жилищно-коммунальное хозяйство «Сюмсинское»» т(далее - МУП «ЖКХ «Сюмсинское») и Общество с ограниченной ответственностью «Жилкомснаб» (далее – ООО «Жилкомснаб»). Эксплуатирующие организации: МУП «ЖКХ «Сюмсинское», ООО «Жилкомснаб», АСУ СО УР РДИ филиал Пижильский ПНИ.  </w:t>
      </w:r>
      <w:r w:rsidRPr="008549C7">
        <w:rPr>
          <w:color w:val="000000"/>
          <w:sz w:val="28"/>
          <w:szCs w:val="28"/>
        </w:rPr>
        <w:br/>
        <w:t xml:space="preserve">На территории района расположено 23 котельных. </w:t>
      </w:r>
    </w:p>
    <w:p w:rsidR="00B11711" w:rsidRPr="008549C7" w:rsidRDefault="00B11711" w:rsidP="00B11711">
      <w:pPr>
        <w:pStyle w:val="ConsPlusNormal"/>
        <w:ind w:firstLine="708"/>
        <w:jc w:val="both"/>
        <w:rPr>
          <w:color w:val="000000"/>
          <w:szCs w:val="24"/>
        </w:rPr>
      </w:pPr>
    </w:p>
    <w:tbl>
      <w:tblPr>
        <w:tblW w:w="4745" w:type="pct"/>
        <w:tblInd w:w="250" w:type="dxa"/>
        <w:tblLook w:val="04A0"/>
      </w:tblPr>
      <w:tblGrid>
        <w:gridCol w:w="521"/>
        <w:gridCol w:w="2173"/>
        <w:gridCol w:w="2343"/>
        <w:gridCol w:w="959"/>
        <w:gridCol w:w="1337"/>
        <w:gridCol w:w="874"/>
        <w:gridCol w:w="876"/>
      </w:tblGrid>
      <w:tr w:rsidR="00B11711" w:rsidRPr="008549C7" w:rsidTr="00B11711">
        <w:trPr>
          <w:trHeight w:val="20"/>
        </w:trPr>
        <w:tc>
          <w:tcPr>
            <w:tcW w:w="2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w:t>
            </w:r>
          </w:p>
        </w:tc>
        <w:tc>
          <w:tcPr>
            <w:tcW w:w="11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Наименование котельных (адрес)</w:t>
            </w:r>
          </w:p>
        </w:tc>
        <w:tc>
          <w:tcPr>
            <w:tcW w:w="129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Тип и количество котлов (установленные)</w:t>
            </w:r>
          </w:p>
        </w:tc>
        <w:tc>
          <w:tcPr>
            <w:tcW w:w="528"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11711" w:rsidRPr="008549C7" w:rsidRDefault="00B11711" w:rsidP="00B11711">
            <w:pPr>
              <w:ind w:left="113" w:right="113"/>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Установленная мощность     котельной, Гкал/ч</w:t>
            </w:r>
          </w:p>
        </w:tc>
        <w:tc>
          <w:tcPr>
            <w:tcW w:w="1217" w:type="pct"/>
            <w:gridSpan w:val="2"/>
            <w:tcBorders>
              <w:top w:val="single" w:sz="4" w:space="0" w:color="auto"/>
              <w:left w:val="nil"/>
              <w:bottom w:val="single" w:sz="4" w:space="0" w:color="auto"/>
              <w:right w:val="single" w:sz="4" w:space="0" w:color="auto"/>
            </w:tcBorders>
            <w:shd w:val="clear" w:color="000000" w:fill="FFFFFF"/>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Расчетная присоеди</w:t>
            </w:r>
            <w:r w:rsidRPr="008549C7">
              <w:rPr>
                <w:rFonts w:ascii="Times New Roman" w:hAnsi="Times New Roman" w:cs="Times New Roman"/>
                <w:b/>
                <w:bCs/>
                <w:color w:val="000000"/>
                <w:sz w:val="24"/>
                <w:szCs w:val="24"/>
              </w:rPr>
              <w:softHyphen/>
              <w:t>ненная т/нагрузка потребите</w:t>
            </w:r>
            <w:r w:rsidRPr="008549C7">
              <w:rPr>
                <w:rFonts w:ascii="Times New Roman" w:hAnsi="Times New Roman" w:cs="Times New Roman"/>
                <w:b/>
                <w:bCs/>
                <w:color w:val="000000"/>
                <w:sz w:val="24"/>
                <w:szCs w:val="24"/>
              </w:rPr>
              <w:softHyphen/>
              <w:t>лей, Гкал/ч</w:t>
            </w:r>
          </w:p>
        </w:tc>
        <w:tc>
          <w:tcPr>
            <w:tcW w:w="482"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11711" w:rsidRPr="008549C7" w:rsidRDefault="00B11711" w:rsidP="00B11711">
            <w:pPr>
              <w:ind w:left="113" w:right="113"/>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 xml:space="preserve">Резерв/ Дефицит +/-, Гкал/ч </w:t>
            </w:r>
          </w:p>
        </w:tc>
      </w:tr>
      <w:tr w:rsidR="00B11711" w:rsidRPr="008549C7" w:rsidTr="00B11711">
        <w:trPr>
          <w:trHeight w:val="921"/>
        </w:trPr>
        <w:tc>
          <w:tcPr>
            <w:tcW w:w="287"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1196"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1290"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отопление</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ГВС</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№2,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RS A80</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0,14</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0,081</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0,059</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2</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№3,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RS A40</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0,06</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0,0329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0,0271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3</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НПС,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TEMRON WL 650</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1,12</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0,5467</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0,5733</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4</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ПУ,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 котла КВа - 1,25Гн</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3,23</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1,931</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1,299</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5</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 Сюмси, ул. Чапаева, 13</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 котел Ривнетерм 64</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0,05</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0,0139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0,0361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6</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Спецдома, д. Акилово</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 котел Ривнетерм 96</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0,08</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0,0739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0,0061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7</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ЦРБ,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4 котла КСВа-0.4</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1,36</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0,6312</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0,7288</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8</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очистных сооружений,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 котел Ривнетерм 96</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0,08</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0,069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0,011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9</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Сюмси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 котла КВа - 1,25Гс</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3,23</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2,1151</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1,1149</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10</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Васькино</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КСВа-0.2</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0,34</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0,129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0,211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11</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ст. Пижил</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КСВа-0.2</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0,34</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0,145</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0,195</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12</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Дмитрошур</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КСВа-0,15</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0,24</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0,188</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0,052</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13</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Маркелово</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Хопер-80</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0,14</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0,1152</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0,0248</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14</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с. Гура</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КВ-0.4Т</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0,68</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0,1394</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0,5406</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15</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Муки-Какси</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КСВа-0.3</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0,52</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0,239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0,281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16</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больницы с. Кильмезь</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 котла КСВа-0.5</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1,29</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0,689</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0,601</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17</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клуба с. Кильмезь</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КСВа-0.15</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0,26</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0,1016</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0,1584</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18</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Кильмезь</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 котла КСВа-0.5</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0,86</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0,462</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0,398</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19</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 Орловское</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 котла КВа - 1,25Гс</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1,25</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0,97</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0,28</w:t>
            </w:r>
          </w:p>
        </w:tc>
      </w:tr>
      <w:tr w:rsidR="00B11711" w:rsidRPr="008549C7" w:rsidTr="00B11711">
        <w:trPr>
          <w:trHeight w:val="2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20</w:t>
            </w:r>
          </w:p>
        </w:tc>
        <w:tc>
          <w:tcPr>
            <w:tcW w:w="119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ПНИ ст. Пижил</w:t>
            </w:r>
          </w:p>
        </w:tc>
        <w:tc>
          <w:tcPr>
            <w:tcW w:w="129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5 котлов КВ-0,63</w:t>
            </w:r>
          </w:p>
        </w:tc>
        <w:tc>
          <w:tcPr>
            <w:tcW w:w="528"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2,7</w:t>
            </w:r>
          </w:p>
        </w:tc>
        <w:tc>
          <w:tcPr>
            <w:tcW w:w="736"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481"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r>
      <w:tr w:rsidR="00B11711" w:rsidRPr="008549C7" w:rsidTr="00B11711">
        <w:trPr>
          <w:trHeight w:val="1280"/>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lastRenderedPageBreak/>
              <w:t>21</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Нефтяников 38а, с.Сюмси</w:t>
            </w:r>
          </w:p>
        </w:tc>
        <w:tc>
          <w:tcPr>
            <w:tcW w:w="129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lang w:val="en-US"/>
              </w:rPr>
            </w:pPr>
            <w:r w:rsidRPr="008549C7">
              <w:rPr>
                <w:rFonts w:ascii="Times New Roman" w:hAnsi="Times New Roman" w:cs="Times New Roman"/>
                <w:color w:val="000000"/>
                <w:sz w:val="24"/>
                <w:szCs w:val="24"/>
              </w:rPr>
              <w:t xml:space="preserve">2 котла </w:t>
            </w:r>
            <w:r w:rsidRPr="008549C7">
              <w:rPr>
                <w:rFonts w:ascii="Times New Roman" w:hAnsi="Times New Roman" w:cs="Times New Roman"/>
                <w:color w:val="000000"/>
                <w:sz w:val="24"/>
                <w:szCs w:val="24"/>
                <w:lang w:val="en-US"/>
              </w:rPr>
              <w:t>GAZ7000</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lang w:val="en-US"/>
              </w:rPr>
            </w:pPr>
            <w:r w:rsidRPr="008549C7">
              <w:rPr>
                <w:rFonts w:ascii="Times New Roman" w:hAnsi="Times New Roman" w:cs="Times New Roman"/>
                <w:color w:val="000000"/>
                <w:sz w:val="24"/>
                <w:szCs w:val="24"/>
              </w:rPr>
              <w:t>0,08</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r>
      <w:tr w:rsidR="00B11711" w:rsidRPr="008549C7" w:rsidTr="00B11711">
        <w:trPr>
          <w:trHeight w:val="1153"/>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22</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д. Васькино</w:t>
            </w:r>
          </w:p>
        </w:tc>
        <w:tc>
          <w:tcPr>
            <w:tcW w:w="129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 xml:space="preserve">2 котла </w:t>
            </w:r>
            <w:r w:rsidRPr="008549C7">
              <w:rPr>
                <w:rFonts w:ascii="Times New Roman" w:hAnsi="Times New Roman" w:cs="Times New Roman"/>
                <w:color w:val="000000"/>
                <w:sz w:val="24"/>
                <w:szCs w:val="24"/>
                <w:lang w:val="en-US"/>
              </w:rPr>
              <w:t xml:space="preserve"> Toivo </w:t>
            </w:r>
            <w:r w:rsidRPr="008549C7">
              <w:rPr>
                <w:rFonts w:ascii="Times New Roman" w:hAnsi="Times New Roman" w:cs="Times New Roman"/>
                <w:color w:val="000000"/>
                <w:sz w:val="24"/>
                <w:szCs w:val="24"/>
              </w:rPr>
              <w:t>Т30</w:t>
            </w:r>
            <w:r w:rsidRPr="008549C7">
              <w:rPr>
                <w:rFonts w:ascii="Times New Roman" w:hAnsi="Times New Roman" w:cs="Times New Roman"/>
                <w:color w:val="000000"/>
                <w:sz w:val="24"/>
                <w:szCs w:val="24"/>
                <w:lang w:val="en-US"/>
              </w:rPr>
              <w:t xml:space="preserve"> </w:t>
            </w:r>
            <w:r w:rsidRPr="008549C7">
              <w:rPr>
                <w:rFonts w:ascii="Times New Roman" w:hAnsi="Times New Roman" w:cs="Times New Roman"/>
                <w:color w:val="000000"/>
                <w:sz w:val="24"/>
                <w:szCs w:val="24"/>
              </w:rPr>
              <w:t>О</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0.052</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p>
        </w:tc>
      </w:tr>
      <w:tr w:rsidR="00B11711" w:rsidRPr="008549C7" w:rsidTr="00B11711">
        <w:trPr>
          <w:trHeight w:val="718"/>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Cs/>
                <w:color w:val="000000"/>
                <w:sz w:val="24"/>
                <w:szCs w:val="24"/>
              </w:rPr>
            </w:pPr>
            <w:r w:rsidRPr="008549C7">
              <w:rPr>
                <w:rFonts w:ascii="Times New Roman" w:hAnsi="Times New Roman" w:cs="Times New Roman"/>
                <w:bCs/>
                <w:color w:val="000000"/>
                <w:sz w:val="24"/>
                <w:szCs w:val="24"/>
              </w:rPr>
              <w:t>23</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д. Дмитрошур</w:t>
            </w:r>
          </w:p>
        </w:tc>
        <w:tc>
          <w:tcPr>
            <w:tcW w:w="129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 xml:space="preserve">2 котла </w:t>
            </w:r>
            <w:r w:rsidRPr="008549C7">
              <w:rPr>
                <w:rFonts w:ascii="Times New Roman" w:hAnsi="Times New Roman" w:cs="Times New Roman"/>
                <w:color w:val="000000"/>
                <w:sz w:val="24"/>
                <w:szCs w:val="24"/>
                <w:lang w:val="en-US"/>
              </w:rPr>
              <w:t xml:space="preserve"> Toivo </w:t>
            </w:r>
            <w:r w:rsidRPr="008549C7">
              <w:rPr>
                <w:rFonts w:ascii="Times New Roman" w:hAnsi="Times New Roman" w:cs="Times New Roman"/>
                <w:color w:val="000000"/>
                <w:sz w:val="24"/>
                <w:szCs w:val="24"/>
              </w:rPr>
              <w:t>Т24</w:t>
            </w:r>
            <w:r w:rsidRPr="008549C7">
              <w:rPr>
                <w:rFonts w:ascii="Times New Roman" w:hAnsi="Times New Roman" w:cs="Times New Roman"/>
                <w:color w:val="000000"/>
                <w:sz w:val="24"/>
                <w:szCs w:val="24"/>
                <w:lang w:val="en-US"/>
              </w:rPr>
              <w:t xml:space="preserve"> </w:t>
            </w:r>
            <w:r w:rsidRPr="008549C7">
              <w:rPr>
                <w:rFonts w:ascii="Times New Roman" w:hAnsi="Times New Roman" w:cs="Times New Roman"/>
                <w:color w:val="000000"/>
                <w:sz w:val="24"/>
                <w:szCs w:val="24"/>
              </w:rPr>
              <w:t>ОК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0,016</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p>
        </w:tc>
        <w:tc>
          <w:tcPr>
            <w:tcW w:w="481"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p>
        </w:tc>
      </w:tr>
    </w:tbl>
    <w:p w:rsidR="00B11711" w:rsidRPr="008549C7" w:rsidRDefault="00B11711" w:rsidP="00B11711">
      <w:pPr>
        <w:pStyle w:val="ConsPlusNormal"/>
        <w:ind w:firstLine="708"/>
        <w:jc w:val="both"/>
        <w:rPr>
          <w:szCs w:val="24"/>
        </w:rPr>
      </w:pPr>
    </w:p>
    <w:p w:rsidR="00B11711" w:rsidRPr="008549C7" w:rsidRDefault="00B11711" w:rsidP="00B11711">
      <w:pPr>
        <w:pStyle w:val="ConsPlusNormal"/>
        <w:ind w:firstLine="708"/>
        <w:jc w:val="both"/>
        <w:rPr>
          <w:szCs w:val="24"/>
        </w:rPr>
      </w:pPr>
      <w:r w:rsidRPr="008549C7">
        <w:rPr>
          <w:szCs w:val="24"/>
        </w:rPr>
        <w:t>Протяженность тепловых сетей в муниципальном образовании «Муниципальный округ Сюмсинский район Удмуртской Республики»  указана в таблице.</w:t>
      </w:r>
    </w:p>
    <w:tbl>
      <w:tblPr>
        <w:tblW w:w="4888" w:type="pct"/>
        <w:tblInd w:w="250" w:type="dxa"/>
        <w:tblLayout w:type="fixed"/>
        <w:tblLook w:val="04A0"/>
      </w:tblPr>
      <w:tblGrid>
        <w:gridCol w:w="1063"/>
        <w:gridCol w:w="4548"/>
        <w:gridCol w:w="1338"/>
        <w:gridCol w:w="2408"/>
      </w:tblGrid>
      <w:tr w:rsidR="00B11711" w:rsidRPr="008549C7" w:rsidTr="00B11711">
        <w:trPr>
          <w:trHeight w:val="1350"/>
          <w:tblHeader/>
        </w:trPr>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w:t>
            </w:r>
          </w:p>
        </w:tc>
        <w:tc>
          <w:tcPr>
            <w:tcW w:w="2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Наименование котельных (адрес)</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Диаметр, мм</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b/>
                <w:bCs/>
                <w:color w:val="000000"/>
                <w:sz w:val="24"/>
                <w:szCs w:val="24"/>
              </w:rPr>
            </w:pPr>
            <w:r w:rsidRPr="008549C7">
              <w:rPr>
                <w:rFonts w:ascii="Times New Roman" w:hAnsi="Times New Roman" w:cs="Times New Roman"/>
                <w:b/>
                <w:bCs/>
                <w:color w:val="000000"/>
                <w:sz w:val="24"/>
                <w:szCs w:val="24"/>
              </w:rPr>
              <w:t>Общая протяженность, м</w:t>
            </w:r>
          </w:p>
        </w:tc>
      </w:tr>
      <w:tr w:rsidR="00B11711" w:rsidRPr="008549C7" w:rsidTr="00B11711">
        <w:trPr>
          <w:trHeight w:val="527"/>
          <w:tblHeader/>
        </w:trPr>
        <w:tc>
          <w:tcPr>
            <w:tcW w:w="568"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2430" w:type="pct"/>
            <w:vMerge/>
            <w:tcBorders>
              <w:top w:val="single" w:sz="4" w:space="0" w:color="auto"/>
              <w:left w:val="single" w:sz="4" w:space="0" w:color="auto"/>
              <w:bottom w:val="single" w:sz="4" w:space="0" w:color="auto"/>
              <w:right w:val="single" w:sz="4" w:space="0" w:color="auto"/>
            </w:tcBorders>
            <w:vAlign w:val="center"/>
            <w:hideMark/>
          </w:tcPr>
          <w:p w:rsidR="00B11711" w:rsidRPr="008549C7" w:rsidRDefault="00B11711" w:rsidP="00B11711">
            <w:pPr>
              <w:rPr>
                <w:rFonts w:ascii="Times New Roman" w:hAnsi="Times New Roman" w:cs="Times New Roman"/>
                <w:b/>
                <w:bCs/>
                <w:color w:val="000000"/>
                <w:sz w:val="24"/>
                <w:szCs w:val="24"/>
              </w:rPr>
            </w:pPr>
          </w:p>
        </w:tc>
        <w:tc>
          <w:tcPr>
            <w:tcW w:w="715" w:type="pct"/>
            <w:vMerge/>
            <w:tcBorders>
              <w:top w:val="single" w:sz="4" w:space="0" w:color="auto"/>
              <w:left w:val="single" w:sz="4" w:space="0" w:color="auto"/>
              <w:bottom w:val="single" w:sz="4" w:space="0" w:color="auto"/>
              <w:right w:val="single" w:sz="4" w:space="0" w:color="auto"/>
            </w:tcBorders>
            <w:textDirection w:val="btLr"/>
            <w:vAlign w:val="center"/>
            <w:hideMark/>
          </w:tcPr>
          <w:p w:rsidR="00B11711" w:rsidRPr="008549C7" w:rsidRDefault="00B11711" w:rsidP="00B11711">
            <w:pPr>
              <w:ind w:left="113" w:right="113"/>
              <w:rPr>
                <w:rFonts w:ascii="Times New Roman" w:hAnsi="Times New Roman" w:cs="Times New Roman"/>
                <w:b/>
                <w:bCs/>
                <w:color w:val="000000"/>
                <w:sz w:val="24"/>
                <w:szCs w:val="24"/>
              </w:rPr>
            </w:pPr>
          </w:p>
        </w:tc>
        <w:tc>
          <w:tcPr>
            <w:tcW w:w="1287" w:type="pct"/>
            <w:vMerge/>
            <w:tcBorders>
              <w:top w:val="single" w:sz="4" w:space="0" w:color="auto"/>
              <w:left w:val="single" w:sz="4" w:space="0" w:color="auto"/>
              <w:bottom w:val="single" w:sz="4" w:space="0" w:color="auto"/>
              <w:right w:val="single" w:sz="4" w:space="0" w:color="auto"/>
            </w:tcBorders>
            <w:textDirection w:val="btLr"/>
            <w:vAlign w:val="center"/>
            <w:hideMark/>
          </w:tcPr>
          <w:p w:rsidR="00B11711" w:rsidRPr="008549C7" w:rsidRDefault="00B11711" w:rsidP="00B11711">
            <w:pPr>
              <w:ind w:left="113" w:right="113"/>
              <w:rPr>
                <w:rFonts w:ascii="Times New Roman" w:hAnsi="Times New Roman" w:cs="Times New Roman"/>
                <w:b/>
                <w:bCs/>
                <w:color w:val="000000"/>
                <w:sz w:val="24"/>
                <w:szCs w:val="24"/>
              </w:rPr>
            </w:pP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№2,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p>
        </w:tc>
      </w:tr>
      <w:tr w:rsidR="00B11711" w:rsidRPr="008549C7" w:rsidTr="00B11711">
        <w:trPr>
          <w:trHeight w:val="235"/>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№3,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НПС,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1040</w:t>
            </w: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4</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ПУ,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1580</w:t>
            </w:r>
          </w:p>
        </w:tc>
      </w:tr>
      <w:tr w:rsidR="00B11711" w:rsidRPr="008549C7" w:rsidTr="00B11711">
        <w:trPr>
          <w:trHeight w:val="68"/>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5</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 Сюмси, ул. Чапаева, 13</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w:t>
            </w:r>
          </w:p>
        </w:tc>
      </w:tr>
      <w:tr w:rsidR="00B11711" w:rsidRPr="008549C7" w:rsidTr="00B11711">
        <w:trPr>
          <w:trHeight w:val="146"/>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6</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Спецдома, д. Акилово</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w:t>
            </w: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7</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ЦРБ,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358</w:t>
            </w:r>
          </w:p>
        </w:tc>
      </w:tr>
      <w:tr w:rsidR="00B11711" w:rsidRPr="008549C7" w:rsidTr="00B11711">
        <w:trPr>
          <w:trHeight w:val="397"/>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8</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очистных сооружений,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0,0</w:t>
            </w: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9</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Сюмси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70</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1087</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10</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Васькино</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110</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11</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ст. Пижил</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89</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179</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12</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Дмитрошур</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101,9</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13</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д. Маркелово</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156,0</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14</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 с. Гура</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55,0</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15</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Муки-Какси</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176,6</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16</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больницы с. Кильмезь</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176,0</w:t>
            </w: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17</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клуба с. Кильмезь</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35,5</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18</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школы, с. Кильмезь</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113,0</w:t>
            </w:r>
          </w:p>
        </w:tc>
      </w:tr>
      <w:tr w:rsidR="00B11711" w:rsidRPr="008549C7" w:rsidTr="00B11711">
        <w:trPr>
          <w:trHeight w:val="199"/>
        </w:trPr>
        <w:tc>
          <w:tcPr>
            <w:tcW w:w="568"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19</w:t>
            </w:r>
          </w:p>
        </w:tc>
        <w:tc>
          <w:tcPr>
            <w:tcW w:w="2430" w:type="pct"/>
            <w:tcBorders>
              <w:top w:val="nil"/>
              <w:left w:val="single" w:sz="4" w:space="0" w:color="auto"/>
              <w:bottom w:val="single" w:sz="4" w:space="0" w:color="000000"/>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с. Орловское</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759,7</w:t>
            </w:r>
          </w:p>
        </w:tc>
      </w:tr>
      <w:tr w:rsidR="00B11711" w:rsidRPr="008549C7" w:rsidTr="00B11711">
        <w:trPr>
          <w:trHeight w:val="199"/>
        </w:trPr>
        <w:tc>
          <w:tcPr>
            <w:tcW w:w="568" w:type="pct"/>
            <w:tcBorders>
              <w:top w:val="nil"/>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20</w:t>
            </w:r>
          </w:p>
        </w:tc>
        <w:tc>
          <w:tcPr>
            <w:tcW w:w="2430" w:type="pct"/>
            <w:tcBorders>
              <w:top w:val="nil"/>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ПНИ ст. Пижил</w:t>
            </w:r>
          </w:p>
        </w:tc>
        <w:tc>
          <w:tcPr>
            <w:tcW w:w="715"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nil"/>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r>
      <w:tr w:rsidR="00B11711" w:rsidRPr="008549C7" w:rsidTr="00B11711">
        <w:trPr>
          <w:trHeight w:val="199"/>
        </w:trPr>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sz w:val="24"/>
                <w:szCs w:val="24"/>
              </w:rPr>
            </w:pPr>
            <w:r w:rsidRPr="008549C7">
              <w:rPr>
                <w:rFonts w:ascii="Times New Roman" w:hAnsi="Times New Roman" w:cs="Times New Roman"/>
                <w:sz w:val="24"/>
                <w:szCs w:val="24"/>
              </w:rPr>
              <w:t>21</w:t>
            </w:r>
          </w:p>
        </w:tc>
        <w:tc>
          <w:tcPr>
            <w:tcW w:w="243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Нефтяников 38а, с. Сюмси</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9,6</w:t>
            </w:r>
          </w:p>
        </w:tc>
      </w:tr>
      <w:tr w:rsidR="00B11711" w:rsidRPr="008549C7" w:rsidTr="00B11711">
        <w:trPr>
          <w:trHeight w:val="199"/>
        </w:trPr>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sz w:val="24"/>
                <w:szCs w:val="24"/>
              </w:rPr>
            </w:pPr>
            <w:r w:rsidRPr="008549C7">
              <w:rPr>
                <w:rFonts w:ascii="Times New Roman" w:hAnsi="Times New Roman" w:cs="Times New Roman"/>
                <w:sz w:val="24"/>
                <w:szCs w:val="24"/>
              </w:rPr>
              <w:t>22</w:t>
            </w:r>
          </w:p>
        </w:tc>
        <w:tc>
          <w:tcPr>
            <w:tcW w:w="243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д. Васькино</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r>
      <w:tr w:rsidR="00B11711" w:rsidRPr="008549C7" w:rsidTr="00B11711">
        <w:trPr>
          <w:trHeight w:val="199"/>
        </w:trPr>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11" w:rsidRPr="008549C7" w:rsidRDefault="00B11711" w:rsidP="00B11711">
            <w:pPr>
              <w:jc w:val="center"/>
              <w:rPr>
                <w:rFonts w:ascii="Times New Roman" w:hAnsi="Times New Roman" w:cs="Times New Roman"/>
                <w:sz w:val="24"/>
                <w:szCs w:val="24"/>
              </w:rPr>
            </w:pPr>
            <w:r w:rsidRPr="008549C7">
              <w:rPr>
                <w:rFonts w:ascii="Times New Roman" w:hAnsi="Times New Roman" w:cs="Times New Roman"/>
                <w:sz w:val="24"/>
                <w:szCs w:val="24"/>
              </w:rPr>
              <w:t>23</w:t>
            </w:r>
          </w:p>
        </w:tc>
        <w:tc>
          <w:tcPr>
            <w:tcW w:w="2430" w:type="pct"/>
            <w:tcBorders>
              <w:top w:val="single" w:sz="4" w:space="0" w:color="auto"/>
              <w:left w:val="nil"/>
              <w:bottom w:val="single" w:sz="4" w:space="0" w:color="auto"/>
              <w:right w:val="single" w:sz="4" w:space="0" w:color="auto"/>
            </w:tcBorders>
            <w:shd w:val="clear" w:color="auto" w:fill="auto"/>
            <w:vAlign w:val="center"/>
            <w:hideMark/>
          </w:tcPr>
          <w:p w:rsidR="00B11711" w:rsidRPr="008549C7" w:rsidRDefault="00B11711" w:rsidP="00B11711">
            <w:pPr>
              <w:rPr>
                <w:rFonts w:ascii="Times New Roman" w:hAnsi="Times New Roman" w:cs="Times New Roman"/>
                <w:color w:val="000000"/>
                <w:sz w:val="24"/>
                <w:szCs w:val="24"/>
              </w:rPr>
            </w:pPr>
            <w:r w:rsidRPr="008549C7">
              <w:rPr>
                <w:rFonts w:ascii="Times New Roman" w:hAnsi="Times New Roman" w:cs="Times New Roman"/>
                <w:color w:val="000000"/>
                <w:sz w:val="24"/>
                <w:szCs w:val="24"/>
              </w:rPr>
              <w:t>Котельная д/с д. Дмитрошур</w:t>
            </w:r>
          </w:p>
        </w:tc>
        <w:tc>
          <w:tcPr>
            <w:tcW w:w="715"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c>
          <w:tcPr>
            <w:tcW w:w="1287" w:type="pct"/>
            <w:tcBorders>
              <w:top w:val="single" w:sz="4" w:space="0" w:color="auto"/>
              <w:left w:val="nil"/>
              <w:bottom w:val="single" w:sz="4" w:space="0" w:color="auto"/>
              <w:right w:val="single" w:sz="4" w:space="0" w:color="auto"/>
            </w:tcBorders>
            <w:shd w:val="clear" w:color="auto" w:fill="auto"/>
            <w:noWrap/>
            <w:vAlign w:val="bottom"/>
            <w:hideMark/>
          </w:tcPr>
          <w:p w:rsidR="00B11711" w:rsidRPr="008549C7" w:rsidRDefault="00B11711" w:rsidP="00B11711">
            <w:pPr>
              <w:jc w:val="center"/>
              <w:rPr>
                <w:rFonts w:ascii="Times New Roman" w:hAnsi="Times New Roman" w:cs="Times New Roman"/>
                <w:color w:val="000000"/>
                <w:sz w:val="24"/>
                <w:szCs w:val="24"/>
              </w:rPr>
            </w:pPr>
            <w:r w:rsidRPr="008549C7">
              <w:rPr>
                <w:rFonts w:ascii="Times New Roman" w:hAnsi="Times New Roman" w:cs="Times New Roman"/>
                <w:color w:val="000000"/>
                <w:sz w:val="24"/>
                <w:szCs w:val="24"/>
              </w:rPr>
              <w:t>-</w:t>
            </w:r>
          </w:p>
        </w:tc>
      </w:tr>
    </w:tbl>
    <w:p w:rsidR="00B11711" w:rsidRPr="008549C7" w:rsidRDefault="00B11711" w:rsidP="00B11711">
      <w:pPr>
        <w:pStyle w:val="ConsPlusNormal"/>
        <w:ind w:firstLine="708"/>
        <w:jc w:val="both"/>
        <w:rPr>
          <w:rFonts w:eastAsia="Calibri"/>
          <w:color w:val="000000"/>
          <w:szCs w:val="24"/>
          <w:lang w:eastAsia="en-US"/>
        </w:rPr>
      </w:pPr>
    </w:p>
    <w:p w:rsidR="00B11711" w:rsidRPr="00B11711" w:rsidRDefault="00B11711" w:rsidP="00B11711">
      <w:pPr>
        <w:pStyle w:val="ConsPlusNormal"/>
        <w:ind w:firstLine="708"/>
        <w:jc w:val="both"/>
        <w:rPr>
          <w:rFonts w:eastAsia="Calibri"/>
          <w:color w:val="000000"/>
          <w:sz w:val="28"/>
          <w:szCs w:val="28"/>
          <w:lang w:eastAsia="en-US"/>
        </w:rPr>
      </w:pPr>
      <w:r w:rsidRPr="00B11711">
        <w:rPr>
          <w:rFonts w:eastAsia="Calibri"/>
          <w:color w:val="000000"/>
          <w:sz w:val="28"/>
          <w:szCs w:val="28"/>
          <w:lang w:eastAsia="en-US"/>
        </w:rPr>
        <w:t>3. Количество сил и средств, используемых для локализации и ликвидации последствий аварий на объекте (далее - силы и средства)</w:t>
      </w:r>
    </w:p>
    <w:p w:rsidR="00B11711" w:rsidRPr="00B11711" w:rsidRDefault="00B11711" w:rsidP="00A64FC1">
      <w:pPr>
        <w:pStyle w:val="3f1"/>
        <w:numPr>
          <w:ilvl w:val="2"/>
          <w:numId w:val="33"/>
        </w:numPr>
        <w:tabs>
          <w:tab w:val="left" w:pos="870"/>
          <w:tab w:val="left" w:leader="underscore" w:pos="562"/>
          <w:tab w:val="left" w:leader="underscore" w:pos="2180"/>
          <w:tab w:val="left" w:leader="underscore" w:pos="3658"/>
        </w:tabs>
        <w:spacing w:line="312" w:lineRule="exact"/>
        <w:ind w:right="20"/>
        <w:jc w:val="both"/>
        <w:rPr>
          <w:b w:val="0"/>
          <w:szCs w:val="28"/>
        </w:rPr>
      </w:pPr>
      <w:r w:rsidRPr="00B11711">
        <w:rPr>
          <w:b w:val="0"/>
          <w:color w:val="000000"/>
          <w:szCs w:val="28"/>
        </w:rPr>
        <w:br/>
        <w:t xml:space="preserve"> </w:t>
      </w:r>
      <w:r w:rsidRPr="00B11711">
        <w:rPr>
          <w:b w:val="0"/>
          <w:color w:val="000000"/>
          <w:szCs w:val="28"/>
        </w:rPr>
        <w:tab/>
        <w:t xml:space="preserve">В режиме повседневной деятельности на котельных района  </w:t>
      </w:r>
      <w:r w:rsidRPr="00B11711">
        <w:rPr>
          <w:b w:val="0"/>
          <w:color w:val="000000"/>
          <w:szCs w:val="28"/>
        </w:rPr>
        <w:lastRenderedPageBreak/>
        <w:t>осуществляется дежурство специалистами, в том числе операторами котельных. Для ликвидации ЧС на котельных и ликвидации аварийных ситуаций инженерных систем – действуют аварийно-восстановительные бригады в количестве согласно штатному расписание организации.</w:t>
      </w:r>
      <w:r w:rsidRPr="00B11711">
        <w:rPr>
          <w:b w:val="0"/>
          <w:color w:val="000000"/>
          <w:szCs w:val="28"/>
        </w:rPr>
        <w:br/>
        <w:t>Время готовности к работам по ликвидации аварии - 45 мин.</w:t>
      </w:r>
      <w:r w:rsidRPr="00B11711">
        <w:rPr>
          <w:b w:val="0"/>
          <w:color w:val="000000"/>
          <w:szCs w:val="28"/>
        </w:rPr>
        <w:br/>
        <w:t>Для информирования используется: Стационарная телефонной связь и мобильная связь.</w:t>
      </w:r>
    </w:p>
    <w:p w:rsidR="00B11711" w:rsidRPr="00B11711" w:rsidRDefault="00B11711" w:rsidP="00A64FC1">
      <w:pPr>
        <w:pStyle w:val="3f1"/>
        <w:numPr>
          <w:ilvl w:val="2"/>
          <w:numId w:val="33"/>
        </w:numPr>
        <w:tabs>
          <w:tab w:val="left" w:pos="870"/>
          <w:tab w:val="left" w:leader="underscore" w:pos="562"/>
          <w:tab w:val="left" w:leader="underscore" w:pos="2180"/>
          <w:tab w:val="left" w:leader="underscore" w:pos="3658"/>
        </w:tabs>
        <w:spacing w:line="312" w:lineRule="exact"/>
        <w:ind w:right="20"/>
        <w:jc w:val="both"/>
        <w:rPr>
          <w:b w:val="0"/>
          <w:szCs w:val="28"/>
        </w:rPr>
      </w:pPr>
      <w:r w:rsidRPr="00B11711">
        <w:rPr>
          <w:b w:val="0"/>
          <w:iCs/>
          <w:color w:val="000000"/>
          <w:szCs w:val="28"/>
        </w:rPr>
        <w:t>3.1. Резервы финансовых и материальных ресурсов для ликвидации</w:t>
      </w:r>
      <w:r w:rsidRPr="00B11711">
        <w:rPr>
          <w:b w:val="0"/>
          <w:iCs/>
          <w:color w:val="000000"/>
          <w:szCs w:val="28"/>
        </w:rPr>
        <w:br/>
        <w:t>чрезвычайных ситуаций и их последствий.</w:t>
      </w:r>
    </w:p>
    <w:p w:rsidR="00B11711" w:rsidRPr="00B11711" w:rsidRDefault="00B11711" w:rsidP="00A64FC1">
      <w:pPr>
        <w:pStyle w:val="3f1"/>
        <w:numPr>
          <w:ilvl w:val="3"/>
          <w:numId w:val="33"/>
        </w:numPr>
        <w:tabs>
          <w:tab w:val="left" w:pos="870"/>
          <w:tab w:val="left" w:leader="underscore" w:pos="562"/>
          <w:tab w:val="left" w:leader="underscore" w:pos="2180"/>
          <w:tab w:val="left" w:leader="underscore" w:pos="3658"/>
        </w:tabs>
        <w:ind w:firstLine="709"/>
        <w:jc w:val="both"/>
        <w:rPr>
          <w:b w:val="0"/>
          <w:szCs w:val="28"/>
        </w:rPr>
      </w:pPr>
      <w:r w:rsidRPr="00B11711">
        <w:rPr>
          <w:b w:val="0"/>
          <w:color w:val="000000"/>
          <w:szCs w:val="28"/>
        </w:rPr>
        <w:t>Для ликвидации аварий создаются и используются:</w:t>
      </w:r>
    </w:p>
    <w:p w:rsidR="00B11711" w:rsidRPr="00B11711" w:rsidRDefault="00B11711" w:rsidP="00A64FC1">
      <w:pPr>
        <w:pStyle w:val="3f1"/>
        <w:numPr>
          <w:ilvl w:val="3"/>
          <w:numId w:val="33"/>
        </w:numPr>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финансирование расходов на проведение непредвиденных аварийно</w:t>
      </w:r>
      <w:r w:rsidRPr="00B11711">
        <w:rPr>
          <w:b w:val="0"/>
          <w:szCs w:val="28"/>
        </w:rPr>
        <w:softHyphen/>
        <w:t>-восстановительных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 коммунального хозяйства осуществляется в установленном порядке в пределах средств, предусмотренных в бюджете организаций и бюджете муниципального образования «Муниципальный округ Сюмсинский район Удмуртской Республики» на очередной финансовый год.</w:t>
      </w:r>
    </w:p>
    <w:p w:rsidR="00B11711" w:rsidRPr="00B11711" w:rsidRDefault="00B11711" w:rsidP="00A64FC1">
      <w:pPr>
        <w:pStyle w:val="3f1"/>
        <w:numPr>
          <w:ilvl w:val="3"/>
          <w:numId w:val="33"/>
        </w:numPr>
        <w:tabs>
          <w:tab w:val="left" w:pos="870"/>
          <w:tab w:val="left" w:leader="underscore" w:pos="562"/>
          <w:tab w:val="left" w:leader="underscore" w:pos="2180"/>
          <w:tab w:val="left" w:leader="underscore" w:pos="3658"/>
        </w:tabs>
        <w:spacing w:line="312" w:lineRule="exact"/>
        <w:ind w:right="20"/>
        <w:jc w:val="both"/>
        <w:rPr>
          <w:b w:val="0"/>
          <w:szCs w:val="28"/>
        </w:rPr>
      </w:pPr>
      <w:r w:rsidRPr="00B11711">
        <w:rPr>
          <w:b w:val="0"/>
          <w:color w:val="000000"/>
          <w:szCs w:val="28"/>
        </w:rPr>
        <w:t>- резервы финансовых и материальных ресурсов организации, осуществляющей эксплуатацию оборудования и сетей теплоснабжения – МУП «ЖКХ «Сюмсинское» и ООО «Жилкомснаб».</w:t>
      </w:r>
    </w:p>
    <w:p w:rsidR="00B11711" w:rsidRPr="00B11711" w:rsidRDefault="00B11711" w:rsidP="00B11711">
      <w:pPr>
        <w:pStyle w:val="ConsPlusNormal"/>
        <w:jc w:val="both"/>
        <w:rPr>
          <w:sz w:val="28"/>
          <w:szCs w:val="28"/>
        </w:rPr>
      </w:pPr>
    </w:p>
    <w:p w:rsidR="00B11711" w:rsidRPr="00B11711" w:rsidRDefault="00B11711" w:rsidP="00B11711">
      <w:pPr>
        <w:pStyle w:val="ConsPlusNormal"/>
        <w:jc w:val="center"/>
        <w:rPr>
          <w:b/>
          <w:sz w:val="28"/>
          <w:szCs w:val="28"/>
        </w:rPr>
      </w:pPr>
      <w:r w:rsidRPr="00B11711">
        <w:rPr>
          <w:b/>
          <w:sz w:val="28"/>
          <w:szCs w:val="28"/>
        </w:rPr>
        <w:t>Порядок ограничения, прекращения подачи тепловой энергии при возникновении (угрозе возникновения) аварийной ситуации в системе теплоснабжения.</w:t>
      </w:r>
    </w:p>
    <w:p w:rsidR="00B11711" w:rsidRPr="002426F2" w:rsidRDefault="00B11711" w:rsidP="00B11711">
      <w:pPr>
        <w:pStyle w:val="ConsPlusNormal"/>
        <w:ind w:firstLine="709"/>
        <w:jc w:val="both"/>
        <w:rPr>
          <w:sz w:val="28"/>
          <w:szCs w:val="28"/>
        </w:rPr>
      </w:pPr>
      <w:r w:rsidRPr="002426F2">
        <w:rPr>
          <w:sz w:val="28"/>
          <w:szCs w:val="28"/>
        </w:rPr>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w:t>
      </w:r>
    </w:p>
    <w:p w:rsidR="00B11711" w:rsidRPr="002426F2" w:rsidRDefault="00B11711" w:rsidP="00B11711">
      <w:pPr>
        <w:pStyle w:val="ConsPlusNormal"/>
        <w:ind w:firstLine="709"/>
        <w:jc w:val="both"/>
        <w:rPr>
          <w:sz w:val="28"/>
          <w:szCs w:val="28"/>
        </w:rPr>
      </w:pPr>
      <w:r w:rsidRPr="002426F2">
        <w:rPr>
          <w:sz w:val="28"/>
          <w:szCs w:val="28"/>
        </w:rPr>
        <w:t>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B11711" w:rsidRPr="002426F2" w:rsidRDefault="00B11711" w:rsidP="00B11711">
      <w:pPr>
        <w:pStyle w:val="ConsPlusNormal"/>
        <w:ind w:firstLine="709"/>
        <w:jc w:val="both"/>
        <w:rPr>
          <w:sz w:val="28"/>
          <w:szCs w:val="28"/>
        </w:rPr>
      </w:pPr>
      <w:r w:rsidRPr="002426F2">
        <w:rPr>
          <w:sz w:val="28"/>
          <w:szCs w:val="28"/>
        </w:rPr>
        <w:t>Аварийные ограничения осуществляются в соответствии с утвержденными графиками аварийного ограничения.</w:t>
      </w:r>
    </w:p>
    <w:p w:rsidR="00B11711" w:rsidRPr="002426F2" w:rsidRDefault="00B11711" w:rsidP="00B11711">
      <w:pPr>
        <w:pStyle w:val="ConsPlusNormal"/>
        <w:ind w:firstLine="709"/>
        <w:jc w:val="both"/>
        <w:rPr>
          <w:sz w:val="28"/>
          <w:szCs w:val="28"/>
        </w:rPr>
      </w:pPr>
      <w:r w:rsidRPr="002426F2">
        <w:rPr>
          <w:sz w:val="28"/>
          <w:szCs w:val="28"/>
        </w:rPr>
        <w:t>Необходимость введения аварийных ограничений может возникнуть в следующих случаях:</w:t>
      </w:r>
    </w:p>
    <w:p w:rsidR="00B11711" w:rsidRPr="002426F2" w:rsidRDefault="00B11711" w:rsidP="00B11711">
      <w:pPr>
        <w:pStyle w:val="ConsPlusNormal"/>
        <w:ind w:firstLine="709"/>
        <w:jc w:val="both"/>
        <w:rPr>
          <w:sz w:val="28"/>
          <w:szCs w:val="28"/>
        </w:rPr>
      </w:pPr>
      <w:r w:rsidRPr="002426F2">
        <w:rPr>
          <w:sz w:val="28"/>
          <w:szCs w:val="28"/>
        </w:rPr>
        <w:t>- понижение температуры наружного воздуха ниже расчетных значений более чем на 10 градусов на срок более 3 суток;</w:t>
      </w:r>
    </w:p>
    <w:p w:rsidR="00B11711" w:rsidRPr="002426F2" w:rsidRDefault="00B11711" w:rsidP="00B11711">
      <w:pPr>
        <w:pStyle w:val="ConsPlusNormal"/>
        <w:ind w:firstLine="709"/>
        <w:jc w:val="both"/>
        <w:rPr>
          <w:sz w:val="28"/>
          <w:szCs w:val="28"/>
        </w:rPr>
      </w:pPr>
      <w:r w:rsidRPr="002426F2">
        <w:rPr>
          <w:sz w:val="28"/>
          <w:szCs w:val="28"/>
        </w:rPr>
        <w:t>- возникновение недостатка топлива на источниках тепловой энергии;</w:t>
      </w:r>
    </w:p>
    <w:p w:rsidR="00B11711" w:rsidRPr="002426F2" w:rsidRDefault="00B11711" w:rsidP="00B11711">
      <w:pPr>
        <w:pStyle w:val="ConsPlusNormal"/>
        <w:ind w:firstLine="709"/>
        <w:jc w:val="both"/>
        <w:rPr>
          <w:sz w:val="28"/>
          <w:szCs w:val="28"/>
        </w:rPr>
      </w:pPr>
      <w:r w:rsidRPr="002426F2">
        <w:rPr>
          <w:sz w:val="28"/>
          <w:szCs w:val="28"/>
        </w:rPr>
        <w:t xml:space="preserve">- 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w:t>
      </w:r>
      <w:r w:rsidRPr="002426F2">
        <w:rPr>
          <w:sz w:val="28"/>
          <w:szCs w:val="28"/>
        </w:rPr>
        <w:lastRenderedPageBreak/>
        <w:t>водоподогревателей и другого оборудования), требующего восстановления более 6 часов в отопительный период;</w:t>
      </w:r>
    </w:p>
    <w:p w:rsidR="00B11711" w:rsidRPr="002426F2" w:rsidRDefault="00B11711" w:rsidP="00B11711">
      <w:pPr>
        <w:pStyle w:val="ConsPlusNormal"/>
        <w:ind w:firstLine="709"/>
        <w:jc w:val="both"/>
        <w:rPr>
          <w:sz w:val="28"/>
          <w:szCs w:val="28"/>
        </w:rPr>
      </w:pPr>
      <w:r w:rsidRPr="002426F2">
        <w:rPr>
          <w:sz w:val="28"/>
          <w:szCs w:val="28"/>
        </w:rPr>
        <w:t>-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B11711" w:rsidRPr="002426F2" w:rsidRDefault="00B11711" w:rsidP="00B11711">
      <w:pPr>
        <w:pStyle w:val="ConsPlusNormal"/>
        <w:ind w:firstLine="709"/>
        <w:jc w:val="both"/>
        <w:rPr>
          <w:sz w:val="28"/>
          <w:szCs w:val="28"/>
        </w:rPr>
      </w:pPr>
      <w:r w:rsidRPr="002426F2">
        <w:rPr>
          <w:sz w:val="28"/>
          <w:szCs w:val="28"/>
        </w:rPr>
        <w:t>- 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B11711" w:rsidRPr="002426F2" w:rsidRDefault="00B11711" w:rsidP="00B11711">
      <w:pPr>
        <w:pStyle w:val="ConsPlusNormal"/>
        <w:ind w:firstLine="709"/>
        <w:jc w:val="both"/>
        <w:rPr>
          <w:sz w:val="28"/>
          <w:szCs w:val="28"/>
        </w:rPr>
      </w:pPr>
      <w:r w:rsidRPr="002426F2">
        <w:rPr>
          <w:sz w:val="28"/>
          <w:szCs w:val="28"/>
        </w:rPr>
        <w:t>- 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B11711" w:rsidRPr="002426F2" w:rsidRDefault="00B11711" w:rsidP="00A64FC1">
      <w:pPr>
        <w:pStyle w:val="3f1"/>
        <w:numPr>
          <w:ilvl w:val="3"/>
          <w:numId w:val="33"/>
        </w:numPr>
        <w:tabs>
          <w:tab w:val="left" w:pos="870"/>
          <w:tab w:val="left" w:leader="underscore" w:pos="562"/>
          <w:tab w:val="left" w:leader="underscore" w:pos="2180"/>
          <w:tab w:val="left" w:leader="underscore" w:pos="3658"/>
        </w:tabs>
        <w:spacing w:line="312" w:lineRule="exact"/>
        <w:ind w:right="20"/>
        <w:rPr>
          <w:szCs w:val="28"/>
        </w:rPr>
      </w:pPr>
      <w:r w:rsidRPr="002426F2">
        <w:rPr>
          <w:color w:val="000000"/>
          <w:szCs w:val="28"/>
        </w:rPr>
        <w:br/>
      </w:r>
      <w:r w:rsidRPr="002426F2">
        <w:rPr>
          <w:bCs/>
          <w:color w:val="000000"/>
          <w:szCs w:val="28"/>
        </w:rPr>
        <w:t xml:space="preserve"> </w:t>
      </w:r>
      <w:r w:rsidRPr="002426F2">
        <w:rPr>
          <w:bCs/>
          <w:color w:val="000000"/>
          <w:szCs w:val="28"/>
        </w:rPr>
        <w:tab/>
        <w:t>4. Порядок и процедура организации взаимодействия сил и средств, а также</w:t>
      </w:r>
      <w:r>
        <w:rPr>
          <w:bCs/>
          <w:color w:val="000000"/>
          <w:szCs w:val="28"/>
        </w:rPr>
        <w:t xml:space="preserve"> </w:t>
      </w:r>
      <w:r w:rsidRPr="002426F2">
        <w:rPr>
          <w:bCs/>
          <w:color w:val="000000"/>
          <w:szCs w:val="28"/>
        </w:rPr>
        <w:t>организаций, функционирующих в системах теплоснабжения, на основании</w:t>
      </w:r>
      <w:r>
        <w:rPr>
          <w:bCs/>
          <w:color w:val="000000"/>
          <w:szCs w:val="28"/>
        </w:rPr>
        <w:t xml:space="preserve"> </w:t>
      </w:r>
      <w:r w:rsidRPr="002426F2">
        <w:rPr>
          <w:bCs/>
          <w:color w:val="000000"/>
          <w:szCs w:val="28"/>
        </w:rPr>
        <w:t>заключенных соглашений об управлении системами теплоснабжения в</w:t>
      </w:r>
      <w:r>
        <w:rPr>
          <w:bCs/>
          <w:color w:val="000000"/>
          <w:szCs w:val="28"/>
        </w:rPr>
        <w:t xml:space="preserve"> </w:t>
      </w:r>
      <w:r w:rsidRPr="002426F2">
        <w:rPr>
          <w:bCs/>
          <w:color w:val="000000"/>
          <w:szCs w:val="28"/>
        </w:rPr>
        <w:t>соответствии с требованиями части 5 статьи 18 Федерального закона о</w:t>
      </w:r>
      <w:r>
        <w:rPr>
          <w:bCs/>
          <w:color w:val="000000"/>
          <w:szCs w:val="28"/>
        </w:rPr>
        <w:t xml:space="preserve"> </w:t>
      </w:r>
      <w:r w:rsidRPr="002426F2">
        <w:rPr>
          <w:bCs/>
          <w:color w:val="000000"/>
          <w:szCs w:val="28"/>
        </w:rPr>
        <w:t>теплоснабжении</w:t>
      </w:r>
    </w:p>
    <w:p w:rsidR="00B11711" w:rsidRPr="00B11711" w:rsidRDefault="00B11711" w:rsidP="00B11711">
      <w:pPr>
        <w:pStyle w:val="3f1"/>
        <w:tabs>
          <w:tab w:val="left" w:pos="909"/>
        </w:tabs>
        <w:spacing w:line="307" w:lineRule="exact"/>
        <w:ind w:right="20"/>
        <w:jc w:val="both"/>
        <w:rPr>
          <w:b w:val="0"/>
          <w:color w:val="000000"/>
          <w:szCs w:val="28"/>
        </w:rPr>
      </w:pPr>
      <w:r w:rsidRPr="002426F2">
        <w:rPr>
          <w:bCs/>
          <w:color w:val="000000"/>
          <w:szCs w:val="28"/>
        </w:rPr>
        <w:br/>
      </w:r>
      <w:r w:rsidRPr="002426F2">
        <w:rPr>
          <w:color w:val="000000"/>
          <w:szCs w:val="28"/>
        </w:rPr>
        <w:t xml:space="preserve"> </w:t>
      </w:r>
      <w:r w:rsidRPr="002426F2">
        <w:rPr>
          <w:color w:val="000000"/>
          <w:szCs w:val="28"/>
        </w:rPr>
        <w:tab/>
      </w:r>
      <w:r w:rsidRPr="00B11711">
        <w:rPr>
          <w:b w:val="0"/>
          <w:color w:val="000000"/>
          <w:szCs w:val="28"/>
        </w:rPr>
        <w:t xml:space="preserve">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(ТС).Принятию решения на ликвидацию аварии предшествует оценка сложившейся обстановки, масштаба аварии и возможных последствий. Работы проводятся на основании нормативных и распорядительных документов оформляемыхорганизатором работ. К работам привлекаются аварийно-ремонтные бригады,специальная техника и оборудование организаций, в ведении которых находятся ТГО и (ТС) в круглосуточном режиме, посменно.О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района и Администрацию района не позднее 20 мин. с момента происшествия. О сложившейся обстановке население информируется Администрацией района посредством размещения информации на официальном сайте Администрации района и  странице социальных сетей ЕДДС района. </w:t>
      </w:r>
    </w:p>
    <w:p w:rsidR="00B11711" w:rsidRPr="00B11711" w:rsidRDefault="00B11711" w:rsidP="00B11711">
      <w:pPr>
        <w:pStyle w:val="3f1"/>
        <w:tabs>
          <w:tab w:val="left" w:pos="909"/>
        </w:tabs>
        <w:spacing w:line="307" w:lineRule="exact"/>
        <w:ind w:right="20"/>
        <w:jc w:val="both"/>
        <w:rPr>
          <w:b w:val="0"/>
          <w:szCs w:val="28"/>
        </w:rPr>
      </w:pPr>
      <w:r w:rsidRPr="00B11711">
        <w:rPr>
          <w:b w:val="0"/>
          <w:color w:val="000000"/>
          <w:szCs w:val="28"/>
        </w:rPr>
        <w:tab/>
      </w:r>
      <w:r w:rsidRPr="00B11711">
        <w:rPr>
          <w:b w:val="0"/>
          <w:szCs w:val="28"/>
        </w:rPr>
        <w:t xml:space="preserve">При возникновении повреждений, аварий и чрезвычайных ситуаций, вызванных технологическими нарушениями на инженерных сооружениях и коммуникациях, срок устранения которых превышает 24 часа, руководство по локализации и ликвидации аварий возлагается на Администрацию муниципального образования «Муниципальный округ Сюмсинский район Удмуртской Республики и постоянно действующую Комиссию по </w:t>
      </w:r>
      <w:r w:rsidRPr="00B11711">
        <w:rPr>
          <w:b w:val="0"/>
          <w:szCs w:val="28"/>
        </w:rPr>
        <w:lastRenderedPageBreak/>
        <w:t>предупреждению и ликвидации чрезвычайных ситуаций и обеспечению пожарной безопасности муниципального образования «Муниципальный округ Сюмсинский район Удмуртской Республики».</w:t>
      </w:r>
    </w:p>
    <w:p w:rsidR="00B11711" w:rsidRPr="00B11711" w:rsidRDefault="00B11711" w:rsidP="00B11711">
      <w:pPr>
        <w:pStyle w:val="3f1"/>
        <w:tabs>
          <w:tab w:val="left" w:pos="779"/>
        </w:tabs>
        <w:spacing w:line="307" w:lineRule="exact"/>
        <w:ind w:right="20"/>
        <w:jc w:val="both"/>
        <w:rPr>
          <w:b w:val="0"/>
          <w:szCs w:val="28"/>
        </w:rPr>
      </w:pPr>
      <w:r w:rsidRPr="00B11711">
        <w:rPr>
          <w:b w:val="0"/>
          <w:szCs w:val="28"/>
        </w:rPr>
        <w:tab/>
        <w:t>При возникновении незначительных повреждений на инженерных сетях, эксплуатирующая организация оповещает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B11711" w:rsidRPr="00B11711" w:rsidRDefault="00B11711" w:rsidP="00B11711">
      <w:pPr>
        <w:pStyle w:val="3f1"/>
        <w:tabs>
          <w:tab w:val="left" w:pos="870"/>
          <w:tab w:val="left" w:leader="underscore" w:pos="562"/>
          <w:tab w:val="left" w:leader="underscore" w:pos="2180"/>
          <w:tab w:val="left" w:leader="underscore" w:pos="3658"/>
        </w:tabs>
        <w:ind w:right="20"/>
        <w:jc w:val="both"/>
        <w:rPr>
          <w:b w:val="0"/>
          <w:szCs w:val="28"/>
        </w:rPr>
      </w:pPr>
      <w:r w:rsidRPr="00B11711">
        <w:rPr>
          <w:b w:val="0"/>
          <w:szCs w:val="28"/>
        </w:rPr>
        <w:tab/>
        <w:t>Работы по устранению технологических нарушений на инженерных сетях, связанные с нарушением благоустройства территории, производятся тепло- и ресурсоснабжающими организациями и их подрядными организациями по согласованию с органом местного самоуправления.</w:t>
      </w:r>
    </w:p>
    <w:p w:rsidR="00B11711" w:rsidRPr="00B11711" w:rsidRDefault="00B11711" w:rsidP="00B11711">
      <w:pPr>
        <w:pStyle w:val="3f1"/>
        <w:tabs>
          <w:tab w:val="left" w:pos="870"/>
          <w:tab w:val="left" w:leader="underscore" w:pos="562"/>
          <w:tab w:val="left" w:leader="underscore" w:pos="2180"/>
          <w:tab w:val="left" w:leader="underscore" w:pos="3658"/>
        </w:tabs>
        <w:ind w:right="20"/>
        <w:jc w:val="both"/>
        <w:rPr>
          <w:b w:val="0"/>
          <w:szCs w:val="28"/>
        </w:rPr>
      </w:pPr>
      <w:r w:rsidRPr="00B11711">
        <w:rPr>
          <w:b w:val="0"/>
          <w:szCs w:val="28"/>
        </w:rPr>
        <w:tab/>
        <w:t>Восстановление твердого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B11711" w:rsidRPr="00B11711" w:rsidRDefault="00B11711" w:rsidP="00B11711">
      <w:pPr>
        <w:pStyle w:val="3f1"/>
        <w:tabs>
          <w:tab w:val="left" w:leader="underscore" w:pos="0"/>
          <w:tab w:val="left" w:leader="underscore" w:pos="142"/>
          <w:tab w:val="left" w:leader="underscore" w:pos="562"/>
          <w:tab w:val="left" w:pos="870"/>
          <w:tab w:val="left" w:leader="underscore" w:pos="562"/>
          <w:tab w:val="left" w:leader="underscore" w:pos="2180"/>
          <w:tab w:val="left" w:leader="underscore" w:pos="3658"/>
        </w:tabs>
        <w:ind w:right="20" w:firstLine="380"/>
        <w:jc w:val="both"/>
        <w:rPr>
          <w:b w:val="0"/>
          <w:szCs w:val="28"/>
        </w:rPr>
      </w:pPr>
      <w:r w:rsidRPr="00B11711">
        <w:rPr>
          <w:b w:val="0"/>
          <w:szCs w:val="28"/>
        </w:rPr>
        <w:tab/>
        <w:t>Администрация муниципального образования «Муниципальный округ Сюмсинский район Удмуртской Республики» обязана оказывать помощь подрядным организациям по своевременной выдаче разрешений на производство аварийно-восстановительных и ремонтных работ на инженерных сетях и закрытию движения транспорта в местах производства работ.</w:t>
      </w:r>
    </w:p>
    <w:p w:rsidR="00B11711" w:rsidRPr="00B11711" w:rsidRDefault="00B11711" w:rsidP="00B11711">
      <w:pPr>
        <w:pStyle w:val="3f1"/>
        <w:tabs>
          <w:tab w:val="left" w:leader="underscore" w:pos="0"/>
          <w:tab w:val="left" w:leader="underscore" w:pos="284"/>
          <w:tab w:val="left" w:pos="870"/>
          <w:tab w:val="left" w:leader="underscore" w:pos="562"/>
          <w:tab w:val="left" w:pos="1418"/>
          <w:tab w:val="left" w:leader="underscore" w:pos="2180"/>
          <w:tab w:val="left" w:leader="underscore" w:pos="3658"/>
        </w:tabs>
        <w:ind w:left="380" w:right="20"/>
        <w:jc w:val="both"/>
        <w:rPr>
          <w:b w:val="0"/>
          <w:szCs w:val="28"/>
        </w:rPr>
      </w:pPr>
      <w:r w:rsidRPr="00B11711">
        <w:rPr>
          <w:b w:val="0"/>
          <w:szCs w:val="28"/>
        </w:rPr>
        <w:tab/>
        <w:t>Собственники земельных участков, по которым проходят инженерные коммуникации, обязаны:</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B11711" w:rsidRPr="00B11711" w:rsidRDefault="00B11711" w:rsidP="00B11711">
      <w:pPr>
        <w:pStyle w:val="3f1"/>
        <w:tabs>
          <w:tab w:val="left" w:leader="underscore" w:pos="426"/>
          <w:tab w:val="left" w:pos="870"/>
          <w:tab w:val="left" w:leader="underscore" w:pos="562"/>
          <w:tab w:val="left" w:leader="underscore" w:pos="2180"/>
          <w:tab w:val="left" w:leader="underscore" w:pos="3658"/>
        </w:tabs>
        <w:ind w:firstLine="709"/>
        <w:jc w:val="both"/>
        <w:rPr>
          <w:b w:val="0"/>
          <w:szCs w:val="28"/>
        </w:rPr>
      </w:pPr>
      <w:r w:rsidRPr="00B11711">
        <w:rPr>
          <w:b w:val="0"/>
          <w:szCs w:val="28"/>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B11711" w:rsidRPr="00B11711" w:rsidRDefault="00B11711" w:rsidP="00B11711">
      <w:pPr>
        <w:pStyle w:val="3f1"/>
        <w:tabs>
          <w:tab w:val="left" w:leader="underscore" w:pos="426"/>
          <w:tab w:val="left" w:pos="870"/>
          <w:tab w:val="left" w:leader="underscore" w:pos="562"/>
          <w:tab w:val="left" w:leader="underscore" w:pos="2180"/>
          <w:tab w:val="left" w:leader="underscore" w:pos="3658"/>
        </w:tabs>
        <w:ind w:firstLine="709"/>
        <w:jc w:val="both"/>
        <w:rPr>
          <w:b w:val="0"/>
          <w:szCs w:val="28"/>
        </w:rPr>
      </w:pPr>
      <w:r w:rsidRPr="00B11711">
        <w:rPr>
          <w:b w:val="0"/>
          <w:szCs w:val="28"/>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B11711" w:rsidRPr="00B11711" w:rsidRDefault="00B11711" w:rsidP="00B11711">
      <w:pPr>
        <w:pStyle w:val="3f1"/>
        <w:tabs>
          <w:tab w:val="left" w:leader="underscore" w:pos="426"/>
          <w:tab w:val="left" w:pos="870"/>
          <w:tab w:val="left" w:leader="underscore" w:pos="562"/>
          <w:tab w:val="left" w:leader="underscore" w:pos="2180"/>
          <w:tab w:val="left" w:leader="underscore" w:pos="3658"/>
        </w:tabs>
        <w:ind w:right="20" w:firstLine="426"/>
        <w:jc w:val="both"/>
        <w:rPr>
          <w:b w:val="0"/>
          <w:szCs w:val="28"/>
        </w:rPr>
      </w:pPr>
      <w:r w:rsidRPr="00B11711">
        <w:rPr>
          <w:b w:val="0"/>
          <w:szCs w:val="28"/>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B11711" w:rsidRPr="00B11711" w:rsidRDefault="00B11711" w:rsidP="00B11711">
      <w:pPr>
        <w:pStyle w:val="3f1"/>
        <w:tabs>
          <w:tab w:val="left" w:leader="underscore" w:pos="0"/>
          <w:tab w:val="left" w:leader="underscore" w:pos="142"/>
          <w:tab w:val="left" w:pos="870"/>
          <w:tab w:val="left" w:leader="underscore" w:pos="562"/>
          <w:tab w:val="left" w:leader="underscore" w:pos="2180"/>
          <w:tab w:val="left" w:leader="underscore" w:pos="3658"/>
        </w:tabs>
        <w:ind w:right="20" w:firstLine="426"/>
        <w:jc w:val="both"/>
        <w:rPr>
          <w:b w:val="0"/>
          <w:szCs w:val="28"/>
        </w:rPr>
      </w:pPr>
      <w:r w:rsidRPr="00B11711">
        <w:rPr>
          <w:b w:val="0"/>
          <w:szCs w:val="28"/>
        </w:rPr>
        <w:tab/>
        <w:t xml:space="preserve">Собственники земельных участков, организации, ответственные за </w:t>
      </w:r>
      <w:r w:rsidRPr="00B11711">
        <w:rPr>
          <w:b w:val="0"/>
          <w:szCs w:val="28"/>
        </w:rPr>
        <w:lastRenderedPageBreak/>
        <w:t>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вытекание воды на поверхность из подземных коммуникаций, образование провалов и т.п.) обязаны:</w:t>
      </w:r>
    </w:p>
    <w:p w:rsidR="00B11711" w:rsidRPr="002426F2" w:rsidRDefault="00B11711" w:rsidP="00B11711">
      <w:pPr>
        <w:pStyle w:val="ConsPlusNormal"/>
        <w:ind w:firstLine="540"/>
        <w:jc w:val="both"/>
        <w:rPr>
          <w:sz w:val="28"/>
          <w:szCs w:val="28"/>
        </w:rPr>
      </w:pPr>
      <w:r w:rsidRPr="002426F2">
        <w:rPr>
          <w:sz w:val="28"/>
          <w:szCs w:val="28"/>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B11711" w:rsidRPr="002426F2" w:rsidRDefault="00B11711" w:rsidP="00B11711">
      <w:pPr>
        <w:pStyle w:val="ConsPlusNormal"/>
        <w:ind w:firstLine="540"/>
        <w:jc w:val="both"/>
        <w:rPr>
          <w:sz w:val="28"/>
          <w:szCs w:val="28"/>
        </w:rPr>
      </w:pPr>
      <w:r w:rsidRPr="002426F2">
        <w:rPr>
          <w:sz w:val="28"/>
          <w:szCs w:val="28"/>
        </w:rPr>
        <w:t>- незамедлительно информировать о всех происшествиях, связанных с повреждением инженерных коммуникаций, Администра</w:t>
      </w:r>
      <w:r>
        <w:rPr>
          <w:sz w:val="28"/>
          <w:szCs w:val="28"/>
        </w:rPr>
        <w:t>цию муниципального образования «</w:t>
      </w:r>
      <w:r w:rsidRPr="002426F2">
        <w:rPr>
          <w:sz w:val="28"/>
          <w:szCs w:val="28"/>
        </w:rPr>
        <w:t>Муниципальный округ Сюмсинский район Удмуртской Республики</w:t>
      </w:r>
      <w:r>
        <w:rPr>
          <w:sz w:val="28"/>
          <w:szCs w:val="28"/>
        </w:rPr>
        <w:t>»</w:t>
      </w:r>
      <w:r w:rsidRPr="002426F2">
        <w:rPr>
          <w:sz w:val="28"/>
          <w:szCs w:val="28"/>
        </w:rPr>
        <w:t>.</w:t>
      </w:r>
    </w:p>
    <w:p w:rsidR="00B11711" w:rsidRPr="002426F2" w:rsidRDefault="00B11711" w:rsidP="00B11711">
      <w:pPr>
        <w:pStyle w:val="ConsPlusNormal"/>
        <w:ind w:firstLine="567"/>
        <w:jc w:val="both"/>
        <w:rPr>
          <w:sz w:val="28"/>
          <w:szCs w:val="28"/>
        </w:rPr>
      </w:pPr>
      <w:r w:rsidRPr="002426F2">
        <w:rPr>
          <w:sz w:val="28"/>
          <w:szCs w:val="28"/>
        </w:rPr>
        <w:t>Владелец или арендатор нежилых помещений (подвалов, чердаков, мансард и др.), в которых расположены инженерные сооружения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rsidR="00B11711" w:rsidRPr="002426F2" w:rsidRDefault="00B11711" w:rsidP="00B11711">
      <w:pPr>
        <w:pStyle w:val="ConsPlusNormal"/>
        <w:ind w:firstLine="539"/>
        <w:jc w:val="both"/>
        <w:rPr>
          <w:sz w:val="28"/>
          <w:szCs w:val="28"/>
        </w:rPr>
      </w:pPr>
      <w:r w:rsidRPr="002426F2">
        <w:rPr>
          <w:sz w:val="28"/>
          <w:szCs w:val="28"/>
        </w:rPr>
        <w:t>Работы по оборудованию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 и ресурсоснабжающей организацией.</w:t>
      </w:r>
    </w:p>
    <w:p w:rsidR="00B11711" w:rsidRPr="002426F2" w:rsidRDefault="00B11711" w:rsidP="00B11711">
      <w:pPr>
        <w:pStyle w:val="ConsPlusNormal"/>
        <w:ind w:firstLine="539"/>
        <w:jc w:val="both"/>
        <w:rPr>
          <w:sz w:val="28"/>
          <w:szCs w:val="28"/>
        </w:rPr>
      </w:pPr>
      <w:r w:rsidRPr="002426F2">
        <w:rPr>
          <w:sz w:val="28"/>
          <w:szCs w:val="28"/>
        </w:rPr>
        <w:t>Во всех жилых домах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B11711" w:rsidRPr="002426F2" w:rsidRDefault="00B11711" w:rsidP="00A64FC1">
      <w:pPr>
        <w:pStyle w:val="3f1"/>
        <w:numPr>
          <w:ilvl w:val="5"/>
          <w:numId w:val="35"/>
        </w:numPr>
        <w:tabs>
          <w:tab w:val="left" w:pos="870"/>
          <w:tab w:val="left" w:leader="underscore" w:pos="562"/>
          <w:tab w:val="left" w:leader="underscore" w:pos="2180"/>
          <w:tab w:val="left" w:leader="underscore" w:pos="3658"/>
        </w:tabs>
        <w:spacing w:line="312" w:lineRule="exact"/>
        <w:ind w:right="20" w:firstLine="709"/>
        <w:jc w:val="both"/>
        <w:rPr>
          <w:rStyle w:val="fontstyle01"/>
        </w:rPr>
      </w:pPr>
    </w:p>
    <w:p w:rsidR="00B11711" w:rsidRPr="00B11711" w:rsidRDefault="00B11711" w:rsidP="00B11711">
      <w:pPr>
        <w:pStyle w:val="afb"/>
        <w:ind w:firstLine="709"/>
        <w:jc w:val="center"/>
        <w:rPr>
          <w:rStyle w:val="fontstyle01"/>
          <w:rFonts w:ascii="Times New Roman" w:hAnsi="Times New Roman" w:cs="Times New Roman"/>
          <w:b/>
        </w:rPr>
      </w:pPr>
      <w:r w:rsidRPr="00B11711">
        <w:rPr>
          <w:rStyle w:val="fontstyle01"/>
          <w:rFonts w:ascii="Times New Roman" w:hAnsi="Times New Roman" w:cs="Times New Roman"/>
          <w:b/>
        </w:rPr>
        <w:t>5.Состав и дислокация сил и средств</w:t>
      </w:r>
    </w:p>
    <w:p w:rsidR="00B11711" w:rsidRPr="00B11711" w:rsidRDefault="00B11711" w:rsidP="00A64FC1">
      <w:pPr>
        <w:pStyle w:val="3f1"/>
        <w:numPr>
          <w:ilvl w:val="5"/>
          <w:numId w:val="35"/>
        </w:numPr>
        <w:tabs>
          <w:tab w:val="left" w:pos="870"/>
          <w:tab w:val="left" w:leader="underscore" w:pos="562"/>
          <w:tab w:val="left" w:leader="underscore" w:pos="2180"/>
          <w:tab w:val="left" w:leader="underscore" w:pos="3658"/>
        </w:tabs>
        <w:spacing w:line="312" w:lineRule="exact"/>
        <w:ind w:right="20"/>
        <w:jc w:val="both"/>
        <w:rPr>
          <w:b w:val="0"/>
          <w:szCs w:val="28"/>
        </w:rPr>
      </w:pPr>
      <w:r w:rsidRPr="002426F2">
        <w:rPr>
          <w:szCs w:val="28"/>
        </w:rPr>
        <w:br/>
        <w:t xml:space="preserve"> </w:t>
      </w:r>
      <w:r w:rsidRPr="002426F2">
        <w:rPr>
          <w:szCs w:val="28"/>
        </w:rPr>
        <w:tab/>
      </w:r>
      <w:r w:rsidRPr="00B11711">
        <w:rPr>
          <w:b w:val="0"/>
          <w:szCs w:val="28"/>
        </w:rPr>
        <w:t xml:space="preserve">Локализация и ликвидация аварий на оборудовании и теплосетях </w:t>
      </w:r>
      <w:r w:rsidRPr="00B11711">
        <w:rPr>
          <w:b w:val="0"/>
          <w:color w:val="000000"/>
          <w:szCs w:val="28"/>
        </w:rPr>
        <w:t xml:space="preserve">МУП «ЖКХ «Сюмсинское» и ООО «Жилкомснаб» </w:t>
      </w:r>
      <w:r w:rsidRPr="00B11711">
        <w:rPr>
          <w:b w:val="0"/>
          <w:szCs w:val="28"/>
        </w:rPr>
        <w:t>осуществляется силами оперативного персонала и аварийных бригад, состав которых определен штатным расписанием теплоснабжающих организаций. Качественный и количественный состав аварийных бригад, привлекаемых к выполнению аварийно-восстановительного ремонта оборудования и тепловых сетей, а также, при возникновении необходимости, аварийных бригад и специалистов иных заинтересованных организаций определяется объемами и спецификой выполняемых работ.</w:t>
      </w:r>
    </w:p>
    <w:p w:rsidR="00B11711" w:rsidRPr="002426F2" w:rsidRDefault="00B11711" w:rsidP="00A64FC1">
      <w:pPr>
        <w:pStyle w:val="3f1"/>
        <w:numPr>
          <w:ilvl w:val="4"/>
          <w:numId w:val="35"/>
        </w:numPr>
        <w:tabs>
          <w:tab w:val="left" w:pos="870"/>
          <w:tab w:val="left" w:leader="underscore" w:pos="562"/>
          <w:tab w:val="left" w:leader="underscore" w:pos="2180"/>
          <w:tab w:val="left" w:leader="underscore" w:pos="3658"/>
        </w:tabs>
        <w:spacing w:line="312" w:lineRule="exact"/>
        <w:ind w:right="20"/>
        <w:rPr>
          <w:szCs w:val="28"/>
        </w:rPr>
      </w:pPr>
      <w:r w:rsidRPr="002426F2">
        <w:rPr>
          <w:szCs w:val="28"/>
        </w:rPr>
        <w:t xml:space="preserve">6. Перечень мероприятий, направленных на обеспечение безопасности населения </w:t>
      </w:r>
    </w:p>
    <w:p w:rsidR="00B11711" w:rsidRPr="00B11711" w:rsidRDefault="00B11711" w:rsidP="00A64FC1">
      <w:pPr>
        <w:pStyle w:val="3f1"/>
        <w:numPr>
          <w:ilvl w:val="4"/>
          <w:numId w:val="35"/>
        </w:numPr>
        <w:tabs>
          <w:tab w:val="left" w:pos="870"/>
          <w:tab w:val="left" w:leader="underscore" w:pos="562"/>
          <w:tab w:val="left" w:leader="underscore" w:pos="2180"/>
          <w:tab w:val="left" w:leader="underscore" w:pos="3658"/>
        </w:tabs>
        <w:spacing w:line="312" w:lineRule="exact"/>
        <w:ind w:right="20"/>
        <w:jc w:val="both"/>
        <w:rPr>
          <w:b w:val="0"/>
          <w:szCs w:val="28"/>
        </w:rPr>
      </w:pPr>
      <w:r w:rsidRPr="00B11711">
        <w:rPr>
          <w:b w:val="0"/>
          <w:szCs w:val="28"/>
        </w:rPr>
        <w:t xml:space="preserve">При угрозе возникновения факторов, влияющих на безопасность жизнедеятельности населения и требующих принятия дополнительных мер по защите населения и территорий, в случае возникновения чрезвычайной </w:t>
      </w:r>
      <w:r w:rsidRPr="00B11711">
        <w:rPr>
          <w:b w:val="0"/>
          <w:szCs w:val="28"/>
        </w:rPr>
        <w:lastRenderedPageBreak/>
        <w:t xml:space="preserve">ситуации в результате аварии на объектах теплоснабжения соответствующая информация незамедлительно передается в ЕДДС района. </w:t>
      </w:r>
      <w:r w:rsidRPr="00B11711">
        <w:rPr>
          <w:b w:val="0"/>
          <w:bCs/>
          <w:i/>
          <w:iCs/>
          <w:szCs w:val="28"/>
        </w:rPr>
        <w:t xml:space="preserve"> </w:t>
      </w:r>
    </w:p>
    <w:p w:rsidR="00B11711" w:rsidRPr="00B11711" w:rsidRDefault="00B11711" w:rsidP="00A64FC1">
      <w:pPr>
        <w:pStyle w:val="3f1"/>
        <w:numPr>
          <w:ilvl w:val="4"/>
          <w:numId w:val="35"/>
        </w:numPr>
        <w:tabs>
          <w:tab w:val="left" w:pos="870"/>
          <w:tab w:val="left" w:leader="underscore" w:pos="562"/>
          <w:tab w:val="left" w:leader="underscore" w:pos="2180"/>
          <w:tab w:val="left" w:leader="underscore" w:pos="3658"/>
        </w:tabs>
        <w:spacing w:line="312" w:lineRule="exact"/>
        <w:ind w:right="20"/>
        <w:jc w:val="both"/>
        <w:rPr>
          <w:b w:val="0"/>
          <w:szCs w:val="28"/>
        </w:rPr>
      </w:pPr>
      <w:r w:rsidRPr="00B11711">
        <w:rPr>
          <w:b w:val="0"/>
          <w:bCs/>
          <w:i/>
          <w:iCs/>
          <w:szCs w:val="28"/>
        </w:rPr>
        <w:t>Оповещение населения.</w:t>
      </w:r>
      <w:r w:rsidRPr="00B11711">
        <w:rPr>
          <w:b w:val="0"/>
          <w:szCs w:val="28"/>
        </w:rPr>
        <w:t xml:space="preserve"> </w:t>
      </w:r>
      <w:r w:rsidRPr="00B11711">
        <w:rPr>
          <w:b w:val="0"/>
          <w:szCs w:val="28"/>
        </w:rPr>
        <w:tab/>
        <w:t xml:space="preserve"> В целях обеспечения безопасности населения в случае аварииосуществляются следующие мероприятия:</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оповещение об аварии органа местного самоуправления;- соблюдение требований норм и правил безопасности и охраны труда;- информирование о правилах пользования, поведения, остановки и движениятранспортных средств;</w:t>
      </w:r>
      <w:r w:rsidRPr="00B11711">
        <w:rPr>
          <w:b w:val="0"/>
          <w:szCs w:val="28"/>
        </w:rPr>
        <w:br/>
        <w:t xml:space="preserve">        - размещение предупредительных плакатов и знаков;</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эксплуатация технологического оборудования, снабженного системами аварийно- предупредительной сигнализации и противоаварийной защиты;</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организация профессиональной и противоаварийной подготовки персонала;</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соблюдение требований технологического регламента, инструкций по эксплуатации оборудования, инструкций по охране труда;</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соблюдение сроков текущих, планово-предупредительных, капитальных ремонтов оборудования; заземления;</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эвакуация из опасной зоны аварии населения во взаимодействии с органами МЧС и аварийно-спасательными формированиями;</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xml:space="preserve">- обозначение, оцепление опасной зоны, запрет пропуска и передвижения по опасной зоне населения, транспортных средств; </w:t>
      </w:r>
    </w:p>
    <w:p w:rsidR="00B11711" w:rsidRPr="00B11711" w:rsidRDefault="00B11711" w:rsidP="00B11711">
      <w:pPr>
        <w:pStyle w:val="3f1"/>
        <w:tabs>
          <w:tab w:val="left" w:pos="870"/>
          <w:tab w:val="left" w:leader="underscore" w:pos="562"/>
          <w:tab w:val="left" w:leader="underscore" w:pos="2180"/>
          <w:tab w:val="left" w:leader="underscore" w:pos="3658"/>
        </w:tabs>
        <w:ind w:firstLine="709"/>
        <w:jc w:val="both"/>
        <w:rPr>
          <w:b w:val="0"/>
          <w:szCs w:val="28"/>
        </w:rPr>
      </w:pPr>
      <w:r w:rsidRPr="00B11711">
        <w:rPr>
          <w:b w:val="0"/>
          <w:szCs w:val="28"/>
        </w:rPr>
        <w:t>- 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rsidR="00B11711" w:rsidRDefault="00B11711" w:rsidP="00B11711">
      <w:pPr>
        <w:pStyle w:val="3f1"/>
        <w:tabs>
          <w:tab w:val="left" w:pos="870"/>
          <w:tab w:val="left" w:leader="underscore" w:pos="562"/>
          <w:tab w:val="left" w:leader="underscore" w:pos="2180"/>
          <w:tab w:val="left" w:leader="underscore" w:pos="3658"/>
        </w:tabs>
        <w:ind w:right="20"/>
        <w:rPr>
          <w:szCs w:val="28"/>
        </w:rPr>
      </w:pPr>
    </w:p>
    <w:p w:rsidR="00B11711" w:rsidRPr="002426F2" w:rsidRDefault="00B11711" w:rsidP="00B11711">
      <w:pPr>
        <w:pStyle w:val="3f1"/>
        <w:tabs>
          <w:tab w:val="left" w:pos="870"/>
          <w:tab w:val="left" w:leader="underscore" w:pos="562"/>
          <w:tab w:val="left" w:leader="underscore" w:pos="2180"/>
          <w:tab w:val="left" w:leader="underscore" w:pos="3658"/>
        </w:tabs>
        <w:ind w:right="20"/>
        <w:rPr>
          <w:szCs w:val="28"/>
        </w:rPr>
      </w:pPr>
      <w:r>
        <w:rPr>
          <w:szCs w:val="28"/>
        </w:rPr>
        <w:t>_________________</w:t>
      </w: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B11711" w:rsidRPr="00BD05DF" w:rsidTr="00B11711">
        <w:trPr>
          <w:trHeight w:val="1273"/>
        </w:trPr>
        <w:tc>
          <w:tcPr>
            <w:tcW w:w="4951" w:type="dxa"/>
            <w:tcBorders>
              <w:top w:val="nil"/>
              <w:left w:val="nil"/>
              <w:bottom w:val="nil"/>
              <w:right w:val="nil"/>
            </w:tcBorders>
          </w:tcPr>
          <w:p w:rsidR="00B11711" w:rsidRPr="00B11711" w:rsidRDefault="00B11711" w:rsidP="00B11711">
            <w:pPr>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lastRenderedPageBreak/>
              <w:t xml:space="preserve">Администрация </w:t>
            </w:r>
            <w:r w:rsidRPr="00B11711">
              <w:rPr>
                <w:rFonts w:ascii="Times New Roman" w:hAnsi="Times New Roman" w:cs="Times New Roman"/>
                <w:spacing w:val="50"/>
                <w:sz w:val="24"/>
                <w:szCs w:val="24"/>
              </w:rPr>
              <w:br/>
              <w:t>муниципального образования «Муниципальный округ</w:t>
            </w:r>
          </w:p>
          <w:p w:rsidR="00B11711" w:rsidRPr="00B11711" w:rsidRDefault="00B11711" w:rsidP="00B11711">
            <w:pPr>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t>Сюмсинский район</w:t>
            </w:r>
          </w:p>
          <w:p w:rsidR="00B11711" w:rsidRPr="00B11711" w:rsidRDefault="00B11711" w:rsidP="00B11711">
            <w:pPr>
              <w:jc w:val="center"/>
              <w:rPr>
                <w:rFonts w:ascii="Times New Roman" w:hAnsi="Times New Roman" w:cs="Times New Roman"/>
                <w:spacing w:val="50"/>
              </w:rPr>
            </w:pPr>
            <w:r w:rsidRPr="00B11711">
              <w:rPr>
                <w:rFonts w:ascii="Times New Roman" w:hAnsi="Times New Roman" w:cs="Times New Roman"/>
                <w:spacing w:val="50"/>
                <w:sz w:val="24"/>
                <w:szCs w:val="24"/>
              </w:rPr>
              <w:t>Удмуртской Республики»</w:t>
            </w:r>
            <w:r w:rsidRPr="00B11711">
              <w:rPr>
                <w:rFonts w:ascii="Times New Roman" w:hAnsi="Times New Roman" w:cs="Times New Roman"/>
                <w:spacing w:val="50"/>
              </w:rPr>
              <w:t xml:space="preserve"> </w:t>
            </w:r>
          </w:p>
        </w:tc>
        <w:tc>
          <w:tcPr>
            <w:tcW w:w="1366" w:type="dxa"/>
            <w:tcBorders>
              <w:top w:val="nil"/>
              <w:left w:val="nil"/>
              <w:bottom w:val="nil"/>
              <w:right w:val="nil"/>
            </w:tcBorders>
          </w:tcPr>
          <w:p w:rsidR="00B11711" w:rsidRPr="00B11711" w:rsidRDefault="00B11711" w:rsidP="00B11711">
            <w:pPr>
              <w:jc w:val="center"/>
              <w:rPr>
                <w:rFonts w:ascii="Times New Roman" w:hAnsi="Times New Roman" w:cs="Times New Roman"/>
              </w:rPr>
            </w:pPr>
            <w:r w:rsidRPr="00B11711">
              <w:rPr>
                <w:rFonts w:ascii="Times New Roman" w:hAnsi="Times New Roman" w:cs="Times New Roman"/>
                <w:noProof/>
              </w:rPr>
              <w:drawing>
                <wp:inline distT="0" distB="0" distL="0" distR="0">
                  <wp:extent cx="714375" cy="685800"/>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B11711" w:rsidRPr="00B11711" w:rsidRDefault="00B11711" w:rsidP="00B11711">
            <w:pPr>
              <w:pStyle w:val="a5"/>
              <w:spacing w:after="0"/>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t>«Удмурт Элькунысь</w:t>
            </w:r>
          </w:p>
          <w:p w:rsidR="00B11711" w:rsidRPr="00B11711" w:rsidRDefault="00B11711" w:rsidP="00B11711">
            <w:pPr>
              <w:pStyle w:val="a5"/>
              <w:spacing w:after="0"/>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t>Сюмси ёрос</w:t>
            </w:r>
          </w:p>
          <w:p w:rsidR="00B11711" w:rsidRPr="00B11711" w:rsidRDefault="00B11711" w:rsidP="00B11711">
            <w:pPr>
              <w:pStyle w:val="a5"/>
              <w:spacing w:after="0"/>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t xml:space="preserve"> муниципал округ» </w:t>
            </w:r>
          </w:p>
          <w:p w:rsidR="00B11711" w:rsidRPr="00B11711" w:rsidRDefault="00B11711" w:rsidP="00B11711">
            <w:pPr>
              <w:pStyle w:val="a5"/>
              <w:spacing w:after="0"/>
              <w:jc w:val="center"/>
              <w:rPr>
                <w:rFonts w:ascii="Times New Roman" w:hAnsi="Times New Roman" w:cs="Times New Roman"/>
                <w:spacing w:val="50"/>
                <w:sz w:val="24"/>
                <w:szCs w:val="24"/>
              </w:rPr>
            </w:pPr>
            <w:r w:rsidRPr="00B11711">
              <w:rPr>
                <w:rFonts w:ascii="Times New Roman" w:hAnsi="Times New Roman" w:cs="Times New Roman"/>
                <w:spacing w:val="50"/>
                <w:sz w:val="24"/>
                <w:szCs w:val="24"/>
              </w:rPr>
              <w:t>муниципал кылдытэтлэн</w:t>
            </w:r>
          </w:p>
          <w:p w:rsidR="00B11711" w:rsidRPr="00B11711" w:rsidRDefault="00B11711" w:rsidP="00B11711">
            <w:pPr>
              <w:pStyle w:val="a5"/>
              <w:spacing w:after="0"/>
              <w:jc w:val="center"/>
              <w:rPr>
                <w:rFonts w:ascii="Times New Roman" w:hAnsi="Times New Roman" w:cs="Times New Roman"/>
                <w:spacing w:val="50"/>
              </w:rPr>
            </w:pPr>
            <w:r w:rsidRPr="00B11711">
              <w:rPr>
                <w:rFonts w:ascii="Times New Roman" w:hAnsi="Times New Roman" w:cs="Times New Roman"/>
                <w:spacing w:val="50"/>
                <w:sz w:val="24"/>
                <w:szCs w:val="24"/>
              </w:rPr>
              <w:t xml:space="preserve"> Администрациез</w:t>
            </w:r>
          </w:p>
        </w:tc>
      </w:tr>
    </w:tbl>
    <w:p w:rsidR="00B11711" w:rsidRPr="00BD05DF" w:rsidRDefault="00B11711" w:rsidP="00B11711">
      <w:pPr>
        <w:ind w:firstLine="709"/>
        <w:jc w:val="both"/>
        <w:rPr>
          <w:szCs w:val="28"/>
        </w:rPr>
      </w:pPr>
    </w:p>
    <w:p w:rsidR="00B11711" w:rsidRPr="00BD05DF" w:rsidRDefault="00B11711" w:rsidP="00B11711">
      <w:pPr>
        <w:ind w:firstLine="709"/>
        <w:jc w:val="both"/>
        <w:rPr>
          <w:szCs w:val="28"/>
        </w:rPr>
      </w:pPr>
    </w:p>
    <w:p w:rsidR="00B11711" w:rsidRPr="00BD05DF" w:rsidRDefault="00B11711" w:rsidP="00B11711">
      <w:pPr>
        <w:pStyle w:val="FR1"/>
        <w:tabs>
          <w:tab w:val="left" w:pos="4536"/>
          <w:tab w:val="left" w:pos="6237"/>
        </w:tabs>
        <w:ind w:right="-104"/>
        <w:rPr>
          <w:b/>
          <w:spacing w:val="20"/>
          <w:sz w:val="40"/>
          <w:szCs w:val="40"/>
        </w:rPr>
      </w:pPr>
      <w:r w:rsidRPr="00BD05DF">
        <w:rPr>
          <w:b/>
          <w:spacing w:val="20"/>
          <w:sz w:val="40"/>
          <w:szCs w:val="40"/>
        </w:rPr>
        <w:t>ПОСТАНОВЛЕНИЕ</w:t>
      </w:r>
    </w:p>
    <w:p w:rsidR="00B11711" w:rsidRPr="00BD05DF" w:rsidRDefault="00B11711" w:rsidP="00B11711">
      <w:pPr>
        <w:pStyle w:val="FR1"/>
        <w:ind w:right="21"/>
        <w:jc w:val="left"/>
        <w:rPr>
          <w:bCs/>
          <w:sz w:val="28"/>
          <w:szCs w:val="28"/>
        </w:rPr>
      </w:pPr>
    </w:p>
    <w:p w:rsidR="00B11711" w:rsidRPr="00BD05DF" w:rsidRDefault="00B11711" w:rsidP="00B11711">
      <w:pPr>
        <w:pStyle w:val="FR1"/>
        <w:ind w:right="21"/>
        <w:jc w:val="left"/>
        <w:rPr>
          <w:bCs/>
          <w:sz w:val="28"/>
          <w:szCs w:val="28"/>
        </w:rPr>
      </w:pPr>
      <w:r w:rsidRPr="00BD05DF">
        <w:rPr>
          <w:bCs/>
          <w:sz w:val="28"/>
          <w:szCs w:val="28"/>
        </w:rPr>
        <w:t xml:space="preserve">от </w:t>
      </w:r>
      <w:r>
        <w:rPr>
          <w:bCs/>
          <w:sz w:val="28"/>
          <w:szCs w:val="28"/>
        </w:rPr>
        <w:t>10 апреля</w:t>
      </w:r>
      <w:r w:rsidRPr="00BD05DF">
        <w:rPr>
          <w:bCs/>
          <w:sz w:val="28"/>
          <w:szCs w:val="28"/>
        </w:rPr>
        <w:t xml:space="preserve"> 202</w:t>
      </w:r>
      <w:r>
        <w:rPr>
          <w:bCs/>
          <w:sz w:val="28"/>
          <w:szCs w:val="28"/>
        </w:rPr>
        <w:t>5</w:t>
      </w:r>
      <w:r w:rsidRPr="00BD05DF">
        <w:rPr>
          <w:bCs/>
          <w:sz w:val="28"/>
          <w:szCs w:val="28"/>
        </w:rPr>
        <w:t xml:space="preserve"> года         </w:t>
      </w:r>
      <w:r w:rsidRPr="00BD05DF">
        <w:rPr>
          <w:bCs/>
          <w:sz w:val="28"/>
          <w:szCs w:val="28"/>
        </w:rPr>
        <w:tab/>
        <w:t xml:space="preserve">   </w:t>
      </w:r>
      <w:r w:rsidRPr="00BD05DF">
        <w:rPr>
          <w:bCs/>
          <w:sz w:val="28"/>
          <w:szCs w:val="28"/>
        </w:rPr>
        <w:tab/>
      </w:r>
      <w:r w:rsidRPr="00BD05DF">
        <w:rPr>
          <w:bCs/>
          <w:sz w:val="28"/>
          <w:szCs w:val="28"/>
        </w:rPr>
        <w:tab/>
      </w:r>
      <w:r w:rsidRPr="00BD05DF">
        <w:rPr>
          <w:bCs/>
          <w:sz w:val="28"/>
          <w:szCs w:val="28"/>
        </w:rPr>
        <w:tab/>
        <w:t xml:space="preserve">            </w:t>
      </w:r>
      <w:r>
        <w:rPr>
          <w:bCs/>
          <w:sz w:val="28"/>
          <w:szCs w:val="28"/>
        </w:rPr>
        <w:t xml:space="preserve">                             </w:t>
      </w:r>
      <w:r w:rsidRPr="00BD05DF">
        <w:rPr>
          <w:bCs/>
          <w:sz w:val="28"/>
          <w:szCs w:val="28"/>
        </w:rPr>
        <w:t xml:space="preserve">№ </w:t>
      </w:r>
      <w:r>
        <w:rPr>
          <w:bCs/>
          <w:sz w:val="28"/>
          <w:szCs w:val="28"/>
        </w:rPr>
        <w:t>222</w:t>
      </w:r>
    </w:p>
    <w:p w:rsidR="00B11711" w:rsidRPr="00BD05DF" w:rsidRDefault="00B11711" w:rsidP="00B11711">
      <w:pPr>
        <w:jc w:val="center"/>
        <w:rPr>
          <w:color w:val="000000"/>
          <w:szCs w:val="28"/>
        </w:rPr>
      </w:pPr>
      <w:r w:rsidRPr="00BD05DF">
        <w:rPr>
          <w:color w:val="000000"/>
          <w:szCs w:val="28"/>
        </w:rPr>
        <w:t>с. Сюмси</w:t>
      </w:r>
    </w:p>
    <w:p w:rsidR="00B11711" w:rsidRPr="00DC3D75" w:rsidRDefault="00B11711" w:rsidP="00B11711">
      <w:pPr>
        <w:jc w:val="center"/>
        <w:rPr>
          <w:szCs w:val="28"/>
        </w:rPr>
      </w:pPr>
    </w:p>
    <w:p w:rsidR="00B11711" w:rsidRPr="00B11711" w:rsidRDefault="00B11711" w:rsidP="00B11711">
      <w:pPr>
        <w:widowControl w:val="0"/>
        <w:jc w:val="center"/>
        <w:rPr>
          <w:rFonts w:ascii="Times New Roman" w:hAnsi="Times New Roman" w:cs="Times New Roman"/>
          <w:sz w:val="28"/>
          <w:szCs w:val="28"/>
        </w:rPr>
      </w:pPr>
      <w:r w:rsidRPr="00B11711">
        <w:rPr>
          <w:rFonts w:ascii="Times New Roman" w:hAnsi="Times New Roman" w:cs="Times New Roman"/>
          <w:sz w:val="28"/>
          <w:szCs w:val="28"/>
        </w:rPr>
        <w:t>Об утверждении  Административного регламента  по предоставлению муниципальной услуги «Присвоение спортивных разрядов»</w:t>
      </w:r>
    </w:p>
    <w:p w:rsidR="00B11711" w:rsidRPr="00B11711" w:rsidRDefault="00B11711" w:rsidP="00B11711">
      <w:pPr>
        <w:ind w:left="360"/>
        <w:jc w:val="center"/>
        <w:rPr>
          <w:rFonts w:ascii="Times New Roman" w:hAnsi="Times New Roman" w:cs="Times New Roman"/>
          <w:b/>
          <w:sz w:val="28"/>
          <w:szCs w:val="28"/>
        </w:rPr>
      </w:pPr>
    </w:p>
    <w:p w:rsidR="00B11711" w:rsidRPr="00B11711" w:rsidRDefault="00B11711" w:rsidP="00B11711">
      <w:pPr>
        <w:jc w:val="center"/>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b/>
          <w:sz w:val="28"/>
          <w:szCs w:val="28"/>
        </w:rPr>
      </w:pPr>
      <w:r w:rsidRPr="00B11711">
        <w:rPr>
          <w:rFonts w:ascii="Times New Roman" w:hAnsi="Times New Roman"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муниципального образования «Муниципальный округ Сюмсинский район Удмуртской Республики» </w:t>
      </w:r>
      <w:r w:rsidRPr="00B11711">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w:t>
      </w:r>
      <w:r w:rsidRPr="00B11711">
        <w:rPr>
          <w:rFonts w:ascii="Times New Roman" w:hAnsi="Times New Roman" w:cs="Times New Roman"/>
          <w:sz w:val="28"/>
          <w:szCs w:val="28"/>
        </w:rPr>
        <w:t xml:space="preserve"> </w:t>
      </w:r>
      <w:r w:rsidRPr="00B11711">
        <w:rPr>
          <w:rFonts w:ascii="Times New Roman" w:hAnsi="Times New Roman" w:cs="Times New Roman"/>
          <w:b/>
          <w:spacing w:val="20"/>
          <w:sz w:val="28"/>
          <w:szCs w:val="28"/>
        </w:rPr>
        <w:t>постановляет:</w:t>
      </w:r>
    </w:p>
    <w:p w:rsidR="00B11711" w:rsidRPr="00B11711" w:rsidRDefault="00B11711" w:rsidP="00B11711">
      <w:pPr>
        <w:widowControl w:val="0"/>
        <w:ind w:firstLine="709"/>
        <w:jc w:val="both"/>
        <w:rPr>
          <w:rFonts w:ascii="Times New Roman" w:hAnsi="Times New Roman" w:cs="Times New Roman"/>
          <w:bCs/>
          <w:sz w:val="28"/>
          <w:szCs w:val="28"/>
        </w:rPr>
      </w:pPr>
      <w:r w:rsidRPr="00B11711">
        <w:rPr>
          <w:rFonts w:ascii="Times New Roman" w:hAnsi="Times New Roman" w:cs="Times New Roman"/>
          <w:sz w:val="28"/>
          <w:szCs w:val="28"/>
        </w:rPr>
        <w:t>1. Утвердить прилагаемый Административный регламент по предоставлению муниципальной услуги  «Присвоение спортивных разрядов».</w:t>
      </w:r>
    </w:p>
    <w:p w:rsidR="00B11711" w:rsidRPr="00B11711" w:rsidRDefault="00B11711" w:rsidP="00B11711">
      <w:pPr>
        <w:tabs>
          <w:tab w:val="left" w:pos="1134"/>
        </w:tabs>
        <w:ind w:firstLine="709"/>
        <w:jc w:val="both"/>
        <w:rPr>
          <w:rFonts w:ascii="Times New Roman" w:hAnsi="Times New Roman" w:cs="Times New Roman"/>
          <w:sz w:val="28"/>
          <w:szCs w:val="28"/>
        </w:rPr>
      </w:pPr>
      <w:r w:rsidRPr="00B11711">
        <w:rPr>
          <w:rFonts w:ascii="Times New Roman" w:hAnsi="Times New Roman" w:cs="Times New Roman"/>
          <w:sz w:val="28"/>
          <w:szCs w:val="28"/>
        </w:rPr>
        <w:t>2. Признать утратившим силу постановление Администрации муниципального образования «Сюмсинский район» от 22 декабря  2023 года № 844 «Об утверждении Административного регламента по предоставлению муниципальной услуги «Присвоение спортивных разрядов».</w:t>
      </w:r>
    </w:p>
    <w:p w:rsidR="00B11711" w:rsidRPr="00B11711" w:rsidRDefault="00B11711" w:rsidP="00B11711">
      <w:pPr>
        <w:tabs>
          <w:tab w:val="left" w:pos="1134"/>
        </w:tabs>
        <w:ind w:firstLine="709"/>
        <w:jc w:val="both"/>
        <w:rPr>
          <w:rFonts w:ascii="Times New Roman" w:hAnsi="Times New Roman" w:cs="Times New Roman"/>
          <w:sz w:val="28"/>
          <w:szCs w:val="28"/>
        </w:rPr>
      </w:pPr>
      <w:r w:rsidRPr="00B11711">
        <w:rPr>
          <w:rFonts w:ascii="Times New Roman" w:hAnsi="Times New Roman" w:cs="Times New Roman"/>
          <w:sz w:val="28"/>
          <w:szCs w:val="28"/>
        </w:rPr>
        <w:t>3. Настоящее постановление опубликовать на официальном сайте муниципального образования  «Муниципальный округ Сюмсинский район Удмуртской Республики».</w:t>
      </w:r>
    </w:p>
    <w:p w:rsidR="00B11711" w:rsidRPr="00B11711" w:rsidRDefault="00B11711" w:rsidP="00B11711">
      <w:pPr>
        <w:tabs>
          <w:tab w:val="left" w:pos="1134"/>
        </w:tabs>
        <w:ind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4. Контроль за исполнением настоящего постановления возложить на Первого заместителя главы Администрации муниципального </w:t>
      </w:r>
      <w:r w:rsidRPr="00B11711">
        <w:rPr>
          <w:rFonts w:ascii="Times New Roman" w:hAnsi="Times New Roman" w:cs="Times New Roman"/>
          <w:bCs/>
          <w:sz w:val="28"/>
          <w:szCs w:val="28"/>
        </w:rPr>
        <w:t>образования</w:t>
      </w:r>
      <w:r w:rsidRPr="00B11711">
        <w:rPr>
          <w:rFonts w:ascii="Times New Roman" w:hAnsi="Times New Roman" w:cs="Times New Roman"/>
          <w:sz w:val="28"/>
          <w:szCs w:val="28"/>
        </w:rPr>
        <w:t xml:space="preserve"> «Муниципальный округ Сюмсинский район Удмуртской Республики» Овечкину Э.А.</w:t>
      </w:r>
    </w:p>
    <w:p w:rsidR="00B11711" w:rsidRPr="00B11711" w:rsidRDefault="00B11711" w:rsidP="00B11711">
      <w:pPr>
        <w:ind w:left="709"/>
        <w:jc w:val="both"/>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Глава Сюмсинского района                                                      П.П. Кудрявцев</w:t>
      </w:r>
    </w:p>
    <w:p w:rsidR="00B11711" w:rsidRPr="00B11711" w:rsidRDefault="00B11711" w:rsidP="00B11711">
      <w:pPr>
        <w:jc w:val="both"/>
        <w:rPr>
          <w:rFonts w:ascii="Times New Roman" w:hAnsi="Times New Roman" w:cs="Times New Roman"/>
          <w:sz w:val="28"/>
          <w:szCs w:val="28"/>
        </w:rPr>
      </w:pPr>
    </w:p>
    <w:p w:rsidR="00B11711" w:rsidRPr="00B11711" w:rsidRDefault="00B11711" w:rsidP="00B11711">
      <w:pPr>
        <w:jc w:val="right"/>
        <w:rPr>
          <w:rFonts w:ascii="Times New Roman" w:hAnsi="Times New Roman" w:cs="Times New Roman"/>
          <w:bCs/>
          <w:color w:val="000000"/>
          <w:sz w:val="28"/>
          <w:szCs w:val="28"/>
        </w:rPr>
      </w:pPr>
    </w:p>
    <w:p w:rsidR="00B11711" w:rsidRPr="00B11711" w:rsidRDefault="00B11711" w:rsidP="00B11711">
      <w:pPr>
        <w:jc w:val="right"/>
        <w:rPr>
          <w:rFonts w:ascii="Times New Roman" w:hAnsi="Times New Roman" w:cs="Times New Roman"/>
          <w:bCs/>
          <w:color w:val="000000"/>
          <w:sz w:val="28"/>
          <w:szCs w:val="28"/>
        </w:rPr>
      </w:pPr>
    </w:p>
    <w:p w:rsidR="00B11711" w:rsidRPr="00B11711" w:rsidRDefault="00B11711" w:rsidP="00B11711">
      <w:pPr>
        <w:jc w:val="right"/>
        <w:rPr>
          <w:rFonts w:ascii="Times New Roman" w:hAnsi="Times New Roman" w:cs="Times New Roman"/>
          <w:bCs/>
          <w:color w:val="000000"/>
          <w:sz w:val="28"/>
          <w:szCs w:val="28"/>
        </w:rPr>
      </w:pPr>
    </w:p>
    <w:p w:rsidR="00B11711" w:rsidRPr="00B11711" w:rsidRDefault="00B11711" w:rsidP="00B11711">
      <w:pPr>
        <w:jc w:val="right"/>
        <w:rPr>
          <w:rFonts w:ascii="Times New Roman" w:hAnsi="Times New Roman" w:cs="Times New Roman"/>
          <w:bCs/>
          <w:color w:val="000000"/>
          <w:sz w:val="28"/>
          <w:szCs w:val="28"/>
        </w:rPr>
      </w:pPr>
    </w:p>
    <w:p w:rsidR="00B11711" w:rsidRPr="00B11711" w:rsidRDefault="00B11711" w:rsidP="00B11711">
      <w:pPr>
        <w:jc w:val="right"/>
        <w:rPr>
          <w:rFonts w:ascii="Times New Roman" w:hAnsi="Times New Roman" w:cs="Times New Roman"/>
          <w:bCs/>
          <w:color w:val="000000"/>
          <w:sz w:val="28"/>
          <w:szCs w:val="28"/>
        </w:rPr>
      </w:pPr>
    </w:p>
    <w:p w:rsidR="00B11711" w:rsidRPr="00B11711" w:rsidRDefault="00B11711" w:rsidP="00B11711">
      <w:pPr>
        <w:jc w:val="right"/>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lastRenderedPageBreak/>
        <w:t>УТВЕРЖДЕН</w:t>
      </w:r>
    </w:p>
    <w:p w:rsidR="00B11711" w:rsidRPr="00B11711" w:rsidRDefault="00B11711" w:rsidP="00B11711">
      <w:pPr>
        <w:ind w:hanging="30"/>
        <w:jc w:val="right"/>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t xml:space="preserve">постановлением Администрации </w:t>
      </w:r>
    </w:p>
    <w:p w:rsidR="00B11711" w:rsidRPr="00B11711" w:rsidRDefault="00B11711" w:rsidP="00B11711">
      <w:pPr>
        <w:ind w:hanging="30"/>
        <w:jc w:val="right"/>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t>муниципального образования</w:t>
      </w:r>
    </w:p>
    <w:p w:rsidR="00B11711" w:rsidRPr="00B11711" w:rsidRDefault="00B11711" w:rsidP="00B11711">
      <w:pPr>
        <w:ind w:hanging="30"/>
        <w:jc w:val="right"/>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t xml:space="preserve"> «Муниципальный округ Сюмсинский </w:t>
      </w:r>
    </w:p>
    <w:p w:rsidR="00B11711" w:rsidRPr="00B11711" w:rsidRDefault="00B11711" w:rsidP="00B11711">
      <w:pPr>
        <w:ind w:hanging="30"/>
        <w:jc w:val="right"/>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t xml:space="preserve"> район Удмуртской Республики» </w:t>
      </w:r>
    </w:p>
    <w:p w:rsidR="00B11711" w:rsidRPr="00B11711" w:rsidRDefault="00B11711" w:rsidP="00B11711">
      <w:pPr>
        <w:ind w:hanging="30"/>
        <w:jc w:val="center"/>
        <w:rPr>
          <w:rFonts w:ascii="Times New Roman" w:hAnsi="Times New Roman" w:cs="Times New Roman"/>
          <w:bCs/>
          <w:color w:val="000000"/>
          <w:sz w:val="28"/>
          <w:szCs w:val="28"/>
        </w:rPr>
      </w:pPr>
      <w:r w:rsidRPr="00B11711">
        <w:rPr>
          <w:rFonts w:ascii="Times New Roman" w:hAnsi="Times New Roman" w:cs="Times New Roman"/>
          <w:bCs/>
          <w:color w:val="000000"/>
          <w:sz w:val="28"/>
          <w:szCs w:val="28"/>
        </w:rPr>
        <w:t xml:space="preserve">                                                                                          от 10 апреля 2025 № 222</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jc w:val="center"/>
        <w:rPr>
          <w:rFonts w:ascii="Times New Roman" w:hAnsi="Times New Roman" w:cs="Times New Roman"/>
          <w:b/>
          <w:color w:val="000000"/>
          <w:sz w:val="28"/>
          <w:szCs w:val="28"/>
        </w:rPr>
      </w:pPr>
      <w:r w:rsidRPr="00B11711">
        <w:rPr>
          <w:rFonts w:ascii="Times New Roman" w:hAnsi="Times New Roman" w:cs="Times New Roman"/>
          <w:b/>
          <w:color w:val="000000"/>
          <w:sz w:val="28"/>
          <w:szCs w:val="28"/>
        </w:rPr>
        <w:t>АДМИНИСТРАТИВНЫЙ РЕГЛАМЕНТ</w:t>
      </w:r>
    </w:p>
    <w:p w:rsidR="00B11711" w:rsidRPr="00B11711" w:rsidRDefault="00B11711" w:rsidP="00B11711">
      <w:pPr>
        <w:jc w:val="center"/>
        <w:rPr>
          <w:rFonts w:ascii="Times New Roman" w:hAnsi="Times New Roman" w:cs="Times New Roman"/>
          <w:b/>
          <w:color w:val="000000"/>
          <w:sz w:val="28"/>
          <w:szCs w:val="28"/>
        </w:rPr>
      </w:pPr>
      <w:r w:rsidRPr="00B11711">
        <w:rPr>
          <w:rFonts w:ascii="Times New Roman" w:hAnsi="Times New Roman" w:cs="Times New Roman"/>
          <w:b/>
          <w:color w:val="000000"/>
          <w:sz w:val="28"/>
          <w:szCs w:val="28"/>
        </w:rPr>
        <w:t xml:space="preserve"> по предоставлению муниципальной услуги</w:t>
      </w:r>
    </w:p>
    <w:p w:rsidR="00B11711" w:rsidRPr="00B11711" w:rsidRDefault="00B11711" w:rsidP="00B11711">
      <w:pPr>
        <w:jc w:val="center"/>
        <w:rPr>
          <w:rFonts w:ascii="Times New Roman" w:hAnsi="Times New Roman" w:cs="Times New Roman"/>
          <w:b/>
          <w:sz w:val="28"/>
          <w:szCs w:val="28"/>
        </w:rPr>
      </w:pPr>
      <w:r w:rsidRPr="00B11711">
        <w:rPr>
          <w:rFonts w:ascii="Times New Roman" w:hAnsi="Times New Roman" w:cs="Times New Roman"/>
          <w:b/>
          <w:sz w:val="28"/>
          <w:szCs w:val="28"/>
        </w:rPr>
        <w:t>«</w:t>
      </w:r>
      <w:r w:rsidRPr="00B11711">
        <w:rPr>
          <w:rStyle w:val="211pt"/>
          <w:rFonts w:eastAsiaTheme="majorEastAsia"/>
          <w:sz w:val="28"/>
          <w:szCs w:val="28"/>
        </w:rPr>
        <w:t>Присвоение спортивных разрядов</w:t>
      </w:r>
      <w:r w:rsidRPr="00B11711">
        <w:rPr>
          <w:rFonts w:ascii="Times New Roman" w:hAnsi="Times New Roman" w:cs="Times New Roman"/>
          <w:b/>
          <w:sz w:val="28"/>
          <w:szCs w:val="28"/>
        </w:rPr>
        <w:t>»</w:t>
      </w:r>
    </w:p>
    <w:p w:rsidR="00B11711" w:rsidRPr="00B11711" w:rsidRDefault="00B11711" w:rsidP="00B11711">
      <w:pPr>
        <w:jc w:val="center"/>
        <w:rPr>
          <w:rFonts w:ascii="Times New Roman" w:hAnsi="Times New Roman" w:cs="Times New Roman"/>
          <w:b/>
          <w:sz w:val="28"/>
          <w:szCs w:val="28"/>
        </w:rPr>
      </w:pPr>
    </w:p>
    <w:tbl>
      <w:tblPr>
        <w:tblW w:w="0" w:type="auto"/>
        <w:tblInd w:w="250" w:type="dxa"/>
        <w:tblLayout w:type="fixed"/>
        <w:tblLook w:val="04A0"/>
      </w:tblPr>
      <w:tblGrid>
        <w:gridCol w:w="8647"/>
        <w:gridCol w:w="674"/>
      </w:tblGrid>
      <w:tr w:rsidR="00B11711" w:rsidRPr="00B11711" w:rsidTr="00B11711">
        <w:tc>
          <w:tcPr>
            <w:tcW w:w="8647" w:type="dxa"/>
          </w:tcPr>
          <w:p w:rsidR="00B11711" w:rsidRPr="00B11711" w:rsidRDefault="00B11711" w:rsidP="00B11711">
            <w:pPr>
              <w:rPr>
                <w:rFonts w:ascii="Times New Roman" w:hAnsi="Times New Roman" w:cs="Times New Roman"/>
                <w:sz w:val="28"/>
                <w:szCs w:val="28"/>
              </w:rPr>
            </w:pPr>
          </w:p>
        </w:tc>
        <w:tc>
          <w:tcPr>
            <w:tcW w:w="674" w:type="dxa"/>
          </w:tcPr>
          <w:p w:rsidR="00B11711" w:rsidRPr="00B11711" w:rsidRDefault="00B11711" w:rsidP="00B11711">
            <w:pPr>
              <w:pStyle w:val="af9"/>
              <w:ind w:left="0"/>
              <w:jc w:val="center"/>
              <w:rPr>
                <w:rFonts w:ascii="Times New Roman" w:hAnsi="Times New Roman" w:cs="Times New Roman"/>
                <w:sz w:val="28"/>
                <w:szCs w:val="28"/>
              </w:rPr>
            </w:pPr>
          </w:p>
        </w:tc>
      </w:tr>
    </w:tbl>
    <w:p w:rsidR="00B11711" w:rsidRPr="00B11711" w:rsidRDefault="00B11711" w:rsidP="00B11711">
      <w:pPr>
        <w:ind w:left="2835" w:hanging="1417"/>
        <w:jc w:val="center"/>
        <w:rPr>
          <w:rFonts w:ascii="Times New Roman" w:hAnsi="Times New Roman" w:cs="Times New Roman"/>
          <w:b/>
          <w:sz w:val="28"/>
          <w:szCs w:val="28"/>
        </w:rPr>
      </w:pPr>
      <w:r w:rsidRPr="00B11711">
        <w:rPr>
          <w:rFonts w:ascii="Times New Roman" w:hAnsi="Times New Roman" w:cs="Times New Roman"/>
          <w:b/>
          <w:sz w:val="28"/>
          <w:szCs w:val="28"/>
        </w:rPr>
        <w:t>1. ОБЩИЕ ПОЛОЖЕНИЯ</w:t>
      </w:r>
    </w:p>
    <w:p w:rsidR="00B11711" w:rsidRPr="00B11711" w:rsidRDefault="00B11711" w:rsidP="00B11711">
      <w:pPr>
        <w:pStyle w:val="af9"/>
        <w:rPr>
          <w:rFonts w:ascii="Times New Roman" w:hAnsi="Times New Roman" w:cs="Times New Roman"/>
          <w:b/>
          <w:sz w:val="28"/>
          <w:szCs w:val="28"/>
        </w:rPr>
      </w:pPr>
    </w:p>
    <w:p w:rsidR="00B11711" w:rsidRPr="00B11711" w:rsidRDefault="00B11711" w:rsidP="00B11711">
      <w:pPr>
        <w:pStyle w:val="af9"/>
        <w:rPr>
          <w:rFonts w:ascii="Times New Roman" w:hAnsi="Times New Roman" w:cs="Times New Roman"/>
          <w:b/>
          <w:sz w:val="28"/>
          <w:szCs w:val="28"/>
        </w:rPr>
      </w:pPr>
    </w:p>
    <w:p w:rsidR="00B11711" w:rsidRPr="00B11711" w:rsidRDefault="00B11711" w:rsidP="00A64FC1">
      <w:pPr>
        <w:pStyle w:val="af9"/>
        <w:numPr>
          <w:ilvl w:val="1"/>
          <w:numId w:val="38"/>
        </w:numPr>
        <w:jc w:val="center"/>
        <w:rPr>
          <w:rFonts w:ascii="Times New Roman" w:hAnsi="Times New Roman" w:cs="Times New Roman"/>
          <w:b/>
          <w:sz w:val="28"/>
          <w:szCs w:val="28"/>
        </w:rPr>
      </w:pPr>
      <w:r w:rsidRPr="00B11711">
        <w:rPr>
          <w:rFonts w:ascii="Times New Roman" w:hAnsi="Times New Roman" w:cs="Times New Roman"/>
          <w:b/>
          <w:sz w:val="28"/>
          <w:szCs w:val="28"/>
        </w:rPr>
        <w:t>Предмет регулирования административного регламента</w:t>
      </w:r>
    </w:p>
    <w:p w:rsidR="00B11711" w:rsidRPr="00B11711" w:rsidRDefault="00B11711" w:rsidP="00B11711">
      <w:pPr>
        <w:pStyle w:val="af9"/>
        <w:ind w:left="1440"/>
        <w:rPr>
          <w:rFonts w:ascii="Times New Roman" w:hAnsi="Times New Roman" w:cs="Times New Roman"/>
          <w:sz w:val="28"/>
          <w:szCs w:val="28"/>
        </w:rPr>
      </w:pP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Настоящий Административный регламент предоставления муниципальной услуги «Присвоение спортивных разрядов» (далее – Административный регламент) регулирует порядок присвоения и подтверждения спортивных разрядов «кандидат в мастера спорта», «первый спортивный разряд», «второй спортивный разряд», «третий спортивный разряд» (далее – спортивный разряд) в Администрации муниципального образования «Муниципальный округ Сюмсинский район Удмуртской Республики».</w:t>
      </w:r>
    </w:p>
    <w:p w:rsidR="00B11711" w:rsidRPr="00B11711" w:rsidRDefault="00B11711" w:rsidP="00B11711">
      <w:pPr>
        <w:pStyle w:val="af9"/>
        <w:ind w:left="0" w:firstLine="709"/>
        <w:jc w:val="both"/>
        <w:rPr>
          <w:rFonts w:ascii="Times New Roman" w:hAnsi="Times New Roman" w:cs="Times New Roman"/>
          <w:sz w:val="28"/>
          <w:szCs w:val="28"/>
        </w:rPr>
      </w:pPr>
    </w:p>
    <w:p w:rsidR="00B11711" w:rsidRPr="00B11711" w:rsidRDefault="00B11711" w:rsidP="00A64FC1">
      <w:pPr>
        <w:pStyle w:val="af9"/>
        <w:numPr>
          <w:ilvl w:val="1"/>
          <w:numId w:val="36"/>
        </w:numPr>
        <w:jc w:val="center"/>
        <w:rPr>
          <w:rFonts w:ascii="Times New Roman" w:hAnsi="Times New Roman" w:cs="Times New Roman"/>
          <w:b/>
          <w:sz w:val="28"/>
          <w:szCs w:val="28"/>
        </w:rPr>
      </w:pPr>
      <w:r w:rsidRPr="00B11711">
        <w:rPr>
          <w:rFonts w:ascii="Times New Roman" w:hAnsi="Times New Roman" w:cs="Times New Roman"/>
          <w:b/>
          <w:sz w:val="28"/>
          <w:szCs w:val="28"/>
        </w:rPr>
        <w:t>Круг заявителей</w:t>
      </w:r>
    </w:p>
    <w:p w:rsidR="00B11711" w:rsidRPr="00B11711" w:rsidRDefault="00B11711" w:rsidP="00B11711">
      <w:pPr>
        <w:pStyle w:val="af9"/>
        <w:jc w:val="both"/>
        <w:rPr>
          <w:rFonts w:ascii="Times New Roman" w:hAnsi="Times New Roman" w:cs="Times New Roman"/>
          <w:sz w:val="28"/>
          <w:szCs w:val="28"/>
        </w:rPr>
      </w:pP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Заявителями на предоставление муниципальной услуги (далее – Заявители) являются региональные и местные спортивные федерации, организация, осуществляющая деятельность в области физической культуры и спорта, к которой принадлежит спортсмен;</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 (далее – представитель Заявителя).</w:t>
      </w:r>
    </w:p>
    <w:p w:rsidR="00B11711" w:rsidRPr="00B11711" w:rsidRDefault="00B11711" w:rsidP="00B11711">
      <w:pPr>
        <w:pStyle w:val="af9"/>
        <w:ind w:left="709"/>
        <w:jc w:val="both"/>
        <w:rPr>
          <w:rFonts w:ascii="Times New Roman" w:hAnsi="Times New Roman" w:cs="Times New Roman"/>
          <w:sz w:val="28"/>
          <w:szCs w:val="28"/>
        </w:rPr>
      </w:pPr>
    </w:p>
    <w:p w:rsidR="00B11711" w:rsidRPr="00B11711" w:rsidRDefault="00B11711" w:rsidP="00A64FC1">
      <w:pPr>
        <w:pStyle w:val="af9"/>
        <w:numPr>
          <w:ilvl w:val="1"/>
          <w:numId w:val="36"/>
        </w:numPr>
        <w:ind w:left="0" w:firstLine="0"/>
        <w:jc w:val="center"/>
        <w:rPr>
          <w:rFonts w:ascii="Times New Roman" w:hAnsi="Times New Roman" w:cs="Times New Roman"/>
          <w:b/>
          <w:sz w:val="28"/>
          <w:szCs w:val="28"/>
        </w:rPr>
      </w:pPr>
      <w:r w:rsidRPr="00B11711">
        <w:rPr>
          <w:rFonts w:ascii="Times New Roman" w:hAnsi="Times New Roman" w:cs="Times New Roman"/>
          <w:b/>
          <w:sz w:val="28"/>
          <w:szCs w:val="28"/>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B11711" w:rsidRPr="00B11711" w:rsidRDefault="00B11711" w:rsidP="00B11711">
      <w:pPr>
        <w:pStyle w:val="af9"/>
        <w:ind w:left="0"/>
        <w:rPr>
          <w:rFonts w:ascii="Times New Roman" w:hAnsi="Times New Roman" w:cs="Times New Roman"/>
          <w:b/>
          <w:sz w:val="28"/>
          <w:szCs w:val="28"/>
        </w:rPr>
      </w:pP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Вариант определяется в соответствии с таблицей 2 приложения № 11 к настоящему Административному регламенту, исходя из общих признаков заявителя, определенных таблицей 2 приложения № 11, а также из результата предоставления муниципальной услуги, за предоставлением которой обратился указанный заявитель.</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Признаки заявителя определяются путем профилирования, осуществляемого в соответствии с настоящим Административным регламентом.</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Информация о порядке предоставления муниципальной услуги размещается в федеральной государственной информационной системе «Единый портал государственных и муниципальных услуг (функций)» (далее – ЕПГУ), на официальном сайте Уполномоченного органа, а также на информационных  стендах в многофункциональных центрах предоставления государственных и муниципальных услуг (далее – МФЦ).</w:t>
      </w:r>
    </w:p>
    <w:p w:rsidR="00B11711" w:rsidRPr="00B11711" w:rsidRDefault="00B11711" w:rsidP="00B11711">
      <w:pPr>
        <w:jc w:val="both"/>
        <w:rPr>
          <w:rFonts w:ascii="Times New Roman" w:hAnsi="Times New Roman" w:cs="Times New Roman"/>
          <w:sz w:val="28"/>
          <w:szCs w:val="28"/>
        </w:rPr>
      </w:pPr>
    </w:p>
    <w:p w:rsidR="00B11711" w:rsidRPr="00B11711" w:rsidRDefault="00B11711" w:rsidP="00B11711">
      <w:pPr>
        <w:jc w:val="both"/>
        <w:rPr>
          <w:rFonts w:ascii="Times New Roman" w:hAnsi="Times New Roman" w:cs="Times New Roman"/>
          <w:sz w:val="28"/>
          <w:szCs w:val="28"/>
        </w:rPr>
      </w:pPr>
    </w:p>
    <w:p w:rsidR="00B11711" w:rsidRPr="00B11711" w:rsidRDefault="00B11711" w:rsidP="00A64FC1">
      <w:pPr>
        <w:pStyle w:val="af9"/>
        <w:numPr>
          <w:ilvl w:val="0"/>
          <w:numId w:val="36"/>
        </w:numPr>
        <w:tabs>
          <w:tab w:val="left" w:pos="1418"/>
          <w:tab w:val="left" w:pos="1560"/>
        </w:tabs>
        <w:ind w:left="1701" w:hanging="141"/>
        <w:jc w:val="center"/>
        <w:rPr>
          <w:rFonts w:ascii="Times New Roman" w:hAnsi="Times New Roman" w:cs="Times New Roman"/>
          <w:b/>
          <w:sz w:val="28"/>
          <w:szCs w:val="28"/>
        </w:rPr>
      </w:pPr>
      <w:r w:rsidRPr="00B11711">
        <w:rPr>
          <w:rFonts w:ascii="Times New Roman" w:hAnsi="Times New Roman" w:cs="Times New Roman"/>
          <w:b/>
          <w:sz w:val="28"/>
          <w:szCs w:val="28"/>
        </w:rPr>
        <w:t>СТАНДАРТ ПРЕДОСТАВЛЕНИЯ МУНИЦИПАЛЬНОЙ УСЛУГИ</w:t>
      </w:r>
    </w:p>
    <w:p w:rsidR="00B11711" w:rsidRPr="00B11711" w:rsidRDefault="00B11711" w:rsidP="00B11711">
      <w:pPr>
        <w:pStyle w:val="af9"/>
        <w:rPr>
          <w:rFonts w:ascii="Times New Roman" w:hAnsi="Times New Roman" w:cs="Times New Roman"/>
          <w:b/>
          <w:sz w:val="28"/>
          <w:szCs w:val="28"/>
        </w:rPr>
      </w:pPr>
    </w:p>
    <w:p w:rsidR="00B11711" w:rsidRPr="00B11711" w:rsidRDefault="00B11711" w:rsidP="00A64FC1">
      <w:pPr>
        <w:pStyle w:val="af9"/>
        <w:numPr>
          <w:ilvl w:val="1"/>
          <w:numId w:val="36"/>
        </w:numPr>
        <w:jc w:val="center"/>
        <w:rPr>
          <w:rFonts w:ascii="Times New Roman" w:hAnsi="Times New Roman" w:cs="Times New Roman"/>
          <w:b/>
          <w:sz w:val="28"/>
          <w:szCs w:val="28"/>
        </w:rPr>
      </w:pPr>
      <w:r w:rsidRPr="00B11711">
        <w:rPr>
          <w:rFonts w:ascii="Times New Roman" w:hAnsi="Times New Roman" w:cs="Times New Roman"/>
          <w:b/>
          <w:sz w:val="28"/>
          <w:szCs w:val="28"/>
        </w:rPr>
        <w:t>Наименование муниципальной услуги</w:t>
      </w:r>
    </w:p>
    <w:p w:rsidR="00B11711" w:rsidRPr="00B11711" w:rsidRDefault="00B11711" w:rsidP="00B11711">
      <w:pPr>
        <w:pStyle w:val="af9"/>
        <w:ind w:left="2280"/>
        <w:rPr>
          <w:rFonts w:ascii="Times New Roman" w:hAnsi="Times New Roman" w:cs="Times New Roman"/>
          <w:b/>
          <w:sz w:val="28"/>
          <w:szCs w:val="28"/>
        </w:rPr>
      </w:pP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2.1.1. Услуга «Присвоение спортивных разрядов».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2.1.2. Наименование муниципальных подуслуг:   </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 xml:space="preserve">«Присвоение спортивных разрядов»; </w:t>
      </w:r>
    </w:p>
    <w:p w:rsidR="00B11711" w:rsidRPr="00B11711" w:rsidRDefault="00B11711" w:rsidP="00B11711">
      <w:pPr>
        <w:jc w:val="both"/>
        <w:rPr>
          <w:rFonts w:ascii="Times New Roman" w:hAnsi="Times New Roman" w:cs="Times New Roman"/>
          <w:b/>
          <w:sz w:val="28"/>
          <w:szCs w:val="28"/>
        </w:rPr>
      </w:pPr>
      <w:r w:rsidRPr="00B11711">
        <w:rPr>
          <w:rFonts w:ascii="Times New Roman" w:hAnsi="Times New Roman" w:cs="Times New Roman"/>
          <w:sz w:val="28"/>
          <w:szCs w:val="28"/>
        </w:rPr>
        <w:t>«Подтверждение спортивных разрядов».</w:t>
      </w:r>
    </w:p>
    <w:p w:rsidR="00B11711" w:rsidRPr="00B11711" w:rsidRDefault="00B11711" w:rsidP="00B11711">
      <w:pPr>
        <w:pStyle w:val="af9"/>
        <w:rPr>
          <w:rFonts w:ascii="Times New Roman" w:hAnsi="Times New Roman" w:cs="Times New Roman"/>
          <w:sz w:val="28"/>
          <w:szCs w:val="28"/>
        </w:rPr>
      </w:pPr>
    </w:p>
    <w:p w:rsidR="00B11711" w:rsidRPr="00B11711" w:rsidRDefault="00B11711" w:rsidP="00A64FC1">
      <w:pPr>
        <w:pStyle w:val="af9"/>
        <w:numPr>
          <w:ilvl w:val="1"/>
          <w:numId w:val="36"/>
        </w:numPr>
        <w:jc w:val="center"/>
        <w:rPr>
          <w:rFonts w:ascii="Times New Roman" w:hAnsi="Times New Roman" w:cs="Times New Roman"/>
          <w:b/>
          <w:sz w:val="28"/>
          <w:szCs w:val="28"/>
        </w:rPr>
      </w:pPr>
      <w:r w:rsidRPr="00B11711">
        <w:rPr>
          <w:rFonts w:ascii="Times New Roman" w:hAnsi="Times New Roman" w:cs="Times New Roman"/>
          <w:b/>
          <w:sz w:val="28"/>
          <w:szCs w:val="28"/>
        </w:rPr>
        <w:t>Наименование исполнительного органа, непосредственно предоставляющего муниципальную услугу</w:t>
      </w:r>
    </w:p>
    <w:p w:rsidR="00B11711" w:rsidRPr="00B11711" w:rsidRDefault="00B11711" w:rsidP="00B11711">
      <w:pPr>
        <w:pStyle w:val="af9"/>
        <w:ind w:left="2280"/>
        <w:rPr>
          <w:rFonts w:ascii="Times New Roman" w:hAnsi="Times New Roman" w:cs="Times New Roman"/>
          <w:b/>
          <w:sz w:val="28"/>
          <w:szCs w:val="28"/>
        </w:rPr>
      </w:pP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Муниципальная услуга предоставляется Администрацией муниципального образования «Муниципальный округ Сюмсинский район Удмуртской Республики» (далее - Уполномоченный орган). Структурным подразделением, ответственным за предоставление муниципальной услуги является Отдел по делам семьи и демографии Управления образования.</w:t>
      </w:r>
    </w:p>
    <w:p w:rsidR="00B11711" w:rsidRPr="00B11711" w:rsidRDefault="00B11711" w:rsidP="00A64FC1">
      <w:pPr>
        <w:pStyle w:val="af9"/>
        <w:numPr>
          <w:ilvl w:val="2"/>
          <w:numId w:val="36"/>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В предоставлении государственной (муниципальной) услуги принимают участие: Уполномоченный орган и МФЦ.</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предоставлении муниципальной услуги Уполномоченный орган взаимодействует с: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Федеральной налоговой службой в части получения сведений о рождении ребенка;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наличии заключенного соглашения о взаимодействии между МФЦ и органами государственной власти субъектов Российской Федерации, органами местного самоуправления или в случаях, установленных законодательством субъекта Российской Федерации, Уполномоченным органом указывается возможность (невозможность) подачи запроса о предоставлении муниципальной услуги в многофункциональный центр.</w:t>
      </w:r>
    </w:p>
    <w:p w:rsidR="00B11711" w:rsidRPr="00B11711" w:rsidRDefault="00B11711" w:rsidP="00B11711">
      <w:pPr>
        <w:pStyle w:val="af9"/>
        <w:ind w:left="0" w:firstLine="709"/>
        <w:jc w:val="both"/>
        <w:rPr>
          <w:rFonts w:ascii="Times New Roman" w:hAnsi="Times New Roman" w:cs="Times New Roman"/>
          <w:sz w:val="28"/>
          <w:szCs w:val="28"/>
        </w:rPr>
      </w:pPr>
    </w:p>
    <w:p w:rsidR="00B11711" w:rsidRPr="00B11711" w:rsidRDefault="00B11711" w:rsidP="00A64FC1">
      <w:pPr>
        <w:pStyle w:val="af9"/>
        <w:numPr>
          <w:ilvl w:val="1"/>
          <w:numId w:val="36"/>
        </w:numPr>
        <w:jc w:val="center"/>
        <w:rPr>
          <w:rFonts w:ascii="Times New Roman" w:hAnsi="Times New Roman" w:cs="Times New Roman"/>
          <w:b/>
          <w:sz w:val="28"/>
          <w:szCs w:val="28"/>
        </w:rPr>
      </w:pPr>
      <w:r w:rsidRPr="00B11711">
        <w:rPr>
          <w:rFonts w:ascii="Times New Roman" w:hAnsi="Times New Roman" w:cs="Times New Roman"/>
          <w:b/>
          <w:sz w:val="28"/>
          <w:szCs w:val="28"/>
        </w:rPr>
        <w:t>Описание результата предоставления муниципальной услуги</w:t>
      </w:r>
    </w:p>
    <w:p w:rsidR="00B11711" w:rsidRPr="00B11711" w:rsidRDefault="00B11711" w:rsidP="00B11711">
      <w:pPr>
        <w:pStyle w:val="af9"/>
        <w:ind w:left="0" w:firstLine="709"/>
        <w:rPr>
          <w:rFonts w:ascii="Times New Roman" w:hAnsi="Times New Roman" w:cs="Times New Roman"/>
          <w:sz w:val="28"/>
          <w:szCs w:val="28"/>
        </w:rPr>
      </w:pP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Результатом предоставления муниципальной услуги является :</w:t>
      </w:r>
    </w:p>
    <w:p w:rsidR="00B11711" w:rsidRPr="00B11711" w:rsidRDefault="00B11711" w:rsidP="00A64FC1">
      <w:pPr>
        <w:pStyle w:val="af9"/>
        <w:numPr>
          <w:ilvl w:val="3"/>
          <w:numId w:val="36"/>
        </w:numPr>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обращении за присвоением спортивного разряда – решение о присвоении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1 и приложением № 2 к настоящему Административному регламенту соответственно;</w:t>
      </w:r>
    </w:p>
    <w:p w:rsidR="00B11711" w:rsidRPr="00B11711" w:rsidRDefault="00B11711" w:rsidP="00A64FC1">
      <w:pPr>
        <w:pStyle w:val="af9"/>
        <w:numPr>
          <w:ilvl w:val="3"/>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обращении за подтверждением спортивного разряда – решение о подтверждении спортивного разряда или решение об отказе в предоставлении муниципальной услуги «Присвоение спортивных разрядов», которые оформляются в соответствии с приложением № 3 и приложением № 4 к настоящему Административному регламенту соответственно;</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Решение о присвоении или подтверждении спортивного разряда должно содержать следующие сведения:</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 принявшего решение о присвоении или подтверждении спортивного разряда;</w:t>
      </w:r>
    </w:p>
    <w:p w:rsidR="00B11711" w:rsidRPr="00B11711" w:rsidRDefault="00B11711" w:rsidP="00B11711">
      <w:pPr>
        <w:pStyle w:val="af9"/>
        <w:ind w:left="709"/>
        <w:jc w:val="both"/>
        <w:rPr>
          <w:rFonts w:ascii="Times New Roman" w:hAnsi="Times New Roman" w:cs="Times New Roman"/>
          <w:sz w:val="28"/>
          <w:szCs w:val="28"/>
        </w:rPr>
      </w:pPr>
      <w:r w:rsidRPr="00B11711">
        <w:rPr>
          <w:rFonts w:ascii="Times New Roman" w:hAnsi="Times New Roman" w:cs="Times New Roman"/>
          <w:sz w:val="28"/>
          <w:szCs w:val="28"/>
        </w:rPr>
        <w:t>дату и номер приказа о присвоении или подтверждении спортивного разряда;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регистрационный номер решения.</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Решение об отказе в присвоении или подтверждении спортивного разряда должно содержать следующие сведения:</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наименование Уполномоченного органа, принявшего решение о присвоении или подтверждении спортивного разряда; </w:t>
      </w:r>
    </w:p>
    <w:p w:rsidR="00B11711" w:rsidRPr="00B11711" w:rsidRDefault="00B11711" w:rsidP="00B11711">
      <w:pPr>
        <w:pStyle w:val="af9"/>
        <w:ind w:left="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основания для отказа в присвоении или подтверждении спортивного разряда; </w:t>
      </w:r>
    </w:p>
    <w:p w:rsidR="00B11711" w:rsidRPr="00B11711" w:rsidRDefault="00B11711" w:rsidP="00B11711">
      <w:pPr>
        <w:pStyle w:val="af9"/>
        <w:ind w:left="709"/>
        <w:jc w:val="both"/>
        <w:rPr>
          <w:rFonts w:ascii="Times New Roman" w:hAnsi="Times New Roman" w:cs="Times New Roman"/>
          <w:sz w:val="28"/>
          <w:szCs w:val="28"/>
        </w:rPr>
      </w:pPr>
      <w:r w:rsidRPr="00B11711">
        <w:rPr>
          <w:rFonts w:ascii="Times New Roman" w:hAnsi="Times New Roman" w:cs="Times New Roman"/>
          <w:sz w:val="28"/>
          <w:szCs w:val="28"/>
        </w:rPr>
        <w:t>регистрационный номер решения.</w:t>
      </w:r>
    </w:p>
    <w:p w:rsidR="00B11711" w:rsidRPr="00B11711" w:rsidRDefault="00B11711" w:rsidP="00A64FC1">
      <w:pPr>
        <w:pStyle w:val="af9"/>
        <w:numPr>
          <w:ilvl w:val="2"/>
          <w:numId w:val="36"/>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Результат предоставления муниципальной услуги может быть получен в Уполномоченном органе, посредством Единого портала или системы, автоматизирующей исполнение государственных функций или </w:t>
      </w:r>
      <w:r w:rsidRPr="00B11711">
        <w:rPr>
          <w:rFonts w:ascii="Times New Roman" w:hAnsi="Times New Roman" w:cs="Times New Roman"/>
          <w:sz w:val="28"/>
          <w:szCs w:val="28"/>
        </w:rPr>
        <w:lastRenderedPageBreak/>
        <w:t>предоставление муниципальных услуг, посредством которой были поданы документы через операторов почтовой связи либо в МФЦ.</w:t>
      </w:r>
    </w:p>
    <w:p w:rsidR="00B11711" w:rsidRPr="00B11711" w:rsidRDefault="00B11711" w:rsidP="00A64FC1">
      <w:pPr>
        <w:pStyle w:val="af9"/>
        <w:numPr>
          <w:ilvl w:val="2"/>
          <w:numId w:val="36"/>
        </w:numPr>
        <w:tabs>
          <w:tab w:val="left" w:pos="1418"/>
        </w:tabs>
        <w:autoSpaceDE w:val="0"/>
        <w:autoSpaceDN w:val="0"/>
        <w:adjustRightInd w:val="0"/>
        <w:ind w:left="0" w:firstLine="709"/>
        <w:jc w:val="both"/>
        <w:rPr>
          <w:rFonts w:ascii="Times New Roman" w:hAnsi="Times New Roman" w:cs="Times New Roman"/>
          <w:bCs/>
          <w:sz w:val="28"/>
          <w:szCs w:val="28"/>
        </w:rPr>
      </w:pPr>
      <w:r w:rsidRPr="00B11711">
        <w:rPr>
          <w:rFonts w:ascii="Times New Roman" w:hAnsi="Times New Roman" w:cs="Times New Roman"/>
          <w:bCs/>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B11711" w:rsidRPr="00B11711" w:rsidRDefault="00B11711" w:rsidP="00A64FC1">
      <w:pPr>
        <w:pStyle w:val="af9"/>
        <w:numPr>
          <w:ilvl w:val="2"/>
          <w:numId w:val="39"/>
        </w:numPr>
        <w:tabs>
          <w:tab w:val="left" w:pos="1843"/>
        </w:tabs>
        <w:autoSpaceDE w:val="0"/>
        <w:autoSpaceDN w:val="0"/>
        <w:adjustRightInd w:val="0"/>
        <w:ind w:left="0" w:firstLine="709"/>
        <w:jc w:val="both"/>
        <w:rPr>
          <w:rFonts w:ascii="Times New Roman" w:hAnsi="Times New Roman" w:cs="Times New Roman"/>
          <w:bCs/>
          <w:sz w:val="28"/>
          <w:szCs w:val="28"/>
        </w:rPr>
      </w:pPr>
      <w:r w:rsidRPr="00B11711">
        <w:rPr>
          <w:rFonts w:ascii="Times New Roman" w:hAnsi="Times New Roman" w:cs="Times New Roman"/>
          <w:bCs/>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B11711" w:rsidRPr="00B11711" w:rsidRDefault="00B11711" w:rsidP="00A64FC1">
      <w:pPr>
        <w:pStyle w:val="af9"/>
        <w:numPr>
          <w:ilvl w:val="2"/>
          <w:numId w:val="40"/>
        </w:numPr>
        <w:autoSpaceDE w:val="0"/>
        <w:autoSpaceDN w:val="0"/>
        <w:adjustRightInd w:val="0"/>
        <w:ind w:left="0" w:firstLine="709"/>
        <w:jc w:val="both"/>
        <w:rPr>
          <w:rFonts w:ascii="Times New Roman" w:hAnsi="Times New Roman" w:cs="Times New Roman"/>
          <w:bCs/>
          <w:sz w:val="28"/>
          <w:szCs w:val="28"/>
        </w:rPr>
      </w:pPr>
      <w:r w:rsidRPr="00B11711">
        <w:rPr>
          <w:rFonts w:ascii="Times New Roman" w:hAnsi="Times New Roman" w:cs="Times New Roman"/>
          <w:bCs/>
          <w:sz w:val="28"/>
          <w:szCs w:val="28"/>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учетом требования, предусмотренного частью 3 статьи 5 210-ФЗ.</w:t>
      </w:r>
    </w:p>
    <w:p w:rsidR="00B11711" w:rsidRPr="00B11711" w:rsidRDefault="00B11711" w:rsidP="00B11711">
      <w:pPr>
        <w:pStyle w:val="af9"/>
        <w:ind w:left="709"/>
        <w:jc w:val="both"/>
        <w:rPr>
          <w:rFonts w:ascii="Times New Roman" w:hAnsi="Times New Roman" w:cs="Times New Roman"/>
          <w:sz w:val="28"/>
          <w:szCs w:val="28"/>
        </w:rPr>
      </w:pPr>
    </w:p>
    <w:p w:rsidR="00B11711" w:rsidRPr="00B11711" w:rsidRDefault="00B11711" w:rsidP="00A64FC1">
      <w:pPr>
        <w:pStyle w:val="af9"/>
        <w:numPr>
          <w:ilvl w:val="1"/>
          <w:numId w:val="40"/>
        </w:numPr>
        <w:jc w:val="center"/>
        <w:rPr>
          <w:rFonts w:ascii="Times New Roman" w:hAnsi="Times New Roman" w:cs="Times New Roman"/>
          <w:b/>
          <w:sz w:val="28"/>
          <w:szCs w:val="28"/>
        </w:rPr>
      </w:pPr>
      <w:r w:rsidRPr="00B11711">
        <w:rPr>
          <w:rFonts w:ascii="Times New Roman" w:hAnsi="Times New Roman" w:cs="Times New Roman"/>
          <w:b/>
          <w:sz w:val="28"/>
          <w:szCs w:val="28"/>
        </w:rPr>
        <w:t>Сроки предоставления муниципальной услуги</w:t>
      </w:r>
    </w:p>
    <w:p w:rsidR="00B11711" w:rsidRPr="00B11711" w:rsidRDefault="00B11711" w:rsidP="00B11711">
      <w:pPr>
        <w:pStyle w:val="af9"/>
        <w:ind w:left="2280"/>
        <w:rPr>
          <w:rFonts w:ascii="Times New Roman" w:hAnsi="Times New Roman" w:cs="Times New Roman"/>
          <w:b/>
          <w:sz w:val="28"/>
          <w:szCs w:val="28"/>
        </w:rPr>
      </w:pPr>
    </w:p>
    <w:p w:rsidR="00B11711" w:rsidRPr="00B11711" w:rsidRDefault="00B11711" w:rsidP="00A64FC1">
      <w:pPr>
        <w:pStyle w:val="af9"/>
        <w:numPr>
          <w:ilvl w:val="2"/>
          <w:numId w:val="40"/>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Максимальный срок предоставления муниципальной услуги составляет 19 рабочих дней со дня регистрации в Уполномоченном органе заявления и документов, необходимых для предоставления муниципальной услуги.</w:t>
      </w:r>
    </w:p>
    <w:p w:rsidR="00B11711" w:rsidRPr="00B11711" w:rsidRDefault="00B11711" w:rsidP="00A64FC1">
      <w:pPr>
        <w:pStyle w:val="af9"/>
        <w:numPr>
          <w:ilvl w:val="2"/>
          <w:numId w:val="40"/>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 xml:space="preserve">Срок возврата документов Заявителю при отказе в предоставлении муниципальной услуги в случае предоставления документов лицом, не являющимся Заявителем в соответствии с пунктом 1.2.1 Административного регламента, или предоставления документов, не соответствующих требованиям, предусмотренным подразделом 2.6. Административного регламента, составляет 3 рабочих дня со дня их поступления.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В случае подачи документов в электронной форме возврат документов не осуществляется.</w:t>
      </w:r>
    </w:p>
    <w:p w:rsidR="00B11711" w:rsidRPr="00B11711" w:rsidRDefault="00B11711" w:rsidP="00A64FC1">
      <w:pPr>
        <w:pStyle w:val="af9"/>
        <w:numPr>
          <w:ilvl w:val="2"/>
          <w:numId w:val="40"/>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Копия постановлений о присвоении или подтверждении (приложение № 9 и приложение № 10) спортивного разряда (спортивных разрядов) в течение 3 рабочих дней со дня его утверждения размещается на официальном сайте Уполномоченного органа.</w:t>
      </w:r>
    </w:p>
    <w:p w:rsidR="00B11711" w:rsidRPr="00B11711" w:rsidRDefault="00B11711" w:rsidP="00B11711">
      <w:pPr>
        <w:pStyle w:val="af9"/>
        <w:ind w:left="709"/>
        <w:jc w:val="both"/>
        <w:rPr>
          <w:rFonts w:ascii="Times New Roman" w:hAnsi="Times New Roman" w:cs="Times New Roman"/>
          <w:b/>
          <w:sz w:val="28"/>
          <w:szCs w:val="28"/>
        </w:rPr>
      </w:pPr>
    </w:p>
    <w:p w:rsidR="00B11711" w:rsidRPr="00B11711" w:rsidRDefault="00B11711" w:rsidP="00B11711">
      <w:pPr>
        <w:pStyle w:val="af9"/>
        <w:ind w:left="709"/>
        <w:jc w:val="both"/>
        <w:rPr>
          <w:rFonts w:ascii="Times New Roman" w:hAnsi="Times New Roman" w:cs="Times New Roman"/>
          <w:sz w:val="28"/>
          <w:szCs w:val="28"/>
        </w:rPr>
      </w:pPr>
    </w:p>
    <w:p w:rsidR="00B11711" w:rsidRPr="00B11711" w:rsidRDefault="00B11711" w:rsidP="00A64FC1">
      <w:pPr>
        <w:pStyle w:val="af9"/>
        <w:numPr>
          <w:ilvl w:val="1"/>
          <w:numId w:val="40"/>
        </w:numPr>
        <w:jc w:val="center"/>
        <w:rPr>
          <w:rFonts w:ascii="Times New Roman" w:hAnsi="Times New Roman" w:cs="Times New Roman"/>
          <w:b/>
          <w:sz w:val="28"/>
          <w:szCs w:val="28"/>
        </w:rPr>
      </w:pPr>
      <w:r w:rsidRPr="00B11711">
        <w:rPr>
          <w:rFonts w:ascii="Times New Roman" w:hAnsi="Times New Roman" w:cs="Times New Roman"/>
          <w:b/>
          <w:sz w:val="28"/>
          <w:szCs w:val="28"/>
        </w:rPr>
        <w:t>Исчерпывающий перечень документов, необходимых для предоставления муниципальной услуги</w:t>
      </w:r>
    </w:p>
    <w:p w:rsidR="00B11711" w:rsidRPr="00B11711" w:rsidRDefault="00B11711" w:rsidP="00B11711">
      <w:pPr>
        <w:pStyle w:val="af9"/>
        <w:ind w:left="2280"/>
        <w:rPr>
          <w:rFonts w:ascii="Times New Roman" w:hAnsi="Times New Roman" w:cs="Times New Roman"/>
          <w:b/>
          <w:sz w:val="28"/>
          <w:szCs w:val="28"/>
        </w:rPr>
      </w:pPr>
    </w:p>
    <w:p w:rsidR="00B11711" w:rsidRPr="00B11711" w:rsidRDefault="00B11711" w:rsidP="00A64FC1">
      <w:pPr>
        <w:pStyle w:val="af9"/>
        <w:numPr>
          <w:ilvl w:val="2"/>
          <w:numId w:val="40"/>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Заявителю для получения муниципальной услуги необходимо представить лично или через представителя в Уполномоченный орган посредством ЕПГУ или иной системы, автоматизирующей исполнение государственных функций или предоставление муниципальных услуг (далее – электронная форма), либо путем личного обращения, либо путем обращения в МФЦ, либо с использованием услуг операторов почтовой связи (далее - бумажная форма) заявление о предоставлении муниципальной услуги, а также документы:</w:t>
      </w:r>
    </w:p>
    <w:p w:rsidR="00B11711" w:rsidRPr="00B11711" w:rsidRDefault="00B11711" w:rsidP="00A64FC1">
      <w:pPr>
        <w:pStyle w:val="af9"/>
        <w:numPr>
          <w:ilvl w:val="3"/>
          <w:numId w:val="40"/>
        </w:numPr>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присвоения спортивного разряда, которые Заявитель должен представить самостоятельно:</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заявлением о предоставлении муниципальной услуги.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представление, заполненное в соответствии с формой, приведенной в приложении № 6;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В случае направления запроса посредством ЕПГУ также указывается один из следующих способов направления результата предоставления муниципальной услуги: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форме электронного документа в личном кабинете на ЕПГУ;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бумажной форме – копия протокола, заверенная подписью уполномоченного лица и печатью организации (при наличии);</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 при подаче в электронной форме – электронная копия протокола, заверенная электронной подписью уполномоченного лица;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копия справки о составе и квалификации судейской коллегии, подписанной председателем судейской коллегии (главным судьей) (за исключением международных соревнований).</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протокола, заверенная электронной подписью уполномоченного лица;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г) копии и заверенный перевод на русский язык 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2 фотографии размером 3х4 см;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протокола, заверенная электронной подписью уполномоченного лица;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паспорта,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Для лиц, не достигших возраста 14 лет, – копия свидетельства о рождении.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свидетельства о рождении,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копия военного билета,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положения,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положения, заверенная электронной подписью уполномоченного лица;</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документа, заверенная подписью уполномоченного лица и печатью организации (при наличии);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электронной подписью уполномоченного лица;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м) копия документа, подтверждающий полномочия представителя (в случае, если Заявитель обратился через представителя)</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A64FC1">
      <w:pPr>
        <w:pStyle w:val="af9"/>
        <w:numPr>
          <w:ilvl w:val="3"/>
          <w:numId w:val="40"/>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Для принятия решения о подтверждении спортивного разряда представляются ходатайство о подтверждении спортивного разряда (приложение № 7) и документы, предусмотренные пунктом 2.6.1.1 Административного регламента.</w:t>
      </w:r>
    </w:p>
    <w:p w:rsidR="00B11711" w:rsidRPr="00B11711" w:rsidRDefault="00B11711" w:rsidP="00A64FC1">
      <w:pPr>
        <w:pStyle w:val="af9"/>
        <w:numPr>
          <w:ilvl w:val="2"/>
          <w:numId w:val="40"/>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сведения из Единого государственного реестра юридических лиц;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сведения из Единого государственного реестра индивидуальных предпринимателей.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бумажной форме – оригинал документа;</w:t>
      </w:r>
    </w:p>
    <w:p w:rsidR="00B11711" w:rsidRPr="00B11711" w:rsidRDefault="00B11711" w:rsidP="00A64FC1">
      <w:pPr>
        <w:pStyle w:val="af9"/>
        <w:numPr>
          <w:ilvl w:val="2"/>
          <w:numId w:val="40"/>
        </w:numPr>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предоставлении муниципальной услуги запрещается требовать от Заявителя: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представления документов и информации, которые в соответствии с нормативными правовыми актами Российской Федерации и Удмуртской Республики и муниципальными правовыми Уполномоченного органа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 2010 № 210-ФЗ «Об организации предоставления государственных и муниципальных услуг» (далее – Федеральный закон № 210-ФЗ);</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11711" w:rsidRPr="00B11711" w:rsidRDefault="00B11711" w:rsidP="00B11711">
      <w:pPr>
        <w:pStyle w:val="af9"/>
        <w:ind w:left="0" w:firstLine="709"/>
        <w:jc w:val="both"/>
        <w:rPr>
          <w:rFonts w:ascii="Times New Roman" w:hAnsi="Times New Roman" w:cs="Times New Roman"/>
          <w:sz w:val="28"/>
          <w:szCs w:val="28"/>
        </w:rPr>
      </w:pPr>
      <w:r w:rsidRPr="00B11711">
        <w:rPr>
          <w:rFonts w:ascii="Times New Roman" w:hAnsi="Times New Roman" w:cs="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11711" w:rsidRPr="00B11711" w:rsidRDefault="00B11711" w:rsidP="00B11711">
      <w:pPr>
        <w:pStyle w:val="af9"/>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ind w:left="0" w:firstLine="0"/>
        <w:jc w:val="center"/>
        <w:rPr>
          <w:rFonts w:ascii="Times New Roman" w:hAnsi="Times New Roman" w:cs="Times New Roman"/>
          <w:b/>
          <w:sz w:val="28"/>
          <w:szCs w:val="28"/>
        </w:rPr>
      </w:pPr>
      <w:r w:rsidRPr="00B11711">
        <w:rPr>
          <w:rFonts w:ascii="Times New Roman" w:hAnsi="Times New Roman" w:cs="Times New Roman"/>
          <w:b/>
          <w:sz w:val="28"/>
          <w:szCs w:val="28"/>
        </w:rPr>
        <w:t>Перечень оснований для отказа в приеме документов, необходимых для предоставления муниципальной услуги</w:t>
      </w:r>
    </w:p>
    <w:p w:rsidR="00B11711" w:rsidRPr="00B11711" w:rsidRDefault="00B11711" w:rsidP="00B11711">
      <w:pPr>
        <w:jc w:val="both"/>
        <w:rPr>
          <w:rFonts w:ascii="Times New Roman" w:hAnsi="Times New Roman" w:cs="Times New Roman"/>
          <w:b/>
          <w:sz w:val="28"/>
          <w:szCs w:val="28"/>
        </w:rPr>
      </w:pPr>
    </w:p>
    <w:p w:rsidR="00B11711" w:rsidRPr="00B11711" w:rsidRDefault="00B11711" w:rsidP="00A64FC1">
      <w:pPr>
        <w:pStyle w:val="af9"/>
        <w:numPr>
          <w:ilvl w:val="2"/>
          <w:numId w:val="40"/>
        </w:numPr>
        <w:tabs>
          <w:tab w:val="left" w:pos="709"/>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Основаниями для отказа в приеме к рассмотрению документов, необходимых для предоставления муниципальной услуги, являются: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подача Заявителем документов, не соответствующих требованиям, предусмотренным подразделом 2.6.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некорректное заполнение обязательных полей в форме заявления о предоставлении муниципальной услуги в электронной форме (недостоверное, неправильное либо неполное заполнение);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представление неполного комплекта документов, необходимого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представленные документы, необходимые для предоставления услуги, утратили силу;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представленные документы имеют подчистки и исправления текста, не заверенные в порядке, установленном законодательством Российской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rsidR="00B11711" w:rsidRPr="00B11711" w:rsidRDefault="00B11711" w:rsidP="00A64FC1">
      <w:pPr>
        <w:pStyle w:val="af9"/>
        <w:numPr>
          <w:ilvl w:val="2"/>
          <w:numId w:val="40"/>
        </w:numPr>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Заявителю в течение 3 рабочих дней со дня поступления документов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подачи документов в электронном виде решение об отказе направляется в личный кабинет Заявителя на ЕПГУ или системе, автоматизирующей исполнение государственных функций или предоставление муниципальных услуг, посредством которой были поданы документы, в течение 3 рабочих дней со дня поступления документов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Заявителя для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Перечень оснований для отказа и (или) приостановления предоставления муниципальной услуги</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2.8.1. Основанием для отказа в присвоении спортивного разряда является: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а) несоответствие результата спортсмена, указанного в документах для присвоения спортивного разряда, утвержденным Министерством спорта Российской Федерации нормам, требованиям и условиям их выполнения;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спортивная дисквалификация спортсмена;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которых спортсмен выполнил норму, требования и условия их выполнения;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запрос подан с нарушением сроков обращения, установленных положением о Единой всероссийской спортивной классификации;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документы (сведения), представленные Заявителем, являются недостоверными или противоречат документам (сведениям), полученным в рамках межведомственного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2.8.2. Основанием для отказа в подтверждении спортивного разряда является: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несоответствие результата спортсмена, указанного в ходатайстве на подтверждение спортивного разряда, утвержденным Министерством спорта Российской Федерации нормам, требованиям и условиям их выполнения;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спортивная дисквалификация спортсмена, произошедшая до или в день проведения соревнования, на котором спортсмен подтвердил спортивный разряд;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запрос подан с нарушением сроков обращения, установленных положением о Единой всероссийской спортивной классификации;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документы (сведения), представленные Заявителем, являются недостоверными или противоречат документам (сведениям), полученным в рамках межведомственного взаимодействия.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2.8.3. Оснований для приостановления предоставления муниципальной услуги не предусмотрено.</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Размер платы, взимаемой с Заявителя при предоставлении муниципальной услуги, и способы ее взимания</w:t>
      </w:r>
    </w:p>
    <w:p w:rsidR="00B11711" w:rsidRPr="00B11711" w:rsidRDefault="00B11711" w:rsidP="00B11711">
      <w:pPr>
        <w:pStyle w:val="af9"/>
        <w:tabs>
          <w:tab w:val="left" w:pos="0"/>
        </w:tabs>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Предоставление муниципальной услуги осуществляется бесплатно.</w:t>
      </w:r>
    </w:p>
    <w:p w:rsidR="00B11711" w:rsidRPr="00B11711" w:rsidRDefault="00B11711" w:rsidP="00B11711">
      <w:pPr>
        <w:pStyle w:val="af9"/>
        <w:tabs>
          <w:tab w:val="left" w:pos="0"/>
        </w:tabs>
        <w:ind w:left="0" w:firstLine="709"/>
        <w:jc w:val="center"/>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11711" w:rsidRPr="00B11711" w:rsidRDefault="00B11711" w:rsidP="00B11711">
      <w:pPr>
        <w:tabs>
          <w:tab w:val="left" w:pos="0"/>
        </w:tabs>
        <w:ind w:firstLine="709"/>
        <w:rPr>
          <w:rFonts w:ascii="Times New Roman" w:hAnsi="Times New Roman" w:cs="Times New Roman"/>
          <w:b/>
          <w:sz w:val="28"/>
          <w:szCs w:val="28"/>
        </w:rPr>
      </w:pPr>
    </w:p>
    <w:p w:rsidR="00B11711" w:rsidRPr="00B11711" w:rsidRDefault="00B11711" w:rsidP="00B11711">
      <w:pPr>
        <w:tabs>
          <w:tab w:val="left" w:pos="0"/>
        </w:tabs>
        <w:ind w:firstLine="709"/>
        <w:jc w:val="both"/>
        <w:rPr>
          <w:rFonts w:ascii="Times New Roman" w:hAnsi="Times New Roman" w:cs="Times New Roman"/>
          <w:sz w:val="28"/>
          <w:szCs w:val="28"/>
        </w:rPr>
      </w:pPr>
      <w:r w:rsidRPr="00B11711">
        <w:rPr>
          <w:rFonts w:ascii="Times New Roman" w:hAnsi="Times New Roman" w:cs="Times New Roman"/>
          <w:sz w:val="28"/>
          <w:szCs w:val="28"/>
        </w:rPr>
        <w:t>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15 минут.</w:t>
      </w:r>
    </w:p>
    <w:p w:rsidR="00B11711" w:rsidRPr="00B11711" w:rsidRDefault="00B11711" w:rsidP="00B11711">
      <w:pPr>
        <w:tabs>
          <w:tab w:val="left" w:pos="0"/>
        </w:tabs>
        <w:ind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Срок и порядок регистрации запроса Заявителя о предоставлении муниципальной услуги, в том числе в электронной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регистрации полученных от Заявителя документов – в течение 3 рабочих дней со дня поступления представления (ходатайства, заявления) с комплектом документов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подачи документов в выходные, нерабочие или праздничные дни регистрация осуществляется в течение трех рабочих дней, начиная с первого рабочего дня, следующего за выходными, праздничными или нерабочими днями.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Требования к местам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2.12.1. Прием Заявителей осуществляется в кабинете на рабочем месте должностного лица, ответственного за предоставление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2.12.3. Место для приема посетителя должно быть снабжено стулом, иметь место для письма и раскладки документов.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2.12.5. Помещения Уполномоченного органа должны соответствовать санитарно-эпидемиологическим правилам и нормативам.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2.12.6. Места для ожидания должны соответствовать оптимальным условиям для работы должностных лиц, осуществляющих прием и консультирование граждан.</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Показатели доступности и качества предоставления муниципальной услуги</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Показатели доступности и качества предоставления муниципальной услуги их значения приведены в приложении № 8.</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2.14.1.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 без необходимости дополнительной подачи заявления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2.14.2. Заявителям обеспечивается возможность представления заявления и прилагаемых документов в форме электронных документов посредством ЕПГУ или систем, автоматизирующих исполнение государственных функций или предоставление муниципальных услуг.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подачи заявлений посредством ЕПГУ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Заполненное заявление о предоставлении муниципальной услуги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электронной подписью Заявителя или представителя, уполномоченного на подписание заявления.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Результаты предоставления муниципальной услуги, указанные в пункте 2.3 настоящего Административного регламента, направляются Заявителю, представителю в личный кабинет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направления заявления посредством ЕПГУ результат предоставления муниципальной услуги также может быть выдан Заявителю </w:t>
      </w:r>
      <w:r w:rsidRPr="00B11711">
        <w:rPr>
          <w:rFonts w:ascii="Times New Roman" w:hAnsi="Times New Roman" w:cs="Times New Roman"/>
          <w:sz w:val="28"/>
          <w:szCs w:val="28"/>
        </w:rPr>
        <w:lastRenderedPageBreak/>
        <w:t xml:space="preserve">на бумажном носителе в МФЦ в порядке, предусмотренном настоящим Административным регламентом.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подачи заявлений посредством ЕПГУ вместе с результатом предоставления муниципальной услуги Заявителю в личный кабинет направляется уведомление о возможности получения результата предоставления муниципальной услуги на бумажном носителе в органе, ответственном за предоставление услуги, или в МФЦ. В уведомлении орган, ответственный за предоставление услуги, указывает время, доступное для получения результата предоставления услуги в МФЦ, с указанием адреса.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2.14.3.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Перечень необходимых для предоставления услуги межведомственных запросов определяется после прохождения Заявителем экспертной системы.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Электронные документы представляются в следующих форматах: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xml – для формализованных документов;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xls, xlsx, ods – для документов, содержащих расчеты;</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zip, rar – для документов, сжатых в один файл;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sig – для открепленной усиленной квалифицированной электронной подписи.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«черно-белый» (при отсутствии в документе графических изображений и (или) цветного текста);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«оттенки серого» (при наличии в документе графических изображений, отличных от цветного графического изображения);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«цветной» или «режим полной цветопередачи» (при наличии в документе цветных графических изображений либо цветного текста);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сохранением всех аутентичных признаков подлинности, а именно: графической подписи лица, печати, углового штампа бланка;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Электронные документы должны обеспечивать: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возможность идентифицировать документ и количество листов в документе;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Документы, подлежащие представлению в форматах xls, xlsx или ods, формируются в виде отдельного электронного документа.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tabs>
          <w:tab w:val="left" w:pos="0"/>
        </w:tabs>
        <w:jc w:val="both"/>
        <w:rPr>
          <w:rFonts w:ascii="Times New Roman" w:hAnsi="Times New Roman" w:cs="Times New Roman"/>
          <w:sz w:val="28"/>
          <w:szCs w:val="28"/>
        </w:rPr>
      </w:pPr>
    </w:p>
    <w:p w:rsidR="00B11711" w:rsidRPr="00B11711" w:rsidRDefault="00B11711" w:rsidP="00A64FC1">
      <w:pPr>
        <w:pStyle w:val="af9"/>
        <w:numPr>
          <w:ilvl w:val="0"/>
          <w:numId w:val="40"/>
        </w:numPr>
        <w:tabs>
          <w:tab w:val="left" w:pos="0"/>
        </w:tabs>
        <w:ind w:left="1418" w:firstLine="426"/>
        <w:jc w:val="center"/>
        <w:rPr>
          <w:rFonts w:ascii="Times New Roman" w:hAnsi="Times New Roman" w:cs="Times New Roman"/>
          <w:b/>
          <w:sz w:val="28"/>
          <w:szCs w:val="28"/>
        </w:rPr>
      </w:pPr>
      <w:r w:rsidRPr="00B11711">
        <w:rPr>
          <w:rFonts w:ascii="Times New Roman" w:hAnsi="Times New Roman" w:cs="Times New Roman"/>
          <w:b/>
          <w:sz w:val="28"/>
          <w:szCs w:val="28"/>
        </w:rPr>
        <w:t>СОСТАВ, ПОСЛЕДОВАТЕЛЬНОСТЬ И СРОКИ ВЫПОЛНЕНИЯ АДМИНИСТРАТИВНЫХ ПРОЦЕДУР</w:t>
      </w:r>
    </w:p>
    <w:p w:rsidR="00B11711" w:rsidRPr="00B11711" w:rsidRDefault="00B11711" w:rsidP="00B11711">
      <w:pPr>
        <w:pStyle w:val="af9"/>
        <w:tabs>
          <w:tab w:val="left" w:pos="0"/>
        </w:tabs>
        <w:rPr>
          <w:rFonts w:ascii="Times New Roman" w:hAnsi="Times New Roman" w:cs="Times New Roman"/>
          <w:b/>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Перечень вариантов предоставления</w:t>
      </w:r>
      <w:r w:rsidRPr="00B11711">
        <w:rPr>
          <w:rFonts w:ascii="Times New Roman" w:hAnsi="Times New Roman" w:cs="Times New Roman"/>
          <w:sz w:val="28"/>
          <w:szCs w:val="28"/>
        </w:rPr>
        <w:t xml:space="preserve"> </w:t>
      </w:r>
      <w:r w:rsidRPr="00B11711">
        <w:rPr>
          <w:rFonts w:ascii="Times New Roman" w:hAnsi="Times New Roman" w:cs="Times New Roman"/>
          <w:b/>
          <w:sz w:val="28"/>
          <w:szCs w:val="28"/>
        </w:rPr>
        <w:t>муниципальной услуги</w:t>
      </w:r>
    </w:p>
    <w:p w:rsidR="00B11711" w:rsidRPr="00B11711" w:rsidRDefault="00B11711" w:rsidP="00B11711">
      <w:pPr>
        <w:pStyle w:val="af9"/>
        <w:tabs>
          <w:tab w:val="left" w:pos="0"/>
        </w:tabs>
        <w:ind w:left="0" w:firstLine="709"/>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3.1.1. При обращении Заявителя о предоставлении муниципальной услуги по присвоению спортивного разряда услуга предоставляется в соответствии со следующими вариантами: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Вариант 1: юридическое лицо, от имени которого обратилось лицо, имеющее право действовать от имени юридического лица без доверенности;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Вариант 2: юридическое лицо, от имени которого обратился представитель по доверенности.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3.1.2. При обращении Заявителя о предоставлении муниципальной услуги по подтверждению спортивного разряда услуга предоставляется в соответствии со следующими вариантами: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Вариант 3: юридическое лицо, от имени которого обратилось лицо, имеющее право действовать от имени юридического лица без доверенности;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Вариант 4: юридическое лицо, от имени которого обратился представитель по доверенности.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3.1.3. Возможность оставления заявления заявителя о предоставлении муниципальной услуги без рассмотрения не предусмотрена.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Профилирование Заявителя</w:t>
      </w:r>
    </w:p>
    <w:p w:rsidR="00B11711" w:rsidRPr="00B11711" w:rsidRDefault="00B11711" w:rsidP="00B11711">
      <w:pPr>
        <w:pStyle w:val="af9"/>
        <w:tabs>
          <w:tab w:val="left" w:pos="0"/>
        </w:tabs>
        <w:ind w:left="0" w:firstLine="709"/>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3.2.1. Вариант определяется путем анкетирования Заявителя, в процессе которого устанавливается результат муниципальной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1 приложения № 11 к настоящему Административному регламенту.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Профилирование осуществляется: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в Уполномоченном органе;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б) посредством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3.2.2.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3.2.3. Описания вариантов, приведенные в настоящем разделе, размещаются Уполномоченным органом в общедоступном для ознакомления месте.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Вариант № 1</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 Максимальный срок предоставления варианта муниципальной услуги составляет 19 рабочих дней со дня регистрации заявления.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3.3.2. В результате предоставления варианта муниципальной услуги Заявителю предоставляются: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решение о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б) решение об отказе в предоставлении услуги «Присвоение спортивного разряда»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3.3.3. Административные процедуры, осуществляемые при предоставлении Услуги в соответствии с настоящим вариантом: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прием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б)межведомственное информационное взаимодействие;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рассмотрение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принятие решения о присвоении спортивного разряда или об отказе в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д) направление принятого решения Заявителю.</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Прием заявления и документов и (или) информации, необходимых для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3.3.4. Представление Заявителем документов и заявления о предоставлении муниципальной услуги в соответствии с формой, предусмотренной в приложении № 6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муниципальной услуги, через операторов почтовой связи либо через МФЦ.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3.3.5. Исчерпывающий перечень документов, необходимых в соответствии с законодательными или иными нормативными правовыми актами для присвоения спортивного разряда, которые Заявитель должен представить самостоятельно: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представление Заявителя.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 подаче в бумажной форме – представление заполненное в соответствии с формой, приведенной в приложении № 6 ;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направления запроса посредством ЕПГУ также указывается один из следующих способов направления результата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форме электронного документа в личном кабинете на ЕПГУ;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на бумажном носителе в Уполномоченном органе, многофункциональном центре либо с использованием услуг операторов почтовой связи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б)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копия справки о составе и квалификации судейской коллегии, подписанной председателем судейской коллегии (главным судьей) (за исключением международных соревнований).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протокола, заверенная электронной подписью уполномоченного лица;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г) копии и заверенный перевод на русский язык 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2 фотографии размером 3х4 см;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паспорта,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Для лиц, не достигших возраста 14 лет, – копия свидетельства о рождении.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свидетельства о рождении,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военного билета,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положения,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положения,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документа,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заявления в электронной форме сведения из документа, удостоверяющего личность Заявителя,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сведения из Единого государственного реестра юридических лиц;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бумажной форме – оригинал документа, заверенный подписью руководителя организации и печатью (при наличии);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Межведомственное электронное взаимодействие.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3.3.7. Для предоставления муниципальной услуги необходимо направление следующих межведомственных информационных запросов: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Межведомственный запрос «Проверка действительности паспорта (расширенная)», направляемый в Министерство внутренних дел Российской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Основанием для направления запроса является обращение Заявителя за предоставлением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государственную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«Предоставление из ЕГР ЗАГС по запросу сведений о рождении»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в течение которого результат запроса должен поступить в орган, предоставляющий государственную услугу – не превышает 2 рабочих дней.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3.3.7.1. Общий срок осуществления межведомственного электронного взаимодействия составляет 2 рабочих дня.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Приостановление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3.3.8. Оснований для приостановления предоставления варианта государственной услуги законодательством субъекта Российской Федерации не предусмотрено.</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Принятие решения о предоставлении (об отказе в предоставлении)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3.3.11. По результатам рассмотрения заявления и документов должностное лицо оформляет:</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решение о предоставлении государственной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муниципальной услуги в случае критериев, указанных в пункте 2.8.1. настоящего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приказ о присвоении спортивного разряда</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Предоставление результата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3.3.12. Заявителю в качестве результата предоставления муниципальной услуги обеспечивается возможность получения документа, в зависимости от выбранного способа, указанного в запросе: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3.3.13.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3.3.14. 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30 минут.</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Срок и порядок регистрации запроса Заявителя о предоставлении муниципальной услуги или принятия решения об отказе в приеме документов, в том числе в электронной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3.3.15. Срок регистрации полученных от Заявителя документов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3.3.15.1. Основаниями для отказа в приеме к рассмотрению документов, необходимых для предоставления муниципальной услуги, являются: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подача Заявителем документов, не соответствующих требованиям, предусмотренным подразделом 2.6.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в) некорректное заполнение обязательных полей в форме заявления о предоставлении муниципальной услуги в электронной форме (недостоверное, неправильное либо неполное заполнение);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представление неполного комплекта документов, необходимого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представленные документы, необходимые для предоставления муниципальной услуги, утратили силу;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представленные документы имеют подчистки и исправления текста, не заверенные в порядке, установленном законодательством Российской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Получение дополнительных сведений от заявителя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3.3.16.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3.3.18. Основанием для отказа в приеме запроса об исправлении ошибки либо опечатки в документах является не предоставление документов, указанных в пункте 3.3.17.</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3.3.19.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3.3.19.2. Уполномоченный орган при получении заявления, указанного в пункте 3.3.17.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3.3.19.3. Уполномоченный орган обеспечивает устранение опечаток и ошибок в документах, являющихся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3.3.20. Срок устранения опечаток и ошибок не должен превышать 30 календарных дней с даты регистрации заявления, указанного в пункте 3.3.17. настоящего подраздела.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40"/>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Вариант № 2</w:t>
      </w:r>
    </w:p>
    <w:p w:rsidR="00B11711" w:rsidRPr="00B11711" w:rsidRDefault="00B11711" w:rsidP="00B11711">
      <w:pPr>
        <w:pStyle w:val="af9"/>
        <w:tabs>
          <w:tab w:val="left" w:pos="0"/>
        </w:tabs>
        <w:ind w:left="228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 Максимальный срок предоставления варианта муниципальной услуги составляет 19 рабочих дней со дня регистрации заявления.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3.4.2. В результате предоставления варианта муниципальной услуги Заявителю предоставляются: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решение о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б) решение об отказе в предоставлении услуги «Присвоение спортивного разряда»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3.4.3. Административные процедуры, осуществляемые при предоставлении муниципальной услуги в соответствии с настоящим вариантом:</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прием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межведомственное информационное взаимодействие;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рассмотрение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принятие решения о присвоении спортивного разряда или об отказе в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направление принятого решения Заявителю. </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Прием заявления и документов и (или) информации, необходимых для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3.4.4. Представление Заявителем документов и заявления о предоставлении муниципальной услуги в соответствии с формой, предусмотренной в приложении № 6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муниципальных услуг, через операторов почтовой связи либо через МФЦ.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3.4.5. Исчерпывающий перечень документов, необходимых в соответствии с законодательными или иными нормативными правовыми актами для присвоения спортивного разряда, которые Заявитель должен представить самостоятельно: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представление Заявителя.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представление заполненное в соответствии с формой, приведенной в приложении № 6 ;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направления запроса посредством ЕПГУ также указывается один из следующих способов направления результата предоставления государственной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в форме электронного документа в личном кабинете на ЕПГУ;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на бумажном носителе в Уполномоченном органе, многофункциональном центре либо с использованием услуг операторов почтовой связи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копия справки о составе и квалификации судейской коллегии, подписанной председателем судейской коллегии (главным судьей) (за исключением международных соревнований).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г) копии и заверенный перевод на русский язык 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2 фотографии размером 3х4 см;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паспорта,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Для лиц, не достигших возраста 14 лет, – копия свидетельства о рождении.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свидетельства о рождении,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копия военного билета,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положения,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положения,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документа,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r w:rsidRPr="00B11711">
        <w:rPr>
          <w:rFonts w:ascii="Times New Roman" w:hAnsi="Times New Roman" w:cs="Times New Roman"/>
          <w:sz w:val="28"/>
          <w:szCs w:val="28"/>
        </w:rPr>
        <w:t>при подаче в электронной форме – электронная копия документа, заверенная электронной подписью уполномоченного лица;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 копия документа, подтверждающий полномочия представителя.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сведения из Единого государственного реестра юридических лиц;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 подаче в бумажной форме – оригинал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сведения из Единого государственного реестра индивидуальных предпринимателей.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бумажной форме – оригинал документа;</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Межведомственное электронное взаимодействие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3.4.7. Для предоставления муниципальной услуги необходимо направление следующих межведомственных информационных запросов: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Межведомственный запрос «Проверка действительности паспорта (расширенная)», направляемый в Министерство внутренних дел Российской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Запрос направляется в течение 1 часа.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Срок, в течение которого результат запроса должен поступить в орган, предоставляющий муниципальную услугу – не превышает 2 рабочих дней.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Межведомственный запрос «Предоставление из ЕГР ЗАГС по запросу сведений о рождении»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3.4.8.1. Общий срок осуществления межведомственного электронного взаимодействия составляет 2 рабочих дня.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Приостановление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3.4.8. Оснований для приостановления предоставления варианта муниципальной услуги законодательством субъекта Российской Федерации не предусмотрено.</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Принятие решения о предоставлении (об отказе в предоставлении)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3.4.10.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3.4.11. По результатам рассмотрения заявления и документов должностное лицо оформляет:</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а) решение о предоставлении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муниципальной услуги в случае критериев, указанных в пункте 2.8.1. настоящего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Приказ о присвоении спортивного разряда</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Предоставление результата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3.4.12. Заявителю в качестве результата предоставления муниципальной услуги обеспечивается возможность получения документа, в зависимости от выбранного способа, указанного в запросе: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3.4.13.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3.4.14. 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30 минут.</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lastRenderedPageBreak/>
        <w:t>Срок и порядок регистрации запроса Заявителя о предоставлении муниципальной услуги или принятия решения об отказе в приеме документов, в том числе в электронной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3.4.15. Срок регистрации полученных от Заявителя документов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3.4.15.1. Основаниями для отказа в приеме к рассмотрению документов, необходимых для предоставления муниципальной услуги, являются: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подача Заявителем документов, не соответствующих требованиям, предусмотренным подразделом 2.6.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некорректное заполнение обязательных полей в форме заявления о предоставлении муниципальной услуги в электронной форме (недостоверное, неправильное либо неполное заполнение);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представление неполного комплекта документов, необходимого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представленные документы, необходимые для предоставления муниципальной услуги, утратили силу;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представленные документы имеют подчистки и исправления текста, не заверенные в порядке, установленном законодательством Российской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Получение дополнительных сведений от заявителя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3.4.16.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lastRenderedPageBreak/>
        <w:t>Порядок исправления допущенных опечаток и ошибок в выданных в результате предоставления муниципальной услуги документах</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3.4.18. Основанием для отказа в приеме запроса об исправлении ошибки либо опечатки в документах является непредставление документов, указанных в пункте 3.4.17.</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3.4.19.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3.4.19.1.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3.4.19.2. Уполномоченный орган при получении заявления, указанного в пункте 3.4.17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3.4.19.3. Уполномоченный орган обеспечивает устранение опечаток и ошибок в документах, являющихся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3.4.20. Срок устранения опечаток и ошибок не должен превышать 30 календарных дней с даты регистрации заявления, указанного в пункте 3.4.17 настоящего подраздела.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3.5. Вариант № 3</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 Максимальный срок предоставления варианта муниципальной услуги составляет 19 рабочих дней со дня регистрации заявления.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3.5.2. В результате предоставления варианта муниципальной услуги Заявителю предоставляются: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а) решение о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услуги «Подтверждение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3.5.3. Административные процедуры, осуществляемые при предоставлении Услуги в соответствии с настоящим вариантом: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прием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межведомственное информационное взаимодействие;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рассмотрение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принятие решения о присвоении спортивного разряда или об отказе в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направление принятого решения Заявителю.</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lastRenderedPageBreak/>
        <w:t>Прием заявления и документов и (или) информации, необходимых для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3.5.4. Представление Заявителем документов и ходатайства о предоставлении муниципальной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муниципальных услуг, через операторов почтовой связи либо через МФЦ.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3.5.5. Исчерпывающий перечень документов, необходимых в соответствии с законодательными или иными нормативными правовыми актами для подтверждения спортивного разряда, которые Заявитель должен представить самостоятельно:</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представление Заявителя.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представление заполненное в соответствии с формой, приведенной в приложении № 7 ;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В случае направления запроса посредством ЕПГУ также указывается один из следующих способов направления результата предоставления государственной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форме электронного документа в личном кабинете на ЕПГУ;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копия справки о составе и квалификации судейской коллегии, подписанной председателем судейской коллегии (главным судьей) (за исключением международных соревнований).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г) копии и заверенный перевод на русский язык 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Требования к предъявляемому документу: при подаче в бумажной форме – 2 фотографии размером 3х4 см;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при подаче в бумажной форме – копия протокола, заверенная подписью уполномоченного лица и печатью организации (при наличии); 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при подаче в бумажной форме – копия паспорта, заверенная подписью уполномоченного лица и печатью организации (при наличии);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з) Для лиц, не достигших возраста 14 лет, – копия свидетельства о рождении.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копия свидетельства о рождении,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при подаче в бумажной форме – копия военного билета,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положения,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положения,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документа,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заявления в электронной форме сведения из документа, удостоверяющего личность Заявителя, вносятся в соответствующие поля на </w:t>
      </w:r>
      <w:r w:rsidRPr="00B11711">
        <w:rPr>
          <w:rFonts w:ascii="Times New Roman" w:hAnsi="Times New Roman" w:cs="Times New Roman"/>
          <w:sz w:val="28"/>
          <w:szCs w:val="28"/>
        </w:rPr>
        <w:lastRenderedPageBreak/>
        <w:t xml:space="preserve">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сведения из Единого государственного реестра юридических лиц;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Требования к предъявляемому документу: при подаче в бумажной форме – оригинал документа.</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Межведомственное электронное взаимодействие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3.5.7. Для предоставления муниципальной услуги необходимо направление следующих межведомственных информационных запросов: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«Проверка действительности паспорта (расширенная)», направляемый в Министерство внутренних дел Российской Федерации.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Основанием для направления запроса является обращение Заявителя за предоставлением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«Предоставление из ЕГР ЗАГС по запросу сведений о рождении»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3.5.7.1. Общий срок осуществления межведомственного электронного взаимодействия составляет 2 рабочих дня.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Приостановление предоставления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3.5.8. Оснований для приостановления предоставления варианта муниципальной услуги законодательством субъекта Российской Федерации не предусмотрено.</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Принятие решения о предоставлении (об отказе в предоставлении) муниципальной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3.5.9. Основанием для начала административной процедуры (действия) является поступление в Уполномоченный орган заявления и приложенных к нему документов.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3.5.11. По результатам рассмотрения заявления и документов должностное лицо оформляет:</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а) решение о предоставлении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муниципальной услуги в случае критериев, указанных в пункте 2.8.2. настоящего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приказ о подтверждении спортивного разряда.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Предоставление результата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3.5.12. Заявителю в качестве результата предоставления муниципальной услуги обеспечивается возможность получения документа, в зависимости от выбранного способа, указанного в запросе: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3.5.13.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3.5.14. 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15 минут.</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lastRenderedPageBreak/>
        <w:t>Срок и порядок регистрации запроса Заявителя о предоставлении муниципальной услуги или принятия решения об отказе в приеме документов, в том числе в электронной форме</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3.5.15. Срок регистрации полученных от Заявителя документов – в течение 3 рабочих дней со дня поступления ходатайства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3.5.15.1. Основаниями для отказа в приеме к рассмотрению документов, необходимых для предоставления муниципальной услуги, являются: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подача Заявителем документов, не соответствующих требованиям, предусмотренным подразделом 2.6.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некорректное заполнение обязательных полей в форме заявления о предоставлении муниципальной услуги в электронной форме (недостоверное, неправильное либо неполное заполнение);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представление неполного комплекта документов, необходимого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представленные документы, необходимые для предоставления услуги, утратили силу;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Получение дополнительных сведений от заявителя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3.5.16.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3.5.18. Основанием для отказа в приеме запроса об исправлении ошибки либо опечатки в документах является не предоставление документов, указанных в пункте 3.5.18.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3.5.19.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3.5.19.2. Уполномоченный орган при получении заявления, указанного в пункте 3.5.17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3.5.19.3. Уполномоченный орган обеспечивает устранение опечаток и ошибок в документах, являющихся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3.5.20. Срок устранения опечаток и ошибок не должен превышать 30 календарных дней с даты регистрации заявления, указанного в пункте 3.5.18 настоящего подраздела.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A64FC1">
      <w:pPr>
        <w:pStyle w:val="af9"/>
        <w:numPr>
          <w:ilvl w:val="1"/>
          <w:numId w:val="37"/>
        </w:numPr>
        <w:tabs>
          <w:tab w:val="left" w:pos="0"/>
        </w:tabs>
        <w:jc w:val="center"/>
        <w:rPr>
          <w:rFonts w:ascii="Times New Roman" w:hAnsi="Times New Roman" w:cs="Times New Roman"/>
          <w:b/>
          <w:sz w:val="28"/>
          <w:szCs w:val="28"/>
        </w:rPr>
      </w:pPr>
      <w:r w:rsidRPr="00B11711">
        <w:rPr>
          <w:rFonts w:ascii="Times New Roman" w:hAnsi="Times New Roman" w:cs="Times New Roman"/>
          <w:b/>
          <w:sz w:val="28"/>
          <w:szCs w:val="28"/>
        </w:rPr>
        <w:t xml:space="preserve"> Вариант № 4</w:t>
      </w:r>
    </w:p>
    <w:p w:rsidR="00B11711" w:rsidRPr="00B11711" w:rsidRDefault="00B11711" w:rsidP="00B11711">
      <w:pPr>
        <w:pStyle w:val="af9"/>
        <w:tabs>
          <w:tab w:val="left" w:pos="0"/>
        </w:tabs>
        <w:ind w:left="1920"/>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 Максимальный срок предоставления варианта муниципальной услуги составляет 19 рабочих дней со дня регистрации заявления.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3.6.2. В результате предоставления варианта муниципальной услуги Заявителю предоставляются: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решение о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услуги «Подтверждение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3.6.3. Административные процедуры, осуществляемые при предоставлении Услуги в соответствии с настоящим вариантом: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прием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б ) межведомственное информационное взаимодействие;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рассмотрение документов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принятие решения о присвоении спортивного разряда или об отказе в присвоении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направление принятого решения Заявителю.</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Прием заявления и документов и (или) информации, необходимых для предоставления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3.6.4. Представление Заявителем документов и ходатайства о предоставлении муниципальной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муниципальных услуг, через операторов почтовой связи либо через МФЦ.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3.6.5. Исчерпывающий перечень документов, необходимых в соответствии с законодательными или иными нормативными правовыми актами для подтверждения спортивного разряда, которые Заявитель должен представить самостоятельно: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представление Заявителя.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представление заполненное в соответствии с формой, приведенной в приложении № 7;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направления запроса посредством ЕПГУ также указывается один из следующих способов направления результата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форме электронного документа в личном кабинете на ЕПГУ;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на бумажном носителе в Уполномоченном органе, многофункциональном центре либо с использованием услуг операторов почтовой связи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в) копия справки о составе и квалификации судейской коллегии, подписанной председателем судейской коллегии (главным судьей) (за исключением международных соревнований).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г) копии и заверенный перевод на русский язык документов, подтверждающих наличие международной категории спортивного судьи по соответствующему виду спорта и копии удостоверений «спортивный судья всероссийской категории».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Копии указанных документов представляются на спортивных судей, включенных в состав судейской коллегии, осуществлявшей судейство соревнований, на которых спортсмен выполнил нормы, требования и условия не менее чем: для международных соревнований, не включенных в календарный план соответствующей международной спортивной федерации – 5, для остальных соревнований – 3;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д) фотографии кандидата на присвоение спортивного разряда (для присвоения спортивных разрядов «кандидат в мастера спорта», «первый спортивный разряд»).</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Требования к предъявляемому документу:</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2 фотографии размером 3х4 см;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фотография в черно-белом или цветном исполнении с четким изображением лица анфас, фон однотонный, светлый, без посторонних предметов и теней, Размер фотографий - не менее 413х531 px, разрешение - не менее 300 dpi;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е) копия документа, удостоверяющего принадлежность спортсмена к организации, осуществляющей деятельность в области физической культуры и спорта (в случае приостановления действия государственной аккредитации региональной спортивной федерации).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протокола,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протокола,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ж)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(за исключением юношеских спортивных разрядов).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паспорта,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Для лиц, не достигших возраста 14 лет, – копия свидетельства о рождении.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свидетельства о рождении,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электронной форме – предоставление сведений о свидетельстве о рождении осуществляется посредством заполнения интерактивной формы без необходимости дополнительной подачи в какой-либо иной форме.</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и) военнослужащими, проходящими военную службу по призыву, вместо указанных копий страниц паспорта гражданина Российской Федерации может представляться копия военного билета.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военного билета,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к) копия положения (регламента) о физкультурном мероприятии и (или) спортивном соревновании, на котором спортсмен выполнил нормы, требования и условия их выполнения для присвоения спортивного разряда;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положения,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положения,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л)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w:t>
      </w:r>
      <w:r w:rsidRPr="00B11711">
        <w:rPr>
          <w:rFonts w:ascii="Times New Roman" w:hAnsi="Times New Roman" w:cs="Times New Roman"/>
          <w:sz w:val="28"/>
          <w:szCs w:val="28"/>
        </w:rPr>
        <w:lastRenderedPageBreak/>
        <w:t xml:space="preserve">субъектов Российской Федерации (для всероссийских и межрегиональных соревнований), принявших участие в соответствующем соревновании;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копия документа, заверенная подписью уполномоченного лица и печатью организации (при наличии);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электронной подписью уполномоченного лица;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 копия документа, подтверждающий полномочия представителя.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сведения из Единого государственного реестра юридических лиц;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при подаче в бумажной форме – оригинал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сведения из Единого государственного реестра индивидуальных предпринимателей.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Требования к предъявляемому документу: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при подаче в бумажной форме – оригинал документа;</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Межведомственное электронное взаимодействие</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3.6.7. Для предоставления муниципальной услуги необходимо направление следующих межведомственных информационных запросов: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Межведомственный запрос «Проверка действительности паспорта (расширенная)», направляемый в Министерство внутренних дел Российской Федерации.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Срок, в течение которого результат запроса должен поступить в орган, предоставляющий муниципальную услугу – не превышает 2 рабочих дней.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Основанием для направления запроса является обращение Заявителя за предоставлением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Межведомственный запрос «Предоставление из ЕГР ЗАГС по запросу сведений о рождении» направляемый в Федеральную налоговую службу.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Основанием для направления запроса является обращение Заявителя за предоставлением услуги.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Запрос направляется в течение 1 часа.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3.6.7.1. Общий срок осуществления межведомственного электронного взаимодействия составляет 2 рабочих дня.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sz w:val="28"/>
          <w:szCs w:val="28"/>
        </w:rPr>
      </w:pPr>
      <w:r w:rsidRPr="00B11711">
        <w:rPr>
          <w:rFonts w:ascii="Times New Roman" w:hAnsi="Times New Roman" w:cs="Times New Roman"/>
          <w:b/>
          <w:sz w:val="28"/>
          <w:szCs w:val="28"/>
        </w:rPr>
        <w:t>Приостановление предоставления муниципальной услуги</w:t>
      </w:r>
      <w:r w:rsidRPr="00B11711">
        <w:rPr>
          <w:rFonts w:ascii="Times New Roman" w:hAnsi="Times New Roman" w:cs="Times New Roman"/>
          <w:sz w:val="28"/>
          <w:szCs w:val="28"/>
        </w:rPr>
        <w:t xml:space="preserve"> </w:t>
      </w:r>
    </w:p>
    <w:p w:rsidR="00B11711" w:rsidRPr="00B11711" w:rsidRDefault="00B11711" w:rsidP="00B11711">
      <w:pPr>
        <w:pStyle w:val="af9"/>
        <w:tabs>
          <w:tab w:val="left" w:pos="0"/>
        </w:tabs>
        <w:ind w:left="0" w:firstLine="709"/>
        <w:jc w:val="center"/>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sz w:val="28"/>
          <w:szCs w:val="28"/>
        </w:rPr>
      </w:pPr>
      <w:r w:rsidRPr="00B11711">
        <w:rPr>
          <w:rFonts w:ascii="Times New Roman" w:hAnsi="Times New Roman" w:cs="Times New Roman"/>
          <w:sz w:val="28"/>
          <w:szCs w:val="28"/>
        </w:rPr>
        <w:t>3.6.8. Оснований для приостановления предоставления варианта муниципальной услуги законодательством субъекта Российской Федерации не предусмотрено.</w:t>
      </w:r>
    </w:p>
    <w:p w:rsidR="00B11711" w:rsidRPr="00B11711" w:rsidRDefault="00B11711" w:rsidP="00B11711">
      <w:pPr>
        <w:pStyle w:val="af9"/>
        <w:tabs>
          <w:tab w:val="left" w:pos="0"/>
        </w:tabs>
        <w:ind w:left="0" w:firstLine="709"/>
        <w:jc w:val="center"/>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Принятие решения о предоставлении (об отказе в предоставлении)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3.6.10.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3.6.11. По результатам рассмотрения заявления и документов должностное лицо оформляет: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решение о предоставлении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решение об отказе в предоставлении муниципальной  услуги в случае критериев, указанных в пункте 2.8.2. настоящего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в) приказ о подтверждении спортивного разряда.</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Предоставление результата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3.6.12. Заявителю в качестве результата предоставления муниципальной услуги возможность получения документа, в зависимости от выбранного способа, указанного в запросе: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3.6.13.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3.6.14. 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15 минут.</w:t>
      </w:r>
    </w:p>
    <w:p w:rsidR="00B11711" w:rsidRPr="00B11711" w:rsidRDefault="00B11711" w:rsidP="00B11711">
      <w:pPr>
        <w:pStyle w:val="af9"/>
        <w:tabs>
          <w:tab w:val="left" w:pos="0"/>
        </w:tabs>
        <w:ind w:left="0" w:firstLine="709"/>
        <w:jc w:val="both"/>
        <w:rPr>
          <w:rFonts w:ascii="Times New Roman" w:hAnsi="Times New Roman" w:cs="Times New Roman"/>
          <w:b/>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Срок и порядок регистрации запроса Заявителя о предоставлении муниципальной услуги или принятия решения об отказе приеме документов, в том числе в электронной форме</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3.6.15. Срок регистрации полученных от Заявителя документов – в течение 3 рабочих дней со дня поступления ходатайства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3.3.15.1. Основаниями для отказа в приеме к рассмотрению документов, необходимых для предоставления муниципальной услуги, являются: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а) подача Заявителем документов, не соответствующих требованиям, предусмотренным подразделом 2.6. Административного регламента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б)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в) некорректное заполнение обязательных полей в форме заявления о предоставлении муниципальной услуги в электронной форме (недостоверное, неправильное либо неполное заполнение);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г) представление неполного комплекта документов, необходимого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д) представленные документы, необходимые для предоставления муниципальной услуги, утратили силу;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е)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з) 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и)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Получение дополнительных сведений от заявителя</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3.6.16. Основания для получения от Заявителя дополнительных документов и (или) информации в процессе предоставления муниципальной услуги не предусмотрены.</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r w:rsidRPr="00B11711">
        <w:rPr>
          <w:rFonts w:ascii="Times New Roman" w:hAnsi="Times New Roman" w:cs="Times New Roman"/>
          <w:b/>
          <w:sz w:val="28"/>
          <w:szCs w:val="28"/>
        </w:rPr>
        <w:t>Порядок исправления допущенных опечаток и ошибок в выданных в результате предоставления муниципальной услуги документах</w:t>
      </w:r>
    </w:p>
    <w:p w:rsidR="00B11711" w:rsidRPr="00B11711" w:rsidRDefault="00B11711" w:rsidP="00B11711">
      <w:pPr>
        <w:pStyle w:val="af9"/>
        <w:tabs>
          <w:tab w:val="left" w:pos="0"/>
        </w:tabs>
        <w:ind w:left="0" w:firstLine="709"/>
        <w:jc w:val="center"/>
        <w:rPr>
          <w:rFonts w:ascii="Times New Roman" w:hAnsi="Times New Roman" w:cs="Times New Roman"/>
          <w:b/>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3.6.18. Основанием для отказа в приеме запроса об исправлении ошибки либо опечатки в документах является не предоставление документов, указанных в пункте 3.6.17.</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 3.6.19.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3.6.19.1.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запросом о необходимости исправления опечаток и ошибок, в котором содержится указание на их описание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3.6.19.2. Уполномоченный орган при получении заявления, указанного в пункте 3.6.17.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 xml:space="preserve">3.6.19.3. Уполномоченный орган обеспечивает устранение опечаток и ошибок в документах, являющихся результатом предоставления муниципальной услуги. </w:t>
      </w: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r w:rsidRPr="00B11711">
        <w:rPr>
          <w:rFonts w:ascii="Times New Roman" w:hAnsi="Times New Roman" w:cs="Times New Roman"/>
          <w:sz w:val="28"/>
          <w:szCs w:val="28"/>
        </w:rPr>
        <w:t>3.6.20. Срок устранения опечаток и ошибок не должен превышать 30 календарных дней с даты регистрации заявления, указанного в пункте 3.6.17.</w:t>
      </w:r>
    </w:p>
    <w:p w:rsidR="00B11711" w:rsidRPr="00B11711" w:rsidRDefault="00B11711" w:rsidP="00B11711">
      <w:pPr>
        <w:tabs>
          <w:tab w:val="left" w:pos="0"/>
        </w:tabs>
        <w:jc w:val="both"/>
        <w:rPr>
          <w:rFonts w:ascii="Times New Roman" w:hAnsi="Times New Roman" w:cs="Times New Roman"/>
          <w:sz w:val="28"/>
          <w:szCs w:val="28"/>
        </w:rPr>
      </w:pPr>
    </w:p>
    <w:p w:rsidR="00B11711" w:rsidRPr="00B11711" w:rsidRDefault="00B11711" w:rsidP="00B11711">
      <w:pPr>
        <w:pStyle w:val="af9"/>
        <w:tabs>
          <w:tab w:val="left" w:pos="0"/>
        </w:tabs>
        <w:ind w:left="0" w:firstLine="709"/>
        <w:jc w:val="both"/>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A52C2E" w:rsidRDefault="00A52C2E" w:rsidP="00B11711">
      <w:pPr>
        <w:tabs>
          <w:tab w:val="left" w:pos="2685"/>
        </w:tabs>
        <w:jc w:val="right"/>
        <w:rPr>
          <w:rFonts w:ascii="Times New Roman" w:hAnsi="Times New Roman" w:cs="Times New Roman"/>
          <w:sz w:val="28"/>
          <w:szCs w:val="28"/>
        </w:rPr>
      </w:pP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Приложение № 1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к Административному регламенту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по предоставлению</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муниципальной услуги</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2685"/>
        </w:tabs>
        <w:jc w:val="right"/>
        <w:rPr>
          <w:rFonts w:ascii="Times New Roman" w:hAnsi="Times New Roman" w:cs="Times New Roman"/>
          <w:sz w:val="28"/>
          <w:szCs w:val="28"/>
        </w:rPr>
      </w:pPr>
    </w:p>
    <w:p w:rsidR="00B11711" w:rsidRPr="00B11711" w:rsidRDefault="00B11711" w:rsidP="00B11711">
      <w:pPr>
        <w:tabs>
          <w:tab w:val="left" w:pos="2685"/>
        </w:tabs>
        <w:jc w:val="right"/>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b/>
          <w:sz w:val="28"/>
          <w:szCs w:val="28"/>
        </w:rPr>
      </w:pPr>
      <w:r w:rsidRPr="00B11711">
        <w:rPr>
          <w:rFonts w:ascii="Times New Roman" w:hAnsi="Times New Roman" w:cs="Times New Roman"/>
          <w:b/>
          <w:sz w:val="28"/>
          <w:szCs w:val="28"/>
        </w:rPr>
        <w:t>Форма решения о присвоении спортивного разряда</w:t>
      </w:r>
    </w:p>
    <w:p w:rsidR="00B11711" w:rsidRPr="00B11711" w:rsidRDefault="00B11711" w:rsidP="00B11711">
      <w:pPr>
        <w:tabs>
          <w:tab w:val="left" w:pos="2685"/>
        </w:tabs>
        <w:jc w:val="center"/>
        <w:rPr>
          <w:rFonts w:ascii="Times New Roman" w:hAnsi="Times New Roman" w:cs="Times New Roman"/>
          <w:b/>
          <w:sz w:val="28"/>
          <w:szCs w:val="28"/>
        </w:rPr>
      </w:pP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__________________________________________________________________Наименование уполномоченного органа исполнительной власти субъекта Российской Федерации или органа местного самоуправления</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 xml:space="preserve">                                                                                                      Кому:_______________   </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b/>
          <w:sz w:val="28"/>
          <w:szCs w:val="28"/>
        </w:rPr>
      </w:pPr>
      <w:r w:rsidRPr="00B11711">
        <w:rPr>
          <w:rFonts w:ascii="Times New Roman" w:hAnsi="Times New Roman" w:cs="Times New Roman"/>
          <w:b/>
          <w:sz w:val="28"/>
          <w:szCs w:val="28"/>
        </w:rPr>
        <w:t xml:space="preserve">РЕШЕНИЕ  </w:t>
      </w: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о присвоении спортивного разряда</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r w:rsidRPr="00B11711">
        <w:rPr>
          <w:rFonts w:ascii="Times New Roman" w:hAnsi="Times New Roman" w:cs="Times New Roman"/>
          <w:sz w:val="28"/>
          <w:szCs w:val="28"/>
        </w:rPr>
        <w:t>от_____________                                                                                           №_______________</w:t>
      </w:r>
    </w:p>
    <w:p w:rsidR="00B11711" w:rsidRPr="00B11711" w:rsidRDefault="00B11711" w:rsidP="00B11711">
      <w:pPr>
        <w:tabs>
          <w:tab w:val="left" w:pos="2685"/>
        </w:tabs>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r w:rsidRPr="00B11711">
        <w:rPr>
          <w:rFonts w:ascii="Times New Roman" w:hAnsi="Times New Roman" w:cs="Times New Roman"/>
          <w:sz w:val="28"/>
          <w:szCs w:val="28"/>
        </w:rPr>
        <w:t>Рассмотрев Ваше заявление от ____________№__________ и прилагаемые к нему документы, уполномоченным органом</w:t>
      </w:r>
    </w:p>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принято решение о присвоении спортивного разряда в порядке, установленном положением о Единой всероссийской спортивной классификации, утвержденным министерством спорта Российской Федерации:</w:t>
      </w:r>
    </w:p>
    <w:tbl>
      <w:tblPr>
        <w:tblStyle w:val="a7"/>
        <w:tblW w:w="0" w:type="auto"/>
        <w:tblLook w:val="04A0"/>
      </w:tblPr>
      <w:tblGrid>
        <w:gridCol w:w="4785"/>
        <w:gridCol w:w="4786"/>
      </w:tblGrid>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ФИО спортсмена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Дата рождения спортсмена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Присвоенный спортивный разряд</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Вид спорта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Номер и дата приказа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Дата вступления в силу присвоенного спортивного разряда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bl>
    <w:p w:rsidR="00B11711" w:rsidRPr="00B11711" w:rsidRDefault="00B11711" w:rsidP="00B11711">
      <w:pPr>
        <w:tabs>
          <w:tab w:val="left" w:pos="2685"/>
        </w:tabs>
        <w:jc w:val="both"/>
        <w:rPr>
          <w:rFonts w:ascii="Times New Roman" w:hAnsi="Times New Roman" w:cs="Times New Roman"/>
          <w:sz w:val="28"/>
          <w:szCs w:val="28"/>
        </w:rPr>
      </w:pPr>
    </w:p>
    <w:p w:rsidR="00B11711" w:rsidRPr="00B11711" w:rsidRDefault="00B11711" w:rsidP="00B11711">
      <w:pPr>
        <w:tabs>
          <w:tab w:val="left" w:pos="2685"/>
        </w:tabs>
        <w:ind w:firstLine="709"/>
        <w:jc w:val="both"/>
        <w:rPr>
          <w:rFonts w:ascii="Times New Roman" w:hAnsi="Times New Roman" w:cs="Times New Roman"/>
          <w:sz w:val="28"/>
          <w:szCs w:val="28"/>
          <w:lang w:eastAsia="en-US" w:bidi="en-US"/>
        </w:rPr>
      </w:pPr>
      <w:r w:rsidRPr="00B11711">
        <w:rPr>
          <w:rFonts w:ascii="Times New Roman" w:hAnsi="Times New Roman" w:cs="Times New Roman"/>
          <w:sz w:val="28"/>
          <w:szCs w:val="28"/>
          <w:lang w:eastAsia="en-US" w:bidi="en-US"/>
        </w:rPr>
        <w:t>Будут внесены сведения в действующую зачетную книжку.</w:t>
      </w:r>
    </w:p>
    <w:p w:rsidR="00B11711" w:rsidRPr="00B11711" w:rsidRDefault="00B11711" w:rsidP="00B11711">
      <w:pPr>
        <w:tabs>
          <w:tab w:val="left" w:pos="2685"/>
        </w:tabs>
        <w:ind w:firstLine="709"/>
        <w:jc w:val="both"/>
        <w:rPr>
          <w:rFonts w:ascii="Times New Roman" w:hAnsi="Times New Roman" w:cs="Times New Roman"/>
          <w:sz w:val="28"/>
          <w:szCs w:val="28"/>
          <w:lang w:eastAsia="en-US" w:bidi="en-US"/>
        </w:rPr>
      </w:pPr>
      <w:r w:rsidRPr="00B11711">
        <w:rPr>
          <w:rFonts w:ascii="Times New Roman" w:hAnsi="Times New Roman" w:cs="Times New Roman"/>
          <w:sz w:val="28"/>
          <w:szCs w:val="28"/>
          <w:lang w:eastAsia="en-US" w:bidi="en-US"/>
        </w:rPr>
        <w:t>Для этого Вам необходимо обратиться в уполномоченный орган</w:t>
      </w:r>
    </w:p>
    <w:p w:rsidR="00B11711" w:rsidRPr="00B11711" w:rsidRDefault="00B11711" w:rsidP="00B11711">
      <w:pPr>
        <w:tabs>
          <w:tab w:val="left" w:pos="2685"/>
        </w:tabs>
        <w:jc w:val="both"/>
        <w:rPr>
          <w:rFonts w:ascii="Times New Roman" w:hAnsi="Times New Roman" w:cs="Times New Roman"/>
          <w:sz w:val="28"/>
          <w:szCs w:val="28"/>
          <w:lang w:eastAsia="en-US" w:bidi="en-US"/>
        </w:rPr>
      </w:pPr>
      <w:r w:rsidRPr="00B11711">
        <w:rPr>
          <w:rFonts w:ascii="Times New Roman" w:hAnsi="Times New Roman" w:cs="Times New Roman"/>
          <w:sz w:val="28"/>
          <w:szCs w:val="28"/>
          <w:lang w:eastAsia="en-US" w:bidi="en-US"/>
        </w:rPr>
        <w:lastRenderedPageBreak/>
        <w:t>_____________________________________________________________________________</w:t>
      </w:r>
    </w:p>
    <w:p w:rsidR="00B11711" w:rsidRPr="00B11711" w:rsidRDefault="00B11711" w:rsidP="00B11711">
      <w:pPr>
        <w:tabs>
          <w:tab w:val="left" w:pos="2685"/>
        </w:tabs>
        <w:ind w:firstLine="709"/>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Дополнительная информация :____________________________________________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843F9A" w:rsidP="00B11711">
      <w:pPr>
        <w:tabs>
          <w:tab w:val="left" w:pos="-142"/>
        </w:tabs>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11" style="position:absolute;left:0;text-align:left;margin-left:299.7pt;margin-top:7.9pt;width:135.75pt;height:68.25pt;z-index:251676160"/>
        </w:pict>
      </w:r>
    </w:p>
    <w:p w:rsidR="00B11711" w:rsidRPr="00B11711" w:rsidRDefault="00843F9A" w:rsidP="00B11711">
      <w:pPr>
        <w:tabs>
          <w:tab w:val="left" w:pos="-142"/>
        </w:tabs>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12" type="#_x0000_t202" style="position:absolute;left:0;text-align:left;margin-left:310.95pt;margin-top:1.6pt;width:111.75pt;height:52.5pt;z-index:251677184" stroked="f">
            <v:textbox>
              <w:txbxContent>
                <w:p w:rsidR="00245F4D" w:rsidRPr="00E340C0" w:rsidRDefault="00245F4D" w:rsidP="00B11711">
                  <w:pPr>
                    <w:jc w:val="center"/>
                    <w:rPr>
                      <w:sz w:val="24"/>
                    </w:rPr>
                  </w:pPr>
                  <w:r w:rsidRPr="00E340C0">
                    <w:rPr>
                      <w:sz w:val="24"/>
                    </w:rPr>
                    <w:t>Сведения об электронной подписи</w:t>
                  </w:r>
                </w:p>
              </w:txbxContent>
            </v:textbox>
          </v:shape>
        </w:pict>
      </w:r>
      <w:r w:rsidR="00B11711" w:rsidRPr="00B11711">
        <w:rPr>
          <w:rFonts w:ascii="Times New Roman" w:hAnsi="Times New Roman" w:cs="Times New Roman"/>
          <w:sz w:val="28"/>
          <w:szCs w:val="28"/>
        </w:rPr>
        <w:t>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Должность и ФИО сотрудника, принявшего решение</w:t>
      </w: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A52C2E" w:rsidRDefault="00A52C2E"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Приложение № 2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муниципальной услуги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center"/>
        <w:rPr>
          <w:rFonts w:ascii="Times New Roman" w:hAnsi="Times New Roman" w:cs="Times New Roman"/>
          <w:b/>
          <w:sz w:val="28"/>
          <w:szCs w:val="28"/>
        </w:rPr>
      </w:pPr>
      <w:r w:rsidRPr="00B11711">
        <w:rPr>
          <w:rFonts w:ascii="Times New Roman" w:hAnsi="Times New Roman" w:cs="Times New Roman"/>
          <w:b/>
          <w:sz w:val="28"/>
          <w:szCs w:val="28"/>
        </w:rPr>
        <w:t>Форма решений об отказе в предоставлении услуги</w:t>
      </w:r>
    </w:p>
    <w:p w:rsidR="00B11711" w:rsidRPr="00B11711" w:rsidRDefault="00B11711" w:rsidP="00B11711">
      <w:pPr>
        <w:tabs>
          <w:tab w:val="left" w:pos="-142"/>
        </w:tabs>
        <w:ind w:firstLine="709"/>
        <w:jc w:val="center"/>
        <w:rPr>
          <w:rFonts w:ascii="Times New Roman" w:hAnsi="Times New Roman" w:cs="Times New Roman"/>
          <w:b/>
          <w:sz w:val="28"/>
          <w:szCs w:val="28"/>
        </w:rPr>
      </w:pPr>
    </w:p>
    <w:p w:rsidR="00B11711" w:rsidRPr="00B11711" w:rsidRDefault="00B11711" w:rsidP="00B11711">
      <w:pPr>
        <w:tabs>
          <w:tab w:val="left" w:pos="-142"/>
        </w:tabs>
        <w:ind w:firstLine="709"/>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___________________________________________________________________________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 исполнительной власти субъекта Российской Федерации или органа местного самоуправления</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xml:space="preserve">                                                                                           Кому:</w:t>
      </w:r>
      <w:r w:rsidRPr="00B11711">
        <w:rPr>
          <w:rFonts w:ascii="Times New Roman" w:hAnsi="Times New Roman" w:cs="Times New Roman"/>
          <w:b/>
          <w:sz w:val="28"/>
          <w:szCs w:val="28"/>
        </w:rPr>
        <w:t>________________</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РЕШЕНИЕ</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об отказе в предоставление муниципальной услуги</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142"/>
        </w:tabs>
        <w:jc w:val="center"/>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r w:rsidRPr="00B11711">
        <w:rPr>
          <w:rFonts w:ascii="Times New Roman" w:hAnsi="Times New Roman" w:cs="Times New Roman"/>
          <w:sz w:val="28"/>
          <w:szCs w:val="28"/>
        </w:rPr>
        <w:t>от_____________                                                                                           №_______________</w:t>
      </w:r>
    </w:p>
    <w:p w:rsidR="00B11711" w:rsidRPr="00B11711" w:rsidRDefault="00B11711" w:rsidP="00B11711">
      <w:pPr>
        <w:tabs>
          <w:tab w:val="left" w:pos="-142"/>
        </w:tabs>
        <w:jc w:val="both"/>
        <w:rPr>
          <w:rFonts w:ascii="Times New Roman" w:hAnsi="Times New Roman" w:cs="Times New Roman"/>
          <w:b/>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b/>
          <w:sz w:val="28"/>
          <w:szCs w:val="28"/>
        </w:rPr>
        <w:t xml:space="preserve"> </w:t>
      </w:r>
      <w:r w:rsidRPr="00B11711">
        <w:rPr>
          <w:rFonts w:ascii="Times New Roman" w:hAnsi="Times New Roman" w:cs="Times New Roman"/>
          <w:sz w:val="28"/>
          <w:szCs w:val="28"/>
        </w:rPr>
        <w:t>Рассмотрев Ваше заявление от ____________№__________ и прилагаемые к нему документы, руководствуясь положением о Единой всероссийской спортивной классификации, утвержденным Министерством спорта Российской федерации, уполномоченным органом</w:t>
      </w:r>
    </w:p>
    <w:p w:rsidR="00B11711" w:rsidRPr="00B11711" w:rsidRDefault="00B11711" w:rsidP="00B11711">
      <w:pPr>
        <w:tabs>
          <w:tab w:val="left" w:pos="2685"/>
        </w:tabs>
        <w:jc w:val="both"/>
        <w:rPr>
          <w:rFonts w:ascii="Times New Roman" w:hAnsi="Times New Roman" w:cs="Times New Roman"/>
          <w:sz w:val="28"/>
          <w:szCs w:val="28"/>
          <w:lang w:eastAsia="en-US" w:bidi="en-US"/>
        </w:rPr>
      </w:pPr>
      <w:r w:rsidRPr="00B11711">
        <w:rPr>
          <w:rFonts w:ascii="Times New Roman" w:hAnsi="Times New Roman" w:cs="Times New Roman"/>
          <w:sz w:val="28"/>
          <w:szCs w:val="28"/>
          <w:lang w:eastAsia="en-US" w:bidi="en-US"/>
        </w:rPr>
        <w:t>_____________________________________________________________________________</w:t>
      </w:r>
    </w:p>
    <w:p w:rsidR="00B11711" w:rsidRPr="00B11711" w:rsidRDefault="00B11711" w:rsidP="00B11711">
      <w:pPr>
        <w:tabs>
          <w:tab w:val="left" w:pos="2685"/>
        </w:tabs>
        <w:ind w:firstLine="709"/>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принято решение об отказе в присвоении спортивного разряда спортсмену:</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Указать ФИО и дату рождения спортсмена</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по следующим основаниям:</w:t>
      </w:r>
    </w:p>
    <w:tbl>
      <w:tblPr>
        <w:tblStyle w:val="a7"/>
        <w:tblW w:w="0" w:type="auto"/>
        <w:tblLook w:val="04A0"/>
      </w:tblPr>
      <w:tblGrid>
        <w:gridCol w:w="3190"/>
        <w:gridCol w:w="3190"/>
        <w:gridCol w:w="3191"/>
      </w:tblGrid>
      <w:tr w:rsidR="00B11711" w:rsidRPr="00B11711" w:rsidTr="00B11711">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пункта административного регламента</w:t>
            </w:r>
          </w:p>
        </w:tc>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основания для отказа в соответствии с единым стандартом</w:t>
            </w:r>
          </w:p>
        </w:tc>
        <w:tc>
          <w:tcPr>
            <w:tcW w:w="3191"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Разъяснение причин отказа в предоставлении услуги</w:t>
            </w:r>
          </w:p>
        </w:tc>
      </w:tr>
      <w:tr w:rsidR="00B11711" w:rsidRPr="00B11711" w:rsidTr="00B11711">
        <w:tc>
          <w:tcPr>
            <w:tcW w:w="3190" w:type="dxa"/>
          </w:tcPr>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tc>
        <w:tc>
          <w:tcPr>
            <w:tcW w:w="3190" w:type="dxa"/>
          </w:tcPr>
          <w:p w:rsidR="00B11711" w:rsidRPr="00B11711" w:rsidRDefault="00B11711" w:rsidP="00B11711">
            <w:pPr>
              <w:tabs>
                <w:tab w:val="left" w:pos="-142"/>
              </w:tabs>
              <w:jc w:val="both"/>
              <w:rPr>
                <w:rFonts w:ascii="Times New Roman" w:hAnsi="Times New Roman" w:cs="Times New Roman"/>
                <w:sz w:val="28"/>
                <w:szCs w:val="28"/>
              </w:rPr>
            </w:pPr>
          </w:p>
        </w:tc>
        <w:tc>
          <w:tcPr>
            <w:tcW w:w="3191" w:type="dxa"/>
          </w:tcPr>
          <w:p w:rsidR="00B11711" w:rsidRPr="00B11711" w:rsidRDefault="00B11711" w:rsidP="00B11711">
            <w:pPr>
              <w:tabs>
                <w:tab w:val="left" w:pos="-142"/>
              </w:tabs>
              <w:jc w:val="both"/>
              <w:rPr>
                <w:rFonts w:ascii="Times New Roman" w:hAnsi="Times New Roman" w:cs="Times New Roman"/>
                <w:sz w:val="28"/>
                <w:szCs w:val="28"/>
              </w:rPr>
            </w:pPr>
          </w:p>
        </w:tc>
      </w:tr>
    </w:tbl>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Дополнительная информация:_____________________________________________</w:t>
      </w: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B11711" w:rsidRPr="00B11711" w:rsidRDefault="00B11711" w:rsidP="00B11711">
      <w:pPr>
        <w:tabs>
          <w:tab w:val="left" w:pos="-142"/>
        </w:tabs>
        <w:ind w:firstLine="709"/>
        <w:jc w:val="both"/>
        <w:rPr>
          <w:rFonts w:ascii="Times New Roman" w:hAnsi="Times New Roman" w:cs="Times New Roman"/>
          <w:sz w:val="28"/>
          <w:szCs w:val="28"/>
        </w:rPr>
      </w:pPr>
    </w:p>
    <w:p w:rsidR="00B11711" w:rsidRPr="00B11711" w:rsidRDefault="00843F9A" w:rsidP="00B11711">
      <w:pPr>
        <w:tabs>
          <w:tab w:val="left" w:pos="-142"/>
        </w:tabs>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13" type="#_x0000_t202" style="position:absolute;left:0;text-align:left;margin-left:356.7pt;margin-top:1.6pt;width:111.75pt;height:52.5pt;z-index:251678208" stroked="f">
            <v:textbox style="mso-next-textbox:#_x0000_s1113">
              <w:txbxContent>
                <w:p w:rsidR="00245F4D" w:rsidRPr="00E340C0" w:rsidRDefault="00245F4D" w:rsidP="00B11711">
                  <w:pPr>
                    <w:jc w:val="center"/>
                    <w:rPr>
                      <w:sz w:val="24"/>
                    </w:rPr>
                  </w:pPr>
                  <w:r w:rsidRPr="00E340C0">
                    <w:rPr>
                      <w:sz w:val="24"/>
                    </w:rPr>
                    <w:t>Сведения об электронной подписи</w:t>
                  </w:r>
                </w:p>
              </w:txbxContent>
            </v:textbox>
          </v:shape>
        </w:pict>
      </w:r>
      <w:r>
        <w:rPr>
          <w:rFonts w:ascii="Times New Roman" w:hAnsi="Times New Roman" w:cs="Times New Roman"/>
          <w:noProof/>
          <w:sz w:val="28"/>
          <w:szCs w:val="28"/>
        </w:rPr>
        <w:pict>
          <v:rect id="_x0000_s1114" style="position:absolute;left:0;text-align:left;margin-left:356.7pt;margin-top:1.6pt;width:128.25pt;height:57.2pt;z-index:251679232" filled="f"/>
        </w:pict>
      </w:r>
      <w:r w:rsidR="00B11711" w:rsidRPr="00B11711">
        <w:rPr>
          <w:rFonts w:ascii="Times New Roman" w:hAnsi="Times New Roman" w:cs="Times New Roman"/>
          <w:sz w:val="28"/>
          <w:szCs w:val="28"/>
        </w:rPr>
        <w:t>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Должность и ФИО сотрудника, принявшего решение</w:t>
      </w:r>
    </w:p>
    <w:p w:rsid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right"/>
        <w:rPr>
          <w:rFonts w:ascii="Times New Roman" w:hAnsi="Times New Roman" w:cs="Times New Roman"/>
          <w:sz w:val="28"/>
          <w:szCs w:val="28"/>
        </w:rPr>
      </w:pPr>
      <w:r w:rsidRPr="00B11711">
        <w:rPr>
          <w:rFonts w:ascii="Times New Roman" w:hAnsi="Times New Roman" w:cs="Times New Roman"/>
          <w:sz w:val="28"/>
          <w:szCs w:val="28"/>
        </w:rPr>
        <w:t xml:space="preserve">Приложение № 3 </w:t>
      </w:r>
    </w:p>
    <w:p w:rsidR="00B11711" w:rsidRPr="00B11711" w:rsidRDefault="00B11711" w:rsidP="00B11711">
      <w:pPr>
        <w:tabs>
          <w:tab w:val="left" w:pos="-142"/>
        </w:tabs>
        <w:jc w:val="right"/>
        <w:rPr>
          <w:rFonts w:ascii="Times New Roman" w:hAnsi="Times New Roman" w:cs="Times New Roman"/>
          <w:sz w:val="28"/>
          <w:szCs w:val="28"/>
        </w:rPr>
      </w:pPr>
      <w:r w:rsidRPr="00B11711">
        <w:rPr>
          <w:rFonts w:ascii="Times New Roman" w:hAnsi="Times New Roman" w:cs="Times New Roman"/>
          <w:sz w:val="28"/>
          <w:szCs w:val="28"/>
        </w:rPr>
        <w:t xml:space="preserve">к Административному регламенту </w:t>
      </w:r>
    </w:p>
    <w:p w:rsidR="00B11711" w:rsidRPr="00B11711" w:rsidRDefault="00B11711" w:rsidP="00B11711">
      <w:pPr>
        <w:tabs>
          <w:tab w:val="left" w:pos="-142"/>
        </w:tabs>
        <w:jc w:val="right"/>
        <w:rPr>
          <w:rFonts w:ascii="Times New Roman" w:hAnsi="Times New Roman" w:cs="Times New Roman"/>
          <w:sz w:val="28"/>
          <w:szCs w:val="28"/>
        </w:rPr>
      </w:pPr>
      <w:r w:rsidRPr="00B11711">
        <w:rPr>
          <w:rFonts w:ascii="Times New Roman" w:hAnsi="Times New Roman" w:cs="Times New Roman"/>
          <w:sz w:val="28"/>
          <w:szCs w:val="28"/>
        </w:rPr>
        <w:t xml:space="preserve">по предоставлению </w:t>
      </w:r>
    </w:p>
    <w:p w:rsidR="00B11711" w:rsidRPr="00B11711" w:rsidRDefault="00B11711" w:rsidP="00B11711">
      <w:pPr>
        <w:tabs>
          <w:tab w:val="left" w:pos="-142"/>
        </w:tabs>
        <w:jc w:val="right"/>
        <w:rPr>
          <w:rFonts w:ascii="Times New Roman" w:hAnsi="Times New Roman" w:cs="Times New Roman"/>
          <w:sz w:val="28"/>
          <w:szCs w:val="28"/>
        </w:rPr>
      </w:pPr>
      <w:r w:rsidRPr="00B11711">
        <w:rPr>
          <w:rFonts w:ascii="Times New Roman" w:hAnsi="Times New Roman" w:cs="Times New Roman"/>
          <w:sz w:val="28"/>
          <w:szCs w:val="28"/>
        </w:rPr>
        <w:t xml:space="preserve">муниципальной услуги </w:t>
      </w:r>
    </w:p>
    <w:p w:rsidR="00B11711" w:rsidRPr="00B11711" w:rsidRDefault="00B11711" w:rsidP="00B11711">
      <w:pPr>
        <w:tabs>
          <w:tab w:val="left" w:pos="-142"/>
        </w:tabs>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jc w:val="right"/>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b/>
          <w:sz w:val="28"/>
          <w:szCs w:val="28"/>
        </w:rPr>
      </w:pPr>
      <w:r w:rsidRPr="00B11711">
        <w:rPr>
          <w:rFonts w:ascii="Times New Roman" w:hAnsi="Times New Roman" w:cs="Times New Roman"/>
          <w:b/>
          <w:sz w:val="28"/>
          <w:szCs w:val="28"/>
        </w:rPr>
        <w:t>Форма решения о подтверждении спортивного разряда</w:t>
      </w:r>
    </w:p>
    <w:p w:rsidR="00B11711" w:rsidRPr="00B11711" w:rsidRDefault="00B11711" w:rsidP="00B11711">
      <w:pPr>
        <w:tabs>
          <w:tab w:val="left" w:pos="2685"/>
        </w:tabs>
        <w:jc w:val="center"/>
        <w:rPr>
          <w:rFonts w:ascii="Times New Roman" w:hAnsi="Times New Roman" w:cs="Times New Roman"/>
          <w:b/>
          <w:sz w:val="28"/>
          <w:szCs w:val="28"/>
        </w:rPr>
      </w:pP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__________________________________________________________________Наименование уполномоченного органа исполнительной власти субъекта Российской Федерации или органа местного самоуправления</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 xml:space="preserve">                                                                                                      Кому:_______________   </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jc w:val="center"/>
        <w:rPr>
          <w:rFonts w:ascii="Times New Roman" w:hAnsi="Times New Roman" w:cs="Times New Roman"/>
          <w:b/>
          <w:sz w:val="28"/>
          <w:szCs w:val="28"/>
        </w:rPr>
      </w:pPr>
      <w:r w:rsidRPr="00B11711">
        <w:rPr>
          <w:rFonts w:ascii="Times New Roman" w:hAnsi="Times New Roman" w:cs="Times New Roman"/>
          <w:b/>
          <w:sz w:val="28"/>
          <w:szCs w:val="28"/>
        </w:rPr>
        <w:t xml:space="preserve">РЕШЕНИЕ  </w:t>
      </w: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о подтверждении спортивного разряда</w:t>
      </w:r>
    </w:p>
    <w:p w:rsidR="00B11711" w:rsidRPr="00B11711" w:rsidRDefault="00B11711" w:rsidP="00B11711">
      <w:pPr>
        <w:tabs>
          <w:tab w:val="left" w:pos="2685"/>
        </w:tabs>
        <w:jc w:val="center"/>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r w:rsidRPr="00B11711">
        <w:rPr>
          <w:rFonts w:ascii="Times New Roman" w:hAnsi="Times New Roman" w:cs="Times New Roman"/>
          <w:sz w:val="28"/>
          <w:szCs w:val="28"/>
        </w:rPr>
        <w:t>от_____________                                                                                           №_______________</w:t>
      </w:r>
    </w:p>
    <w:p w:rsidR="00B11711" w:rsidRPr="00B11711" w:rsidRDefault="00B11711" w:rsidP="00B11711">
      <w:pPr>
        <w:tabs>
          <w:tab w:val="left" w:pos="2685"/>
        </w:tabs>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p>
    <w:p w:rsidR="00B11711" w:rsidRPr="00B11711" w:rsidRDefault="00B11711" w:rsidP="00B11711">
      <w:pPr>
        <w:tabs>
          <w:tab w:val="left" w:pos="2685"/>
        </w:tabs>
        <w:ind w:firstLine="709"/>
        <w:rPr>
          <w:rFonts w:ascii="Times New Roman" w:hAnsi="Times New Roman" w:cs="Times New Roman"/>
          <w:sz w:val="28"/>
          <w:szCs w:val="28"/>
        </w:rPr>
      </w:pPr>
      <w:r w:rsidRPr="00B11711">
        <w:rPr>
          <w:rFonts w:ascii="Times New Roman" w:hAnsi="Times New Roman" w:cs="Times New Roman"/>
          <w:sz w:val="28"/>
          <w:szCs w:val="28"/>
        </w:rPr>
        <w:t>Рассмотрев Ваше заявление от ____________№__________ и прилагаемые к нему документы, уполномоченным органом</w:t>
      </w:r>
    </w:p>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принято решение о подтверждении спортивного разряда в порядке, установленном положением о Единой всероссийской спортивной классификации, утвержденным министерством спорта Российской Федерации:</w:t>
      </w:r>
    </w:p>
    <w:tbl>
      <w:tblPr>
        <w:tblStyle w:val="a7"/>
        <w:tblW w:w="0" w:type="auto"/>
        <w:tblLook w:val="04A0"/>
      </w:tblPr>
      <w:tblGrid>
        <w:gridCol w:w="4785"/>
        <w:gridCol w:w="4786"/>
      </w:tblGrid>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ФИО спортсмена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Дата рождения спортсмена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Подтвержденный спортивный разряд</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Вид спорта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Номер и дата приказа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r w:rsidR="00B11711" w:rsidRPr="00B11711" w:rsidTr="00B11711">
        <w:tc>
          <w:tcPr>
            <w:tcW w:w="4785" w:type="dxa"/>
          </w:tcPr>
          <w:p w:rsidR="00B11711" w:rsidRPr="00B11711" w:rsidRDefault="00B11711" w:rsidP="00B11711">
            <w:pPr>
              <w:tabs>
                <w:tab w:val="left" w:pos="2685"/>
              </w:tabs>
              <w:jc w:val="both"/>
              <w:rPr>
                <w:rFonts w:ascii="Times New Roman" w:hAnsi="Times New Roman" w:cs="Times New Roman"/>
                <w:sz w:val="28"/>
                <w:szCs w:val="28"/>
              </w:rPr>
            </w:pPr>
            <w:r w:rsidRPr="00B11711">
              <w:rPr>
                <w:rFonts w:ascii="Times New Roman" w:hAnsi="Times New Roman" w:cs="Times New Roman"/>
                <w:sz w:val="28"/>
                <w:szCs w:val="28"/>
              </w:rPr>
              <w:t>Дата вступления в силу подтвержденного спортивного разряда</w:t>
            </w:r>
          </w:p>
        </w:tc>
        <w:tc>
          <w:tcPr>
            <w:tcW w:w="4786" w:type="dxa"/>
          </w:tcPr>
          <w:p w:rsidR="00B11711" w:rsidRPr="00B11711" w:rsidRDefault="00B11711" w:rsidP="00B11711">
            <w:pPr>
              <w:tabs>
                <w:tab w:val="left" w:pos="2685"/>
              </w:tabs>
              <w:jc w:val="both"/>
              <w:rPr>
                <w:rFonts w:ascii="Times New Roman" w:hAnsi="Times New Roman" w:cs="Times New Roman"/>
                <w:sz w:val="28"/>
                <w:szCs w:val="28"/>
              </w:rPr>
            </w:pPr>
          </w:p>
        </w:tc>
      </w:tr>
    </w:tbl>
    <w:p w:rsidR="00B11711" w:rsidRPr="00B11711" w:rsidRDefault="00B11711" w:rsidP="00B11711">
      <w:pPr>
        <w:tabs>
          <w:tab w:val="left" w:pos="2685"/>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Для внесения сведений о подтверждении спортивного разряда в зачетную классификационную книжку спортсмена необходимо обратиться в уполномоченный орган</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rPr>
          <w:rFonts w:ascii="Times New Roman" w:hAnsi="Times New Roman" w:cs="Times New Roman"/>
          <w:sz w:val="28"/>
          <w:szCs w:val="28"/>
        </w:rPr>
      </w:pP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Дополнительная информация:_____________________________________________</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843F9A" w:rsidP="00B11711">
      <w:pPr>
        <w:tabs>
          <w:tab w:val="left" w:pos="-142"/>
        </w:tabs>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15" type="#_x0000_t202" style="position:absolute;left:0;text-align:left;margin-left:365.7pt;margin-top:1.6pt;width:111.75pt;height:52.5pt;z-index:251680256" stroked="f">
            <v:textbox>
              <w:txbxContent>
                <w:p w:rsidR="00245F4D" w:rsidRPr="00E340C0" w:rsidRDefault="00245F4D" w:rsidP="00B11711">
                  <w:pPr>
                    <w:jc w:val="center"/>
                    <w:rPr>
                      <w:sz w:val="24"/>
                    </w:rPr>
                  </w:pPr>
                  <w:r w:rsidRPr="00E340C0">
                    <w:rPr>
                      <w:sz w:val="24"/>
                    </w:rPr>
                    <w:t>Сведения об электронной подписи</w:t>
                  </w:r>
                </w:p>
              </w:txbxContent>
            </v:textbox>
          </v:shape>
        </w:pict>
      </w:r>
      <w:r>
        <w:rPr>
          <w:rFonts w:ascii="Times New Roman" w:hAnsi="Times New Roman" w:cs="Times New Roman"/>
          <w:noProof/>
          <w:sz w:val="28"/>
          <w:szCs w:val="28"/>
        </w:rPr>
        <w:pict>
          <v:rect id="_x0000_s1116" style="position:absolute;left:0;text-align:left;margin-left:355.2pt;margin-top:1.6pt;width:128.25pt;height:57.2pt;z-index:251681280" filled="f"/>
        </w:pict>
      </w:r>
      <w:r w:rsidR="00B11711" w:rsidRPr="00B11711">
        <w:rPr>
          <w:rFonts w:ascii="Times New Roman" w:hAnsi="Times New Roman" w:cs="Times New Roman"/>
          <w:sz w:val="28"/>
          <w:szCs w:val="28"/>
        </w:rPr>
        <w:t>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Должность и ФИО сотрудника, принявшего решение</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Приложение №4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муниципальной услуги</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rPr>
          <w:rFonts w:ascii="Times New Roman" w:hAnsi="Times New Roman" w:cs="Times New Roman"/>
          <w:b/>
          <w:sz w:val="28"/>
          <w:szCs w:val="28"/>
        </w:rPr>
      </w:pPr>
    </w:p>
    <w:p w:rsidR="00B11711" w:rsidRPr="00B11711" w:rsidRDefault="00B11711" w:rsidP="00B11711">
      <w:pPr>
        <w:tabs>
          <w:tab w:val="left" w:pos="-142"/>
        </w:tabs>
        <w:ind w:firstLine="709"/>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___________________________________________</w:t>
      </w:r>
      <w:r>
        <w:rPr>
          <w:rFonts w:ascii="Times New Roman" w:hAnsi="Times New Roman" w:cs="Times New Roman"/>
          <w:b/>
          <w:sz w:val="28"/>
          <w:szCs w:val="28"/>
        </w:rPr>
        <w:t>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 исполнительной власти субъекта Российской Федерации или органа местного самоуправления</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xml:space="preserve">                                                                                           Кому:</w:t>
      </w:r>
      <w:r w:rsidRPr="00B11711">
        <w:rPr>
          <w:rFonts w:ascii="Times New Roman" w:hAnsi="Times New Roman" w:cs="Times New Roman"/>
          <w:b/>
          <w:sz w:val="28"/>
          <w:szCs w:val="28"/>
        </w:rPr>
        <w:t>________________</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РЕШЕНИЕ</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об отказе в предоставление муниципальной услуги</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142"/>
        </w:tabs>
        <w:jc w:val="center"/>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r w:rsidRPr="00B11711">
        <w:rPr>
          <w:rFonts w:ascii="Times New Roman" w:hAnsi="Times New Roman" w:cs="Times New Roman"/>
          <w:sz w:val="28"/>
          <w:szCs w:val="28"/>
        </w:rPr>
        <w:t>от_____________                                                                                           №_______________</w:t>
      </w:r>
    </w:p>
    <w:p w:rsidR="00B11711" w:rsidRPr="00B11711" w:rsidRDefault="00B11711" w:rsidP="00B11711">
      <w:pPr>
        <w:tabs>
          <w:tab w:val="left" w:pos="-142"/>
        </w:tabs>
        <w:jc w:val="both"/>
        <w:rPr>
          <w:rFonts w:ascii="Times New Roman" w:hAnsi="Times New Roman" w:cs="Times New Roman"/>
          <w:b/>
          <w:sz w:val="28"/>
          <w:szCs w:val="28"/>
        </w:rPr>
      </w:pP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b/>
          <w:sz w:val="28"/>
          <w:szCs w:val="28"/>
        </w:rPr>
        <w:t xml:space="preserve"> </w:t>
      </w:r>
      <w:r w:rsidRPr="00B11711">
        <w:rPr>
          <w:rFonts w:ascii="Times New Roman" w:hAnsi="Times New Roman" w:cs="Times New Roman"/>
          <w:sz w:val="28"/>
          <w:szCs w:val="28"/>
        </w:rPr>
        <w:t>Рассмотрев Ваше заявление от ____________№__________ и прилагаемые к нему документы, руководствуясь положением о Единой всероссийской спортивной классификации, утвержденным Министерством спорта Российской федерации, уполномоченным органом</w:t>
      </w:r>
    </w:p>
    <w:p w:rsidR="00B11711" w:rsidRPr="00B11711" w:rsidRDefault="00B11711" w:rsidP="00B11711">
      <w:pPr>
        <w:tabs>
          <w:tab w:val="left" w:pos="2685"/>
        </w:tabs>
        <w:jc w:val="both"/>
        <w:rPr>
          <w:rFonts w:ascii="Times New Roman" w:hAnsi="Times New Roman" w:cs="Times New Roman"/>
          <w:sz w:val="28"/>
          <w:szCs w:val="28"/>
          <w:lang w:eastAsia="en-US" w:bidi="en-US"/>
        </w:rPr>
      </w:pPr>
      <w:r w:rsidRPr="00B11711">
        <w:rPr>
          <w:rFonts w:ascii="Times New Roman" w:hAnsi="Times New Roman" w:cs="Times New Roman"/>
          <w:sz w:val="28"/>
          <w:szCs w:val="28"/>
          <w:lang w:eastAsia="en-US" w:bidi="en-US"/>
        </w:rPr>
        <w:t>_____________________________________________________________________________</w:t>
      </w:r>
    </w:p>
    <w:p w:rsidR="00B11711" w:rsidRPr="00B11711" w:rsidRDefault="00B11711" w:rsidP="00B11711">
      <w:pPr>
        <w:tabs>
          <w:tab w:val="left" w:pos="2685"/>
        </w:tabs>
        <w:ind w:firstLine="709"/>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принято решение об отказе в подтверждении спортивного разряда спортсмену:</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Указать ФИО и дату рождения спортсмена</w:t>
      </w:r>
    </w:p>
    <w:p w:rsidR="00B11711" w:rsidRPr="00B11711" w:rsidRDefault="00B11711" w:rsidP="00B11711">
      <w:pPr>
        <w:tabs>
          <w:tab w:val="left" w:pos="-142"/>
        </w:tabs>
        <w:jc w:val="both"/>
        <w:rPr>
          <w:rFonts w:ascii="Times New Roman" w:hAnsi="Times New Roman" w:cs="Times New Roman"/>
          <w:sz w:val="28"/>
          <w:szCs w:val="28"/>
        </w:rPr>
      </w:pPr>
      <w:r w:rsidRPr="00B11711">
        <w:rPr>
          <w:rFonts w:ascii="Times New Roman" w:hAnsi="Times New Roman" w:cs="Times New Roman"/>
          <w:sz w:val="28"/>
          <w:szCs w:val="28"/>
        </w:rPr>
        <w:t>по следующим основаниям:</w:t>
      </w:r>
    </w:p>
    <w:tbl>
      <w:tblPr>
        <w:tblStyle w:val="a7"/>
        <w:tblW w:w="0" w:type="auto"/>
        <w:tblLook w:val="04A0"/>
      </w:tblPr>
      <w:tblGrid>
        <w:gridCol w:w="3190"/>
        <w:gridCol w:w="3190"/>
        <w:gridCol w:w="3191"/>
      </w:tblGrid>
      <w:tr w:rsidR="00B11711" w:rsidRPr="00B11711" w:rsidTr="00B11711">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пункта административного регламента</w:t>
            </w:r>
          </w:p>
        </w:tc>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основания для отказа в соответствии с единым стандартом</w:t>
            </w:r>
          </w:p>
        </w:tc>
        <w:tc>
          <w:tcPr>
            <w:tcW w:w="3191"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Разъяснение причин отказа в предоставлении услуги</w:t>
            </w:r>
          </w:p>
        </w:tc>
      </w:tr>
      <w:tr w:rsidR="00B11711" w:rsidRPr="00B11711" w:rsidTr="00B11711">
        <w:tc>
          <w:tcPr>
            <w:tcW w:w="3190" w:type="dxa"/>
          </w:tcPr>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tc>
        <w:tc>
          <w:tcPr>
            <w:tcW w:w="3190" w:type="dxa"/>
          </w:tcPr>
          <w:p w:rsidR="00B11711" w:rsidRPr="00B11711" w:rsidRDefault="00B11711" w:rsidP="00B11711">
            <w:pPr>
              <w:tabs>
                <w:tab w:val="left" w:pos="-142"/>
              </w:tabs>
              <w:jc w:val="both"/>
              <w:rPr>
                <w:rFonts w:ascii="Times New Roman" w:hAnsi="Times New Roman" w:cs="Times New Roman"/>
                <w:sz w:val="28"/>
                <w:szCs w:val="28"/>
              </w:rPr>
            </w:pPr>
          </w:p>
        </w:tc>
        <w:tc>
          <w:tcPr>
            <w:tcW w:w="3191" w:type="dxa"/>
          </w:tcPr>
          <w:p w:rsidR="00B11711" w:rsidRPr="00B11711" w:rsidRDefault="00B11711" w:rsidP="00B11711">
            <w:pPr>
              <w:tabs>
                <w:tab w:val="left" w:pos="-142"/>
              </w:tabs>
              <w:jc w:val="both"/>
              <w:rPr>
                <w:rFonts w:ascii="Times New Roman" w:hAnsi="Times New Roman" w:cs="Times New Roman"/>
                <w:sz w:val="28"/>
                <w:szCs w:val="28"/>
              </w:rPr>
            </w:pPr>
          </w:p>
        </w:tc>
      </w:tr>
    </w:tbl>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Дополнительная информация:_____________________________________________</w:t>
      </w:r>
    </w:p>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843F9A" w:rsidP="00B11711">
      <w:pPr>
        <w:rPr>
          <w:rFonts w:ascii="Times New Roman" w:hAnsi="Times New Roman" w:cs="Times New Roman"/>
          <w:sz w:val="28"/>
          <w:szCs w:val="28"/>
        </w:rPr>
      </w:pPr>
      <w:r>
        <w:rPr>
          <w:rFonts w:ascii="Times New Roman" w:hAnsi="Times New Roman" w:cs="Times New Roman"/>
          <w:noProof/>
          <w:sz w:val="28"/>
          <w:szCs w:val="28"/>
        </w:rPr>
        <w:pict>
          <v:shape id="_x0000_s1117" type="#_x0000_t202" style="position:absolute;margin-left:363.45pt;margin-top:13pt;width:111.75pt;height:52.5pt;z-index:251682304" stroked="f">
            <v:textbox>
              <w:txbxContent>
                <w:p w:rsidR="00245F4D" w:rsidRPr="00E340C0" w:rsidRDefault="00245F4D" w:rsidP="00B11711">
                  <w:pPr>
                    <w:jc w:val="center"/>
                    <w:rPr>
                      <w:sz w:val="24"/>
                    </w:rPr>
                  </w:pPr>
                  <w:r w:rsidRPr="00E340C0">
                    <w:rPr>
                      <w:sz w:val="24"/>
                    </w:rPr>
                    <w:t>Сведения об электронной подписи</w:t>
                  </w:r>
                </w:p>
              </w:txbxContent>
            </v:textbox>
          </v:shape>
        </w:pict>
      </w:r>
      <w:r>
        <w:rPr>
          <w:rFonts w:ascii="Times New Roman" w:hAnsi="Times New Roman" w:cs="Times New Roman"/>
          <w:noProof/>
          <w:sz w:val="28"/>
          <w:szCs w:val="28"/>
        </w:rPr>
        <w:pict>
          <v:rect id="_x0000_s1118" style="position:absolute;margin-left:363.45pt;margin-top:13pt;width:128.25pt;height:57.2pt;z-index:251683328" filled="f"/>
        </w:pic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Должность и ФИО сотрудника, принявшего решение</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Приложение №5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муниципальной услуги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rPr>
          <w:rFonts w:ascii="Times New Roman" w:hAnsi="Times New Roman" w:cs="Times New Roman"/>
          <w:b/>
          <w:sz w:val="28"/>
          <w:szCs w:val="28"/>
        </w:rPr>
      </w:pPr>
    </w:p>
    <w:p w:rsidR="00B11711" w:rsidRPr="00B11711" w:rsidRDefault="00B11711" w:rsidP="00B11711">
      <w:pPr>
        <w:tabs>
          <w:tab w:val="left" w:pos="-142"/>
        </w:tabs>
        <w:ind w:firstLine="709"/>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__________________________________________________________________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 исполнительной власти субъекта Российской Федерации или органа местного самоуправления</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xml:space="preserve">                                                                                           Кому:</w:t>
      </w:r>
      <w:r w:rsidRPr="00B11711">
        <w:rPr>
          <w:rFonts w:ascii="Times New Roman" w:hAnsi="Times New Roman" w:cs="Times New Roman"/>
          <w:b/>
          <w:sz w:val="28"/>
          <w:szCs w:val="28"/>
        </w:rPr>
        <w:t>________________</w:t>
      </w:r>
    </w:p>
    <w:p w:rsidR="00B11711" w:rsidRPr="00B11711" w:rsidRDefault="00B11711" w:rsidP="00B11711">
      <w:pPr>
        <w:tabs>
          <w:tab w:val="left" w:pos="-142"/>
        </w:tabs>
        <w:jc w:val="center"/>
        <w:rPr>
          <w:rFonts w:ascii="Times New Roman" w:hAnsi="Times New Roman" w:cs="Times New Roman"/>
          <w:b/>
          <w:sz w:val="28"/>
          <w:szCs w:val="28"/>
        </w:rPr>
      </w:pPr>
    </w:p>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РЕШЕНИЕ</w:t>
      </w:r>
    </w:p>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sz w:val="28"/>
          <w:szCs w:val="28"/>
        </w:rPr>
        <w:t xml:space="preserve">об отказе в приёме документов, необходимых для предоставления услуги </w:t>
      </w:r>
    </w:p>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jc w:val="center"/>
        <w:rPr>
          <w:rFonts w:ascii="Times New Roman" w:hAnsi="Times New Roman" w:cs="Times New Roman"/>
          <w:sz w:val="28"/>
          <w:szCs w:val="28"/>
        </w:rPr>
      </w:pPr>
    </w:p>
    <w:p w:rsidR="00B11711" w:rsidRPr="00B11711" w:rsidRDefault="00B11711" w:rsidP="00B11711">
      <w:pPr>
        <w:tabs>
          <w:tab w:val="left" w:pos="2685"/>
        </w:tabs>
        <w:rPr>
          <w:rFonts w:ascii="Times New Roman" w:hAnsi="Times New Roman" w:cs="Times New Roman"/>
          <w:sz w:val="28"/>
          <w:szCs w:val="28"/>
        </w:rPr>
      </w:pPr>
      <w:r w:rsidRPr="00B11711">
        <w:rPr>
          <w:rFonts w:ascii="Times New Roman" w:hAnsi="Times New Roman" w:cs="Times New Roman"/>
          <w:sz w:val="28"/>
          <w:szCs w:val="28"/>
        </w:rPr>
        <w:t>от_____________                                                                                           №_______________</w:t>
      </w:r>
    </w:p>
    <w:p w:rsidR="00B11711" w:rsidRPr="00B11711" w:rsidRDefault="00B11711" w:rsidP="00B11711">
      <w:pPr>
        <w:jc w:val="center"/>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Рассмотрев Ваше заявление от _____________ № ______________ и прилагаемые к нему документы, руководствуясь положением о Единой всероссийской спортивной классификации, утвержденным Министерством спорта Российской Федерации, уполномоченным органом</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2685"/>
        </w:tabs>
        <w:ind w:firstLine="709"/>
        <w:jc w:val="center"/>
        <w:rPr>
          <w:rFonts w:ascii="Times New Roman" w:hAnsi="Times New Roman" w:cs="Times New Roman"/>
          <w:sz w:val="28"/>
          <w:szCs w:val="28"/>
        </w:rPr>
      </w:pPr>
      <w:r w:rsidRPr="00B11711">
        <w:rPr>
          <w:rFonts w:ascii="Times New Roman" w:hAnsi="Times New Roman" w:cs="Times New Roman"/>
          <w:sz w:val="28"/>
          <w:szCs w:val="28"/>
        </w:rPr>
        <w:t>Наименование уполномоченного органа</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принято решение об отказе в приеме и регистрации документов, необходимых для присвоения/ подтверждения</w:t>
      </w:r>
      <w:r w:rsidRPr="00B11711">
        <w:rPr>
          <w:rFonts w:ascii="Times New Roman" w:hAnsi="Times New Roman" w:cs="Times New Roman"/>
          <w:sz w:val="28"/>
          <w:szCs w:val="28"/>
          <w:vertAlign w:val="superscript"/>
        </w:rPr>
        <w:t>2</w:t>
      </w:r>
      <w:r w:rsidRPr="00B11711">
        <w:rPr>
          <w:rFonts w:ascii="Times New Roman" w:hAnsi="Times New Roman" w:cs="Times New Roman"/>
          <w:sz w:val="28"/>
          <w:szCs w:val="28"/>
        </w:rPr>
        <w:t xml:space="preserve"> спортивного разряда, по следующим основаниям:</w:t>
      </w:r>
    </w:p>
    <w:tbl>
      <w:tblPr>
        <w:tblStyle w:val="a7"/>
        <w:tblW w:w="0" w:type="auto"/>
        <w:tblLook w:val="04A0"/>
      </w:tblPr>
      <w:tblGrid>
        <w:gridCol w:w="3190"/>
        <w:gridCol w:w="3190"/>
        <w:gridCol w:w="3191"/>
      </w:tblGrid>
      <w:tr w:rsidR="00B11711" w:rsidRPr="00B11711" w:rsidTr="00B11711">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пункта административного регламента</w:t>
            </w:r>
          </w:p>
        </w:tc>
        <w:tc>
          <w:tcPr>
            <w:tcW w:w="319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Наименование основания для отказа в соответствии с единым стандартом</w:t>
            </w:r>
          </w:p>
        </w:tc>
        <w:tc>
          <w:tcPr>
            <w:tcW w:w="3191"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Разъяснение причин отказа в предоставлении услуги</w:t>
            </w:r>
          </w:p>
        </w:tc>
      </w:tr>
      <w:tr w:rsidR="00B11711" w:rsidRPr="00B11711" w:rsidTr="00B11711">
        <w:tc>
          <w:tcPr>
            <w:tcW w:w="3190" w:type="dxa"/>
          </w:tcPr>
          <w:p w:rsidR="00B11711" w:rsidRPr="00B11711" w:rsidRDefault="00B11711" w:rsidP="00B11711">
            <w:pPr>
              <w:tabs>
                <w:tab w:val="left" w:pos="-142"/>
              </w:tabs>
              <w:jc w:val="both"/>
              <w:rPr>
                <w:rFonts w:ascii="Times New Roman" w:hAnsi="Times New Roman" w:cs="Times New Roman"/>
                <w:sz w:val="28"/>
                <w:szCs w:val="28"/>
              </w:rPr>
            </w:pPr>
          </w:p>
          <w:p w:rsidR="00B11711" w:rsidRPr="00B11711" w:rsidRDefault="00B11711" w:rsidP="00B11711">
            <w:pPr>
              <w:tabs>
                <w:tab w:val="left" w:pos="-142"/>
              </w:tabs>
              <w:jc w:val="both"/>
              <w:rPr>
                <w:rFonts w:ascii="Times New Roman" w:hAnsi="Times New Roman" w:cs="Times New Roman"/>
                <w:sz w:val="28"/>
                <w:szCs w:val="28"/>
              </w:rPr>
            </w:pPr>
          </w:p>
        </w:tc>
        <w:tc>
          <w:tcPr>
            <w:tcW w:w="3190" w:type="dxa"/>
          </w:tcPr>
          <w:p w:rsidR="00B11711" w:rsidRPr="00B11711" w:rsidRDefault="00B11711" w:rsidP="00B11711">
            <w:pPr>
              <w:tabs>
                <w:tab w:val="left" w:pos="-142"/>
              </w:tabs>
              <w:jc w:val="both"/>
              <w:rPr>
                <w:rFonts w:ascii="Times New Roman" w:hAnsi="Times New Roman" w:cs="Times New Roman"/>
                <w:sz w:val="28"/>
                <w:szCs w:val="28"/>
              </w:rPr>
            </w:pPr>
          </w:p>
        </w:tc>
        <w:tc>
          <w:tcPr>
            <w:tcW w:w="3191" w:type="dxa"/>
          </w:tcPr>
          <w:p w:rsidR="00B11711" w:rsidRPr="00B11711" w:rsidRDefault="00B11711" w:rsidP="00B11711">
            <w:pPr>
              <w:tabs>
                <w:tab w:val="left" w:pos="-142"/>
              </w:tabs>
              <w:jc w:val="both"/>
              <w:rPr>
                <w:rFonts w:ascii="Times New Roman" w:hAnsi="Times New Roman" w:cs="Times New Roman"/>
                <w:sz w:val="28"/>
                <w:szCs w:val="28"/>
              </w:rPr>
            </w:pPr>
          </w:p>
        </w:tc>
      </w:tr>
    </w:tbl>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Дополнительная информация:____________________________________________________</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lastRenderedPageBreak/>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843F9A" w:rsidP="00B11711">
      <w:pPr>
        <w:tabs>
          <w:tab w:val="left" w:pos="-142"/>
        </w:tabs>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19" type="#_x0000_t202" style="position:absolute;left:0;text-align:left;margin-left:369.45pt;margin-top:5.45pt;width:111.75pt;height:52.5pt;z-index:251684352" stroked="f">
            <v:textbox>
              <w:txbxContent>
                <w:p w:rsidR="00245F4D" w:rsidRPr="00E340C0" w:rsidRDefault="00245F4D" w:rsidP="00B11711">
                  <w:pPr>
                    <w:jc w:val="center"/>
                    <w:rPr>
                      <w:sz w:val="24"/>
                    </w:rPr>
                  </w:pPr>
                  <w:r w:rsidRPr="00E340C0">
                    <w:rPr>
                      <w:sz w:val="24"/>
                    </w:rPr>
                    <w:t>Сведения об электронной подписи</w:t>
                  </w:r>
                </w:p>
              </w:txbxContent>
            </v:textbox>
          </v:shape>
        </w:pict>
      </w:r>
      <w:r>
        <w:rPr>
          <w:rFonts w:ascii="Times New Roman" w:hAnsi="Times New Roman" w:cs="Times New Roman"/>
          <w:noProof/>
          <w:sz w:val="28"/>
          <w:szCs w:val="28"/>
        </w:rPr>
        <w:pict>
          <v:rect id="_x0000_s1120" style="position:absolute;left:0;text-align:left;margin-left:361.95pt;margin-top:5.45pt;width:128.25pt;height:57.2pt;z-index:251685376" filled="f"/>
        </w:pict>
      </w:r>
      <w:r w:rsidR="00B11711" w:rsidRPr="00B11711">
        <w:rPr>
          <w:rFonts w:ascii="Times New Roman" w:hAnsi="Times New Roman" w:cs="Times New Roman"/>
          <w:sz w:val="28"/>
          <w:szCs w:val="28"/>
        </w:rPr>
        <w:t>________________________________</w:t>
      </w: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Должность и ФИО сотрудника, принявшего решение</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w:t>
      </w:r>
    </w:p>
    <w:p w:rsidR="00B11711" w:rsidRPr="00B11711" w:rsidRDefault="00B11711" w:rsidP="00B11711">
      <w:pPr>
        <w:ind w:firstLine="709"/>
        <w:jc w:val="both"/>
        <w:rPr>
          <w:rFonts w:ascii="Times New Roman" w:hAnsi="Times New Roman" w:cs="Times New Roman"/>
          <w:sz w:val="28"/>
          <w:szCs w:val="28"/>
          <w:vertAlign w:val="subscript"/>
        </w:rPr>
      </w:pPr>
      <w:r w:rsidRPr="00B11711">
        <w:rPr>
          <w:rFonts w:ascii="Times New Roman" w:hAnsi="Times New Roman" w:cs="Times New Roman"/>
          <w:sz w:val="28"/>
          <w:szCs w:val="28"/>
          <w:vertAlign w:val="superscript"/>
        </w:rPr>
        <w:t>2</w:t>
      </w:r>
      <w:r w:rsidRPr="00B11711">
        <w:rPr>
          <w:rFonts w:ascii="Times New Roman" w:hAnsi="Times New Roman" w:cs="Times New Roman"/>
          <w:sz w:val="28"/>
          <w:szCs w:val="28"/>
          <w:vertAlign w:val="subscript"/>
        </w:rPr>
        <w:t xml:space="preserve"> Указать нужный вариант</w:t>
      </w:r>
    </w:p>
    <w:p w:rsidR="00B11711" w:rsidRPr="00B11711" w:rsidRDefault="00B11711" w:rsidP="00B11711">
      <w:pPr>
        <w:ind w:firstLine="709"/>
        <w:jc w:val="both"/>
        <w:rPr>
          <w:rFonts w:ascii="Times New Roman" w:hAnsi="Times New Roman" w:cs="Times New Roman"/>
          <w:sz w:val="28"/>
          <w:szCs w:val="28"/>
          <w:vertAlign w:val="subscript"/>
        </w:rPr>
      </w:pPr>
    </w:p>
    <w:p w:rsidR="00B11711" w:rsidRPr="00B11711" w:rsidRDefault="00B11711" w:rsidP="00B11711">
      <w:pPr>
        <w:jc w:val="both"/>
        <w:rPr>
          <w:rFonts w:ascii="Times New Roman" w:hAnsi="Times New Roman" w:cs="Times New Roman"/>
          <w:sz w:val="28"/>
          <w:szCs w:val="28"/>
          <w:vertAlign w:val="subscript"/>
        </w:rPr>
      </w:pP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Приложение №6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муниципальной услуги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 xml:space="preserve">Форма заявления </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о предоставлении муниципальной услуги</w:t>
      </w:r>
    </w:p>
    <w:p w:rsidR="00B11711" w:rsidRPr="00B11711" w:rsidRDefault="00B11711" w:rsidP="00B11711">
      <w:pPr>
        <w:ind w:firstLine="709"/>
        <w:jc w:val="center"/>
        <w:rPr>
          <w:rFonts w:ascii="Times New Roman" w:hAnsi="Times New Roman" w:cs="Times New Roman"/>
          <w:b/>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Кому:__________________________________</w:t>
      </w:r>
      <w:r>
        <w:rPr>
          <w:rFonts w:ascii="Times New Roman" w:hAnsi="Times New Roman" w:cs="Times New Roman"/>
          <w:sz w:val="28"/>
          <w:szCs w:val="28"/>
        </w:rPr>
        <w:t>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Наименование уполномоченного органа исполнительной власти субъекта Российской Федерации </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или органа местного самоуправления</w:t>
      </w:r>
    </w:p>
    <w:p w:rsidR="00B11711" w:rsidRPr="00B11711" w:rsidRDefault="00B11711" w:rsidP="00B11711">
      <w:pPr>
        <w:tabs>
          <w:tab w:val="left" w:pos="-142"/>
        </w:tabs>
        <w:jc w:val="center"/>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От кого:________________________________</w:t>
      </w:r>
      <w:r>
        <w:rPr>
          <w:rFonts w:ascii="Times New Roman" w:hAnsi="Times New Roman" w:cs="Times New Roman"/>
          <w:sz w:val="28"/>
          <w:szCs w:val="28"/>
        </w:rPr>
        <w:t>______________________________</w:t>
      </w:r>
    </w:p>
    <w:p w:rsidR="00B11711" w:rsidRPr="00B11711" w:rsidRDefault="00B11711" w:rsidP="00B11711">
      <w:pPr>
        <w:tabs>
          <w:tab w:val="left" w:pos="-142"/>
        </w:tabs>
        <w:ind w:firstLine="709"/>
        <w:jc w:val="center"/>
        <w:rPr>
          <w:rFonts w:ascii="Times New Roman" w:hAnsi="Times New Roman" w:cs="Times New Roman"/>
          <w:sz w:val="28"/>
          <w:szCs w:val="28"/>
        </w:rPr>
      </w:pPr>
      <w:r w:rsidRPr="00B11711">
        <w:rPr>
          <w:rFonts w:ascii="Times New Roman" w:hAnsi="Times New Roman" w:cs="Times New Roman"/>
          <w:sz w:val="28"/>
          <w:szCs w:val="28"/>
        </w:rPr>
        <w:t>Полное наименование, ИНН, ОГРН юридического лица</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_______________________________________________________________________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Контактный телефон, электронная почта, почтовый адрес</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w:t>
      </w:r>
      <w:r>
        <w:rPr>
          <w:rFonts w:ascii="Times New Roman" w:hAnsi="Times New Roman" w:cs="Times New Roman"/>
          <w:sz w:val="28"/>
          <w:szCs w:val="28"/>
        </w:rPr>
        <w:t>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Фамилия, имя, отчество(последнее при наличии), данные документа, удостоверяющего личность, контактный телефон, адрес электронной почты уполномоченного лица</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w:t>
      </w:r>
      <w:r>
        <w:rPr>
          <w:rFonts w:ascii="Times New Roman" w:hAnsi="Times New Roman" w:cs="Times New Roman"/>
          <w:sz w:val="28"/>
          <w:szCs w:val="28"/>
        </w:rPr>
        <w:t>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 xml:space="preserve">Данные представителя Заявителя </w:t>
      </w:r>
    </w:p>
    <w:p w:rsidR="00B11711" w:rsidRPr="00B11711" w:rsidRDefault="00B11711" w:rsidP="00B11711">
      <w:pPr>
        <w:ind w:firstLine="709"/>
        <w:jc w:val="center"/>
        <w:rPr>
          <w:rFonts w:ascii="Times New Roman" w:hAnsi="Times New Roman" w:cs="Times New Roman"/>
          <w:sz w:val="28"/>
          <w:szCs w:val="28"/>
        </w:rPr>
      </w:pPr>
    </w:p>
    <w:p w:rsidR="00B11711" w:rsidRPr="00B11711" w:rsidRDefault="00B11711" w:rsidP="00B11711">
      <w:pPr>
        <w:ind w:firstLine="709"/>
        <w:jc w:val="center"/>
        <w:rPr>
          <w:rFonts w:ascii="Times New Roman" w:hAnsi="Times New Roman" w:cs="Times New Roman"/>
          <w:b/>
          <w:sz w:val="28"/>
          <w:szCs w:val="28"/>
          <w:vertAlign w:val="superscript"/>
        </w:rPr>
      </w:pPr>
      <w:r w:rsidRPr="00B11711">
        <w:rPr>
          <w:rFonts w:ascii="Times New Roman" w:hAnsi="Times New Roman" w:cs="Times New Roman"/>
          <w:b/>
          <w:sz w:val="28"/>
          <w:szCs w:val="28"/>
        </w:rPr>
        <w:t>ПРЕДСТАВЛЕНИЕ</w:t>
      </w:r>
      <w:r w:rsidRPr="00B11711">
        <w:rPr>
          <w:rFonts w:ascii="Times New Roman" w:hAnsi="Times New Roman" w:cs="Times New Roman"/>
          <w:b/>
          <w:sz w:val="28"/>
          <w:szCs w:val="28"/>
          <w:vertAlign w:val="superscript"/>
        </w:rPr>
        <w:t>3</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на присвоение спортивного разряда</w:t>
      </w:r>
    </w:p>
    <w:p w:rsidR="00B11711" w:rsidRPr="00B11711" w:rsidRDefault="00B11711" w:rsidP="00B11711">
      <w:pPr>
        <w:ind w:firstLine="709"/>
        <w:jc w:val="center"/>
        <w:rPr>
          <w:rFonts w:ascii="Times New Roman" w:hAnsi="Times New Roman" w:cs="Times New Roman"/>
          <w:b/>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В соответствии с положением о Единой всероссийской спортивной классификации, утвержденным Министерством спорта Российской Федерации,</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__________________________</w:t>
      </w:r>
    </w:p>
    <w:p w:rsidR="00B11711" w:rsidRPr="00B11711" w:rsidRDefault="00B11711" w:rsidP="00B11711">
      <w:pPr>
        <w:ind w:firstLine="709"/>
        <w:jc w:val="center"/>
        <w:rPr>
          <w:rFonts w:ascii="Times New Roman" w:hAnsi="Times New Roman" w:cs="Times New Roman"/>
          <w:sz w:val="28"/>
          <w:szCs w:val="28"/>
          <w:vertAlign w:val="superscript"/>
        </w:rPr>
      </w:pPr>
      <w:r w:rsidRPr="00B11711">
        <w:rPr>
          <w:rFonts w:ascii="Times New Roman" w:hAnsi="Times New Roman" w:cs="Times New Roman"/>
          <w:sz w:val="28"/>
          <w:szCs w:val="28"/>
        </w:rPr>
        <w:t>Наименование спортивной организации, направляющей ходатайство</w:t>
      </w:r>
      <w:r w:rsidRPr="00B11711">
        <w:rPr>
          <w:rFonts w:ascii="Times New Roman" w:hAnsi="Times New Roman" w:cs="Times New Roman"/>
          <w:sz w:val="28"/>
          <w:szCs w:val="28"/>
          <w:vertAlign w:val="superscript"/>
        </w:rPr>
        <w:t>4</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Вид спортивной организации (выбрать значение-организация, осуществляющая деятельность в области физической культуры и спорта, региональная спортивная федерация или местная спортивная федерация)</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________________________________________</w:t>
      </w:r>
      <w:r>
        <w:rPr>
          <w:rFonts w:ascii="Times New Roman" w:hAnsi="Times New Roman" w:cs="Times New Roman"/>
          <w:sz w:val="28"/>
          <w:szCs w:val="28"/>
        </w:rPr>
        <w:t>__________________________</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представляет документы спортсмена</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 xml:space="preserve">                              Фамилия, имя, отчество (при наличии)</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lastRenderedPageBreak/>
        <w:t>________________________________________________,</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 xml:space="preserve">                                                    Дата рождения</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w:t>
      </w:r>
      <w:r w:rsidR="00CA0582">
        <w:rPr>
          <w:rFonts w:ascii="Times New Roman" w:hAnsi="Times New Roman" w:cs="Times New Roman"/>
          <w:sz w:val="28"/>
          <w:szCs w:val="28"/>
        </w:rPr>
        <w:t>____________________</w:t>
      </w:r>
      <w:r w:rsidRPr="00B11711">
        <w:rPr>
          <w:rFonts w:ascii="Times New Roman" w:hAnsi="Times New Roman" w:cs="Times New Roman"/>
          <w:sz w:val="28"/>
          <w:szCs w:val="28"/>
        </w:rPr>
        <w:t>,</w:t>
      </w:r>
    </w:p>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sz w:val="28"/>
          <w:szCs w:val="28"/>
        </w:rPr>
        <w:t>Данные документа утверждающего личность спортсмена</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на присвоение спортивного разряда</w:t>
      </w:r>
      <w:r w:rsidRPr="00B11711">
        <w:rPr>
          <w:rFonts w:ascii="Times New Roman" w:hAnsi="Times New Roman" w:cs="Times New Roman"/>
          <w:sz w:val="28"/>
          <w:szCs w:val="28"/>
          <w:vertAlign w:val="superscript"/>
        </w:rPr>
        <w:t xml:space="preserve">5 </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Сведения об организации, осуществляющая деятельность в области физической культуры и спорта_____________________________________________________________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Статус соревнований</w:t>
      </w:r>
      <w:r w:rsidRPr="00B11711">
        <w:rPr>
          <w:rFonts w:ascii="Times New Roman" w:hAnsi="Times New Roman" w:cs="Times New Roman"/>
          <w:sz w:val="28"/>
          <w:szCs w:val="28"/>
          <w:vertAlign w:val="superscript"/>
        </w:rPr>
        <w:t xml:space="preserve">6 </w:t>
      </w:r>
      <w:r w:rsidRPr="00B11711">
        <w:rPr>
          <w:rFonts w:ascii="Times New Roman" w:hAnsi="Times New Roman" w:cs="Times New Roman"/>
          <w:sz w:val="28"/>
          <w:szCs w:val="28"/>
        </w:rPr>
        <w:t>___________________________________________________</w:t>
      </w:r>
    </w:p>
    <w:p w:rsidR="00B11711" w:rsidRPr="00B11711" w:rsidRDefault="00B11711" w:rsidP="00B11711">
      <w:pPr>
        <w:jc w:val="both"/>
        <w:rPr>
          <w:rFonts w:ascii="Times New Roman" w:hAnsi="Times New Roman" w:cs="Times New Roman"/>
          <w:sz w:val="28"/>
          <w:szCs w:val="28"/>
        </w:rPr>
      </w:pP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vertAlign w:val="superscript"/>
        </w:rPr>
        <w:t xml:space="preserve">  3</w:t>
      </w:r>
      <w:r w:rsidRPr="00B11711">
        <w:rPr>
          <w:rFonts w:ascii="Times New Roman" w:hAnsi="Times New Roman" w:cs="Times New Roman"/>
          <w:sz w:val="28"/>
          <w:szCs w:val="28"/>
        </w:rPr>
        <w:t xml:space="preserve"> Оформляется на бланке организации, направляющей представление, при очной подаче заявления. </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 xml:space="preserve">  </w:t>
      </w:r>
      <w:r w:rsidRPr="00B11711">
        <w:rPr>
          <w:rFonts w:ascii="Times New Roman" w:hAnsi="Times New Roman" w:cs="Times New Roman"/>
          <w:sz w:val="28"/>
          <w:szCs w:val="28"/>
          <w:vertAlign w:val="superscript"/>
        </w:rPr>
        <w:t>4</w:t>
      </w:r>
      <w:r w:rsidRPr="00B11711">
        <w:rPr>
          <w:rFonts w:ascii="Times New Roman" w:hAnsi="Times New Roman" w:cs="Times New Roman"/>
          <w:sz w:val="28"/>
          <w:szCs w:val="28"/>
        </w:rPr>
        <w:t xml:space="preserve">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 </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vertAlign w:val="superscript"/>
        </w:rPr>
        <w:t xml:space="preserve">  5</w:t>
      </w:r>
      <w:r w:rsidRPr="00B11711">
        <w:rPr>
          <w:rFonts w:ascii="Times New Roman" w:hAnsi="Times New Roman" w:cs="Times New Roman"/>
          <w:sz w:val="28"/>
          <w:szCs w:val="28"/>
        </w:rPr>
        <w:t xml:space="preserve"> Кандидат в мастера спорта, первый спортивный разряд, второй спортивный разряд, третий спортивный разряд.</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vertAlign w:val="superscript"/>
        </w:rPr>
        <w:t xml:space="preserve"> 6</w:t>
      </w:r>
      <w:r w:rsidRPr="00B11711">
        <w:rPr>
          <w:rFonts w:ascii="Times New Roman" w:hAnsi="Times New Roman" w:cs="Times New Roman"/>
          <w:sz w:val="28"/>
          <w:szCs w:val="28"/>
        </w:rPr>
        <w:t>Укажите один или несколько типов соревнований, в которых участвовал спортсмен: международные соревнования, всероссийские или межрегиональные соревнования, региональные, или муниципальные соревнования</w:t>
      </w:r>
    </w:p>
    <w:p w:rsidR="00B11711" w:rsidRPr="00B11711" w:rsidRDefault="00B11711" w:rsidP="00B11711">
      <w:pPr>
        <w:jc w:val="both"/>
        <w:rPr>
          <w:rFonts w:ascii="Times New Roman" w:hAnsi="Times New Roman" w:cs="Times New Roman"/>
          <w:sz w:val="28"/>
          <w:szCs w:val="28"/>
        </w:rPr>
      </w:pPr>
    </w:p>
    <w:p w:rsidR="00B11711" w:rsidRPr="00B11711" w:rsidRDefault="00CA0582" w:rsidP="00B11711">
      <w:pPr>
        <w:ind w:firstLine="709"/>
        <w:jc w:val="both"/>
        <w:rPr>
          <w:rFonts w:ascii="Times New Roman" w:hAnsi="Times New Roman" w:cs="Times New Roman"/>
          <w:sz w:val="28"/>
          <w:szCs w:val="28"/>
        </w:rPr>
      </w:pPr>
      <w:r>
        <w:rPr>
          <w:rFonts w:ascii="Times New Roman" w:hAnsi="Times New Roman" w:cs="Times New Roman"/>
          <w:sz w:val="28"/>
          <w:szCs w:val="28"/>
        </w:rPr>
        <w:t>Вид с</w:t>
      </w:r>
      <w:r w:rsidR="00B11711" w:rsidRPr="00B11711">
        <w:rPr>
          <w:rFonts w:ascii="Times New Roman" w:hAnsi="Times New Roman" w:cs="Times New Roman"/>
          <w:sz w:val="28"/>
          <w:szCs w:val="28"/>
        </w:rPr>
        <w:t>порта________________________________________________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Наименование соревнований</w:t>
      </w:r>
      <w:r w:rsidRPr="00B11711">
        <w:rPr>
          <w:rFonts w:ascii="Times New Roman" w:hAnsi="Times New Roman" w:cs="Times New Roman"/>
          <w:sz w:val="28"/>
          <w:szCs w:val="28"/>
          <w:vertAlign w:val="superscript"/>
        </w:rPr>
        <w:t>7</w:t>
      </w:r>
      <w:r w:rsidRPr="00B11711">
        <w:rPr>
          <w:rFonts w:ascii="Times New Roman" w:hAnsi="Times New Roman" w:cs="Times New Roman"/>
          <w:sz w:val="28"/>
          <w:szCs w:val="28"/>
        </w:rPr>
        <w:t>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Результат спортсмена</w:t>
      </w:r>
      <w:r w:rsidRPr="00B11711">
        <w:rPr>
          <w:rFonts w:ascii="Times New Roman" w:hAnsi="Times New Roman" w:cs="Times New Roman"/>
          <w:sz w:val="28"/>
          <w:szCs w:val="28"/>
          <w:vertAlign w:val="superscript"/>
        </w:rPr>
        <w:t>8</w:t>
      </w:r>
      <w:r w:rsidRPr="00B11711">
        <w:rPr>
          <w:rFonts w:ascii="Times New Roman" w:hAnsi="Times New Roman" w:cs="Times New Roman"/>
          <w:sz w:val="28"/>
          <w:szCs w:val="28"/>
        </w:rPr>
        <w:t>__________</w:t>
      </w:r>
      <w:r w:rsidR="00CA0582">
        <w:rPr>
          <w:rFonts w:ascii="Times New Roman" w:hAnsi="Times New Roman" w:cs="Times New Roman"/>
          <w:sz w:val="28"/>
          <w:szCs w:val="28"/>
        </w:rPr>
        <w:t>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Приложение_____________________________________________</w:t>
      </w:r>
    </w:p>
    <w:p w:rsidR="00B11711" w:rsidRPr="00B11711" w:rsidRDefault="00CA0582" w:rsidP="00CA0582">
      <w:pPr>
        <w:rPr>
          <w:rFonts w:ascii="Times New Roman" w:hAnsi="Times New Roman" w:cs="Times New Roman"/>
          <w:sz w:val="28"/>
          <w:szCs w:val="28"/>
        </w:rPr>
      </w:pPr>
      <w:r>
        <w:rPr>
          <w:rFonts w:ascii="Times New Roman" w:hAnsi="Times New Roman" w:cs="Times New Roman"/>
          <w:sz w:val="28"/>
          <w:szCs w:val="28"/>
        </w:rPr>
        <w:t xml:space="preserve">                                          </w:t>
      </w:r>
      <w:r w:rsidR="00B11711" w:rsidRPr="00B11711">
        <w:rPr>
          <w:rFonts w:ascii="Times New Roman" w:hAnsi="Times New Roman" w:cs="Times New Roman"/>
          <w:sz w:val="28"/>
          <w:szCs w:val="28"/>
        </w:rPr>
        <w:t>Документы, которые представил Заявитель</w:t>
      </w:r>
    </w:p>
    <w:p w:rsidR="00B11711" w:rsidRPr="00B11711" w:rsidRDefault="00B11711" w:rsidP="00B11711">
      <w:pPr>
        <w:jc w:val="center"/>
        <w:rPr>
          <w:rFonts w:ascii="Times New Roman" w:hAnsi="Times New Roman" w:cs="Times New Roman"/>
          <w:sz w:val="28"/>
          <w:szCs w:val="28"/>
        </w:rPr>
      </w:pP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 xml:space="preserve">    _____________ </w:t>
      </w:r>
      <w:r w:rsidR="00CA0582">
        <w:rPr>
          <w:rFonts w:ascii="Times New Roman" w:hAnsi="Times New Roman" w:cs="Times New Roman"/>
          <w:sz w:val="28"/>
          <w:szCs w:val="28"/>
        </w:rPr>
        <w:t xml:space="preserve">                </w:t>
      </w:r>
      <w:r w:rsidRPr="00B11711">
        <w:rPr>
          <w:rFonts w:ascii="Times New Roman" w:hAnsi="Times New Roman" w:cs="Times New Roman"/>
          <w:sz w:val="28"/>
          <w:szCs w:val="28"/>
        </w:rPr>
        <w:t xml:space="preserve"> ________________________</w:t>
      </w:r>
      <w:r w:rsidR="00CA0582">
        <w:rPr>
          <w:rFonts w:ascii="Times New Roman" w:hAnsi="Times New Roman" w:cs="Times New Roman"/>
          <w:sz w:val="28"/>
          <w:szCs w:val="28"/>
        </w:rPr>
        <w:t xml:space="preserve"> </w:t>
      </w:r>
      <w:r w:rsidRPr="00B11711">
        <w:rPr>
          <w:rFonts w:ascii="Times New Roman" w:hAnsi="Times New Roman" w:cs="Times New Roman"/>
          <w:sz w:val="28"/>
          <w:szCs w:val="28"/>
        </w:rPr>
        <w:t>__________________</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Наименование должности             подпись                        фамилия и инициалы уполномоченного лица организации,                                                                                                               направляющей представление на спортсмена</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Дата_______________</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vertAlign w:val="superscript"/>
        </w:rPr>
        <w:t xml:space="preserve">  7</w:t>
      </w:r>
      <w:r w:rsidRPr="00B11711">
        <w:rPr>
          <w:rFonts w:ascii="Times New Roman" w:hAnsi="Times New Roman" w:cs="Times New Roman"/>
          <w:sz w:val="28"/>
          <w:szCs w:val="28"/>
        </w:rPr>
        <w:t xml:space="preserve"> Укажите наименование соревнования, спортивную дисциплину, возрастную категорию</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 xml:space="preserve"> </w:t>
      </w:r>
      <w:r w:rsidRPr="00B11711">
        <w:rPr>
          <w:rFonts w:ascii="Times New Roman" w:hAnsi="Times New Roman" w:cs="Times New Roman"/>
          <w:sz w:val="28"/>
          <w:szCs w:val="28"/>
          <w:vertAlign w:val="superscript"/>
        </w:rPr>
        <w:t xml:space="preserve">8 </w:t>
      </w:r>
      <w:r w:rsidRPr="00B11711">
        <w:rPr>
          <w:rFonts w:ascii="Times New Roman" w:hAnsi="Times New Roman" w:cs="Times New Roman"/>
          <w:sz w:val="28"/>
          <w:szCs w:val="28"/>
        </w:rPr>
        <w:t>Укажите результат спортсмена, полученный в ходе соревнования (например, занятое место, количество побед в поединках)</w:t>
      </w:r>
    </w:p>
    <w:p w:rsidR="00CA0582" w:rsidRDefault="00CA0582" w:rsidP="00B11711">
      <w:pPr>
        <w:tabs>
          <w:tab w:val="left" w:pos="-142"/>
        </w:tabs>
        <w:ind w:firstLine="709"/>
        <w:jc w:val="right"/>
        <w:rPr>
          <w:rFonts w:ascii="Times New Roman" w:hAnsi="Times New Roman" w:cs="Times New Roman"/>
          <w:sz w:val="28"/>
          <w:szCs w:val="28"/>
        </w:rPr>
      </w:pP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lastRenderedPageBreak/>
        <w:t>Приложение №7</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муниципальной услуги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ind w:firstLine="709"/>
        <w:jc w:val="right"/>
        <w:rPr>
          <w:rFonts w:ascii="Times New Roman" w:hAnsi="Times New Roman" w:cs="Times New Roman"/>
          <w:sz w:val="28"/>
          <w:szCs w:val="28"/>
        </w:rPr>
      </w:pP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 xml:space="preserve">Форма заявления </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о предоставлении муниципальной услуги</w:t>
      </w:r>
    </w:p>
    <w:p w:rsidR="00B11711" w:rsidRPr="00B11711" w:rsidRDefault="00B11711" w:rsidP="00B11711">
      <w:pPr>
        <w:ind w:firstLine="709"/>
        <w:jc w:val="center"/>
        <w:rPr>
          <w:rFonts w:ascii="Times New Roman" w:hAnsi="Times New Roman" w:cs="Times New Roman"/>
          <w:b/>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Кому:________________________________________________________</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Наименование уполномоченного органа исполнительной власти субъекта Российской Федерации </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 xml:space="preserve">         или органа местного самоуправления</w:t>
      </w:r>
    </w:p>
    <w:p w:rsidR="00B11711" w:rsidRPr="00B11711" w:rsidRDefault="00B11711" w:rsidP="00B11711">
      <w:pPr>
        <w:tabs>
          <w:tab w:val="left" w:pos="-142"/>
        </w:tabs>
        <w:jc w:val="center"/>
        <w:rPr>
          <w:rFonts w:ascii="Times New Roman" w:hAnsi="Times New Roman" w:cs="Times New Roman"/>
          <w:sz w:val="28"/>
          <w:szCs w:val="28"/>
        </w:rPr>
      </w:pPr>
    </w:p>
    <w:p w:rsidR="00B11711" w:rsidRPr="00B11711" w:rsidRDefault="00B11711" w:rsidP="00B11711">
      <w:pPr>
        <w:tabs>
          <w:tab w:val="left" w:pos="-142"/>
        </w:tabs>
        <w:ind w:firstLine="709"/>
        <w:jc w:val="both"/>
        <w:rPr>
          <w:rFonts w:ascii="Times New Roman" w:hAnsi="Times New Roman" w:cs="Times New Roman"/>
          <w:sz w:val="28"/>
          <w:szCs w:val="28"/>
        </w:rPr>
      </w:pPr>
      <w:r w:rsidRPr="00B11711">
        <w:rPr>
          <w:rFonts w:ascii="Times New Roman" w:hAnsi="Times New Roman" w:cs="Times New Roman"/>
          <w:sz w:val="28"/>
          <w:szCs w:val="28"/>
        </w:rPr>
        <w:t>От кого:_____________________________________________________________</w:t>
      </w:r>
    </w:p>
    <w:p w:rsidR="00B11711" w:rsidRPr="00B11711" w:rsidRDefault="00B11711" w:rsidP="00B11711">
      <w:pPr>
        <w:tabs>
          <w:tab w:val="left" w:pos="-142"/>
        </w:tabs>
        <w:ind w:firstLine="709"/>
        <w:jc w:val="center"/>
        <w:rPr>
          <w:rFonts w:ascii="Times New Roman" w:hAnsi="Times New Roman" w:cs="Times New Roman"/>
          <w:sz w:val="28"/>
          <w:szCs w:val="28"/>
        </w:rPr>
      </w:pPr>
      <w:r w:rsidRPr="00B11711">
        <w:rPr>
          <w:rFonts w:ascii="Times New Roman" w:hAnsi="Times New Roman" w:cs="Times New Roman"/>
          <w:sz w:val="28"/>
          <w:szCs w:val="28"/>
        </w:rPr>
        <w:t>Полное наименование, ИНН, ОГРН юридического лица</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Контактный телефон, электронная почта, почтовый адрес</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Фамилия, имя, отчество(последнее при наличии), данные документа, удостоверяющего личность, контактный телефон, адрес электронной почты уполномоченного лица</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 xml:space="preserve">Данные представителя Заявителя </w:t>
      </w:r>
    </w:p>
    <w:p w:rsidR="00B11711" w:rsidRPr="00B11711" w:rsidRDefault="00B11711" w:rsidP="00B11711">
      <w:pPr>
        <w:ind w:firstLine="709"/>
        <w:jc w:val="center"/>
        <w:rPr>
          <w:rFonts w:ascii="Times New Roman" w:hAnsi="Times New Roman" w:cs="Times New Roman"/>
          <w:sz w:val="28"/>
          <w:szCs w:val="28"/>
        </w:rPr>
      </w:pPr>
    </w:p>
    <w:p w:rsidR="00B11711" w:rsidRPr="00B11711" w:rsidRDefault="00B11711" w:rsidP="00B11711">
      <w:pPr>
        <w:ind w:firstLine="709"/>
        <w:jc w:val="center"/>
        <w:rPr>
          <w:rFonts w:ascii="Times New Roman" w:hAnsi="Times New Roman" w:cs="Times New Roman"/>
          <w:b/>
          <w:sz w:val="28"/>
          <w:szCs w:val="28"/>
        </w:rPr>
      </w:pPr>
    </w:p>
    <w:p w:rsidR="00B11711" w:rsidRPr="00B11711" w:rsidRDefault="00B11711" w:rsidP="00B11711">
      <w:pPr>
        <w:ind w:firstLine="709"/>
        <w:jc w:val="center"/>
        <w:rPr>
          <w:rFonts w:ascii="Times New Roman" w:hAnsi="Times New Roman" w:cs="Times New Roman"/>
          <w:b/>
          <w:sz w:val="28"/>
          <w:szCs w:val="28"/>
          <w:vertAlign w:val="superscript"/>
        </w:rPr>
      </w:pPr>
      <w:r w:rsidRPr="00B11711">
        <w:rPr>
          <w:rFonts w:ascii="Times New Roman" w:hAnsi="Times New Roman" w:cs="Times New Roman"/>
          <w:b/>
          <w:sz w:val="28"/>
          <w:szCs w:val="28"/>
        </w:rPr>
        <w:t>ХОДАТАЙСТВО</w:t>
      </w:r>
      <w:r w:rsidRPr="00B11711">
        <w:rPr>
          <w:rFonts w:ascii="Times New Roman" w:hAnsi="Times New Roman" w:cs="Times New Roman"/>
          <w:b/>
          <w:sz w:val="28"/>
          <w:szCs w:val="28"/>
          <w:vertAlign w:val="superscript"/>
        </w:rPr>
        <w:t>9</w:t>
      </w:r>
    </w:p>
    <w:p w:rsidR="00B11711" w:rsidRPr="00B11711" w:rsidRDefault="00B11711" w:rsidP="00B11711">
      <w:pPr>
        <w:ind w:firstLine="709"/>
        <w:jc w:val="center"/>
        <w:rPr>
          <w:rFonts w:ascii="Times New Roman" w:hAnsi="Times New Roman" w:cs="Times New Roman"/>
          <w:b/>
          <w:sz w:val="28"/>
          <w:szCs w:val="28"/>
        </w:rPr>
      </w:pPr>
      <w:r w:rsidRPr="00B11711">
        <w:rPr>
          <w:rFonts w:ascii="Times New Roman" w:hAnsi="Times New Roman" w:cs="Times New Roman"/>
          <w:b/>
          <w:sz w:val="28"/>
          <w:szCs w:val="28"/>
        </w:rPr>
        <w:t>на подтверждение спортивного разряда</w:t>
      </w:r>
    </w:p>
    <w:p w:rsidR="00B11711" w:rsidRPr="00B11711" w:rsidRDefault="00B11711" w:rsidP="00B11711">
      <w:pPr>
        <w:ind w:firstLine="709"/>
        <w:jc w:val="center"/>
        <w:rPr>
          <w:rFonts w:ascii="Times New Roman" w:hAnsi="Times New Roman" w:cs="Times New Roman"/>
          <w:b/>
          <w:sz w:val="28"/>
          <w:szCs w:val="28"/>
        </w:rPr>
      </w:pP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В соответствии с положением о Единой всероссийской спортивной классификации, утвержденным Министерством спорта Российской Федерации,</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vertAlign w:val="superscript"/>
        </w:rPr>
      </w:pPr>
      <w:r w:rsidRPr="00B11711">
        <w:rPr>
          <w:rFonts w:ascii="Times New Roman" w:hAnsi="Times New Roman" w:cs="Times New Roman"/>
          <w:sz w:val="28"/>
          <w:szCs w:val="28"/>
        </w:rPr>
        <w:t>Наименование спортивной организации, направляющей ходатайство</w:t>
      </w:r>
      <w:r w:rsidRPr="00B11711">
        <w:rPr>
          <w:rFonts w:ascii="Times New Roman" w:hAnsi="Times New Roman" w:cs="Times New Roman"/>
          <w:sz w:val="28"/>
          <w:szCs w:val="28"/>
          <w:vertAlign w:val="superscript"/>
        </w:rPr>
        <w:t>10</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w:t>
      </w:r>
    </w:p>
    <w:p w:rsidR="00B11711" w:rsidRPr="00B11711" w:rsidRDefault="00B11711" w:rsidP="00B11711">
      <w:pPr>
        <w:ind w:firstLine="709"/>
        <w:jc w:val="center"/>
        <w:rPr>
          <w:rFonts w:ascii="Times New Roman" w:hAnsi="Times New Roman" w:cs="Times New Roman"/>
          <w:sz w:val="28"/>
          <w:szCs w:val="28"/>
        </w:rPr>
      </w:pPr>
      <w:r w:rsidRPr="00B11711">
        <w:rPr>
          <w:rFonts w:ascii="Times New Roman" w:hAnsi="Times New Roman" w:cs="Times New Roman"/>
          <w:sz w:val="28"/>
          <w:szCs w:val="28"/>
        </w:rPr>
        <w:t>Вид спортивной организации (выбрать значение-организация, осуществляющая деятельность в области физической культуры и спорта, региональная спортивная федерация или местная спортивная федерация)</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ходатайствует подтверждении спортивного разряда</w:t>
      </w:r>
      <w:r w:rsidRPr="00B11711">
        <w:rPr>
          <w:rFonts w:ascii="Times New Roman" w:hAnsi="Times New Roman" w:cs="Times New Roman"/>
          <w:sz w:val="28"/>
          <w:szCs w:val="28"/>
          <w:vertAlign w:val="superscript"/>
        </w:rPr>
        <w:t>11</w:t>
      </w:r>
      <w:r w:rsidRPr="00B11711">
        <w:rPr>
          <w:rFonts w:ascii="Times New Roman" w:hAnsi="Times New Roman" w:cs="Times New Roman"/>
          <w:sz w:val="28"/>
          <w:szCs w:val="28"/>
        </w:rPr>
        <w:t xml:space="preserve"> «_____________________________»</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спортсмену______________________________________________________</w:t>
      </w:r>
    </w:p>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sz w:val="28"/>
          <w:szCs w:val="28"/>
        </w:rPr>
        <w:t>фамилия, имя, отчество (при наличии)</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lastRenderedPageBreak/>
        <w:t>дата рождения__________________________________________________________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Срок действия спортивного разряда (дата и номер присвоения)__________________</w:t>
      </w: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данные документа, удостоверяющего личность спортсмена _________________________________________________________________</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Сведения об организации, осуществляющей подготовку спортсмена________________________________________________</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Статус соревнований</w:t>
      </w:r>
      <w:r w:rsidRPr="00B11711">
        <w:rPr>
          <w:rFonts w:ascii="Times New Roman" w:hAnsi="Times New Roman" w:cs="Times New Roman"/>
          <w:sz w:val="28"/>
          <w:szCs w:val="28"/>
          <w:vertAlign w:val="superscript"/>
        </w:rPr>
        <w:t xml:space="preserve">12 </w:t>
      </w:r>
      <w:r w:rsidRPr="00B11711">
        <w:rPr>
          <w:rFonts w:ascii="Times New Roman" w:hAnsi="Times New Roman" w:cs="Times New Roman"/>
          <w:sz w:val="28"/>
          <w:szCs w:val="28"/>
        </w:rPr>
        <w:t>____________________________________________________</w:t>
      </w:r>
    </w:p>
    <w:p w:rsidR="00B11711" w:rsidRPr="00B11711" w:rsidRDefault="00CA0582" w:rsidP="00B11711">
      <w:pPr>
        <w:ind w:firstLine="709"/>
        <w:rPr>
          <w:rFonts w:ascii="Times New Roman" w:hAnsi="Times New Roman" w:cs="Times New Roman"/>
          <w:sz w:val="28"/>
          <w:szCs w:val="28"/>
        </w:rPr>
      </w:pPr>
      <w:r>
        <w:rPr>
          <w:rFonts w:ascii="Times New Roman" w:hAnsi="Times New Roman" w:cs="Times New Roman"/>
          <w:sz w:val="28"/>
          <w:szCs w:val="28"/>
        </w:rPr>
        <w:t>Вид с</w:t>
      </w:r>
      <w:r w:rsidR="00B11711" w:rsidRPr="00B11711">
        <w:rPr>
          <w:rFonts w:ascii="Times New Roman" w:hAnsi="Times New Roman" w:cs="Times New Roman"/>
          <w:sz w:val="28"/>
          <w:szCs w:val="28"/>
        </w:rPr>
        <w:t>порта___________________________________________________</w:t>
      </w:r>
    </w:p>
    <w:p w:rsidR="00B11711" w:rsidRPr="00B11711" w:rsidRDefault="00B11711" w:rsidP="00B11711">
      <w:pPr>
        <w:ind w:firstLine="709"/>
        <w:rPr>
          <w:rFonts w:ascii="Times New Roman" w:hAnsi="Times New Roman" w:cs="Times New Roman"/>
          <w:sz w:val="28"/>
          <w:szCs w:val="28"/>
        </w:rPr>
      </w:pP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_________________________________</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vertAlign w:val="superscript"/>
        </w:rPr>
        <w:t>9</w:t>
      </w:r>
      <w:r w:rsidRPr="00B11711">
        <w:rPr>
          <w:rFonts w:ascii="Times New Roman" w:hAnsi="Times New Roman" w:cs="Times New Roman"/>
          <w:sz w:val="28"/>
          <w:szCs w:val="28"/>
        </w:rPr>
        <w:t xml:space="preserve">Оформляется на бланке организации, направляющей ходатайство, при очной подаче заявления </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vertAlign w:val="superscript"/>
        </w:rPr>
        <w:t>10</w:t>
      </w:r>
      <w:r w:rsidRPr="00B11711">
        <w:rPr>
          <w:rFonts w:ascii="Times New Roman" w:hAnsi="Times New Roman" w:cs="Times New Roman"/>
          <w:sz w:val="28"/>
          <w:szCs w:val="28"/>
        </w:rPr>
        <w:t xml:space="preserve">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 </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vertAlign w:val="superscript"/>
        </w:rPr>
        <w:t>11</w:t>
      </w:r>
      <w:r w:rsidRPr="00B11711">
        <w:rPr>
          <w:rFonts w:ascii="Times New Roman" w:hAnsi="Times New Roman" w:cs="Times New Roman"/>
          <w:sz w:val="28"/>
          <w:szCs w:val="28"/>
        </w:rPr>
        <w:t xml:space="preserve"> Кандидат в мастера спорта, первый спортивный разряд, второй спортивный разряд, третий спортивный разряд </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vertAlign w:val="superscript"/>
        </w:rPr>
        <w:t>12</w:t>
      </w:r>
      <w:r w:rsidRPr="00B11711">
        <w:rPr>
          <w:rFonts w:ascii="Times New Roman" w:hAnsi="Times New Roman" w:cs="Times New Roman"/>
          <w:sz w:val="28"/>
          <w:szCs w:val="28"/>
        </w:rPr>
        <w:t xml:space="preserve"> Укажите один или несколько статусов соревнований, в которых участвовал спортсмен: Международные соревнования, всероссийские или межрегиональные соревнования, региональные, или муниципальные соревнования</w:t>
      </w:r>
    </w:p>
    <w:p w:rsidR="00B11711" w:rsidRPr="00B11711" w:rsidRDefault="00B11711" w:rsidP="00B11711">
      <w:pPr>
        <w:ind w:firstLine="709"/>
        <w:rPr>
          <w:rFonts w:ascii="Times New Roman" w:hAnsi="Times New Roman" w:cs="Times New Roman"/>
          <w:sz w:val="28"/>
          <w:szCs w:val="28"/>
        </w:rPr>
      </w:pP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Наименование соревнований</w:t>
      </w:r>
      <w:r w:rsidRPr="00B11711">
        <w:rPr>
          <w:rFonts w:ascii="Times New Roman" w:hAnsi="Times New Roman" w:cs="Times New Roman"/>
          <w:sz w:val="28"/>
          <w:szCs w:val="28"/>
          <w:vertAlign w:val="superscript"/>
        </w:rPr>
        <w:t>13</w:t>
      </w:r>
      <w:r w:rsidRPr="00B11711">
        <w:rPr>
          <w:rFonts w:ascii="Times New Roman" w:hAnsi="Times New Roman" w:cs="Times New Roman"/>
          <w:sz w:val="28"/>
          <w:szCs w:val="28"/>
        </w:rPr>
        <w:t>_____________________________________________</w:t>
      </w:r>
    </w:p>
    <w:p w:rsidR="00B11711" w:rsidRPr="00B11711" w:rsidRDefault="00B11711" w:rsidP="00B11711">
      <w:pPr>
        <w:ind w:firstLine="709"/>
        <w:rPr>
          <w:rFonts w:ascii="Times New Roman" w:hAnsi="Times New Roman" w:cs="Times New Roman"/>
          <w:sz w:val="28"/>
          <w:szCs w:val="28"/>
        </w:rPr>
      </w:pPr>
      <w:r w:rsidRPr="00B11711">
        <w:rPr>
          <w:rFonts w:ascii="Times New Roman" w:hAnsi="Times New Roman" w:cs="Times New Roman"/>
          <w:sz w:val="28"/>
          <w:szCs w:val="28"/>
        </w:rPr>
        <w:t>Результат спортсмена</w:t>
      </w:r>
      <w:r w:rsidRPr="00B11711">
        <w:rPr>
          <w:rFonts w:ascii="Times New Roman" w:hAnsi="Times New Roman" w:cs="Times New Roman"/>
          <w:sz w:val="28"/>
          <w:szCs w:val="28"/>
          <w:vertAlign w:val="superscript"/>
        </w:rPr>
        <w:t>14</w:t>
      </w:r>
      <w:r w:rsidRPr="00B11711">
        <w:rPr>
          <w:rFonts w:ascii="Times New Roman" w:hAnsi="Times New Roman" w:cs="Times New Roman"/>
          <w:sz w:val="28"/>
          <w:szCs w:val="28"/>
        </w:rPr>
        <w:t>___________________________________________________</w:t>
      </w:r>
    </w:p>
    <w:p w:rsidR="00B11711" w:rsidRPr="00B11711" w:rsidRDefault="00B11711" w:rsidP="00B11711">
      <w:pPr>
        <w:ind w:firstLine="709"/>
        <w:jc w:val="both"/>
        <w:rPr>
          <w:rFonts w:ascii="Times New Roman" w:hAnsi="Times New Roman" w:cs="Times New Roman"/>
          <w:sz w:val="28"/>
          <w:szCs w:val="28"/>
        </w:rPr>
      </w:pPr>
      <w:r w:rsidRPr="00B11711">
        <w:rPr>
          <w:rFonts w:ascii="Times New Roman" w:hAnsi="Times New Roman" w:cs="Times New Roman"/>
          <w:sz w:val="28"/>
          <w:szCs w:val="28"/>
        </w:rPr>
        <w:t>Приложение__________________________________________________</w:t>
      </w:r>
    </w:p>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sz w:val="28"/>
          <w:szCs w:val="28"/>
        </w:rPr>
        <w:t>Документы, которые представил Заявитель</w:t>
      </w:r>
    </w:p>
    <w:p w:rsidR="00B11711" w:rsidRPr="00B11711" w:rsidRDefault="00B11711" w:rsidP="00B11711">
      <w:pPr>
        <w:jc w:val="center"/>
        <w:rPr>
          <w:rFonts w:ascii="Times New Roman" w:hAnsi="Times New Roman" w:cs="Times New Roman"/>
          <w:sz w:val="28"/>
          <w:szCs w:val="28"/>
        </w:rPr>
      </w:pPr>
    </w:p>
    <w:p w:rsidR="00B11711" w:rsidRPr="00B11711" w:rsidRDefault="00CA0582" w:rsidP="00B11711">
      <w:pPr>
        <w:jc w:val="both"/>
        <w:rPr>
          <w:rFonts w:ascii="Times New Roman" w:hAnsi="Times New Roman" w:cs="Times New Roman"/>
          <w:sz w:val="28"/>
          <w:szCs w:val="28"/>
        </w:rPr>
      </w:pPr>
      <w:r>
        <w:rPr>
          <w:rFonts w:ascii="Times New Roman" w:hAnsi="Times New Roman" w:cs="Times New Roman"/>
          <w:sz w:val="28"/>
          <w:szCs w:val="28"/>
        </w:rPr>
        <w:t>____</w:t>
      </w:r>
      <w:r w:rsidR="00B11711" w:rsidRPr="00B11711">
        <w:rPr>
          <w:rFonts w:ascii="Times New Roman" w:hAnsi="Times New Roman" w:cs="Times New Roman"/>
          <w:sz w:val="28"/>
          <w:szCs w:val="28"/>
        </w:rPr>
        <w:t xml:space="preserve">     _____________  __________________________________________</w:t>
      </w:r>
    </w:p>
    <w:p w:rsidR="00B11711" w:rsidRPr="00B11711" w:rsidRDefault="00B11711" w:rsidP="00B11711">
      <w:pPr>
        <w:jc w:val="both"/>
        <w:rPr>
          <w:rFonts w:ascii="Times New Roman" w:hAnsi="Times New Roman" w:cs="Times New Roman"/>
          <w:sz w:val="28"/>
          <w:szCs w:val="28"/>
        </w:rPr>
      </w:pPr>
      <w:r w:rsidRPr="00B11711">
        <w:rPr>
          <w:rFonts w:ascii="Times New Roman" w:hAnsi="Times New Roman" w:cs="Times New Roman"/>
          <w:sz w:val="28"/>
          <w:szCs w:val="28"/>
        </w:rPr>
        <w:t>Наименование должности                     подпись                        фамилия и инициалы уполномоченного лица организации,                                                                                                               направляющей представление на спортсмена</w:t>
      </w:r>
    </w:p>
    <w:p w:rsidR="00B11711" w:rsidRPr="00B11711" w:rsidRDefault="00B11711" w:rsidP="00B11711">
      <w:pPr>
        <w:rPr>
          <w:rFonts w:ascii="Times New Roman" w:hAnsi="Times New Roman" w:cs="Times New Roman"/>
          <w:sz w:val="28"/>
          <w:szCs w:val="28"/>
        </w:rPr>
      </w:pPr>
    </w:p>
    <w:p w:rsidR="00B11711" w:rsidRPr="00B11711" w:rsidRDefault="00B11711" w:rsidP="00B11711">
      <w:pPr>
        <w:rPr>
          <w:rFonts w:ascii="Times New Roman" w:hAnsi="Times New Roman" w:cs="Times New Roman"/>
          <w:sz w:val="28"/>
          <w:szCs w:val="28"/>
        </w:rPr>
      </w:pPr>
      <w:r w:rsidRPr="00B11711">
        <w:rPr>
          <w:rFonts w:ascii="Times New Roman" w:hAnsi="Times New Roman" w:cs="Times New Roman"/>
          <w:sz w:val="28"/>
          <w:szCs w:val="28"/>
        </w:rPr>
        <w:t>Дата_______________</w:t>
      </w:r>
    </w:p>
    <w:p w:rsidR="00B11711" w:rsidRPr="00B11711" w:rsidRDefault="00B11711" w:rsidP="00B11711">
      <w:pPr>
        <w:ind w:firstLine="708"/>
        <w:rPr>
          <w:rFonts w:ascii="Times New Roman" w:hAnsi="Times New Roman" w:cs="Times New Roman"/>
          <w:sz w:val="28"/>
          <w:szCs w:val="28"/>
        </w:rPr>
      </w:pPr>
      <w:r w:rsidRPr="00B11711">
        <w:rPr>
          <w:rFonts w:ascii="Times New Roman" w:hAnsi="Times New Roman" w:cs="Times New Roman"/>
          <w:sz w:val="28"/>
          <w:szCs w:val="28"/>
        </w:rPr>
        <w:t>________________________</w:t>
      </w:r>
    </w:p>
    <w:p w:rsidR="00B11711" w:rsidRPr="00B11711" w:rsidRDefault="00B11711" w:rsidP="00B11711">
      <w:pPr>
        <w:ind w:firstLine="708"/>
        <w:rPr>
          <w:rFonts w:ascii="Times New Roman" w:hAnsi="Times New Roman" w:cs="Times New Roman"/>
          <w:sz w:val="28"/>
          <w:szCs w:val="28"/>
        </w:rPr>
      </w:pPr>
      <w:r w:rsidRPr="00B11711">
        <w:rPr>
          <w:rFonts w:ascii="Times New Roman" w:hAnsi="Times New Roman" w:cs="Times New Roman"/>
          <w:sz w:val="28"/>
          <w:szCs w:val="28"/>
          <w:vertAlign w:val="superscript"/>
        </w:rPr>
        <w:t>13</w:t>
      </w:r>
      <w:r w:rsidRPr="00B11711">
        <w:rPr>
          <w:rFonts w:ascii="Times New Roman" w:hAnsi="Times New Roman" w:cs="Times New Roman"/>
          <w:sz w:val="28"/>
          <w:szCs w:val="28"/>
        </w:rPr>
        <w:t xml:space="preserve"> Укажите наименование соревнования, спортивную дисциплину </w:t>
      </w:r>
    </w:p>
    <w:p w:rsidR="00B11711" w:rsidRPr="00B11711" w:rsidRDefault="00B11711" w:rsidP="00B11711">
      <w:pPr>
        <w:ind w:firstLine="708"/>
        <w:rPr>
          <w:rFonts w:ascii="Times New Roman" w:hAnsi="Times New Roman" w:cs="Times New Roman"/>
          <w:sz w:val="28"/>
          <w:szCs w:val="28"/>
        </w:rPr>
      </w:pPr>
      <w:r w:rsidRPr="00B11711">
        <w:rPr>
          <w:rFonts w:ascii="Times New Roman" w:hAnsi="Times New Roman" w:cs="Times New Roman"/>
          <w:sz w:val="28"/>
          <w:szCs w:val="28"/>
          <w:vertAlign w:val="superscript"/>
        </w:rPr>
        <w:t xml:space="preserve">14 </w:t>
      </w:r>
      <w:r w:rsidRPr="00B11711">
        <w:rPr>
          <w:rFonts w:ascii="Times New Roman" w:hAnsi="Times New Roman" w:cs="Times New Roman"/>
          <w:sz w:val="28"/>
          <w:szCs w:val="28"/>
        </w:rPr>
        <w:t>Укажите результат спортсмена, полученный в ходе соревнования (например, занятое место, количество побед в поединках)</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lastRenderedPageBreak/>
        <w:t>Приложение №8</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к Административному регламенту</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 по предоставлению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 xml:space="preserve">муниципальной услуги </w:t>
      </w:r>
    </w:p>
    <w:p w:rsidR="00B11711" w:rsidRPr="00B11711" w:rsidRDefault="00B11711" w:rsidP="00B11711">
      <w:pPr>
        <w:tabs>
          <w:tab w:val="left" w:pos="-142"/>
        </w:tabs>
        <w:ind w:firstLine="709"/>
        <w:jc w:val="right"/>
        <w:rPr>
          <w:rFonts w:ascii="Times New Roman" w:hAnsi="Times New Roman" w:cs="Times New Roman"/>
          <w:sz w:val="28"/>
          <w:szCs w:val="28"/>
        </w:rPr>
      </w:pPr>
      <w:r w:rsidRPr="00B11711">
        <w:rPr>
          <w:rFonts w:ascii="Times New Roman" w:hAnsi="Times New Roman" w:cs="Times New Roman"/>
          <w:sz w:val="28"/>
          <w:szCs w:val="28"/>
        </w:rPr>
        <w:t>«Присвоение спортивных разрядов»</w:t>
      </w:r>
    </w:p>
    <w:p w:rsidR="00B11711" w:rsidRPr="00B11711" w:rsidRDefault="00B11711" w:rsidP="00B11711">
      <w:pPr>
        <w:tabs>
          <w:tab w:val="left" w:pos="-142"/>
        </w:tabs>
        <w:ind w:firstLine="709"/>
        <w:jc w:val="center"/>
        <w:rPr>
          <w:rFonts w:ascii="Times New Roman" w:hAnsi="Times New Roman" w:cs="Times New Roman"/>
          <w:sz w:val="28"/>
          <w:szCs w:val="28"/>
        </w:rPr>
      </w:pPr>
    </w:p>
    <w:p w:rsidR="00B11711" w:rsidRPr="00B11711" w:rsidRDefault="00B11711" w:rsidP="00B11711">
      <w:pPr>
        <w:tabs>
          <w:tab w:val="left" w:pos="-142"/>
        </w:tabs>
        <w:ind w:firstLine="709"/>
        <w:jc w:val="center"/>
        <w:rPr>
          <w:rFonts w:ascii="Times New Roman" w:hAnsi="Times New Roman" w:cs="Times New Roman"/>
          <w:sz w:val="28"/>
          <w:szCs w:val="28"/>
        </w:rPr>
      </w:pPr>
    </w:p>
    <w:p w:rsidR="00B11711" w:rsidRPr="00B11711" w:rsidRDefault="00B11711" w:rsidP="00B11711">
      <w:pPr>
        <w:tabs>
          <w:tab w:val="left" w:pos="-142"/>
        </w:tabs>
        <w:ind w:firstLine="709"/>
        <w:jc w:val="center"/>
        <w:rPr>
          <w:rFonts w:ascii="Times New Roman" w:hAnsi="Times New Roman" w:cs="Times New Roman"/>
          <w:b/>
          <w:sz w:val="28"/>
          <w:szCs w:val="28"/>
        </w:rPr>
      </w:pPr>
      <w:r w:rsidRPr="00B11711">
        <w:rPr>
          <w:rFonts w:ascii="Times New Roman" w:hAnsi="Times New Roman" w:cs="Times New Roman"/>
          <w:b/>
          <w:sz w:val="28"/>
          <w:szCs w:val="28"/>
        </w:rPr>
        <w:t>Показатели доступности и качества предоставления муниципальной услуги и их значения</w:t>
      </w:r>
    </w:p>
    <w:tbl>
      <w:tblPr>
        <w:tblStyle w:val="a7"/>
        <w:tblW w:w="0" w:type="auto"/>
        <w:tblLook w:val="04A0"/>
      </w:tblPr>
      <w:tblGrid>
        <w:gridCol w:w="594"/>
        <w:gridCol w:w="6189"/>
        <w:gridCol w:w="2788"/>
      </w:tblGrid>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w:t>
            </w:r>
          </w:p>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п/п</w:t>
            </w:r>
          </w:p>
        </w:tc>
        <w:tc>
          <w:tcPr>
            <w:tcW w:w="6216"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Показатели доступности и качества предоставления государственной услуги</w:t>
            </w:r>
          </w:p>
        </w:tc>
        <w:tc>
          <w:tcPr>
            <w:tcW w:w="2795"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Нормативное значение показателей</w:t>
            </w:r>
          </w:p>
        </w:tc>
      </w:tr>
      <w:tr w:rsidR="00B11711" w:rsidRPr="00B11711" w:rsidTr="00B11711">
        <w:tc>
          <w:tcPr>
            <w:tcW w:w="9571" w:type="dxa"/>
            <w:gridSpan w:val="3"/>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Показатели доступности предоставления муниципальной услуги</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1.</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Заявителей, удовлетворенных графиком работы Уполномоченного органа</w:t>
            </w:r>
          </w:p>
        </w:tc>
        <w:tc>
          <w:tcPr>
            <w:tcW w:w="2795"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100%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2.</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Заявителей, ожидавших в очереди при подаче документов не более 15 минут</w:t>
            </w:r>
          </w:p>
        </w:tc>
        <w:tc>
          <w:tcPr>
            <w:tcW w:w="2795"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100%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3.</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Правдивость (достоверность) и полнота информации о предоставляемой услуге</w:t>
            </w:r>
          </w:p>
        </w:tc>
        <w:tc>
          <w:tcPr>
            <w:tcW w:w="2795"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100%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4.</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Простота и ясность изложения информационных и инструктивных документов (% Заявителей, обратившихся за повторной консультацией)</w:t>
            </w:r>
          </w:p>
        </w:tc>
        <w:tc>
          <w:tcPr>
            <w:tcW w:w="2795"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10%</w:t>
            </w:r>
          </w:p>
        </w:tc>
      </w:tr>
      <w:tr w:rsidR="00B11711" w:rsidRPr="00B11711" w:rsidTr="00B11711">
        <w:tc>
          <w:tcPr>
            <w:tcW w:w="9571" w:type="dxa"/>
            <w:gridSpan w:val="3"/>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Показатели качества предоставления муниципальной услуги</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5.</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Заявителей, удовлетворенных качеством результатов труда сотрудников (профессиональное мастерство)</w:t>
            </w:r>
          </w:p>
        </w:tc>
        <w:tc>
          <w:tcPr>
            <w:tcW w:w="2795"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100%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6.</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Соблюдение сроков предоставления государственной услуги (% случаев предоставления услуги в установленный срок с момента приема документов)</w:t>
            </w:r>
          </w:p>
        </w:tc>
        <w:tc>
          <w:tcPr>
            <w:tcW w:w="2795"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100%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7.</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Количество обоснованных жалоб</w:t>
            </w:r>
          </w:p>
        </w:tc>
        <w:tc>
          <w:tcPr>
            <w:tcW w:w="2795"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8.</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 Заявителей, удовлетворенных культурой обслуживания (вежливостью) специалистами</w:t>
            </w:r>
          </w:p>
        </w:tc>
        <w:tc>
          <w:tcPr>
            <w:tcW w:w="2795"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90%</w:t>
            </w:r>
          </w:p>
        </w:tc>
      </w:tr>
      <w:tr w:rsidR="00B11711" w:rsidRPr="00B11711" w:rsidTr="00B11711">
        <w:tc>
          <w:tcPr>
            <w:tcW w:w="560"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b/>
                <w:sz w:val="28"/>
                <w:szCs w:val="28"/>
              </w:rPr>
              <w:t>9.</w:t>
            </w:r>
          </w:p>
        </w:tc>
        <w:tc>
          <w:tcPr>
            <w:tcW w:w="6216" w:type="dxa"/>
          </w:tcPr>
          <w:p w:rsidR="00B11711" w:rsidRPr="00B11711" w:rsidRDefault="00B11711" w:rsidP="00B11711">
            <w:pPr>
              <w:tabs>
                <w:tab w:val="left" w:pos="-142"/>
              </w:tabs>
              <w:jc w:val="center"/>
              <w:rPr>
                <w:rFonts w:ascii="Times New Roman" w:hAnsi="Times New Roman" w:cs="Times New Roman"/>
                <w:b/>
                <w:sz w:val="28"/>
                <w:szCs w:val="28"/>
              </w:rPr>
            </w:pPr>
            <w:r w:rsidRPr="00B11711">
              <w:rPr>
                <w:rFonts w:ascii="Times New Roman" w:hAnsi="Times New Roman" w:cs="Times New Roman"/>
                <w:sz w:val="28"/>
                <w:szCs w:val="28"/>
              </w:rPr>
              <w:t>количество взаимодействий Заявителя с должностными лицами</w:t>
            </w:r>
          </w:p>
        </w:tc>
        <w:tc>
          <w:tcPr>
            <w:tcW w:w="2795" w:type="dxa"/>
          </w:tcPr>
          <w:p w:rsidR="00B11711" w:rsidRPr="00B11711" w:rsidRDefault="00B11711" w:rsidP="00B11711">
            <w:pPr>
              <w:tabs>
                <w:tab w:val="left" w:pos="-142"/>
              </w:tabs>
              <w:jc w:val="center"/>
              <w:rPr>
                <w:rFonts w:ascii="Times New Roman" w:hAnsi="Times New Roman" w:cs="Times New Roman"/>
                <w:sz w:val="28"/>
                <w:szCs w:val="28"/>
              </w:rPr>
            </w:pPr>
            <w:r w:rsidRPr="00B11711">
              <w:rPr>
                <w:rFonts w:ascii="Times New Roman" w:hAnsi="Times New Roman" w:cs="Times New Roman"/>
                <w:sz w:val="28"/>
                <w:szCs w:val="28"/>
              </w:rPr>
              <w:t>2</w:t>
            </w:r>
          </w:p>
        </w:tc>
      </w:tr>
    </w:tbl>
    <w:p w:rsidR="00B11711" w:rsidRPr="00B11711" w:rsidRDefault="00B11711" w:rsidP="00B11711">
      <w:pPr>
        <w:tabs>
          <w:tab w:val="left" w:pos="-142"/>
        </w:tabs>
        <w:ind w:firstLine="709"/>
        <w:jc w:val="center"/>
        <w:rPr>
          <w:rFonts w:ascii="Times New Roman" w:hAnsi="Times New Roman" w:cs="Times New Roman"/>
          <w:b/>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ind w:firstLine="708"/>
        <w:rPr>
          <w:rFonts w:ascii="Times New Roman" w:hAnsi="Times New Roman" w:cs="Times New Roman"/>
          <w:sz w:val="28"/>
          <w:szCs w:val="28"/>
        </w:rPr>
      </w:pP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lastRenderedPageBreak/>
        <w:t xml:space="preserve">Приложение № 9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к Административному регламенту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по предоставлению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муниципальной услуги</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2685"/>
        </w:tabs>
        <w:jc w:val="right"/>
        <w:rPr>
          <w:rFonts w:ascii="Times New Roman" w:hAnsi="Times New Roman" w:cs="Times New Roman"/>
          <w:sz w:val="28"/>
          <w:szCs w:val="2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B11711" w:rsidRPr="00B11711" w:rsidTr="00B11711">
        <w:trPr>
          <w:trHeight w:val="1273"/>
        </w:trPr>
        <w:tc>
          <w:tcPr>
            <w:tcW w:w="4951" w:type="dxa"/>
            <w:tcBorders>
              <w:top w:val="nil"/>
              <w:left w:val="nil"/>
              <w:bottom w:val="nil"/>
              <w:right w:val="nil"/>
            </w:tcBorders>
          </w:tcPr>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Администрация </w:t>
            </w:r>
            <w:r w:rsidRPr="00B11711">
              <w:rPr>
                <w:rFonts w:ascii="Times New Roman" w:hAnsi="Times New Roman" w:cs="Times New Roman"/>
                <w:spacing w:val="50"/>
                <w:sz w:val="28"/>
                <w:szCs w:val="28"/>
              </w:rPr>
              <w:br/>
              <w:t>муниципального образования «Муниципальный округ</w:t>
            </w:r>
          </w:p>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Сюмсинский район</w:t>
            </w:r>
          </w:p>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Удмуртской Республики» </w:t>
            </w:r>
          </w:p>
        </w:tc>
        <w:tc>
          <w:tcPr>
            <w:tcW w:w="1366" w:type="dxa"/>
            <w:tcBorders>
              <w:top w:val="nil"/>
              <w:left w:val="nil"/>
              <w:bottom w:val="nil"/>
              <w:right w:val="nil"/>
            </w:tcBorders>
          </w:tcPr>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noProof/>
                <w:sz w:val="28"/>
                <w:szCs w:val="28"/>
              </w:rPr>
              <w:drawing>
                <wp:inline distT="0" distB="0" distL="0" distR="0">
                  <wp:extent cx="714375" cy="685800"/>
                  <wp:effectExtent l="19050" t="0" r="9525"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«Удмурт Элькунысь</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Сюмси ёрос </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муниципал округ»</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муниципал кылдытэтлэн Администрациез</w:t>
            </w:r>
          </w:p>
        </w:tc>
      </w:tr>
    </w:tbl>
    <w:p w:rsidR="00B11711" w:rsidRPr="00B11711" w:rsidRDefault="00B11711" w:rsidP="00B11711">
      <w:pPr>
        <w:pStyle w:val="FR1"/>
        <w:tabs>
          <w:tab w:val="left" w:pos="4536"/>
          <w:tab w:val="left" w:pos="6237"/>
        </w:tabs>
        <w:ind w:right="-104"/>
        <w:rPr>
          <w:b/>
          <w:spacing w:val="20"/>
          <w:sz w:val="28"/>
          <w:szCs w:val="28"/>
        </w:rPr>
      </w:pPr>
    </w:p>
    <w:p w:rsidR="00B11711" w:rsidRPr="00B11711" w:rsidRDefault="00B11711" w:rsidP="00B11711">
      <w:pPr>
        <w:pStyle w:val="FR1"/>
        <w:tabs>
          <w:tab w:val="left" w:pos="4536"/>
          <w:tab w:val="left" w:pos="6237"/>
        </w:tabs>
        <w:ind w:right="-104"/>
        <w:rPr>
          <w:b/>
          <w:spacing w:val="20"/>
          <w:sz w:val="28"/>
          <w:szCs w:val="28"/>
        </w:rPr>
      </w:pPr>
      <w:r w:rsidRPr="00B11711">
        <w:rPr>
          <w:b/>
          <w:spacing w:val="20"/>
          <w:sz w:val="28"/>
          <w:szCs w:val="28"/>
        </w:rPr>
        <w:t>ПОСТАНОВЛЕНИЕ</w:t>
      </w:r>
    </w:p>
    <w:p w:rsidR="00B11711" w:rsidRPr="00B11711" w:rsidRDefault="00B11711" w:rsidP="00B11711">
      <w:pPr>
        <w:pStyle w:val="FR1"/>
        <w:ind w:right="21"/>
        <w:jc w:val="left"/>
        <w:rPr>
          <w:bCs/>
          <w:sz w:val="28"/>
          <w:szCs w:val="28"/>
        </w:rPr>
      </w:pPr>
    </w:p>
    <w:p w:rsidR="00B11711" w:rsidRPr="00B11711" w:rsidRDefault="00B11711" w:rsidP="00B11711">
      <w:pPr>
        <w:pStyle w:val="FR1"/>
        <w:ind w:right="21"/>
        <w:jc w:val="left"/>
        <w:rPr>
          <w:bCs/>
          <w:sz w:val="28"/>
          <w:szCs w:val="28"/>
        </w:rPr>
      </w:pPr>
      <w:r w:rsidRPr="00B11711">
        <w:rPr>
          <w:bCs/>
          <w:sz w:val="28"/>
          <w:szCs w:val="28"/>
        </w:rPr>
        <w:t xml:space="preserve">от ___________                  </w:t>
      </w:r>
      <w:r w:rsidRPr="00B11711">
        <w:rPr>
          <w:bCs/>
          <w:sz w:val="28"/>
          <w:szCs w:val="28"/>
        </w:rPr>
        <w:tab/>
        <w:t xml:space="preserve">   </w:t>
      </w:r>
      <w:r w:rsidRPr="00B11711">
        <w:rPr>
          <w:bCs/>
          <w:sz w:val="28"/>
          <w:szCs w:val="28"/>
        </w:rPr>
        <w:tab/>
      </w:r>
      <w:r w:rsidRPr="00B11711">
        <w:rPr>
          <w:bCs/>
          <w:sz w:val="28"/>
          <w:szCs w:val="28"/>
        </w:rPr>
        <w:tab/>
        <w:t xml:space="preserve">                                         № __________</w:t>
      </w:r>
    </w:p>
    <w:p w:rsidR="00B11711" w:rsidRPr="00B11711" w:rsidRDefault="00B11711" w:rsidP="00B11711">
      <w:pPr>
        <w:pStyle w:val="FR1"/>
        <w:ind w:right="21"/>
        <w:rPr>
          <w:bCs/>
          <w:sz w:val="28"/>
          <w:szCs w:val="28"/>
        </w:rPr>
      </w:pPr>
      <w:r w:rsidRPr="00B11711">
        <w:rPr>
          <w:bCs/>
          <w:sz w:val="28"/>
          <w:szCs w:val="28"/>
        </w:rPr>
        <w:t>с. Сюмси</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О присвоении спортивных</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 xml:space="preserve"> разрядов </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ind w:firstLine="708"/>
        <w:jc w:val="both"/>
        <w:rPr>
          <w:rFonts w:ascii="Times New Roman" w:hAnsi="Times New Roman" w:cs="Times New Roman"/>
          <w:b/>
          <w:color w:val="000000"/>
          <w:spacing w:val="20"/>
          <w:sz w:val="28"/>
          <w:szCs w:val="28"/>
        </w:rPr>
      </w:pPr>
      <w:r w:rsidRPr="00B11711">
        <w:rPr>
          <w:rFonts w:ascii="Times New Roman" w:hAnsi="Times New Roman" w:cs="Times New Roman"/>
          <w:sz w:val="28"/>
          <w:szCs w:val="28"/>
        </w:rPr>
        <w:t xml:space="preserve">На основании Положения о Единой всероссийской спортивной классификации, утвержденной приказом Министерства спорта России от 20 февраля 2017 года №108 «Об утверждении положения о Единой всероссийской спортивной классификации», руководствуясь Уставом муниципального образования «Муниципальный округ Сюмсинский район Удмуртской Республики», </w:t>
      </w:r>
      <w:r w:rsidRPr="00B11711">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11711">
        <w:rPr>
          <w:rFonts w:ascii="Times New Roman" w:hAnsi="Times New Roman" w:cs="Times New Roman"/>
          <w:b/>
          <w:color w:val="000000"/>
          <w:spacing w:val="20"/>
          <w:sz w:val="28"/>
          <w:szCs w:val="28"/>
        </w:rPr>
        <w:t>постановляет:</w:t>
      </w:r>
    </w:p>
    <w:p w:rsidR="00B11711" w:rsidRPr="00B11711" w:rsidRDefault="00B11711" w:rsidP="00B11711">
      <w:pPr>
        <w:ind w:firstLine="708"/>
        <w:jc w:val="both"/>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Присвоить спортивный разряд</w:t>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t xml:space="preserve"> ________________ по виду спорта_______________</w:t>
      </w:r>
    </w:p>
    <w:p w:rsidR="00B11711" w:rsidRPr="00B11711" w:rsidRDefault="00B11711" w:rsidP="00B11711">
      <w:pPr>
        <w:ind w:firstLine="708"/>
        <w:jc w:val="both"/>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_____________________________________________________________</w:t>
      </w:r>
    </w:p>
    <w:p w:rsidR="00B11711" w:rsidRPr="00B11711" w:rsidRDefault="00B11711" w:rsidP="00B11711">
      <w:pPr>
        <w:ind w:firstLine="708"/>
        <w:jc w:val="center"/>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Фамилия, имя, отчество, год рождения, место учебы</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_____________________________________________________________________________</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Глава Сюмсинского района                                                                                И.О. Фамилия</w:t>
      </w:r>
    </w:p>
    <w:p w:rsidR="00B11711" w:rsidRPr="00B11711" w:rsidRDefault="00B11711" w:rsidP="00B11711">
      <w:pPr>
        <w:pStyle w:val="FR1"/>
        <w:ind w:right="21"/>
        <w:jc w:val="left"/>
        <w:rPr>
          <w:b/>
          <w:bCs/>
          <w:sz w:val="28"/>
          <w:szCs w:val="28"/>
        </w:rPr>
      </w:pPr>
    </w:p>
    <w:p w:rsidR="00B11711" w:rsidRPr="00B11711" w:rsidRDefault="00CA0582" w:rsidP="00B11711">
      <w:pPr>
        <w:tabs>
          <w:tab w:val="left" w:pos="2685"/>
        </w:tabs>
        <w:jc w:val="right"/>
        <w:rPr>
          <w:rFonts w:ascii="Times New Roman" w:hAnsi="Times New Roman" w:cs="Times New Roman"/>
          <w:sz w:val="28"/>
          <w:szCs w:val="28"/>
        </w:rPr>
      </w:pPr>
      <w:r>
        <w:rPr>
          <w:rFonts w:ascii="Times New Roman" w:hAnsi="Times New Roman" w:cs="Times New Roman"/>
          <w:sz w:val="28"/>
          <w:szCs w:val="28"/>
        </w:rPr>
        <w:lastRenderedPageBreak/>
        <w:t>П</w:t>
      </w:r>
      <w:r w:rsidR="00B11711" w:rsidRPr="00B11711">
        <w:rPr>
          <w:rFonts w:ascii="Times New Roman" w:hAnsi="Times New Roman" w:cs="Times New Roman"/>
          <w:sz w:val="28"/>
          <w:szCs w:val="28"/>
        </w:rPr>
        <w:t>риложение № 10</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к Административному регламенту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по предоставлению</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муниципальной услуги</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2685"/>
        </w:tabs>
        <w:jc w:val="right"/>
        <w:rPr>
          <w:rFonts w:ascii="Times New Roman" w:hAnsi="Times New Roman" w:cs="Times New Roman"/>
          <w:sz w:val="28"/>
          <w:szCs w:val="28"/>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B11711" w:rsidRPr="00B11711" w:rsidTr="00B11711">
        <w:trPr>
          <w:trHeight w:val="1273"/>
        </w:trPr>
        <w:tc>
          <w:tcPr>
            <w:tcW w:w="4951" w:type="dxa"/>
            <w:tcBorders>
              <w:top w:val="nil"/>
              <w:left w:val="nil"/>
              <w:bottom w:val="nil"/>
              <w:right w:val="nil"/>
            </w:tcBorders>
          </w:tcPr>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Администрация </w:t>
            </w:r>
            <w:r w:rsidRPr="00B11711">
              <w:rPr>
                <w:rFonts w:ascii="Times New Roman" w:hAnsi="Times New Roman" w:cs="Times New Roman"/>
                <w:spacing w:val="50"/>
                <w:sz w:val="28"/>
                <w:szCs w:val="28"/>
              </w:rPr>
              <w:br/>
              <w:t>муниципального образования «Муниципальный округ</w:t>
            </w:r>
          </w:p>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Сюмсинский район</w:t>
            </w:r>
          </w:p>
          <w:p w:rsidR="00B11711" w:rsidRPr="00B11711" w:rsidRDefault="00B11711" w:rsidP="00B11711">
            <w:pPr>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Удмуртской Республики» </w:t>
            </w:r>
          </w:p>
        </w:tc>
        <w:tc>
          <w:tcPr>
            <w:tcW w:w="1366" w:type="dxa"/>
            <w:tcBorders>
              <w:top w:val="nil"/>
              <w:left w:val="nil"/>
              <w:bottom w:val="nil"/>
              <w:right w:val="nil"/>
            </w:tcBorders>
          </w:tcPr>
          <w:p w:rsidR="00B11711" w:rsidRPr="00B11711" w:rsidRDefault="00B11711" w:rsidP="00B11711">
            <w:pPr>
              <w:jc w:val="center"/>
              <w:rPr>
                <w:rFonts w:ascii="Times New Roman" w:hAnsi="Times New Roman" w:cs="Times New Roman"/>
                <w:sz w:val="28"/>
                <w:szCs w:val="28"/>
              </w:rPr>
            </w:pPr>
            <w:r w:rsidRPr="00B11711">
              <w:rPr>
                <w:rFonts w:ascii="Times New Roman" w:hAnsi="Times New Roman" w:cs="Times New Roman"/>
                <w:noProof/>
                <w:sz w:val="28"/>
                <w:szCs w:val="28"/>
              </w:rPr>
              <w:drawing>
                <wp:inline distT="0" distB="0" distL="0" distR="0">
                  <wp:extent cx="714375" cy="685800"/>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«Удмурт Элькунысь</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 xml:space="preserve">Сюмси ёрос </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муниципал округ»</w:t>
            </w:r>
          </w:p>
          <w:p w:rsidR="00B11711" w:rsidRPr="00B11711" w:rsidRDefault="00B11711" w:rsidP="00B11711">
            <w:pPr>
              <w:pStyle w:val="a5"/>
              <w:spacing w:after="0"/>
              <w:jc w:val="center"/>
              <w:rPr>
                <w:rFonts w:ascii="Times New Roman" w:hAnsi="Times New Roman" w:cs="Times New Roman"/>
                <w:spacing w:val="50"/>
                <w:sz w:val="28"/>
                <w:szCs w:val="28"/>
              </w:rPr>
            </w:pPr>
            <w:r w:rsidRPr="00B11711">
              <w:rPr>
                <w:rFonts w:ascii="Times New Roman" w:hAnsi="Times New Roman" w:cs="Times New Roman"/>
                <w:spacing w:val="50"/>
                <w:sz w:val="28"/>
                <w:szCs w:val="28"/>
              </w:rPr>
              <w:t>муниципал кылдытэтлэн Администрациез</w:t>
            </w:r>
          </w:p>
        </w:tc>
      </w:tr>
    </w:tbl>
    <w:p w:rsidR="00B11711" w:rsidRPr="00B11711" w:rsidRDefault="00B11711" w:rsidP="00B11711">
      <w:pPr>
        <w:pStyle w:val="FR1"/>
        <w:tabs>
          <w:tab w:val="left" w:pos="4536"/>
          <w:tab w:val="left" w:pos="6237"/>
        </w:tabs>
        <w:ind w:right="-104"/>
        <w:rPr>
          <w:b/>
          <w:spacing w:val="20"/>
          <w:sz w:val="28"/>
          <w:szCs w:val="28"/>
        </w:rPr>
      </w:pPr>
    </w:p>
    <w:p w:rsidR="00B11711" w:rsidRPr="00B11711" w:rsidRDefault="00B11711" w:rsidP="00B11711">
      <w:pPr>
        <w:pStyle w:val="FR1"/>
        <w:tabs>
          <w:tab w:val="left" w:pos="4536"/>
          <w:tab w:val="left" w:pos="6237"/>
        </w:tabs>
        <w:ind w:right="-104"/>
        <w:rPr>
          <w:b/>
          <w:spacing w:val="20"/>
          <w:sz w:val="28"/>
          <w:szCs w:val="28"/>
        </w:rPr>
      </w:pPr>
      <w:r w:rsidRPr="00B11711">
        <w:rPr>
          <w:b/>
          <w:spacing w:val="20"/>
          <w:sz w:val="28"/>
          <w:szCs w:val="28"/>
        </w:rPr>
        <w:t>ПОСТАНОВЛЕНИЕ</w:t>
      </w:r>
    </w:p>
    <w:p w:rsidR="00B11711" w:rsidRPr="00B11711" w:rsidRDefault="00B11711" w:rsidP="00B11711">
      <w:pPr>
        <w:pStyle w:val="FR1"/>
        <w:ind w:right="21"/>
        <w:jc w:val="left"/>
        <w:rPr>
          <w:bCs/>
          <w:sz w:val="28"/>
          <w:szCs w:val="28"/>
        </w:rPr>
      </w:pPr>
    </w:p>
    <w:p w:rsidR="00B11711" w:rsidRPr="00B11711" w:rsidRDefault="00B11711" w:rsidP="00B11711">
      <w:pPr>
        <w:pStyle w:val="FR1"/>
        <w:ind w:right="21"/>
        <w:jc w:val="left"/>
        <w:rPr>
          <w:bCs/>
          <w:sz w:val="28"/>
          <w:szCs w:val="28"/>
        </w:rPr>
      </w:pPr>
      <w:r w:rsidRPr="00B11711">
        <w:rPr>
          <w:bCs/>
          <w:sz w:val="28"/>
          <w:szCs w:val="28"/>
        </w:rPr>
        <w:t xml:space="preserve">от ___________                  </w:t>
      </w:r>
      <w:r w:rsidRPr="00B11711">
        <w:rPr>
          <w:bCs/>
          <w:sz w:val="28"/>
          <w:szCs w:val="28"/>
        </w:rPr>
        <w:tab/>
        <w:t xml:space="preserve">   </w:t>
      </w:r>
      <w:r w:rsidRPr="00B11711">
        <w:rPr>
          <w:bCs/>
          <w:sz w:val="28"/>
          <w:szCs w:val="28"/>
        </w:rPr>
        <w:tab/>
      </w:r>
      <w:r w:rsidRPr="00B11711">
        <w:rPr>
          <w:bCs/>
          <w:sz w:val="28"/>
          <w:szCs w:val="28"/>
        </w:rPr>
        <w:tab/>
        <w:t xml:space="preserve">                                         № __________</w:t>
      </w:r>
    </w:p>
    <w:p w:rsidR="00B11711" w:rsidRPr="00B11711" w:rsidRDefault="00B11711" w:rsidP="00B11711">
      <w:pPr>
        <w:pStyle w:val="FR1"/>
        <w:ind w:right="21"/>
        <w:rPr>
          <w:bCs/>
          <w:sz w:val="28"/>
          <w:szCs w:val="28"/>
        </w:rPr>
      </w:pPr>
      <w:r w:rsidRPr="00B11711">
        <w:rPr>
          <w:bCs/>
          <w:sz w:val="28"/>
          <w:szCs w:val="28"/>
        </w:rPr>
        <w:t>с. Сюмси</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О подтверждении спортивных</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 xml:space="preserve"> разрядов </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ind w:firstLine="708"/>
        <w:jc w:val="both"/>
        <w:rPr>
          <w:rFonts w:ascii="Times New Roman" w:hAnsi="Times New Roman" w:cs="Times New Roman"/>
          <w:b/>
          <w:color w:val="000000"/>
          <w:spacing w:val="20"/>
          <w:sz w:val="28"/>
          <w:szCs w:val="28"/>
        </w:rPr>
      </w:pPr>
      <w:r w:rsidRPr="00B11711">
        <w:rPr>
          <w:rFonts w:ascii="Times New Roman" w:hAnsi="Times New Roman" w:cs="Times New Roman"/>
          <w:sz w:val="28"/>
          <w:szCs w:val="28"/>
        </w:rPr>
        <w:t xml:space="preserve">На основании Положения о Единой всероссийской спортивной классификации, утвержденной приказом Министерства спорта России от 20 февраля 2017 года №108 «Об утверждении положения о Единой всероссийской спортивной классификации», руководствуясь Уставом муниципального образования «Муниципальный округ Сюмсинский район Удмуртской Республики», </w:t>
      </w:r>
      <w:r w:rsidRPr="00B11711">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11711">
        <w:rPr>
          <w:rFonts w:ascii="Times New Roman" w:hAnsi="Times New Roman" w:cs="Times New Roman"/>
          <w:b/>
          <w:color w:val="000000"/>
          <w:spacing w:val="20"/>
          <w:sz w:val="28"/>
          <w:szCs w:val="28"/>
        </w:rPr>
        <w:t>постановляет:</w:t>
      </w:r>
    </w:p>
    <w:p w:rsidR="00B11711" w:rsidRPr="00B11711" w:rsidRDefault="00B11711" w:rsidP="00B11711">
      <w:pPr>
        <w:ind w:firstLine="708"/>
        <w:jc w:val="both"/>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Подтвердить спортивный разряд</w:t>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r>
      <w:r w:rsidRPr="00B11711">
        <w:rPr>
          <w:rFonts w:ascii="Times New Roman" w:hAnsi="Times New Roman" w:cs="Times New Roman"/>
          <w:color w:val="000000"/>
          <w:spacing w:val="20"/>
          <w:sz w:val="28"/>
          <w:szCs w:val="28"/>
        </w:rPr>
        <w:softHyphen/>
        <w:t xml:space="preserve"> ________________ по виду спорта_______________</w:t>
      </w:r>
    </w:p>
    <w:p w:rsidR="00B11711" w:rsidRPr="00B11711" w:rsidRDefault="00B11711" w:rsidP="00B11711">
      <w:pPr>
        <w:ind w:firstLine="708"/>
        <w:jc w:val="both"/>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______________________________________________________</w:t>
      </w:r>
    </w:p>
    <w:p w:rsidR="00B11711" w:rsidRPr="00B11711" w:rsidRDefault="00B11711" w:rsidP="00B11711">
      <w:pPr>
        <w:ind w:firstLine="708"/>
        <w:jc w:val="center"/>
        <w:rPr>
          <w:rFonts w:ascii="Times New Roman" w:hAnsi="Times New Roman" w:cs="Times New Roman"/>
          <w:color w:val="000000"/>
          <w:spacing w:val="20"/>
          <w:sz w:val="28"/>
          <w:szCs w:val="28"/>
        </w:rPr>
      </w:pPr>
      <w:r w:rsidRPr="00B11711">
        <w:rPr>
          <w:rFonts w:ascii="Times New Roman" w:hAnsi="Times New Roman" w:cs="Times New Roman"/>
          <w:color w:val="000000"/>
          <w:spacing w:val="20"/>
          <w:sz w:val="28"/>
          <w:szCs w:val="28"/>
        </w:rPr>
        <w:t>Фамилия, имя, отчество, год рождения, место учебы</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__________________________________________________________________</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r w:rsidRPr="00B11711">
        <w:rPr>
          <w:rFonts w:ascii="Times New Roman" w:hAnsi="Times New Roman" w:cs="Times New Roman"/>
          <w:sz w:val="28"/>
          <w:szCs w:val="28"/>
        </w:rPr>
        <w:t>Глава Сюмсинского района                                                   П.П. Кудрявцев</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rPr>
          <w:rFonts w:ascii="Times New Roman" w:hAnsi="Times New Roman" w:cs="Times New Roman"/>
          <w:sz w:val="28"/>
          <w:szCs w:val="28"/>
        </w:rPr>
      </w:pPr>
    </w:p>
    <w:p w:rsidR="00B11711" w:rsidRPr="00B11711" w:rsidRDefault="00CA0582" w:rsidP="00B11711">
      <w:pPr>
        <w:tabs>
          <w:tab w:val="left" w:pos="2685"/>
        </w:tabs>
        <w:jc w:val="right"/>
        <w:rPr>
          <w:rFonts w:ascii="Times New Roman" w:hAnsi="Times New Roman" w:cs="Times New Roman"/>
          <w:sz w:val="28"/>
          <w:szCs w:val="28"/>
        </w:rPr>
      </w:pPr>
      <w:r>
        <w:rPr>
          <w:rFonts w:ascii="Times New Roman" w:hAnsi="Times New Roman" w:cs="Times New Roman"/>
          <w:sz w:val="28"/>
          <w:szCs w:val="28"/>
        </w:rPr>
        <w:lastRenderedPageBreak/>
        <w:t>Прил</w:t>
      </w:r>
      <w:r w:rsidR="00B11711" w:rsidRPr="00B11711">
        <w:rPr>
          <w:rFonts w:ascii="Times New Roman" w:hAnsi="Times New Roman" w:cs="Times New Roman"/>
          <w:sz w:val="28"/>
          <w:szCs w:val="28"/>
        </w:rPr>
        <w:t>ожение № 11</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к Административному регламенту </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по предоставлению</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муниципальной услуги</w:t>
      </w:r>
    </w:p>
    <w:p w:rsidR="00B11711" w:rsidRPr="00B11711" w:rsidRDefault="00B11711" w:rsidP="00B11711">
      <w:pPr>
        <w:tabs>
          <w:tab w:val="left" w:pos="2685"/>
        </w:tabs>
        <w:jc w:val="right"/>
        <w:rPr>
          <w:rFonts w:ascii="Times New Roman" w:hAnsi="Times New Roman" w:cs="Times New Roman"/>
          <w:sz w:val="28"/>
          <w:szCs w:val="28"/>
        </w:rPr>
      </w:pPr>
      <w:r w:rsidRPr="00B11711">
        <w:rPr>
          <w:rFonts w:ascii="Times New Roman" w:hAnsi="Times New Roman" w:cs="Times New Roman"/>
          <w:sz w:val="28"/>
          <w:szCs w:val="28"/>
        </w:rPr>
        <w:t xml:space="preserve"> «Присвоение спортивных разрядов»</w:t>
      </w:r>
    </w:p>
    <w:p w:rsidR="00B11711" w:rsidRPr="00B11711" w:rsidRDefault="00B11711" w:rsidP="00B11711">
      <w:pPr>
        <w:tabs>
          <w:tab w:val="left" w:pos="2685"/>
        </w:tabs>
        <w:jc w:val="right"/>
        <w:rPr>
          <w:rFonts w:ascii="Times New Roman" w:hAnsi="Times New Roman" w:cs="Times New Roman"/>
          <w:b/>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b/>
          <w:sz w:val="28"/>
          <w:szCs w:val="28"/>
        </w:rPr>
      </w:pPr>
      <w:r w:rsidRPr="00B11711">
        <w:rPr>
          <w:rFonts w:ascii="Times New Roman" w:hAnsi="Times New Roman" w:cs="Times New Roman"/>
          <w:b/>
          <w:sz w:val="28"/>
          <w:szCs w:val="28"/>
        </w:rPr>
        <w:t xml:space="preserve">Перечень признаков заявителя, а также комбинации значений признаков, </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b/>
          <w:sz w:val="28"/>
          <w:szCs w:val="28"/>
        </w:rPr>
      </w:pPr>
      <w:r w:rsidRPr="00B11711">
        <w:rPr>
          <w:rFonts w:ascii="Times New Roman" w:hAnsi="Times New Roman" w:cs="Times New Roman"/>
          <w:b/>
          <w:sz w:val="28"/>
          <w:szCs w:val="28"/>
        </w:rPr>
        <w:t xml:space="preserve">каждая, из которых соответствует одному варианту предоставления </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b/>
          <w:sz w:val="28"/>
          <w:szCs w:val="28"/>
        </w:rPr>
      </w:pPr>
      <w:r w:rsidRPr="00B11711">
        <w:rPr>
          <w:rFonts w:ascii="Times New Roman" w:hAnsi="Times New Roman" w:cs="Times New Roman"/>
          <w:b/>
          <w:sz w:val="28"/>
          <w:szCs w:val="28"/>
        </w:rPr>
        <w:t>муниципальной услуги</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Таблица 1</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«Определение вида Заявителя»</w:t>
      </w:r>
    </w:p>
    <w:tbl>
      <w:tblPr>
        <w:tblStyle w:val="a7"/>
        <w:tblW w:w="0" w:type="auto"/>
        <w:tblLook w:val="04A0"/>
      </w:tblPr>
      <w:tblGrid>
        <w:gridCol w:w="1101"/>
        <w:gridCol w:w="3685"/>
        <w:gridCol w:w="4785"/>
      </w:tblGrid>
      <w:tr w:rsidR="00B11711" w:rsidRPr="00B11711" w:rsidTr="00B11711">
        <w:tc>
          <w:tcPr>
            <w:tcW w:w="1101"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 п/п</w:t>
            </w:r>
          </w:p>
        </w:tc>
        <w:tc>
          <w:tcPr>
            <w:tcW w:w="36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Признак Заявителя</w:t>
            </w:r>
          </w:p>
        </w:tc>
        <w:tc>
          <w:tcPr>
            <w:tcW w:w="47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Значения признака Заявителя</w:t>
            </w:r>
          </w:p>
        </w:tc>
      </w:tr>
      <w:tr w:rsidR="00B11711" w:rsidRPr="00B11711" w:rsidTr="00B11711">
        <w:tc>
          <w:tcPr>
            <w:tcW w:w="1101"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1.</w:t>
            </w:r>
          </w:p>
        </w:tc>
        <w:tc>
          <w:tcPr>
            <w:tcW w:w="36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Заявитель обратился самостоятельно или через представителя</w:t>
            </w:r>
          </w:p>
        </w:tc>
        <w:tc>
          <w:tcPr>
            <w:tcW w:w="47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1.Самостоятельно</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2.Через представителя</w:t>
            </w:r>
          </w:p>
        </w:tc>
      </w:tr>
      <w:tr w:rsidR="00B11711" w:rsidRPr="00B11711" w:rsidTr="00B11711">
        <w:tc>
          <w:tcPr>
            <w:tcW w:w="1101"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2.</w:t>
            </w:r>
          </w:p>
        </w:tc>
        <w:tc>
          <w:tcPr>
            <w:tcW w:w="36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За какой подуслугой обратился Заявитель</w:t>
            </w:r>
          </w:p>
        </w:tc>
        <w:tc>
          <w:tcPr>
            <w:tcW w:w="4785"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1.Присвоение спортивного разряда</w:t>
            </w: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2. Подтверждение спортивного разряда</w:t>
            </w:r>
          </w:p>
        </w:tc>
      </w:tr>
    </w:tbl>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p>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p>
    <w:p w:rsidR="00B11711" w:rsidRPr="00B11711" w:rsidRDefault="00B11711" w:rsidP="00B11711">
      <w:pPr>
        <w:pStyle w:val="FR1"/>
        <w:ind w:right="21"/>
        <w:rPr>
          <w:bCs/>
          <w:sz w:val="28"/>
          <w:szCs w:val="28"/>
        </w:rPr>
      </w:pPr>
      <w:r w:rsidRPr="00B11711">
        <w:rPr>
          <w:bCs/>
          <w:sz w:val="28"/>
          <w:szCs w:val="28"/>
        </w:rPr>
        <w:t>Таблица 2</w:t>
      </w:r>
    </w:p>
    <w:p w:rsidR="00B11711" w:rsidRPr="00B11711" w:rsidRDefault="00B11711" w:rsidP="00B11711">
      <w:pPr>
        <w:pStyle w:val="FR1"/>
        <w:ind w:right="21"/>
        <w:rPr>
          <w:bCs/>
          <w:sz w:val="28"/>
          <w:szCs w:val="28"/>
        </w:rPr>
      </w:pPr>
      <w:r w:rsidRPr="00B11711">
        <w:rPr>
          <w:bCs/>
          <w:sz w:val="28"/>
          <w:szCs w:val="28"/>
        </w:rPr>
        <w:t xml:space="preserve">«Комбинации значений признаков, каждая из которых соответствует одному варианту представления </w:t>
      </w:r>
      <w:r w:rsidRPr="00B11711">
        <w:rPr>
          <w:sz w:val="28"/>
          <w:szCs w:val="28"/>
        </w:rPr>
        <w:t>муниципальной услуги</w:t>
      </w:r>
      <w:r w:rsidRPr="00B11711">
        <w:rPr>
          <w:bCs/>
          <w:sz w:val="28"/>
          <w:szCs w:val="28"/>
        </w:rPr>
        <w:t>»</w:t>
      </w:r>
    </w:p>
    <w:tbl>
      <w:tblPr>
        <w:tblStyle w:val="a7"/>
        <w:tblW w:w="0" w:type="auto"/>
        <w:tblLook w:val="04A0"/>
      </w:tblPr>
      <w:tblGrid>
        <w:gridCol w:w="817"/>
        <w:gridCol w:w="5563"/>
        <w:gridCol w:w="3191"/>
      </w:tblGrid>
      <w:tr w:rsidR="00B11711" w:rsidRPr="00B11711" w:rsidTr="00B11711">
        <w:tc>
          <w:tcPr>
            <w:tcW w:w="817"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 п/п</w:t>
            </w:r>
          </w:p>
        </w:tc>
        <w:tc>
          <w:tcPr>
            <w:tcW w:w="5563" w:type="dxa"/>
          </w:tcPr>
          <w:p w:rsidR="00B11711" w:rsidRPr="00B11711" w:rsidRDefault="00B11711" w:rsidP="00B11711">
            <w:pPr>
              <w:tabs>
                <w:tab w:val="left" w:pos="720"/>
                <w:tab w:val="left" w:pos="3600"/>
                <w:tab w:val="left" w:pos="4140"/>
                <w:tab w:val="left" w:pos="4320"/>
                <w:tab w:val="left" w:pos="5220"/>
                <w:tab w:val="left" w:pos="5400"/>
                <w:tab w:val="left" w:pos="5580"/>
                <w:tab w:val="left" w:pos="5940"/>
              </w:tabs>
              <w:jc w:val="center"/>
              <w:rPr>
                <w:rFonts w:ascii="Times New Roman" w:hAnsi="Times New Roman" w:cs="Times New Roman"/>
                <w:sz w:val="28"/>
                <w:szCs w:val="28"/>
              </w:rPr>
            </w:pPr>
            <w:r w:rsidRPr="00B11711">
              <w:rPr>
                <w:rFonts w:ascii="Times New Roman" w:hAnsi="Times New Roman" w:cs="Times New Roman"/>
                <w:sz w:val="28"/>
                <w:szCs w:val="28"/>
              </w:rPr>
              <w:t>Признак Заявителя</w:t>
            </w:r>
          </w:p>
        </w:tc>
        <w:tc>
          <w:tcPr>
            <w:tcW w:w="3191" w:type="dxa"/>
          </w:tcPr>
          <w:p w:rsidR="00B11711" w:rsidRPr="00B11711" w:rsidRDefault="00B11711" w:rsidP="00B11711">
            <w:pPr>
              <w:pStyle w:val="FR1"/>
              <w:ind w:right="21"/>
              <w:rPr>
                <w:bCs/>
                <w:sz w:val="28"/>
                <w:szCs w:val="28"/>
              </w:rPr>
            </w:pPr>
            <w:r w:rsidRPr="00B11711">
              <w:rPr>
                <w:bCs/>
                <w:sz w:val="28"/>
                <w:szCs w:val="28"/>
              </w:rPr>
              <w:t>Вариант представления услуги</w:t>
            </w:r>
          </w:p>
        </w:tc>
      </w:tr>
      <w:tr w:rsidR="00B11711" w:rsidRPr="00B11711" w:rsidTr="00B11711">
        <w:tc>
          <w:tcPr>
            <w:tcW w:w="817" w:type="dxa"/>
          </w:tcPr>
          <w:p w:rsidR="00B11711" w:rsidRPr="00B11711" w:rsidRDefault="00B11711" w:rsidP="00B11711">
            <w:pPr>
              <w:pStyle w:val="FR1"/>
              <w:ind w:right="21"/>
              <w:rPr>
                <w:bCs/>
                <w:sz w:val="28"/>
                <w:szCs w:val="28"/>
              </w:rPr>
            </w:pPr>
            <w:r w:rsidRPr="00B11711">
              <w:rPr>
                <w:bCs/>
                <w:sz w:val="28"/>
                <w:szCs w:val="28"/>
              </w:rPr>
              <w:t>1.</w:t>
            </w:r>
          </w:p>
        </w:tc>
        <w:tc>
          <w:tcPr>
            <w:tcW w:w="5563" w:type="dxa"/>
          </w:tcPr>
          <w:p w:rsidR="00B11711" w:rsidRPr="00B11711" w:rsidRDefault="00B11711" w:rsidP="00B11711">
            <w:pPr>
              <w:pStyle w:val="FR1"/>
              <w:ind w:right="21"/>
              <w:rPr>
                <w:bCs/>
                <w:sz w:val="28"/>
                <w:szCs w:val="28"/>
              </w:rPr>
            </w:pPr>
            <w:r w:rsidRPr="00B11711">
              <w:rPr>
                <w:bCs/>
                <w:sz w:val="28"/>
                <w:szCs w:val="28"/>
              </w:rPr>
              <w:t>Заявитель обратился самостоятельно за присвоением спортивного разряда</w:t>
            </w:r>
          </w:p>
        </w:tc>
        <w:tc>
          <w:tcPr>
            <w:tcW w:w="3191" w:type="dxa"/>
          </w:tcPr>
          <w:p w:rsidR="00B11711" w:rsidRPr="00B11711" w:rsidRDefault="00B11711" w:rsidP="00B11711">
            <w:pPr>
              <w:pStyle w:val="FR1"/>
              <w:ind w:right="21"/>
              <w:rPr>
                <w:bCs/>
                <w:sz w:val="28"/>
                <w:szCs w:val="28"/>
              </w:rPr>
            </w:pPr>
            <w:r w:rsidRPr="00B11711">
              <w:rPr>
                <w:bCs/>
                <w:sz w:val="28"/>
                <w:szCs w:val="28"/>
              </w:rPr>
              <w:t>Вариант № 1</w:t>
            </w:r>
          </w:p>
        </w:tc>
      </w:tr>
      <w:tr w:rsidR="00B11711" w:rsidRPr="00B11711" w:rsidTr="00B11711">
        <w:tc>
          <w:tcPr>
            <w:tcW w:w="817" w:type="dxa"/>
          </w:tcPr>
          <w:p w:rsidR="00B11711" w:rsidRPr="00B11711" w:rsidRDefault="00B11711" w:rsidP="00B11711">
            <w:pPr>
              <w:pStyle w:val="FR1"/>
              <w:ind w:right="21"/>
              <w:rPr>
                <w:bCs/>
                <w:sz w:val="28"/>
                <w:szCs w:val="28"/>
              </w:rPr>
            </w:pPr>
            <w:r w:rsidRPr="00B11711">
              <w:rPr>
                <w:bCs/>
                <w:sz w:val="28"/>
                <w:szCs w:val="28"/>
              </w:rPr>
              <w:t>2.</w:t>
            </w:r>
          </w:p>
        </w:tc>
        <w:tc>
          <w:tcPr>
            <w:tcW w:w="5563" w:type="dxa"/>
          </w:tcPr>
          <w:p w:rsidR="00B11711" w:rsidRPr="00B11711" w:rsidRDefault="00B11711" w:rsidP="00B11711">
            <w:pPr>
              <w:pStyle w:val="FR1"/>
              <w:ind w:right="21"/>
              <w:rPr>
                <w:bCs/>
                <w:sz w:val="28"/>
                <w:szCs w:val="28"/>
              </w:rPr>
            </w:pPr>
            <w:r w:rsidRPr="00B11711">
              <w:rPr>
                <w:bCs/>
                <w:sz w:val="28"/>
                <w:szCs w:val="28"/>
              </w:rPr>
              <w:t>Заявитель обратился через представителя за присвоением спортивного разряда</w:t>
            </w:r>
          </w:p>
        </w:tc>
        <w:tc>
          <w:tcPr>
            <w:tcW w:w="3191" w:type="dxa"/>
          </w:tcPr>
          <w:p w:rsidR="00B11711" w:rsidRPr="00B11711" w:rsidRDefault="00B11711" w:rsidP="00B11711">
            <w:pPr>
              <w:pStyle w:val="FR1"/>
              <w:ind w:right="21"/>
              <w:rPr>
                <w:bCs/>
                <w:sz w:val="28"/>
                <w:szCs w:val="28"/>
              </w:rPr>
            </w:pPr>
            <w:r w:rsidRPr="00B11711">
              <w:rPr>
                <w:bCs/>
                <w:sz w:val="28"/>
                <w:szCs w:val="28"/>
              </w:rPr>
              <w:t>Вариант № 2</w:t>
            </w:r>
          </w:p>
        </w:tc>
      </w:tr>
      <w:tr w:rsidR="00B11711" w:rsidRPr="00B11711" w:rsidTr="00B11711">
        <w:tc>
          <w:tcPr>
            <w:tcW w:w="817" w:type="dxa"/>
          </w:tcPr>
          <w:p w:rsidR="00B11711" w:rsidRPr="00B11711" w:rsidRDefault="00B11711" w:rsidP="00B11711">
            <w:pPr>
              <w:pStyle w:val="FR1"/>
              <w:ind w:right="21"/>
              <w:rPr>
                <w:bCs/>
                <w:sz w:val="28"/>
                <w:szCs w:val="28"/>
              </w:rPr>
            </w:pPr>
            <w:r w:rsidRPr="00B11711">
              <w:rPr>
                <w:bCs/>
                <w:sz w:val="28"/>
                <w:szCs w:val="28"/>
              </w:rPr>
              <w:t>3.</w:t>
            </w:r>
          </w:p>
        </w:tc>
        <w:tc>
          <w:tcPr>
            <w:tcW w:w="5563" w:type="dxa"/>
          </w:tcPr>
          <w:p w:rsidR="00B11711" w:rsidRPr="00B11711" w:rsidRDefault="00B11711" w:rsidP="00B11711">
            <w:pPr>
              <w:pStyle w:val="FR1"/>
              <w:ind w:right="21"/>
              <w:rPr>
                <w:bCs/>
                <w:sz w:val="28"/>
                <w:szCs w:val="28"/>
              </w:rPr>
            </w:pPr>
            <w:r w:rsidRPr="00B11711">
              <w:rPr>
                <w:bCs/>
                <w:sz w:val="28"/>
                <w:szCs w:val="28"/>
              </w:rPr>
              <w:t>Заявитель обратился самостоятельно за подтверждением спортивного разряда</w:t>
            </w:r>
          </w:p>
        </w:tc>
        <w:tc>
          <w:tcPr>
            <w:tcW w:w="3191" w:type="dxa"/>
          </w:tcPr>
          <w:p w:rsidR="00B11711" w:rsidRPr="00B11711" w:rsidRDefault="00B11711" w:rsidP="00B11711">
            <w:pPr>
              <w:pStyle w:val="FR1"/>
              <w:ind w:right="21"/>
              <w:rPr>
                <w:bCs/>
                <w:sz w:val="28"/>
                <w:szCs w:val="28"/>
              </w:rPr>
            </w:pPr>
            <w:r w:rsidRPr="00B11711">
              <w:rPr>
                <w:bCs/>
                <w:sz w:val="28"/>
                <w:szCs w:val="28"/>
              </w:rPr>
              <w:t>Вариант № 3</w:t>
            </w:r>
          </w:p>
        </w:tc>
      </w:tr>
      <w:tr w:rsidR="00B11711" w:rsidRPr="00B11711" w:rsidTr="00B11711">
        <w:tc>
          <w:tcPr>
            <w:tcW w:w="817" w:type="dxa"/>
          </w:tcPr>
          <w:p w:rsidR="00B11711" w:rsidRPr="00B11711" w:rsidRDefault="00B11711" w:rsidP="00B11711">
            <w:pPr>
              <w:pStyle w:val="FR1"/>
              <w:ind w:right="21"/>
              <w:rPr>
                <w:bCs/>
                <w:sz w:val="28"/>
                <w:szCs w:val="28"/>
              </w:rPr>
            </w:pPr>
            <w:r w:rsidRPr="00B11711">
              <w:rPr>
                <w:bCs/>
                <w:sz w:val="28"/>
                <w:szCs w:val="28"/>
              </w:rPr>
              <w:t>4.</w:t>
            </w:r>
          </w:p>
        </w:tc>
        <w:tc>
          <w:tcPr>
            <w:tcW w:w="5563" w:type="dxa"/>
          </w:tcPr>
          <w:p w:rsidR="00B11711" w:rsidRPr="00B11711" w:rsidRDefault="00B11711" w:rsidP="00B11711">
            <w:pPr>
              <w:pStyle w:val="FR1"/>
              <w:ind w:right="21"/>
              <w:rPr>
                <w:bCs/>
                <w:sz w:val="28"/>
                <w:szCs w:val="28"/>
              </w:rPr>
            </w:pPr>
            <w:r w:rsidRPr="00B11711">
              <w:rPr>
                <w:bCs/>
                <w:sz w:val="28"/>
                <w:szCs w:val="28"/>
              </w:rPr>
              <w:t>Заявитель обратился через представителя за подтверждением спортивного разряда</w:t>
            </w:r>
          </w:p>
        </w:tc>
        <w:tc>
          <w:tcPr>
            <w:tcW w:w="3191" w:type="dxa"/>
          </w:tcPr>
          <w:p w:rsidR="00B11711" w:rsidRPr="00B11711" w:rsidRDefault="00B11711" w:rsidP="00B11711">
            <w:pPr>
              <w:pStyle w:val="FR1"/>
              <w:ind w:right="21"/>
              <w:rPr>
                <w:bCs/>
                <w:sz w:val="28"/>
                <w:szCs w:val="28"/>
              </w:rPr>
            </w:pPr>
            <w:r w:rsidRPr="00B11711">
              <w:rPr>
                <w:bCs/>
                <w:sz w:val="28"/>
                <w:szCs w:val="28"/>
              </w:rPr>
              <w:t>Вариант № 4</w:t>
            </w:r>
          </w:p>
        </w:tc>
      </w:tr>
    </w:tbl>
    <w:p w:rsidR="00B11711" w:rsidRPr="00B11711" w:rsidRDefault="00B11711" w:rsidP="00B11711">
      <w:pPr>
        <w:pStyle w:val="FR1"/>
        <w:ind w:right="21"/>
        <w:jc w:val="left"/>
        <w:rPr>
          <w:bCs/>
          <w:sz w:val="28"/>
          <w:szCs w:val="28"/>
        </w:rPr>
      </w:pPr>
    </w:p>
    <w:p w:rsidR="00B11711" w:rsidRPr="00B11711" w:rsidRDefault="00B11711" w:rsidP="00B11711">
      <w:pPr>
        <w:tabs>
          <w:tab w:val="left" w:pos="2685"/>
        </w:tabs>
        <w:jc w:val="center"/>
        <w:rPr>
          <w:rFonts w:ascii="Times New Roman" w:hAnsi="Times New Roman" w:cs="Times New Roman"/>
          <w:sz w:val="28"/>
          <w:szCs w:val="28"/>
        </w:rPr>
      </w:pPr>
      <w:r w:rsidRPr="00B11711">
        <w:rPr>
          <w:rFonts w:ascii="Times New Roman" w:hAnsi="Times New Roman" w:cs="Times New Roman"/>
          <w:sz w:val="28"/>
          <w:szCs w:val="28"/>
        </w:rPr>
        <w:t>________________________</w:t>
      </w:r>
    </w:p>
    <w:p w:rsidR="00B11711" w:rsidRDefault="00B11711" w:rsidP="00B11711">
      <w:pPr>
        <w:ind w:firstLine="708"/>
        <w:rPr>
          <w:sz w:val="18"/>
          <w:szCs w:val="16"/>
        </w:rPr>
      </w:pPr>
    </w:p>
    <w:p w:rsidR="00B11711" w:rsidRDefault="00B11711" w:rsidP="00B11711">
      <w:pPr>
        <w:ind w:firstLine="708"/>
        <w:rPr>
          <w:sz w:val="18"/>
          <w:szCs w:val="16"/>
        </w:rPr>
      </w:pPr>
    </w:p>
    <w:p w:rsidR="00B11711" w:rsidRDefault="00B11711" w:rsidP="00B11711">
      <w:pPr>
        <w:ind w:firstLine="708"/>
        <w:rPr>
          <w:sz w:val="18"/>
          <w:szCs w:val="16"/>
        </w:rPr>
      </w:pPr>
    </w:p>
    <w:p w:rsidR="00B11711" w:rsidRDefault="00B11711" w:rsidP="00B11711">
      <w:pPr>
        <w:ind w:firstLine="708"/>
        <w:rPr>
          <w:sz w:val="18"/>
          <w:szCs w:val="16"/>
        </w:rPr>
      </w:pPr>
    </w:p>
    <w:p w:rsidR="00B11711" w:rsidRPr="009E078C" w:rsidRDefault="00B11711" w:rsidP="00B11711">
      <w:pPr>
        <w:ind w:firstLine="708"/>
        <w:rPr>
          <w:sz w:val="18"/>
          <w:szCs w:val="16"/>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p w:rsidR="00B11711" w:rsidRDefault="00B11711" w:rsidP="00525E36">
      <w:pPr>
        <w:contextualSpacing/>
        <w:jc w:val="both"/>
        <w:rPr>
          <w:rFonts w:ascii="Times New Roman" w:hAnsi="Times New Roman" w:cs="Times New Roman"/>
          <w:sz w:val="18"/>
          <w:szCs w:val="18"/>
        </w:rPr>
      </w:pPr>
    </w:p>
    <w:tbl>
      <w:tblPr>
        <w:tblpPr w:leftFromText="180" w:rightFromText="180" w:vertAnchor="text" w:horzAnchor="page" w:tblpX="997" w:tblpY="-334"/>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CA0582" w:rsidRPr="0054617D" w:rsidTr="00CA0582">
        <w:trPr>
          <w:trHeight w:val="1273"/>
        </w:trPr>
        <w:tc>
          <w:tcPr>
            <w:tcW w:w="4951" w:type="dxa"/>
            <w:tcBorders>
              <w:top w:val="nil"/>
              <w:left w:val="nil"/>
              <w:bottom w:val="nil"/>
              <w:right w:val="nil"/>
            </w:tcBorders>
          </w:tcPr>
          <w:p w:rsidR="00CA0582" w:rsidRPr="0054617D" w:rsidRDefault="00CA0582" w:rsidP="00CA0582">
            <w:pPr>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lastRenderedPageBreak/>
              <w:t xml:space="preserve">Администрация </w:t>
            </w:r>
            <w:r w:rsidRPr="0054617D">
              <w:rPr>
                <w:rFonts w:ascii="Times New Roman" w:hAnsi="Times New Roman" w:cs="Times New Roman"/>
                <w:spacing w:val="50"/>
                <w:sz w:val="24"/>
                <w:szCs w:val="24"/>
              </w:rPr>
              <w:br/>
              <w:t>муниципального образования «Муниципальный округ</w:t>
            </w:r>
          </w:p>
          <w:p w:rsidR="00CA0582" w:rsidRPr="0054617D" w:rsidRDefault="00CA0582" w:rsidP="00CA0582">
            <w:pPr>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Сюмсинский район</w:t>
            </w:r>
          </w:p>
          <w:p w:rsidR="00CA0582" w:rsidRPr="0054617D" w:rsidRDefault="00CA0582" w:rsidP="00CA0582">
            <w:pPr>
              <w:jc w:val="center"/>
              <w:rPr>
                <w:rFonts w:ascii="Times New Roman" w:hAnsi="Times New Roman" w:cs="Times New Roman"/>
                <w:spacing w:val="50"/>
              </w:rPr>
            </w:pPr>
            <w:r w:rsidRPr="0054617D">
              <w:rPr>
                <w:rFonts w:ascii="Times New Roman" w:hAnsi="Times New Roman" w:cs="Times New Roman"/>
                <w:spacing w:val="50"/>
                <w:sz w:val="24"/>
                <w:szCs w:val="24"/>
              </w:rPr>
              <w:t>Удмуртской Республики»</w:t>
            </w:r>
            <w:r w:rsidRPr="0054617D">
              <w:rPr>
                <w:rFonts w:ascii="Times New Roman" w:hAnsi="Times New Roman" w:cs="Times New Roman"/>
                <w:spacing w:val="50"/>
              </w:rPr>
              <w:t xml:space="preserve"> </w:t>
            </w:r>
          </w:p>
        </w:tc>
        <w:tc>
          <w:tcPr>
            <w:tcW w:w="1366" w:type="dxa"/>
            <w:tcBorders>
              <w:top w:val="nil"/>
              <w:left w:val="nil"/>
              <w:bottom w:val="nil"/>
              <w:right w:val="nil"/>
            </w:tcBorders>
          </w:tcPr>
          <w:p w:rsidR="00CA0582" w:rsidRPr="0054617D" w:rsidRDefault="00CA0582" w:rsidP="00CA0582">
            <w:pPr>
              <w:jc w:val="center"/>
              <w:rPr>
                <w:rFonts w:ascii="Times New Roman" w:hAnsi="Times New Roman" w:cs="Times New Roman"/>
              </w:rPr>
            </w:pPr>
            <w:r w:rsidRPr="0054617D">
              <w:rPr>
                <w:rFonts w:ascii="Times New Roman" w:hAnsi="Times New Roman" w:cs="Times New Roman"/>
                <w:noProof/>
              </w:rPr>
              <w:drawing>
                <wp:inline distT="0" distB="0" distL="0" distR="0">
                  <wp:extent cx="714375" cy="685800"/>
                  <wp:effectExtent l="19050" t="0" r="9525"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«Удмурт Элькунысь</w:t>
            </w:r>
          </w:p>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 xml:space="preserve"> Сюмси ёрос</w:t>
            </w:r>
          </w:p>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 xml:space="preserve"> муниципал округ» </w:t>
            </w:r>
          </w:p>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муниципал кылдытэтлэн</w:t>
            </w:r>
          </w:p>
          <w:p w:rsidR="00CA0582" w:rsidRPr="0054617D" w:rsidRDefault="00CA0582" w:rsidP="00CA0582">
            <w:pPr>
              <w:pStyle w:val="a5"/>
              <w:spacing w:after="0"/>
              <w:jc w:val="center"/>
              <w:rPr>
                <w:rFonts w:ascii="Times New Roman" w:hAnsi="Times New Roman" w:cs="Times New Roman"/>
                <w:spacing w:val="50"/>
              </w:rPr>
            </w:pPr>
            <w:r w:rsidRPr="0054617D">
              <w:rPr>
                <w:rFonts w:ascii="Times New Roman" w:hAnsi="Times New Roman" w:cs="Times New Roman"/>
                <w:spacing w:val="50"/>
                <w:sz w:val="24"/>
                <w:szCs w:val="24"/>
              </w:rPr>
              <w:t xml:space="preserve"> Администрациез</w:t>
            </w:r>
          </w:p>
        </w:tc>
      </w:tr>
    </w:tbl>
    <w:p w:rsidR="00CA0582" w:rsidRPr="0054617D" w:rsidRDefault="00CA0582" w:rsidP="00CA0582">
      <w:pPr>
        <w:ind w:firstLine="709"/>
        <w:jc w:val="both"/>
        <w:rPr>
          <w:rFonts w:ascii="Times New Roman" w:hAnsi="Times New Roman" w:cs="Times New Roman"/>
          <w:szCs w:val="28"/>
        </w:rPr>
      </w:pPr>
    </w:p>
    <w:p w:rsidR="00CA0582" w:rsidRPr="0054617D" w:rsidRDefault="00CA0582" w:rsidP="00CA0582">
      <w:pPr>
        <w:ind w:firstLine="709"/>
        <w:jc w:val="both"/>
        <w:rPr>
          <w:rFonts w:ascii="Times New Roman" w:hAnsi="Times New Roman" w:cs="Times New Roman"/>
          <w:szCs w:val="28"/>
        </w:rPr>
      </w:pPr>
    </w:p>
    <w:p w:rsidR="00CA0582" w:rsidRPr="0054617D" w:rsidRDefault="00CA0582" w:rsidP="00CA0582">
      <w:pPr>
        <w:pStyle w:val="FR1"/>
        <w:tabs>
          <w:tab w:val="left" w:pos="4536"/>
          <w:tab w:val="left" w:pos="6237"/>
        </w:tabs>
        <w:ind w:right="-104"/>
        <w:rPr>
          <w:b/>
          <w:spacing w:val="20"/>
          <w:sz w:val="40"/>
          <w:szCs w:val="40"/>
        </w:rPr>
      </w:pPr>
      <w:r w:rsidRPr="0054617D">
        <w:rPr>
          <w:b/>
          <w:spacing w:val="20"/>
          <w:sz w:val="40"/>
          <w:szCs w:val="40"/>
        </w:rPr>
        <w:t>ПОСТАНОВЛЕНИЕ</w:t>
      </w:r>
    </w:p>
    <w:p w:rsidR="00CA0582" w:rsidRPr="0054617D" w:rsidRDefault="00CA0582" w:rsidP="00CA0582">
      <w:pPr>
        <w:pStyle w:val="FR1"/>
        <w:ind w:right="21"/>
        <w:jc w:val="left"/>
        <w:rPr>
          <w:bCs/>
          <w:sz w:val="28"/>
          <w:szCs w:val="28"/>
        </w:rPr>
      </w:pPr>
    </w:p>
    <w:p w:rsidR="00CA0582" w:rsidRPr="0054617D" w:rsidRDefault="00CA0582" w:rsidP="00CA0582">
      <w:pPr>
        <w:pStyle w:val="FR1"/>
        <w:ind w:right="21"/>
        <w:jc w:val="left"/>
        <w:rPr>
          <w:bCs/>
          <w:sz w:val="28"/>
          <w:szCs w:val="28"/>
        </w:rPr>
      </w:pPr>
      <w:r w:rsidRPr="0054617D">
        <w:rPr>
          <w:bCs/>
          <w:sz w:val="28"/>
          <w:szCs w:val="28"/>
        </w:rPr>
        <w:t xml:space="preserve">от 10 апреля 2025 года         </w:t>
      </w:r>
      <w:r w:rsidRPr="0054617D">
        <w:rPr>
          <w:bCs/>
          <w:sz w:val="28"/>
          <w:szCs w:val="28"/>
        </w:rPr>
        <w:tab/>
        <w:t xml:space="preserve">   </w:t>
      </w:r>
      <w:r w:rsidRPr="0054617D">
        <w:rPr>
          <w:bCs/>
          <w:sz w:val="28"/>
          <w:szCs w:val="28"/>
        </w:rPr>
        <w:tab/>
      </w:r>
      <w:r w:rsidRPr="0054617D">
        <w:rPr>
          <w:bCs/>
          <w:sz w:val="28"/>
          <w:szCs w:val="28"/>
        </w:rPr>
        <w:tab/>
      </w:r>
      <w:r w:rsidRPr="0054617D">
        <w:rPr>
          <w:bCs/>
          <w:sz w:val="28"/>
          <w:szCs w:val="28"/>
        </w:rPr>
        <w:tab/>
        <w:t xml:space="preserve">                                         № 223</w:t>
      </w:r>
    </w:p>
    <w:p w:rsidR="00CA0582" w:rsidRPr="0054617D" w:rsidRDefault="00CA0582" w:rsidP="00CA0582">
      <w:pPr>
        <w:jc w:val="center"/>
        <w:rPr>
          <w:rFonts w:ascii="Times New Roman" w:hAnsi="Times New Roman" w:cs="Times New Roman"/>
          <w:color w:val="000000"/>
          <w:szCs w:val="28"/>
        </w:rPr>
      </w:pPr>
      <w:r w:rsidRPr="0054617D">
        <w:rPr>
          <w:rFonts w:ascii="Times New Roman" w:hAnsi="Times New Roman" w:cs="Times New Roman"/>
          <w:color w:val="000000"/>
          <w:szCs w:val="28"/>
        </w:rPr>
        <w:t>с. Сюмси</w:t>
      </w:r>
    </w:p>
    <w:p w:rsidR="00CA0582" w:rsidRPr="0054617D" w:rsidRDefault="00CA0582" w:rsidP="00CA0582">
      <w:pPr>
        <w:jc w:val="center"/>
        <w:rPr>
          <w:rFonts w:ascii="Times New Roman" w:hAnsi="Times New Roman" w:cs="Times New Roman"/>
          <w:szCs w:val="28"/>
        </w:rPr>
      </w:pPr>
    </w:p>
    <w:p w:rsidR="00CA0582" w:rsidRPr="0054617D" w:rsidRDefault="00CA0582" w:rsidP="00CA0582">
      <w:pPr>
        <w:widowControl w:val="0"/>
        <w:jc w:val="center"/>
        <w:rPr>
          <w:rFonts w:ascii="Times New Roman" w:hAnsi="Times New Roman" w:cs="Times New Roman"/>
          <w:sz w:val="28"/>
          <w:szCs w:val="28"/>
        </w:rPr>
      </w:pPr>
      <w:r w:rsidRPr="0054617D">
        <w:rPr>
          <w:rFonts w:ascii="Times New Roman" w:hAnsi="Times New Roman" w:cs="Times New Roman"/>
          <w:sz w:val="28"/>
          <w:szCs w:val="28"/>
        </w:rPr>
        <w:t>Об утверждении  Административного регламента  по предоставлению муниципальной услуги «Присвоение квалификационных категорий спортивных судей»</w:t>
      </w:r>
    </w:p>
    <w:p w:rsidR="00CA0582" w:rsidRPr="0054617D" w:rsidRDefault="00CA0582" w:rsidP="00CA0582">
      <w:pPr>
        <w:ind w:left="360"/>
        <w:jc w:val="center"/>
        <w:rPr>
          <w:rFonts w:ascii="Times New Roman" w:hAnsi="Times New Roman" w:cs="Times New Roman"/>
          <w:b/>
          <w:sz w:val="28"/>
          <w:szCs w:val="28"/>
        </w:rPr>
      </w:pPr>
    </w:p>
    <w:p w:rsidR="00CA0582" w:rsidRPr="0054617D" w:rsidRDefault="00CA0582" w:rsidP="00CA0582">
      <w:pPr>
        <w:jc w:val="center"/>
        <w:rPr>
          <w:rFonts w:ascii="Times New Roman" w:hAnsi="Times New Roman" w:cs="Times New Roman"/>
          <w:sz w:val="28"/>
          <w:szCs w:val="28"/>
        </w:rPr>
      </w:pPr>
    </w:p>
    <w:p w:rsidR="00CA0582" w:rsidRPr="0054617D" w:rsidRDefault="00CA0582" w:rsidP="00CA0582">
      <w:pPr>
        <w:ind w:firstLine="709"/>
        <w:jc w:val="both"/>
        <w:rPr>
          <w:rFonts w:ascii="Times New Roman" w:hAnsi="Times New Roman" w:cs="Times New Roman"/>
          <w:b/>
          <w:spacing w:val="20"/>
          <w:sz w:val="28"/>
          <w:szCs w:val="28"/>
        </w:rPr>
      </w:pPr>
      <w:r w:rsidRPr="0054617D">
        <w:rPr>
          <w:rFonts w:ascii="Times New Roman" w:hAnsi="Times New Roman"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Уставом муниципального образования «Муниципальный округ Сюмсинский район Удмуртской Республики», </w:t>
      </w:r>
      <w:r w:rsidRPr="0054617D">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w:t>
      </w:r>
      <w:r w:rsidRPr="0054617D">
        <w:rPr>
          <w:rFonts w:ascii="Times New Roman" w:hAnsi="Times New Roman" w:cs="Times New Roman"/>
          <w:sz w:val="28"/>
          <w:szCs w:val="28"/>
        </w:rPr>
        <w:t xml:space="preserve"> </w:t>
      </w:r>
      <w:r w:rsidRPr="0054617D">
        <w:rPr>
          <w:rFonts w:ascii="Times New Roman" w:hAnsi="Times New Roman" w:cs="Times New Roman"/>
          <w:b/>
          <w:spacing w:val="20"/>
          <w:sz w:val="28"/>
          <w:szCs w:val="28"/>
        </w:rPr>
        <w:t>постановляет:</w:t>
      </w:r>
    </w:p>
    <w:p w:rsidR="00CA0582" w:rsidRPr="0054617D" w:rsidRDefault="00CA0582" w:rsidP="00CA0582">
      <w:pPr>
        <w:widowControl w:val="0"/>
        <w:ind w:firstLine="709"/>
        <w:jc w:val="both"/>
        <w:rPr>
          <w:rFonts w:ascii="Times New Roman" w:hAnsi="Times New Roman" w:cs="Times New Roman"/>
          <w:bCs/>
          <w:sz w:val="28"/>
          <w:szCs w:val="28"/>
        </w:rPr>
      </w:pPr>
      <w:r w:rsidRPr="0054617D">
        <w:rPr>
          <w:rFonts w:ascii="Times New Roman" w:hAnsi="Times New Roman" w:cs="Times New Roman"/>
          <w:sz w:val="28"/>
          <w:szCs w:val="28"/>
        </w:rPr>
        <w:t>1. Утвердить прилагаемый административный регламент по предоставлению муниципальной услуги  «Присвоение квалификационных категорий спортивных судей».</w:t>
      </w:r>
    </w:p>
    <w:p w:rsidR="00CA0582" w:rsidRPr="0054617D" w:rsidRDefault="00CA0582" w:rsidP="00CA0582">
      <w:pPr>
        <w:tabs>
          <w:tab w:val="left" w:pos="1134"/>
        </w:tabs>
        <w:ind w:firstLine="709"/>
        <w:jc w:val="both"/>
        <w:rPr>
          <w:rFonts w:ascii="Times New Roman" w:hAnsi="Times New Roman" w:cs="Times New Roman"/>
          <w:sz w:val="28"/>
          <w:szCs w:val="28"/>
        </w:rPr>
      </w:pPr>
      <w:r w:rsidRPr="0054617D">
        <w:rPr>
          <w:rFonts w:ascii="Times New Roman" w:hAnsi="Times New Roman" w:cs="Times New Roman"/>
          <w:sz w:val="28"/>
          <w:szCs w:val="28"/>
        </w:rPr>
        <w:t>2. Признать утратившим силу постановление Администрации муниципального образования «Муниципальный округ Сюмсинский район Удмуртской Республики» от 22 декабря 2023 года № 843 «Об утверждении Административного регламента по предоставлению муниципальной услуги «Присвоение квалификационных категорий спортивных судей».</w:t>
      </w:r>
    </w:p>
    <w:p w:rsidR="00CA0582" w:rsidRPr="0054617D" w:rsidRDefault="00CA0582" w:rsidP="00CA0582">
      <w:pPr>
        <w:tabs>
          <w:tab w:val="left" w:pos="1134"/>
        </w:tabs>
        <w:ind w:firstLine="709"/>
        <w:jc w:val="both"/>
        <w:rPr>
          <w:rFonts w:ascii="Times New Roman" w:eastAsia="Calibri" w:hAnsi="Times New Roman" w:cs="Times New Roman"/>
          <w:sz w:val="28"/>
          <w:szCs w:val="28"/>
        </w:rPr>
      </w:pPr>
      <w:r w:rsidRPr="0054617D">
        <w:rPr>
          <w:rFonts w:ascii="Times New Roman" w:hAnsi="Times New Roman" w:cs="Times New Roman"/>
          <w:sz w:val="28"/>
          <w:szCs w:val="28"/>
        </w:rPr>
        <w:t xml:space="preserve">3. Настоящее постановление опубликовать на официальном сайте муниципального образования «Муниципальный округ Сюмсинский район Удмуртской Республики». </w:t>
      </w:r>
    </w:p>
    <w:p w:rsidR="00CA0582" w:rsidRPr="0054617D" w:rsidRDefault="00CA0582" w:rsidP="00CA0582">
      <w:pPr>
        <w:tabs>
          <w:tab w:val="left" w:pos="1134"/>
        </w:tabs>
        <w:ind w:firstLine="709"/>
        <w:jc w:val="both"/>
        <w:rPr>
          <w:rFonts w:ascii="Times New Roman" w:hAnsi="Times New Roman" w:cs="Times New Roman"/>
          <w:sz w:val="28"/>
          <w:szCs w:val="28"/>
        </w:rPr>
      </w:pPr>
      <w:r w:rsidRPr="0054617D">
        <w:rPr>
          <w:rFonts w:ascii="Times New Roman" w:hAnsi="Times New Roman" w:cs="Times New Roman"/>
          <w:sz w:val="28"/>
          <w:szCs w:val="28"/>
        </w:rPr>
        <w:t xml:space="preserve">4. Контроль за исполнением настоящего постановления возложить на Первого заместителя главы Администрации муниципального </w:t>
      </w:r>
      <w:r w:rsidRPr="0054617D">
        <w:rPr>
          <w:rFonts w:ascii="Times New Roman" w:hAnsi="Times New Roman" w:cs="Times New Roman"/>
          <w:bCs/>
          <w:sz w:val="28"/>
          <w:szCs w:val="28"/>
        </w:rPr>
        <w:t>образования</w:t>
      </w:r>
      <w:r w:rsidRPr="0054617D">
        <w:rPr>
          <w:rFonts w:ascii="Times New Roman" w:hAnsi="Times New Roman" w:cs="Times New Roman"/>
          <w:sz w:val="28"/>
          <w:szCs w:val="28"/>
        </w:rPr>
        <w:t xml:space="preserve"> «Муниципальный округ Сюмсинский район Удмуртской Республики» Овечкину Э.А.</w:t>
      </w:r>
    </w:p>
    <w:p w:rsidR="00CA0582" w:rsidRPr="0054617D" w:rsidRDefault="00CA0582" w:rsidP="00CA0582">
      <w:pPr>
        <w:ind w:left="709"/>
        <w:jc w:val="both"/>
        <w:rPr>
          <w:rFonts w:ascii="Times New Roman" w:hAnsi="Times New Roman" w:cs="Times New Roman"/>
          <w:sz w:val="28"/>
          <w:szCs w:val="28"/>
        </w:rPr>
      </w:pPr>
    </w:p>
    <w:p w:rsidR="00CA0582" w:rsidRPr="0054617D" w:rsidRDefault="00CA0582" w:rsidP="00CA0582">
      <w:pPr>
        <w:rPr>
          <w:rFonts w:ascii="Times New Roman" w:hAnsi="Times New Roman" w:cs="Times New Roman"/>
          <w:sz w:val="28"/>
          <w:szCs w:val="28"/>
        </w:rPr>
      </w:pPr>
    </w:p>
    <w:p w:rsidR="00CA0582" w:rsidRPr="0054617D" w:rsidRDefault="00CA0582" w:rsidP="00CA0582">
      <w:pPr>
        <w:jc w:val="both"/>
        <w:rPr>
          <w:rFonts w:ascii="Times New Roman" w:hAnsi="Times New Roman" w:cs="Times New Roman"/>
          <w:sz w:val="28"/>
          <w:szCs w:val="28"/>
        </w:rPr>
      </w:pPr>
      <w:r w:rsidRPr="0054617D">
        <w:rPr>
          <w:rFonts w:ascii="Times New Roman" w:hAnsi="Times New Roman" w:cs="Times New Roman"/>
          <w:sz w:val="28"/>
          <w:szCs w:val="28"/>
        </w:rPr>
        <w:t>Глава Сюмсинского района                                                           П.П. Кудрявцев</w:t>
      </w:r>
    </w:p>
    <w:p w:rsidR="00CA0582" w:rsidRPr="0054617D" w:rsidRDefault="00CA0582" w:rsidP="00CA0582">
      <w:pPr>
        <w:ind w:right="-567" w:firstLine="567"/>
        <w:jc w:val="both"/>
        <w:rPr>
          <w:rFonts w:ascii="Times New Roman" w:hAnsi="Times New Roman" w:cs="Times New Roman"/>
          <w:sz w:val="28"/>
          <w:szCs w:val="28"/>
        </w:rPr>
      </w:pPr>
    </w:p>
    <w:p w:rsidR="00CA0582" w:rsidRPr="0054617D" w:rsidRDefault="00CA0582" w:rsidP="00CA0582">
      <w:pPr>
        <w:ind w:firstLine="567"/>
        <w:jc w:val="both"/>
        <w:rPr>
          <w:rFonts w:ascii="Times New Roman" w:hAnsi="Times New Roman" w:cs="Times New Roman"/>
          <w:sz w:val="28"/>
          <w:szCs w:val="28"/>
        </w:rPr>
      </w:pPr>
    </w:p>
    <w:p w:rsidR="00CA0582" w:rsidRPr="0054617D" w:rsidRDefault="00CA0582" w:rsidP="00CA0582">
      <w:pPr>
        <w:jc w:val="right"/>
        <w:rPr>
          <w:rFonts w:ascii="Times New Roman" w:hAnsi="Times New Roman" w:cs="Times New Roman"/>
          <w:bCs/>
          <w:color w:val="000000"/>
          <w:sz w:val="24"/>
          <w:szCs w:val="24"/>
        </w:rPr>
      </w:pPr>
    </w:p>
    <w:p w:rsidR="00CA0582" w:rsidRPr="0054617D" w:rsidRDefault="00CA0582" w:rsidP="00CA0582">
      <w:pPr>
        <w:jc w:val="right"/>
        <w:rPr>
          <w:rFonts w:ascii="Times New Roman" w:hAnsi="Times New Roman" w:cs="Times New Roman"/>
          <w:bCs/>
          <w:color w:val="000000"/>
          <w:sz w:val="24"/>
          <w:szCs w:val="24"/>
        </w:rPr>
      </w:pPr>
    </w:p>
    <w:p w:rsidR="00CA0582" w:rsidRPr="0054617D" w:rsidRDefault="00CA0582" w:rsidP="00CA0582">
      <w:pPr>
        <w:jc w:val="right"/>
        <w:rPr>
          <w:rFonts w:ascii="Times New Roman" w:hAnsi="Times New Roman" w:cs="Times New Roman"/>
          <w:bCs/>
          <w:color w:val="000000"/>
          <w:sz w:val="24"/>
          <w:szCs w:val="24"/>
        </w:rPr>
      </w:pPr>
    </w:p>
    <w:p w:rsidR="0054617D" w:rsidRDefault="0054617D" w:rsidP="00CA0582">
      <w:pPr>
        <w:jc w:val="right"/>
        <w:rPr>
          <w:rFonts w:ascii="Times New Roman" w:hAnsi="Times New Roman" w:cs="Times New Roman"/>
          <w:bCs/>
          <w:color w:val="000000"/>
          <w:sz w:val="24"/>
          <w:szCs w:val="24"/>
        </w:rPr>
      </w:pPr>
    </w:p>
    <w:p w:rsidR="00CA0582" w:rsidRPr="0054617D" w:rsidRDefault="00CA0582" w:rsidP="00CA0582">
      <w:pPr>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lastRenderedPageBreak/>
        <w:t>УТВЕРЖДЕН</w:t>
      </w:r>
    </w:p>
    <w:p w:rsidR="00CA0582" w:rsidRPr="0054617D" w:rsidRDefault="00CA0582" w:rsidP="00CA0582">
      <w:pPr>
        <w:ind w:hanging="30"/>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t xml:space="preserve">постановлением Администрации </w:t>
      </w:r>
    </w:p>
    <w:p w:rsidR="00CA0582" w:rsidRPr="0054617D" w:rsidRDefault="00CA0582" w:rsidP="00CA0582">
      <w:pPr>
        <w:ind w:hanging="30"/>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t xml:space="preserve">муниципального образования </w:t>
      </w:r>
    </w:p>
    <w:p w:rsidR="00CA0582" w:rsidRPr="0054617D" w:rsidRDefault="00CA0582" w:rsidP="00CA0582">
      <w:pPr>
        <w:ind w:hanging="30"/>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t>«Муниципальный округ Сюмсинский</w:t>
      </w:r>
    </w:p>
    <w:p w:rsidR="00CA0582" w:rsidRPr="0054617D" w:rsidRDefault="00CA0582" w:rsidP="00CA0582">
      <w:pPr>
        <w:ind w:hanging="30"/>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t xml:space="preserve"> район Удмуртской Республики» </w:t>
      </w:r>
    </w:p>
    <w:p w:rsidR="00CA0582" w:rsidRPr="0054617D" w:rsidRDefault="00CA0582" w:rsidP="00CA0582">
      <w:pPr>
        <w:tabs>
          <w:tab w:val="left" w:pos="7650"/>
          <w:tab w:val="left" w:pos="9210"/>
          <w:tab w:val="right" w:pos="9921"/>
        </w:tabs>
        <w:ind w:hanging="30"/>
        <w:jc w:val="right"/>
        <w:rPr>
          <w:rFonts w:ascii="Times New Roman" w:hAnsi="Times New Roman" w:cs="Times New Roman"/>
          <w:bCs/>
          <w:color w:val="000000"/>
          <w:sz w:val="24"/>
          <w:szCs w:val="24"/>
        </w:rPr>
      </w:pPr>
      <w:r w:rsidRPr="0054617D">
        <w:rPr>
          <w:rFonts w:ascii="Times New Roman" w:hAnsi="Times New Roman" w:cs="Times New Roman"/>
          <w:bCs/>
          <w:color w:val="000000"/>
          <w:sz w:val="24"/>
          <w:szCs w:val="24"/>
        </w:rPr>
        <w:t xml:space="preserve">                                                                                                       от 10 апреля 2025 года № 223</w:t>
      </w:r>
    </w:p>
    <w:p w:rsidR="00CA0582" w:rsidRPr="0054617D" w:rsidRDefault="00CA0582" w:rsidP="00CA0582">
      <w:pPr>
        <w:jc w:val="right"/>
        <w:rPr>
          <w:rFonts w:ascii="Times New Roman" w:hAnsi="Times New Roman" w:cs="Times New Roman"/>
          <w:b/>
          <w:bCs/>
          <w:sz w:val="24"/>
          <w:szCs w:val="24"/>
        </w:rPr>
      </w:pPr>
    </w:p>
    <w:p w:rsidR="00CA0582" w:rsidRPr="0054617D" w:rsidRDefault="00CA0582" w:rsidP="00CA0582">
      <w:pPr>
        <w:rPr>
          <w:rFonts w:ascii="Times New Roman" w:hAnsi="Times New Roman" w:cs="Times New Roman"/>
          <w:b/>
          <w:bCs/>
          <w:color w:val="000000"/>
          <w:sz w:val="24"/>
          <w:szCs w:val="24"/>
        </w:rPr>
      </w:pPr>
    </w:p>
    <w:p w:rsidR="00CA0582" w:rsidRPr="0054617D" w:rsidRDefault="00CA0582" w:rsidP="00CA0582">
      <w:pPr>
        <w:rPr>
          <w:rFonts w:ascii="Times New Roman" w:hAnsi="Times New Roman" w:cs="Times New Roman"/>
          <w:b/>
          <w:color w:val="000000"/>
          <w:szCs w:val="28"/>
        </w:rPr>
      </w:pPr>
    </w:p>
    <w:p w:rsidR="00CA0582" w:rsidRPr="0054617D" w:rsidRDefault="00CA0582" w:rsidP="00CA0582">
      <w:pPr>
        <w:jc w:val="center"/>
        <w:rPr>
          <w:rFonts w:ascii="Times New Roman" w:hAnsi="Times New Roman" w:cs="Times New Roman"/>
          <w:b/>
          <w:color w:val="000000"/>
          <w:szCs w:val="28"/>
        </w:rPr>
      </w:pPr>
      <w:r w:rsidRPr="0054617D">
        <w:rPr>
          <w:rFonts w:ascii="Times New Roman" w:hAnsi="Times New Roman" w:cs="Times New Roman"/>
          <w:b/>
          <w:color w:val="000000"/>
          <w:szCs w:val="28"/>
        </w:rPr>
        <w:t>АДМИНИСТРАТИВНЫЙ РЕГЛАМЕНТ</w:t>
      </w:r>
    </w:p>
    <w:p w:rsidR="00CA0582" w:rsidRPr="0054617D" w:rsidRDefault="00CA0582" w:rsidP="00CA0582">
      <w:pPr>
        <w:jc w:val="center"/>
        <w:rPr>
          <w:rFonts w:ascii="Times New Roman" w:hAnsi="Times New Roman" w:cs="Times New Roman"/>
          <w:b/>
          <w:color w:val="000000"/>
          <w:szCs w:val="28"/>
        </w:rPr>
      </w:pPr>
      <w:r w:rsidRPr="0054617D">
        <w:rPr>
          <w:rFonts w:ascii="Times New Roman" w:hAnsi="Times New Roman" w:cs="Times New Roman"/>
          <w:b/>
          <w:color w:val="000000"/>
          <w:szCs w:val="28"/>
        </w:rPr>
        <w:t>по предоставлению муниципальной услуги</w:t>
      </w:r>
    </w:p>
    <w:p w:rsidR="00CA0582" w:rsidRPr="0054617D" w:rsidRDefault="00CA0582" w:rsidP="00CA0582">
      <w:pPr>
        <w:jc w:val="center"/>
        <w:rPr>
          <w:rFonts w:ascii="Times New Roman" w:hAnsi="Times New Roman" w:cs="Times New Roman"/>
          <w:b/>
          <w:szCs w:val="28"/>
        </w:rPr>
      </w:pPr>
      <w:r w:rsidRPr="0054617D">
        <w:rPr>
          <w:rFonts w:ascii="Times New Roman" w:hAnsi="Times New Roman" w:cs="Times New Roman"/>
          <w:b/>
          <w:szCs w:val="28"/>
        </w:rPr>
        <w:t>«</w:t>
      </w:r>
      <w:r w:rsidRPr="0054617D">
        <w:rPr>
          <w:rStyle w:val="211pt"/>
          <w:rFonts w:eastAsiaTheme="majorEastAsia"/>
          <w:sz w:val="28"/>
          <w:szCs w:val="28"/>
        </w:rPr>
        <w:t>Присвоение квалификационных категорий спортивных судей</w:t>
      </w:r>
      <w:r w:rsidRPr="0054617D">
        <w:rPr>
          <w:rFonts w:ascii="Times New Roman" w:hAnsi="Times New Roman" w:cs="Times New Roman"/>
          <w:b/>
          <w:szCs w:val="28"/>
        </w:rPr>
        <w:t>»</w:t>
      </w:r>
    </w:p>
    <w:p w:rsidR="00CA0582" w:rsidRPr="0054617D" w:rsidRDefault="00CA0582" w:rsidP="00CA0582">
      <w:pPr>
        <w:jc w:val="center"/>
        <w:rPr>
          <w:rFonts w:ascii="Times New Roman" w:hAnsi="Times New Roman" w:cs="Times New Roman"/>
          <w:b/>
          <w:szCs w:val="28"/>
        </w:rPr>
      </w:pPr>
    </w:p>
    <w:p w:rsidR="00CA0582" w:rsidRPr="0054617D" w:rsidRDefault="00CA0582" w:rsidP="00CA0582">
      <w:pPr>
        <w:rPr>
          <w:rFonts w:ascii="Times New Roman" w:hAnsi="Times New Roman" w:cs="Times New Roman"/>
          <w:b/>
          <w:color w:val="000000"/>
          <w:szCs w:val="28"/>
        </w:rPr>
      </w:pPr>
    </w:p>
    <w:p w:rsidR="00CA0582" w:rsidRPr="0054617D" w:rsidRDefault="00CA0582" w:rsidP="00CA0582">
      <w:pPr>
        <w:tabs>
          <w:tab w:val="left" w:pos="3795"/>
        </w:tabs>
        <w:rPr>
          <w:rFonts w:ascii="Times New Roman" w:hAnsi="Times New Roman" w:cs="Times New Roman"/>
          <w:b/>
          <w:sz w:val="24"/>
        </w:rPr>
      </w:pPr>
      <w:r w:rsidRPr="0054617D">
        <w:rPr>
          <w:rFonts w:ascii="Times New Roman" w:hAnsi="Times New Roman" w:cs="Times New Roman"/>
          <w:b/>
          <w:color w:val="000000"/>
          <w:szCs w:val="28"/>
        </w:rPr>
        <w:tab/>
      </w:r>
      <w:r w:rsidRPr="0054617D">
        <w:rPr>
          <w:rFonts w:ascii="Times New Roman" w:hAnsi="Times New Roman" w:cs="Times New Roman"/>
          <w:b/>
          <w:sz w:val="24"/>
        </w:rPr>
        <w:t xml:space="preserve">1.ОБЩИЕ ПОЛОЖЕНИЯ </w:t>
      </w:r>
    </w:p>
    <w:p w:rsidR="00CA0582" w:rsidRPr="0054617D" w:rsidRDefault="00CA0582" w:rsidP="00CA0582">
      <w:pPr>
        <w:jc w:val="center"/>
        <w:rPr>
          <w:rFonts w:ascii="Times New Roman" w:hAnsi="Times New Roman" w:cs="Times New Roman"/>
          <w:b/>
        </w:rPr>
      </w:pPr>
    </w:p>
    <w:p w:rsidR="00CA0582" w:rsidRPr="0054617D" w:rsidRDefault="00CA0582" w:rsidP="00A64FC1">
      <w:pPr>
        <w:pStyle w:val="af9"/>
        <w:numPr>
          <w:ilvl w:val="1"/>
          <w:numId w:val="41"/>
        </w:numPr>
        <w:jc w:val="center"/>
        <w:rPr>
          <w:rFonts w:ascii="Times New Roman" w:hAnsi="Times New Roman" w:cs="Times New Roman"/>
          <w:b/>
          <w:sz w:val="24"/>
        </w:rPr>
      </w:pPr>
      <w:r w:rsidRPr="0054617D">
        <w:rPr>
          <w:rFonts w:ascii="Times New Roman" w:hAnsi="Times New Roman" w:cs="Times New Roman"/>
          <w:b/>
          <w:sz w:val="24"/>
        </w:rPr>
        <w:t>Предмет регулирования Административного регламента</w:t>
      </w:r>
    </w:p>
    <w:p w:rsidR="00CA0582" w:rsidRPr="0054617D" w:rsidRDefault="00CA0582" w:rsidP="00CA0582">
      <w:pPr>
        <w:pStyle w:val="af9"/>
        <w:rPr>
          <w:rFonts w:ascii="Times New Roman" w:hAnsi="Times New Roman" w:cs="Times New Roman"/>
          <w:sz w:val="24"/>
        </w:rPr>
      </w:pPr>
    </w:p>
    <w:p w:rsidR="00CA0582" w:rsidRPr="0054617D" w:rsidRDefault="00CA0582" w:rsidP="00CA0582">
      <w:pPr>
        <w:pStyle w:val="af9"/>
        <w:ind w:left="0" w:firstLine="709"/>
        <w:jc w:val="both"/>
        <w:rPr>
          <w:rFonts w:ascii="Times New Roman" w:hAnsi="Times New Roman" w:cs="Times New Roman"/>
          <w:sz w:val="24"/>
          <w:szCs w:val="24"/>
        </w:rPr>
      </w:pPr>
      <w:r w:rsidRPr="0054617D">
        <w:rPr>
          <w:rFonts w:ascii="Times New Roman" w:hAnsi="Times New Roman" w:cs="Times New Roman"/>
          <w:sz w:val="24"/>
          <w:szCs w:val="24"/>
        </w:rPr>
        <w:t>Административный регламент предоставления муниципальной услуги «Присвоение квалификационных категорий спортивных судей» (далее соответственно – Административный регламент) регулирует порядок присвоения квалификационных категорий спортивных судей «спортивный судья третьей категории», «спортивный судья второй категории», «спортивный судья первой категории» (далее – квалификационная категория спортивного судьи) в Администрации муниципального образования «Муниципальный округ Сюмсинский район Удмуртской Республики».</w:t>
      </w:r>
    </w:p>
    <w:p w:rsidR="00CA0582" w:rsidRPr="0054617D" w:rsidRDefault="00CA0582" w:rsidP="00CA0582">
      <w:pPr>
        <w:pStyle w:val="af9"/>
        <w:ind w:left="0" w:firstLine="709"/>
        <w:jc w:val="both"/>
        <w:rPr>
          <w:rFonts w:ascii="Times New Roman" w:hAnsi="Times New Roman" w:cs="Times New Roman"/>
          <w:sz w:val="24"/>
          <w:szCs w:val="24"/>
        </w:rPr>
      </w:pPr>
    </w:p>
    <w:p w:rsidR="00CA0582" w:rsidRPr="0054617D" w:rsidRDefault="00CA0582" w:rsidP="00A64FC1">
      <w:pPr>
        <w:pStyle w:val="af9"/>
        <w:numPr>
          <w:ilvl w:val="1"/>
          <w:numId w:val="41"/>
        </w:numPr>
        <w:jc w:val="center"/>
        <w:rPr>
          <w:rFonts w:ascii="Times New Roman" w:hAnsi="Times New Roman" w:cs="Times New Roman"/>
          <w:b/>
          <w:sz w:val="24"/>
        </w:rPr>
      </w:pPr>
      <w:r w:rsidRPr="0054617D">
        <w:rPr>
          <w:rFonts w:ascii="Times New Roman" w:hAnsi="Times New Roman" w:cs="Times New Roman"/>
          <w:b/>
          <w:sz w:val="24"/>
        </w:rPr>
        <w:t>Круг заявителей</w:t>
      </w:r>
    </w:p>
    <w:p w:rsidR="00CA0582" w:rsidRPr="0054617D" w:rsidRDefault="00CA0582" w:rsidP="00CA0582">
      <w:pPr>
        <w:pStyle w:val="af9"/>
        <w:rPr>
          <w:rFonts w:ascii="Times New Roman" w:hAnsi="Times New Roman" w:cs="Times New Roman"/>
          <w:color w:val="FF0000"/>
          <w:sz w:val="24"/>
        </w:rPr>
      </w:pP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 xml:space="preserve">1.2.1. Заявителями на предоставление муниципальной услуги (далее – Заявители) являются региональные спортивные федерации. </w:t>
      </w: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 xml:space="preserve">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 </w:t>
      </w:r>
    </w:p>
    <w:p w:rsidR="00CA0582" w:rsidRPr="0054617D" w:rsidRDefault="00CA0582" w:rsidP="00CA0582">
      <w:pPr>
        <w:pStyle w:val="af9"/>
        <w:ind w:left="0" w:firstLine="709"/>
        <w:jc w:val="both"/>
        <w:rPr>
          <w:rFonts w:ascii="Times New Roman" w:hAnsi="Times New Roman" w:cs="Times New Roman"/>
          <w:sz w:val="24"/>
        </w:rPr>
      </w:pPr>
    </w:p>
    <w:p w:rsidR="00CA0582" w:rsidRPr="0054617D" w:rsidRDefault="00CA0582" w:rsidP="00A64FC1">
      <w:pPr>
        <w:pStyle w:val="af9"/>
        <w:numPr>
          <w:ilvl w:val="1"/>
          <w:numId w:val="41"/>
        </w:numPr>
        <w:jc w:val="center"/>
        <w:rPr>
          <w:rFonts w:ascii="Times New Roman" w:hAnsi="Times New Roman" w:cs="Times New Roman"/>
          <w:sz w:val="24"/>
        </w:rPr>
      </w:pPr>
      <w:r w:rsidRPr="0054617D">
        <w:rPr>
          <w:rFonts w:ascii="Times New Roman" w:hAnsi="Times New Roman" w:cs="Times New Roman"/>
          <w:b/>
          <w:sz w:val="24"/>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w:t>
      </w:r>
      <w:r w:rsidRPr="0054617D">
        <w:rPr>
          <w:rFonts w:ascii="Times New Roman" w:hAnsi="Times New Roman" w:cs="Times New Roman"/>
          <w:sz w:val="24"/>
        </w:rPr>
        <w:t xml:space="preserve"> </w:t>
      </w:r>
      <w:r w:rsidRPr="0054617D">
        <w:rPr>
          <w:rFonts w:ascii="Times New Roman" w:hAnsi="Times New Roman" w:cs="Times New Roman"/>
          <w:b/>
          <w:sz w:val="24"/>
        </w:rPr>
        <w:t>которого обратился заявитель.</w:t>
      </w:r>
    </w:p>
    <w:p w:rsidR="00CA0582" w:rsidRPr="0054617D" w:rsidRDefault="00CA0582" w:rsidP="00CA0582">
      <w:pPr>
        <w:rPr>
          <w:rFonts w:ascii="Times New Roman" w:hAnsi="Times New Roman" w:cs="Times New Roman"/>
          <w:sz w:val="24"/>
        </w:rPr>
      </w:pP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 xml:space="preserve">1.3.1. Муниципальная услуга должна быть предоставлена Заявителю в соответствии с вариантом предоставления муниципальной услуги (далее - вариант). </w:t>
      </w: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 xml:space="preserve">1.3.2. Вариант определяется в соответствии с таблицей 2 приложения № 9 к настоящему Административному регламенту, исходя из общих признаков заявителя, определенных таблицей 2 приложения № 9, а также из результата предоставления муниципальной услуги, за предоставлением которой обратился указанный заявитель. </w:t>
      </w: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1.3.3. Признаки заявителя определяются путем профилирования, осуществляемого в соответствии с настоящим Административным регламентом.</w:t>
      </w:r>
    </w:p>
    <w:p w:rsidR="00CA0582" w:rsidRPr="0054617D" w:rsidRDefault="00CA0582" w:rsidP="00CA0582">
      <w:pPr>
        <w:pStyle w:val="af9"/>
        <w:ind w:left="0" w:firstLine="709"/>
        <w:jc w:val="both"/>
        <w:rPr>
          <w:rFonts w:ascii="Times New Roman" w:hAnsi="Times New Roman" w:cs="Times New Roman"/>
          <w:sz w:val="24"/>
        </w:rPr>
      </w:pPr>
      <w:r w:rsidRPr="0054617D">
        <w:rPr>
          <w:rFonts w:ascii="Times New Roman" w:hAnsi="Times New Roman" w:cs="Times New Roman"/>
          <w:sz w:val="24"/>
        </w:rPr>
        <w:t xml:space="preserve"> 1.3.4. Информация о порядке предоставления муниципальной услуги размещается в федеральной государственной информационной системе «Единый портал государственных и муниципальных услуг (функций)» (далее – ЕПГУ), на официальном </w:t>
      </w:r>
      <w:r w:rsidRPr="0054617D">
        <w:rPr>
          <w:rFonts w:ascii="Times New Roman" w:hAnsi="Times New Roman" w:cs="Times New Roman"/>
          <w:sz w:val="24"/>
        </w:rPr>
        <w:lastRenderedPageBreak/>
        <w:t>сайте Уполномоченного органа, а также на информационных стендах в многофункциональных центрах предоставления  муниципальных услуг (далее – МФЦ).</w:t>
      </w:r>
    </w:p>
    <w:p w:rsidR="00CA0582" w:rsidRPr="0054617D" w:rsidRDefault="00CA0582" w:rsidP="00CA0582">
      <w:pPr>
        <w:jc w:val="both"/>
        <w:rPr>
          <w:rFonts w:ascii="Times New Roman" w:hAnsi="Times New Roman" w:cs="Times New Roman"/>
          <w:sz w:val="24"/>
        </w:rPr>
      </w:pPr>
    </w:p>
    <w:p w:rsidR="00CA0582" w:rsidRPr="0054617D" w:rsidRDefault="00CA0582" w:rsidP="00CA0582">
      <w:pPr>
        <w:jc w:val="both"/>
        <w:rPr>
          <w:rFonts w:ascii="Times New Roman" w:hAnsi="Times New Roman" w:cs="Times New Roman"/>
          <w:sz w:val="24"/>
        </w:rPr>
      </w:pPr>
    </w:p>
    <w:p w:rsidR="00CA0582" w:rsidRPr="0054617D" w:rsidRDefault="00CA0582" w:rsidP="00A64FC1">
      <w:pPr>
        <w:pStyle w:val="af9"/>
        <w:numPr>
          <w:ilvl w:val="0"/>
          <w:numId w:val="41"/>
        </w:numPr>
        <w:jc w:val="center"/>
        <w:rPr>
          <w:rFonts w:ascii="Times New Roman" w:hAnsi="Times New Roman" w:cs="Times New Roman"/>
          <w:b/>
          <w:sz w:val="24"/>
          <w:szCs w:val="24"/>
        </w:rPr>
      </w:pPr>
      <w:r w:rsidRPr="0054617D">
        <w:rPr>
          <w:rFonts w:ascii="Times New Roman" w:hAnsi="Times New Roman" w:cs="Times New Roman"/>
          <w:b/>
          <w:sz w:val="24"/>
          <w:szCs w:val="24"/>
        </w:rPr>
        <w:t>СТАНДАРТ ПРЕДОСТАВЛЕНИЯ МУНИЦИПАЛЬНОЙ УСЛУГИ</w:t>
      </w:r>
    </w:p>
    <w:p w:rsidR="00CA0582" w:rsidRPr="0054617D" w:rsidRDefault="00CA0582" w:rsidP="00CA0582">
      <w:pPr>
        <w:pStyle w:val="af9"/>
        <w:ind w:left="525"/>
        <w:rPr>
          <w:rFonts w:ascii="Times New Roman" w:hAnsi="Times New Roman" w:cs="Times New Roman"/>
          <w:b/>
          <w:sz w:val="24"/>
          <w:szCs w:val="24"/>
        </w:rPr>
      </w:pPr>
    </w:p>
    <w:p w:rsidR="00CA0582" w:rsidRPr="0054617D" w:rsidRDefault="00CA0582" w:rsidP="00A64FC1">
      <w:pPr>
        <w:pStyle w:val="af9"/>
        <w:numPr>
          <w:ilvl w:val="1"/>
          <w:numId w:val="41"/>
        </w:numPr>
        <w:jc w:val="center"/>
        <w:rPr>
          <w:rFonts w:ascii="Times New Roman" w:hAnsi="Times New Roman" w:cs="Times New Roman"/>
          <w:b/>
          <w:sz w:val="24"/>
          <w:szCs w:val="24"/>
        </w:rPr>
      </w:pPr>
      <w:r w:rsidRPr="0054617D">
        <w:rPr>
          <w:rFonts w:ascii="Times New Roman" w:hAnsi="Times New Roman" w:cs="Times New Roman"/>
          <w:b/>
          <w:sz w:val="24"/>
          <w:szCs w:val="24"/>
        </w:rPr>
        <w:t>Наименование муниципальной услуги</w:t>
      </w:r>
    </w:p>
    <w:p w:rsidR="00CA0582" w:rsidRPr="0054617D" w:rsidRDefault="00CA0582" w:rsidP="00CA0582">
      <w:pPr>
        <w:pStyle w:val="af9"/>
        <w:ind w:left="0"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Муниципальная услуга «Присвоение квалификационных категорий спортивных судей» </w:t>
      </w:r>
    </w:p>
    <w:p w:rsidR="00CA0582" w:rsidRPr="0054617D" w:rsidRDefault="00CA0582" w:rsidP="00CA0582">
      <w:pPr>
        <w:pStyle w:val="af9"/>
        <w:ind w:left="1004"/>
        <w:jc w:val="both"/>
        <w:rPr>
          <w:rFonts w:ascii="Times New Roman" w:hAnsi="Times New Roman" w:cs="Times New Roman"/>
          <w:sz w:val="24"/>
          <w:szCs w:val="24"/>
        </w:rPr>
      </w:pPr>
    </w:p>
    <w:p w:rsidR="00CA0582" w:rsidRDefault="00CA0582" w:rsidP="00A64FC1">
      <w:pPr>
        <w:pStyle w:val="af9"/>
        <w:numPr>
          <w:ilvl w:val="1"/>
          <w:numId w:val="41"/>
        </w:numPr>
        <w:jc w:val="center"/>
        <w:rPr>
          <w:rFonts w:ascii="Times New Roman" w:hAnsi="Times New Roman" w:cs="Times New Roman"/>
          <w:b/>
          <w:sz w:val="24"/>
          <w:szCs w:val="24"/>
        </w:rPr>
      </w:pPr>
      <w:r w:rsidRPr="00D36B2D">
        <w:rPr>
          <w:rFonts w:ascii="Times New Roman" w:hAnsi="Times New Roman" w:cs="Times New Roman"/>
          <w:b/>
          <w:sz w:val="24"/>
          <w:szCs w:val="24"/>
        </w:rPr>
        <w:t xml:space="preserve">Наименование исполнительного органа, непосредственно предоставляющего </w:t>
      </w:r>
      <w:r>
        <w:rPr>
          <w:rFonts w:ascii="Times New Roman" w:hAnsi="Times New Roman" w:cs="Times New Roman"/>
          <w:b/>
          <w:sz w:val="24"/>
          <w:szCs w:val="24"/>
        </w:rPr>
        <w:t>муниципальную</w:t>
      </w:r>
      <w:r w:rsidRPr="00D36B2D">
        <w:rPr>
          <w:rFonts w:ascii="Times New Roman" w:hAnsi="Times New Roman" w:cs="Times New Roman"/>
          <w:b/>
          <w:sz w:val="24"/>
          <w:szCs w:val="24"/>
        </w:rPr>
        <w:t xml:space="preserve"> услугу</w:t>
      </w:r>
    </w:p>
    <w:p w:rsidR="00CA0582" w:rsidRPr="00D36B2D" w:rsidRDefault="00CA0582" w:rsidP="00CA0582">
      <w:pPr>
        <w:pStyle w:val="af9"/>
        <w:ind w:left="1004"/>
        <w:rPr>
          <w:rFonts w:ascii="Times New Roman" w:hAnsi="Times New Roman" w:cs="Times New Roman"/>
          <w:b/>
          <w:sz w:val="24"/>
          <w:szCs w:val="24"/>
        </w:rPr>
      </w:pPr>
    </w:p>
    <w:p w:rsidR="00CA0582" w:rsidRPr="001A0012" w:rsidRDefault="00CA0582" w:rsidP="00CA0582">
      <w:pPr>
        <w:pStyle w:val="af9"/>
        <w:ind w:left="0" w:firstLine="709"/>
        <w:jc w:val="both"/>
        <w:rPr>
          <w:rFonts w:ascii="Times New Roman" w:hAnsi="Times New Roman" w:cs="Times New Roman"/>
          <w:sz w:val="24"/>
          <w:szCs w:val="24"/>
        </w:rPr>
      </w:pPr>
      <w:r w:rsidRPr="001A0012">
        <w:rPr>
          <w:rFonts w:ascii="Times New Roman" w:hAnsi="Times New Roman" w:cs="Times New Roman"/>
          <w:sz w:val="24"/>
          <w:szCs w:val="24"/>
        </w:rPr>
        <w:t>2.2.1. Муниципальная услуга предоставляется Администрацией муниципального образования «Муниципальный округ Сюмсинский район Удмуртской Республики» (далее- Уполномоченный орган).</w:t>
      </w:r>
    </w:p>
    <w:p w:rsidR="00CA0582" w:rsidRPr="004275F7" w:rsidRDefault="00CA0582" w:rsidP="00CA0582">
      <w:pPr>
        <w:ind w:firstLine="709"/>
        <w:jc w:val="both"/>
        <w:rPr>
          <w:sz w:val="24"/>
          <w:szCs w:val="24"/>
        </w:rPr>
      </w:pPr>
      <w:r w:rsidRPr="004275F7">
        <w:rPr>
          <w:sz w:val="24"/>
          <w:szCs w:val="24"/>
        </w:rPr>
        <w:t xml:space="preserve">Структурным подразделением, ответственным за предоставление муниципальной услуги, является Отдел </w:t>
      </w:r>
      <w:r>
        <w:rPr>
          <w:sz w:val="24"/>
          <w:szCs w:val="24"/>
        </w:rPr>
        <w:t>по физической культуре, спорту и молодежной политики Управления образования.</w:t>
      </w:r>
    </w:p>
    <w:p w:rsidR="00CA0582" w:rsidRDefault="00CA0582" w:rsidP="00CA0582">
      <w:pPr>
        <w:pStyle w:val="af9"/>
        <w:ind w:left="0" w:firstLine="709"/>
        <w:jc w:val="both"/>
        <w:rPr>
          <w:rFonts w:ascii="Times New Roman" w:hAnsi="Times New Roman" w:cs="Times New Roman"/>
          <w:sz w:val="24"/>
          <w:szCs w:val="24"/>
        </w:rPr>
      </w:pPr>
      <w:r w:rsidRPr="00D36B2D">
        <w:rPr>
          <w:rFonts w:ascii="Times New Roman" w:hAnsi="Times New Roman" w:cs="Times New Roman"/>
          <w:sz w:val="24"/>
          <w:szCs w:val="24"/>
        </w:rPr>
        <w:t xml:space="preserve"> 2.2.2. При предоставлении </w:t>
      </w:r>
      <w:r>
        <w:rPr>
          <w:rFonts w:ascii="Times New Roman" w:hAnsi="Times New Roman" w:cs="Times New Roman"/>
          <w:sz w:val="24"/>
          <w:szCs w:val="24"/>
        </w:rPr>
        <w:t>муниципальной</w:t>
      </w:r>
      <w:r w:rsidRPr="00D36B2D">
        <w:rPr>
          <w:rFonts w:ascii="Times New Roman" w:hAnsi="Times New Roman" w:cs="Times New Roman"/>
          <w:sz w:val="24"/>
          <w:szCs w:val="24"/>
        </w:rPr>
        <w:t xml:space="preserve"> услуги Уполномоченный орган взаимодействует с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 </w:t>
      </w:r>
    </w:p>
    <w:p w:rsidR="00CA0582" w:rsidRDefault="00CA0582" w:rsidP="00CA0582">
      <w:pPr>
        <w:pStyle w:val="af9"/>
        <w:ind w:left="0" w:firstLine="709"/>
        <w:jc w:val="both"/>
        <w:rPr>
          <w:rFonts w:ascii="Times New Roman" w:hAnsi="Times New Roman" w:cs="Times New Roman"/>
          <w:sz w:val="24"/>
          <w:szCs w:val="24"/>
        </w:rPr>
      </w:pPr>
      <w:r w:rsidRPr="00D36B2D">
        <w:rPr>
          <w:rFonts w:ascii="Times New Roman" w:hAnsi="Times New Roman" w:cs="Times New Roman"/>
          <w:sz w:val="24"/>
          <w:szCs w:val="24"/>
        </w:rPr>
        <w:t xml:space="preserve">При наличии заключенного соглашения о взаимодействии </w:t>
      </w:r>
      <w:r w:rsidRPr="001A0012">
        <w:rPr>
          <w:rFonts w:ascii="Times New Roman" w:hAnsi="Times New Roman" w:cs="Times New Roman"/>
          <w:sz w:val="24"/>
          <w:szCs w:val="24"/>
        </w:rPr>
        <w:t>между многофункциональным центром (далее</w:t>
      </w:r>
      <w:r>
        <w:rPr>
          <w:rFonts w:ascii="Times New Roman" w:hAnsi="Times New Roman" w:cs="Times New Roman"/>
          <w:sz w:val="24"/>
          <w:szCs w:val="24"/>
        </w:rPr>
        <w:t xml:space="preserve"> </w:t>
      </w:r>
      <w:r w:rsidRPr="001A0012">
        <w:rPr>
          <w:rFonts w:ascii="Times New Roman" w:hAnsi="Times New Roman" w:cs="Times New Roman"/>
          <w:sz w:val="24"/>
          <w:szCs w:val="24"/>
        </w:rPr>
        <w:t>- МФЦ) и органами</w:t>
      </w:r>
      <w:r w:rsidRPr="00D36B2D">
        <w:rPr>
          <w:rFonts w:ascii="Times New Roman" w:hAnsi="Times New Roman" w:cs="Times New Roman"/>
          <w:sz w:val="24"/>
          <w:szCs w:val="24"/>
        </w:rPr>
        <w:t xml:space="preserve"> государственной власти субъектов Российской Федерации, органами местного самоуправления или в случаях, установленных законодательство</w:t>
      </w:r>
      <w:r>
        <w:rPr>
          <w:rFonts w:ascii="Times New Roman" w:hAnsi="Times New Roman" w:cs="Times New Roman"/>
          <w:sz w:val="24"/>
          <w:szCs w:val="24"/>
        </w:rPr>
        <w:t>м субъекта Российской Федерации.</w:t>
      </w:r>
      <w:r w:rsidRPr="00D36B2D">
        <w:rPr>
          <w:rFonts w:ascii="Times New Roman" w:hAnsi="Times New Roman" w:cs="Times New Roman"/>
          <w:sz w:val="24"/>
          <w:szCs w:val="24"/>
        </w:rPr>
        <w:t xml:space="preserve"> Уполномоченным органом указывается возможность (невозможность) подачи запроса о предоставлении </w:t>
      </w:r>
      <w:r>
        <w:rPr>
          <w:rFonts w:ascii="Times New Roman" w:hAnsi="Times New Roman" w:cs="Times New Roman"/>
          <w:sz w:val="24"/>
          <w:szCs w:val="24"/>
        </w:rPr>
        <w:t>муниципальной</w:t>
      </w:r>
      <w:r w:rsidRPr="00D36B2D">
        <w:rPr>
          <w:rFonts w:ascii="Times New Roman" w:hAnsi="Times New Roman" w:cs="Times New Roman"/>
          <w:sz w:val="24"/>
          <w:szCs w:val="24"/>
        </w:rPr>
        <w:t xml:space="preserve"> услуги в многофункциональный центр. </w:t>
      </w:r>
    </w:p>
    <w:p w:rsidR="00CA0582" w:rsidRDefault="00CA0582" w:rsidP="00CA0582">
      <w:pPr>
        <w:pStyle w:val="af9"/>
        <w:ind w:left="0" w:firstLine="709"/>
        <w:jc w:val="both"/>
        <w:rPr>
          <w:rFonts w:ascii="Times New Roman" w:hAnsi="Times New Roman" w:cs="Times New Roman"/>
          <w:sz w:val="24"/>
          <w:szCs w:val="24"/>
        </w:rPr>
      </w:pPr>
      <w:r w:rsidRPr="00D36B2D">
        <w:rPr>
          <w:rFonts w:ascii="Times New Roman" w:hAnsi="Times New Roman" w:cs="Times New Roman"/>
          <w:sz w:val="24"/>
          <w:szCs w:val="24"/>
        </w:rPr>
        <w:t xml:space="preserve">2.2.3. При </w:t>
      </w:r>
      <w:r>
        <w:rPr>
          <w:rFonts w:ascii="Times New Roman" w:hAnsi="Times New Roman" w:cs="Times New Roman"/>
          <w:sz w:val="24"/>
          <w:szCs w:val="24"/>
        </w:rPr>
        <w:t>предоставлении муниципальной</w:t>
      </w:r>
      <w:r w:rsidRPr="00D36B2D">
        <w:rPr>
          <w:rFonts w:ascii="Times New Roman" w:hAnsi="Times New Roman" w:cs="Times New Roman"/>
          <w:sz w:val="24"/>
          <w:szCs w:val="24"/>
        </w:rPr>
        <w:t xml:space="preserve"> услуги Уполномоченному органу запрещается требовать от Заявителя осуществления действий, в том числе согласований, необходимых</w:t>
      </w:r>
      <w:r>
        <w:rPr>
          <w:rFonts w:ascii="Times New Roman" w:hAnsi="Times New Roman" w:cs="Times New Roman"/>
          <w:sz w:val="24"/>
          <w:szCs w:val="24"/>
        </w:rPr>
        <w:t xml:space="preserve"> для получения муниципальной</w:t>
      </w:r>
      <w:r w:rsidRPr="00D36B2D">
        <w:rPr>
          <w:rFonts w:ascii="Times New Roman" w:hAnsi="Times New Roman" w:cs="Times New Roman"/>
          <w:sz w:val="24"/>
          <w:szCs w:val="24"/>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w:t>
      </w:r>
      <w:r>
        <w:rPr>
          <w:rFonts w:ascii="Times New Roman" w:hAnsi="Times New Roman" w:cs="Times New Roman"/>
          <w:sz w:val="24"/>
          <w:szCs w:val="24"/>
        </w:rPr>
        <w:t>муниципальной</w:t>
      </w:r>
      <w:r w:rsidRPr="00D36B2D">
        <w:rPr>
          <w:rFonts w:ascii="Times New Roman" w:hAnsi="Times New Roman" w:cs="Times New Roman"/>
          <w:sz w:val="24"/>
          <w:szCs w:val="24"/>
        </w:rPr>
        <w:t xml:space="preserve"> услуги. </w:t>
      </w:r>
    </w:p>
    <w:p w:rsidR="00CA0582" w:rsidRDefault="00CA0582" w:rsidP="00CA0582">
      <w:pPr>
        <w:pStyle w:val="af9"/>
        <w:ind w:left="0" w:firstLine="709"/>
        <w:jc w:val="both"/>
        <w:rPr>
          <w:rFonts w:ascii="Times New Roman" w:hAnsi="Times New Roman" w:cs="Times New Roman"/>
          <w:sz w:val="24"/>
          <w:szCs w:val="24"/>
        </w:rPr>
      </w:pPr>
    </w:p>
    <w:p w:rsidR="00CA0582" w:rsidRDefault="00CA0582" w:rsidP="00A64FC1">
      <w:pPr>
        <w:pStyle w:val="af9"/>
        <w:numPr>
          <w:ilvl w:val="1"/>
          <w:numId w:val="41"/>
        </w:numPr>
        <w:jc w:val="center"/>
        <w:rPr>
          <w:rFonts w:ascii="Times New Roman" w:hAnsi="Times New Roman" w:cs="Times New Roman"/>
          <w:b/>
          <w:sz w:val="24"/>
          <w:szCs w:val="24"/>
        </w:rPr>
      </w:pPr>
      <w:r w:rsidRPr="00D36B2D">
        <w:rPr>
          <w:rFonts w:ascii="Times New Roman" w:hAnsi="Times New Roman" w:cs="Times New Roman"/>
          <w:b/>
          <w:sz w:val="24"/>
          <w:szCs w:val="24"/>
        </w:rPr>
        <w:t xml:space="preserve">Описание результата </w:t>
      </w:r>
      <w:r>
        <w:rPr>
          <w:rFonts w:ascii="Times New Roman" w:hAnsi="Times New Roman" w:cs="Times New Roman"/>
          <w:b/>
          <w:sz w:val="24"/>
          <w:szCs w:val="24"/>
        </w:rPr>
        <w:t>предоставления муниципальной</w:t>
      </w:r>
      <w:r w:rsidRPr="00D36B2D">
        <w:rPr>
          <w:rFonts w:ascii="Times New Roman" w:hAnsi="Times New Roman" w:cs="Times New Roman"/>
          <w:b/>
          <w:sz w:val="24"/>
          <w:szCs w:val="24"/>
        </w:rPr>
        <w:t xml:space="preserve"> услуги</w:t>
      </w:r>
    </w:p>
    <w:p w:rsidR="00CA0582" w:rsidRPr="00531B6D" w:rsidRDefault="00CA0582" w:rsidP="00CA0582">
      <w:pPr>
        <w:pStyle w:val="af9"/>
        <w:ind w:left="1004"/>
        <w:rPr>
          <w:rFonts w:ascii="Times New Roman" w:hAnsi="Times New Roman" w:cs="Times New Roman"/>
          <w:b/>
          <w:sz w:val="24"/>
          <w:szCs w:val="24"/>
        </w:rPr>
      </w:pPr>
    </w:p>
    <w:p w:rsidR="00CA0582" w:rsidRDefault="00CA0582" w:rsidP="00CA0582">
      <w:pPr>
        <w:pStyle w:val="af9"/>
        <w:ind w:left="0" w:firstLine="709"/>
        <w:jc w:val="both"/>
        <w:rPr>
          <w:rFonts w:ascii="Times New Roman" w:hAnsi="Times New Roman" w:cs="Times New Roman"/>
          <w:sz w:val="24"/>
          <w:szCs w:val="24"/>
        </w:rPr>
      </w:pPr>
      <w:r w:rsidRPr="00D36B2D">
        <w:rPr>
          <w:rFonts w:ascii="Times New Roman" w:hAnsi="Times New Roman" w:cs="Times New Roman"/>
          <w:sz w:val="24"/>
          <w:szCs w:val="24"/>
        </w:rPr>
        <w:t xml:space="preserve">2.3.1. Результатом </w:t>
      </w:r>
      <w:r>
        <w:rPr>
          <w:rFonts w:ascii="Times New Roman" w:hAnsi="Times New Roman" w:cs="Times New Roman"/>
          <w:sz w:val="24"/>
          <w:szCs w:val="24"/>
        </w:rPr>
        <w:t xml:space="preserve">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 является решение о присвоении квалификационной категории спортивного судьи (приложение № 1) или решение об отказе в предоставлении услуги «Присвоение квалификационной категории спортивных судей» (приложение № 2).</w:t>
      </w:r>
    </w:p>
    <w:p w:rsidR="00CA0582" w:rsidRDefault="00CA0582" w:rsidP="00CA0582">
      <w:pPr>
        <w:pStyle w:val="af9"/>
        <w:ind w:left="0" w:firstLine="709"/>
        <w:jc w:val="both"/>
        <w:rPr>
          <w:rFonts w:ascii="Times New Roman" w:hAnsi="Times New Roman" w:cs="Times New Roman"/>
          <w:sz w:val="24"/>
        </w:rPr>
      </w:pPr>
      <w:r w:rsidRPr="00D36B2D">
        <w:rPr>
          <w:rFonts w:ascii="Times New Roman" w:hAnsi="Times New Roman" w:cs="Times New Roman"/>
          <w:sz w:val="24"/>
        </w:rPr>
        <w:t xml:space="preserve">2.3.1. Решение о присвоении квалификационной категории спортивному судье должно содержать следующие сведения: </w:t>
      </w:r>
    </w:p>
    <w:p w:rsidR="00CA0582" w:rsidRDefault="00CA0582" w:rsidP="00CA0582">
      <w:pPr>
        <w:pStyle w:val="af9"/>
        <w:ind w:left="0" w:firstLine="709"/>
        <w:jc w:val="both"/>
        <w:rPr>
          <w:rFonts w:ascii="Times New Roman" w:hAnsi="Times New Roman" w:cs="Times New Roman"/>
          <w:sz w:val="24"/>
        </w:rPr>
      </w:pPr>
      <w:r w:rsidRPr="00D36B2D">
        <w:rPr>
          <w:rFonts w:ascii="Times New Roman" w:hAnsi="Times New Roman" w:cs="Times New Roman"/>
          <w:sz w:val="24"/>
        </w:rPr>
        <w:t xml:space="preserve">наименование Уполномоченного органа, принявшего решение о присвоении или подтверждении спортивного разряда; </w:t>
      </w:r>
    </w:p>
    <w:p w:rsidR="00CA0582" w:rsidRDefault="00CA0582" w:rsidP="00CA0582">
      <w:pPr>
        <w:pStyle w:val="af9"/>
        <w:ind w:left="0" w:firstLine="709"/>
        <w:jc w:val="both"/>
        <w:rPr>
          <w:rFonts w:ascii="Times New Roman" w:hAnsi="Times New Roman" w:cs="Times New Roman"/>
          <w:sz w:val="24"/>
        </w:rPr>
      </w:pPr>
      <w:r w:rsidRPr="00D36B2D">
        <w:rPr>
          <w:rFonts w:ascii="Times New Roman" w:hAnsi="Times New Roman" w:cs="Times New Roman"/>
          <w:sz w:val="24"/>
        </w:rPr>
        <w:t>дату и номер приказа о присвоении квалификационной категории спортивному судье;</w:t>
      </w:r>
    </w:p>
    <w:p w:rsidR="00CA0582" w:rsidRDefault="00CA0582" w:rsidP="00CA0582">
      <w:pPr>
        <w:pStyle w:val="af9"/>
        <w:ind w:left="0" w:firstLine="709"/>
        <w:jc w:val="both"/>
        <w:rPr>
          <w:rFonts w:ascii="Times New Roman" w:hAnsi="Times New Roman" w:cs="Times New Roman"/>
          <w:sz w:val="24"/>
        </w:rPr>
      </w:pPr>
      <w:r w:rsidRPr="00D36B2D">
        <w:rPr>
          <w:rFonts w:ascii="Times New Roman" w:hAnsi="Times New Roman" w:cs="Times New Roman"/>
          <w:sz w:val="24"/>
        </w:rPr>
        <w:t xml:space="preserve"> регистрационный номер решения</w:t>
      </w:r>
      <w:r>
        <w:rPr>
          <w:rFonts w:ascii="Times New Roman" w:hAnsi="Times New Roman" w:cs="Times New Roman"/>
          <w:sz w:val="24"/>
        </w:rPr>
        <w:t>.</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2.3.2. Результат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 </w:t>
      </w:r>
      <w:r w:rsidRPr="00146AC0">
        <w:rPr>
          <w:rFonts w:ascii="Times New Roman" w:hAnsi="Times New Roman" w:cs="Times New Roman"/>
          <w:sz w:val="24"/>
        </w:rPr>
        <w:t xml:space="preserve">может быть получен в Уполномоченном органе, посредством Единого портала или системы, автоматизирующей исполнение государственных функций или предоставление </w:t>
      </w:r>
      <w:r>
        <w:rPr>
          <w:rFonts w:ascii="Times New Roman" w:hAnsi="Times New Roman" w:cs="Times New Roman"/>
          <w:sz w:val="24"/>
        </w:rPr>
        <w:t>муниципальных</w:t>
      </w:r>
      <w:r w:rsidRPr="00146AC0">
        <w:rPr>
          <w:rFonts w:ascii="Times New Roman" w:hAnsi="Times New Roman" w:cs="Times New Roman"/>
          <w:sz w:val="24"/>
        </w:rPr>
        <w:t xml:space="preserve"> услуг, </w:t>
      </w:r>
      <w:r w:rsidRPr="00146AC0">
        <w:rPr>
          <w:rFonts w:ascii="Times New Roman" w:hAnsi="Times New Roman" w:cs="Times New Roman"/>
          <w:sz w:val="24"/>
        </w:rPr>
        <w:lastRenderedPageBreak/>
        <w:t xml:space="preserve">посредством которой были поданы документы, через операторов почтовой связи либо в МФЦ. </w:t>
      </w:r>
    </w:p>
    <w:p w:rsidR="00CA0582" w:rsidRPr="00F94427" w:rsidRDefault="00CA0582" w:rsidP="00A64FC1">
      <w:pPr>
        <w:pStyle w:val="af9"/>
        <w:numPr>
          <w:ilvl w:val="2"/>
          <w:numId w:val="46"/>
        </w:numPr>
        <w:ind w:left="0" w:firstLine="708"/>
        <w:jc w:val="both"/>
        <w:rPr>
          <w:rFonts w:ascii="Times New Roman" w:hAnsi="Times New Roman" w:cs="Times New Roman"/>
          <w:sz w:val="24"/>
          <w:szCs w:val="24"/>
        </w:rPr>
      </w:pPr>
      <w:r w:rsidRPr="00F94427">
        <w:rPr>
          <w:rFonts w:ascii="Times New Roman" w:hAnsi="Times New Roman" w:cs="Times New Roman"/>
          <w:sz w:val="24"/>
          <w:szCs w:val="24"/>
        </w:rPr>
        <w:t>Результат предоставления муниципальной услуги может быть получен в Уполномоченном органе, посредством Единого портала или системы, автоматизирующей исполнение государственных функций или предоставление муниципальных услуг, посредством которой были поданы документы через операторов почтовой связи либо в МФЦ.</w:t>
      </w:r>
    </w:p>
    <w:p w:rsidR="00CA0582" w:rsidRPr="00F94427" w:rsidRDefault="00CA0582" w:rsidP="00A64FC1">
      <w:pPr>
        <w:pStyle w:val="af9"/>
        <w:numPr>
          <w:ilvl w:val="2"/>
          <w:numId w:val="46"/>
        </w:numPr>
        <w:tabs>
          <w:tab w:val="left" w:pos="0"/>
        </w:tabs>
        <w:autoSpaceDE w:val="0"/>
        <w:autoSpaceDN w:val="0"/>
        <w:adjustRightInd w:val="0"/>
        <w:ind w:left="0" w:firstLine="708"/>
        <w:jc w:val="both"/>
        <w:rPr>
          <w:rFonts w:ascii="Times New Roman" w:hAnsi="Times New Roman" w:cs="Times New Roman"/>
          <w:bCs/>
          <w:sz w:val="24"/>
          <w:szCs w:val="24"/>
        </w:rPr>
      </w:pPr>
      <w:r w:rsidRPr="00F94427">
        <w:rPr>
          <w:rFonts w:ascii="Times New Roman" w:hAnsi="Times New Roman" w:cs="Times New Roman"/>
          <w:bCs/>
          <w:sz w:val="24"/>
          <w:szCs w:val="2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CA0582" w:rsidRPr="00F94427" w:rsidRDefault="00CA0582" w:rsidP="00A64FC1">
      <w:pPr>
        <w:pStyle w:val="af9"/>
        <w:numPr>
          <w:ilvl w:val="2"/>
          <w:numId w:val="39"/>
        </w:numPr>
        <w:tabs>
          <w:tab w:val="left" w:pos="1843"/>
        </w:tabs>
        <w:autoSpaceDE w:val="0"/>
        <w:autoSpaceDN w:val="0"/>
        <w:adjustRightInd w:val="0"/>
        <w:ind w:left="0" w:firstLine="709"/>
        <w:jc w:val="both"/>
        <w:rPr>
          <w:rFonts w:ascii="Times New Roman" w:hAnsi="Times New Roman" w:cs="Times New Roman"/>
          <w:bCs/>
          <w:sz w:val="24"/>
          <w:szCs w:val="24"/>
        </w:rPr>
      </w:pPr>
      <w:r w:rsidRPr="00F94427">
        <w:rPr>
          <w:rFonts w:ascii="Times New Roman" w:hAnsi="Times New Roman" w:cs="Times New Roman"/>
          <w:bCs/>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CA0582" w:rsidRPr="00F94427" w:rsidRDefault="00CA0582" w:rsidP="00A64FC1">
      <w:pPr>
        <w:pStyle w:val="af9"/>
        <w:numPr>
          <w:ilvl w:val="2"/>
          <w:numId w:val="40"/>
        </w:numPr>
        <w:autoSpaceDE w:val="0"/>
        <w:autoSpaceDN w:val="0"/>
        <w:adjustRightInd w:val="0"/>
        <w:ind w:left="0" w:firstLine="709"/>
        <w:jc w:val="both"/>
        <w:rPr>
          <w:rFonts w:ascii="Times New Roman" w:hAnsi="Times New Roman" w:cs="Times New Roman"/>
          <w:bCs/>
          <w:sz w:val="24"/>
          <w:szCs w:val="24"/>
        </w:rPr>
      </w:pPr>
      <w:r w:rsidRPr="00F94427">
        <w:rPr>
          <w:rFonts w:ascii="Times New Roman" w:hAnsi="Times New Roman" w:cs="Times New Roman"/>
          <w:bCs/>
          <w:sz w:val="24"/>
          <w:szCs w:val="24"/>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учетом требования, предусмотренного частью 3 статьи 5 210-ФЗ.</w:t>
      </w:r>
    </w:p>
    <w:p w:rsidR="00CA0582" w:rsidRDefault="00CA0582" w:rsidP="00CA0582">
      <w:pPr>
        <w:pStyle w:val="af9"/>
        <w:ind w:left="0" w:firstLine="720"/>
        <w:jc w:val="both"/>
        <w:rPr>
          <w:rFonts w:ascii="Times New Roman" w:hAnsi="Times New Roman" w:cs="Times New Roman"/>
          <w:sz w:val="24"/>
        </w:rPr>
      </w:pPr>
    </w:p>
    <w:p w:rsidR="00CA0582" w:rsidRPr="00146AC0" w:rsidRDefault="00CA0582" w:rsidP="00A64FC1">
      <w:pPr>
        <w:pStyle w:val="af9"/>
        <w:numPr>
          <w:ilvl w:val="1"/>
          <w:numId w:val="42"/>
        </w:numPr>
        <w:jc w:val="center"/>
        <w:rPr>
          <w:rFonts w:ascii="Times New Roman" w:hAnsi="Times New Roman" w:cs="Times New Roman"/>
          <w:b/>
          <w:sz w:val="24"/>
        </w:rPr>
      </w:pPr>
      <w:r>
        <w:rPr>
          <w:rFonts w:ascii="Times New Roman" w:hAnsi="Times New Roman" w:cs="Times New Roman"/>
          <w:b/>
          <w:sz w:val="24"/>
        </w:rPr>
        <w:t xml:space="preserve"> </w:t>
      </w:r>
      <w:r w:rsidRPr="00146AC0">
        <w:rPr>
          <w:rFonts w:ascii="Times New Roman" w:hAnsi="Times New Roman" w:cs="Times New Roman"/>
          <w:b/>
          <w:sz w:val="24"/>
        </w:rPr>
        <w:t xml:space="preserve">Сроки предоставления </w:t>
      </w:r>
      <w:r w:rsidRPr="001A0012">
        <w:rPr>
          <w:rFonts w:ascii="Times New Roman" w:hAnsi="Times New Roman" w:cs="Times New Roman"/>
          <w:b/>
          <w:sz w:val="24"/>
          <w:szCs w:val="24"/>
        </w:rPr>
        <w:t>муниципальной услуги</w:t>
      </w:r>
    </w:p>
    <w:p w:rsidR="00CA0582" w:rsidRPr="00146AC0" w:rsidRDefault="00CA0582" w:rsidP="00CA0582">
      <w:pPr>
        <w:pStyle w:val="af9"/>
        <w:ind w:left="1004"/>
        <w:rPr>
          <w:rFonts w:ascii="Times New Roman" w:hAnsi="Times New Roman" w:cs="Times New Roman"/>
          <w:b/>
          <w:sz w:val="24"/>
        </w:rPr>
      </w:pP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2.4.1. Максимальный срок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 </w:t>
      </w:r>
      <w:r w:rsidRPr="00146AC0">
        <w:rPr>
          <w:rFonts w:ascii="Times New Roman" w:hAnsi="Times New Roman" w:cs="Times New Roman"/>
          <w:sz w:val="24"/>
        </w:rPr>
        <w:t xml:space="preserve">составляет 19 рабочих дней со дня регистрации в Уполномоченном органе заявления и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46AC0">
        <w:rPr>
          <w:rFonts w:ascii="Times New Roman" w:hAnsi="Times New Roman" w:cs="Times New Roman"/>
          <w:sz w:val="24"/>
        </w:rPr>
        <w:t xml:space="preserve">.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2.4.2. Срок возврата документов Заявителю при отказе в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 </w:t>
      </w:r>
      <w:r w:rsidRPr="00146AC0">
        <w:rPr>
          <w:rFonts w:ascii="Times New Roman" w:hAnsi="Times New Roman" w:cs="Times New Roman"/>
          <w:sz w:val="24"/>
        </w:rPr>
        <w:t xml:space="preserve">в случае предоставления документов лицом, не являющимся Заявителем в соответствии с пунктом 1.2.1 Административного регламента, или предоставления документов, не соответствующих требованиям, предусмотренным подразделом 2.8 Административного регламента, составляет 3 рабочих дня со дня их поступления. В случае подачи документов в электронной форме возврат документов не осуществляется.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2.4.3. Копия приказа о присвоении квалификационной категории спортивного судьи (приложение № 8) в течение 10 рабочих дней со дня его утверждения размещается на официальном сайте Уполномоченного органа.</w:t>
      </w:r>
    </w:p>
    <w:p w:rsidR="00CA0582" w:rsidRDefault="00CA0582" w:rsidP="00CA0582">
      <w:pPr>
        <w:pStyle w:val="af9"/>
        <w:ind w:left="0" w:firstLine="720"/>
        <w:jc w:val="both"/>
        <w:rPr>
          <w:rFonts w:ascii="Times New Roman" w:hAnsi="Times New Roman" w:cs="Times New Roman"/>
          <w:sz w:val="24"/>
        </w:rPr>
      </w:pPr>
    </w:p>
    <w:p w:rsidR="00CA0582" w:rsidRDefault="00CA0582" w:rsidP="00CA0582">
      <w:pPr>
        <w:pStyle w:val="af9"/>
        <w:ind w:left="0" w:firstLine="720"/>
        <w:jc w:val="both"/>
        <w:rPr>
          <w:rFonts w:ascii="Times New Roman" w:hAnsi="Times New Roman" w:cs="Times New Roman"/>
          <w:sz w:val="24"/>
        </w:rPr>
      </w:pPr>
    </w:p>
    <w:p w:rsidR="00CA0582" w:rsidRPr="00F872FF" w:rsidRDefault="00CA0582" w:rsidP="00A64FC1">
      <w:pPr>
        <w:pStyle w:val="af9"/>
        <w:numPr>
          <w:ilvl w:val="1"/>
          <w:numId w:val="42"/>
        </w:numPr>
        <w:jc w:val="center"/>
        <w:rPr>
          <w:rFonts w:ascii="Times New Roman" w:hAnsi="Times New Roman" w:cs="Times New Roman"/>
          <w:b/>
          <w:sz w:val="24"/>
        </w:rPr>
      </w:pPr>
      <w:r w:rsidRPr="00F872FF">
        <w:rPr>
          <w:rFonts w:ascii="Times New Roman" w:hAnsi="Times New Roman" w:cs="Times New Roman"/>
          <w:b/>
          <w:sz w:val="24"/>
        </w:rPr>
        <w:t xml:space="preserve">Исчерпывающий перечень документов, необходимых для предоставления </w:t>
      </w:r>
      <w:r w:rsidRPr="001A0012">
        <w:rPr>
          <w:rFonts w:ascii="Times New Roman" w:hAnsi="Times New Roman" w:cs="Times New Roman"/>
          <w:b/>
          <w:sz w:val="24"/>
          <w:szCs w:val="24"/>
        </w:rPr>
        <w:t>муниципальной услуги</w:t>
      </w:r>
    </w:p>
    <w:p w:rsidR="00CA0582" w:rsidRDefault="00CA0582" w:rsidP="00CA0582">
      <w:pPr>
        <w:pStyle w:val="af9"/>
        <w:ind w:left="644"/>
        <w:rPr>
          <w:rFonts w:ascii="Times New Roman" w:hAnsi="Times New Roman" w:cs="Times New Roman"/>
          <w:sz w:val="24"/>
        </w:rPr>
      </w:pP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lastRenderedPageBreak/>
        <w:t xml:space="preserve">2.6.1. Заявителю для получения </w:t>
      </w:r>
      <w:r>
        <w:rPr>
          <w:rFonts w:ascii="Times New Roman" w:hAnsi="Times New Roman" w:cs="Times New Roman"/>
          <w:sz w:val="24"/>
        </w:rPr>
        <w:t>муниципальной</w:t>
      </w:r>
      <w:r w:rsidRPr="00146AC0">
        <w:rPr>
          <w:rFonts w:ascii="Times New Roman" w:hAnsi="Times New Roman" w:cs="Times New Roman"/>
          <w:sz w:val="24"/>
        </w:rPr>
        <w:t xml:space="preserve"> услуги необходимо представить лично или через представителя в Уполномоченный орган посредством ЕПГУ или иной системы, автоматизирующей исполнение государственных функций или предоставление </w:t>
      </w:r>
      <w:r>
        <w:rPr>
          <w:rFonts w:ascii="Times New Roman" w:hAnsi="Times New Roman" w:cs="Times New Roman"/>
          <w:sz w:val="24"/>
        </w:rPr>
        <w:t xml:space="preserve">муниципальных </w:t>
      </w:r>
      <w:r w:rsidRPr="00146AC0">
        <w:rPr>
          <w:rFonts w:ascii="Times New Roman" w:hAnsi="Times New Roman" w:cs="Times New Roman"/>
          <w:sz w:val="24"/>
        </w:rPr>
        <w:t xml:space="preserve"> услуг (далее – электронная форма), либо путем личного обращения, либо путем обращения в МФЦ, либо с использованием услуг операторов почтовой связи (далее - бумажная форма) заявление о предоставлении </w:t>
      </w:r>
      <w:r>
        <w:rPr>
          <w:rFonts w:ascii="Times New Roman" w:hAnsi="Times New Roman" w:cs="Times New Roman"/>
          <w:sz w:val="24"/>
        </w:rPr>
        <w:t>муниципальной</w:t>
      </w:r>
      <w:r w:rsidRPr="00146AC0">
        <w:rPr>
          <w:rFonts w:ascii="Times New Roman" w:hAnsi="Times New Roman" w:cs="Times New Roman"/>
          <w:sz w:val="24"/>
        </w:rPr>
        <w:t xml:space="preserve"> услуги, а также документы: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2.6.1.1. Исчерпывающий перечень документов, необходимых 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а) заявление о предоставлении </w:t>
      </w:r>
      <w:r>
        <w:rPr>
          <w:rFonts w:ascii="Times New Roman" w:hAnsi="Times New Roman" w:cs="Times New Roman"/>
          <w:sz w:val="24"/>
        </w:rPr>
        <w:t>муниципальной</w:t>
      </w:r>
      <w:r w:rsidRPr="00146AC0">
        <w:rPr>
          <w:rFonts w:ascii="Times New Roman" w:hAnsi="Times New Roman" w:cs="Times New Roman"/>
          <w:sz w:val="24"/>
        </w:rPr>
        <w:t xml:space="preserve"> услуги (приложение № 7).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При подаче в бумажной форме – заявление заполненное в соответствии с формой, приведенной в приложении № 7;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В случае направления запроса посредством ЕПГУ также указывается один из следующих способов направления результата предоставления </w:t>
      </w:r>
      <w:r>
        <w:rPr>
          <w:rFonts w:ascii="Times New Roman" w:hAnsi="Times New Roman" w:cs="Times New Roman"/>
          <w:sz w:val="24"/>
        </w:rPr>
        <w:t>муниципальной</w:t>
      </w:r>
      <w:r w:rsidRPr="00146AC0">
        <w:rPr>
          <w:rFonts w:ascii="Times New Roman" w:hAnsi="Times New Roman" w:cs="Times New Roman"/>
          <w:sz w:val="24"/>
        </w:rPr>
        <w:t xml:space="preserve"> услуги: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в форме электронного документа в личном кабинете на ЕПГУ;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на бумажном носителе в Уполномоченном органе, многофункциональном центре либо с использованием услуг операторов почтовой связи;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б) представление к присвоению квалификационной категории спортивного судьи (далее – Представление) (приложение № 3).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при подаче в бумажной форме – представление, заверенное региональной спортивной федерацией и общероссийской спортивной федерацией;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при подаче в электронной форме – электронная копия представления, заверенная электронной подписью уполномоченного лица.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в) копия карточки учета (приложение № 4).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rPr>
        <w:t>при подаче в бумажной форме – копия карточки, заверенная печатью (</w:t>
      </w:r>
      <w:r w:rsidRPr="00146AC0">
        <w:rPr>
          <w:rFonts w:ascii="Times New Roman" w:hAnsi="Times New Roman" w:cs="Times New Roman"/>
          <w:sz w:val="24"/>
          <w:szCs w:val="24"/>
        </w:rPr>
        <w:t xml:space="preserve">при наличии) и подписью руководителя региональной спортивной федерации;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при подаче в электронной форме – электронная копия представления, заверенная электронной подписью руководителя региональной спортивной федерации;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при подаче в бумажной форме – копия паспорта, заверенная подписью уполномоченного лица и печатью организации (при наличии);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Default="00CA0582" w:rsidP="00CA0582">
      <w:pPr>
        <w:pStyle w:val="af9"/>
        <w:ind w:left="0" w:firstLine="720"/>
        <w:jc w:val="both"/>
        <w:rPr>
          <w:rFonts w:ascii="Times New Roman" w:hAnsi="Times New Roman" w:cs="Times New Roman"/>
          <w:sz w:val="24"/>
          <w:szCs w:val="24"/>
        </w:rPr>
      </w:pPr>
      <w:r>
        <w:rPr>
          <w:rFonts w:ascii="Times New Roman" w:hAnsi="Times New Roman" w:cs="Times New Roman"/>
          <w:sz w:val="24"/>
          <w:szCs w:val="24"/>
        </w:rPr>
        <w:t>д</w:t>
      </w:r>
      <w:r w:rsidRPr="00146AC0">
        <w:rPr>
          <w:rFonts w:ascii="Times New Roman" w:hAnsi="Times New Roman" w:cs="Times New Roman"/>
          <w:sz w:val="24"/>
          <w:szCs w:val="24"/>
        </w:rPr>
        <w:t xml:space="preserve">) копия паспорта иностранного гражданина либо иного документа, установленного Законом № 115-ФЗ или признаваемого в соответствии с международным </w:t>
      </w:r>
      <w:r w:rsidRPr="00146AC0">
        <w:rPr>
          <w:rFonts w:ascii="Times New Roman" w:hAnsi="Times New Roman" w:cs="Times New Roman"/>
          <w:sz w:val="24"/>
          <w:szCs w:val="24"/>
        </w:rPr>
        <w:lastRenderedPageBreak/>
        <w:t xml:space="preserve">договором Российской Федерации в качестве документа, удостоверяющего личность иностранного гражданина – для иностранных граждан;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при подаче в бумажной форме – копия паспорта, включающая в себя перевод, заверенный нотариусом.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при подаче в электронной форме – электронная копия паспорта, включающая в себя перевод, заверенный нотариусом, заверенная усиленной квалифицированной электронной подписью нотариуса.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 удостоверение личности лица без гражданства Российской Федерации, вид на жительство, иные документы);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szCs w:val="24"/>
        </w:rPr>
      </w:pPr>
      <w:r w:rsidRPr="00146AC0">
        <w:rPr>
          <w:rFonts w:ascii="Times New Roman" w:hAnsi="Times New Roman" w:cs="Times New Roman"/>
          <w:sz w:val="24"/>
          <w:szCs w:val="24"/>
        </w:rPr>
        <w:t>при подаче в бумажной форме – копия документа, заверенная подписью уполномоченного лица и печатью (при наличии)</w:t>
      </w:r>
      <w:r>
        <w:rPr>
          <w:rFonts w:ascii="Times New Roman" w:hAnsi="Times New Roman" w:cs="Times New Roman"/>
          <w:sz w:val="24"/>
          <w:szCs w:val="24"/>
        </w:rPr>
        <w:t>,</w:t>
      </w:r>
      <w:r w:rsidRPr="00146AC0">
        <w:rPr>
          <w:rFonts w:ascii="Times New Roman" w:hAnsi="Times New Roman" w:cs="Times New Roman"/>
          <w:sz w:val="24"/>
          <w:szCs w:val="24"/>
        </w:rPr>
        <w:t xml:space="preserve"> копия апостиля, включающая в себя</w:t>
      </w:r>
      <w:r>
        <w:rPr>
          <w:rFonts w:ascii="Times New Roman" w:hAnsi="Times New Roman" w:cs="Times New Roman"/>
          <w:sz w:val="24"/>
          <w:szCs w:val="24"/>
        </w:rPr>
        <w:t xml:space="preserve"> перевод, заверенный нотариусом;</w:t>
      </w:r>
      <w:r w:rsidRPr="00146AC0">
        <w:rPr>
          <w:rFonts w:ascii="Times New Roman" w:hAnsi="Times New Roman" w:cs="Times New Roman"/>
          <w:sz w:val="24"/>
          <w:szCs w:val="24"/>
        </w:rPr>
        <w:t xml:space="preserve"> </w:t>
      </w:r>
    </w:p>
    <w:p w:rsidR="00CA0582" w:rsidRDefault="00CA0582" w:rsidP="00CA0582">
      <w:pPr>
        <w:pStyle w:val="af9"/>
        <w:ind w:left="0" w:firstLine="720"/>
        <w:jc w:val="both"/>
        <w:rPr>
          <w:rFonts w:ascii="Times New Roman" w:hAnsi="Times New Roman" w:cs="Times New Roman"/>
          <w:sz w:val="24"/>
        </w:rPr>
      </w:pPr>
      <w:r w:rsidRPr="00146AC0">
        <w:rPr>
          <w:rFonts w:ascii="Times New Roman" w:hAnsi="Times New Roman" w:cs="Times New Roman"/>
          <w:sz w:val="24"/>
          <w:szCs w:val="24"/>
        </w:rPr>
        <w:t>при подаче в электронной форме – электронная копия документа,</w:t>
      </w:r>
      <w:r w:rsidRPr="005048AF">
        <w:t xml:space="preserve"> </w:t>
      </w:r>
      <w:r w:rsidRPr="005048AF">
        <w:rPr>
          <w:rFonts w:ascii="Times New Roman" w:hAnsi="Times New Roman" w:cs="Times New Roman"/>
          <w:sz w:val="24"/>
        </w:rPr>
        <w:t>заверенная усиленной квалифицированной эл</w:t>
      </w:r>
      <w:r>
        <w:rPr>
          <w:rFonts w:ascii="Times New Roman" w:hAnsi="Times New Roman" w:cs="Times New Roman"/>
          <w:sz w:val="24"/>
        </w:rPr>
        <w:t>ектронной подписью нотариуса,</w:t>
      </w:r>
      <w:r w:rsidRPr="005048AF">
        <w:rPr>
          <w:rFonts w:ascii="Times New Roman" w:hAnsi="Times New Roman" w:cs="Times New Roman"/>
          <w:sz w:val="24"/>
        </w:rPr>
        <w:t xml:space="preserve"> электронная копия апостиля, включающая в себя перевод, заверенная усиленной квалифицированной электронной подписью нотариуса.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ж) копия военного билета – для военнослужащих, проходящих военную службу по призыву (в случае отсутствия паспорта гражданина Российской Федерации).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бумажной форме – копия военного билета, заверенная подписью уполномоченного лица и печатью организации (при наличии);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бумажной форме – копия удостоверения, заверенная подписью уполномоченного лица и печатью организации (при наличии);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электронной форме – электронная копия удостоверения, заверенная электронной подписью уполномоченного лица.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и) копия документа, подтверждающий полномочия представителя(в случае, если Заявитель обратился через представителя)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Требования к предъявляемому документу: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При подаче заявления в электронной форме сведения из документа, удостоверяющего личность Заявителя или его представителя, вносятся в соответствующие </w:t>
      </w:r>
      <w:r w:rsidRPr="005048AF">
        <w:rPr>
          <w:rFonts w:ascii="Times New Roman" w:hAnsi="Times New Roman" w:cs="Times New Roman"/>
          <w:sz w:val="24"/>
        </w:rPr>
        <w:lastRenderedPageBreak/>
        <w:t xml:space="preserve">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2.6.2.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 xml:space="preserve"> а) сведения из Единого государственного реестра юридических лиц; Требования к предъявляемому документу: при подаче в бумажной форме – оригинал документа, заверенный подписью руководителя организации и печатью (при наличии); </w:t>
      </w:r>
    </w:p>
    <w:p w:rsidR="00CA0582" w:rsidRDefault="00CA0582" w:rsidP="00CA0582">
      <w:pPr>
        <w:pStyle w:val="af9"/>
        <w:ind w:left="0" w:firstLine="720"/>
        <w:jc w:val="both"/>
        <w:rPr>
          <w:rFonts w:ascii="Times New Roman" w:hAnsi="Times New Roman" w:cs="Times New Roman"/>
          <w:sz w:val="24"/>
        </w:rPr>
      </w:pPr>
      <w:r w:rsidRPr="005048AF">
        <w:rPr>
          <w:rFonts w:ascii="Times New Roman" w:hAnsi="Times New Roman" w:cs="Times New Roman"/>
          <w:sz w:val="24"/>
        </w:rPr>
        <w:t>б) сведения из Единого государственного реестра индивидуальных предпринимателей.</w:t>
      </w:r>
    </w:p>
    <w:p w:rsidR="00CA0582" w:rsidRPr="001E119B"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Требования к предъявляемому документу: </w:t>
      </w:r>
    </w:p>
    <w:p w:rsidR="00CA0582" w:rsidRPr="001E119B"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при подаче в бумажной форме – оригинал документа, заверенный подписью руководителя организации и печатью (при наличии); </w:t>
      </w:r>
    </w:p>
    <w:p w:rsidR="00CA0582" w:rsidRPr="001E119B"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2.6.3. При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запрещается требовать от заявителя: </w:t>
      </w:r>
    </w:p>
    <w:p w:rsidR="00CA0582" w:rsidRPr="001E119B"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cs="Times New Roman"/>
          <w:sz w:val="24"/>
        </w:rPr>
        <w:t>муниципальной</w:t>
      </w:r>
      <w:r w:rsidRPr="001E119B">
        <w:rPr>
          <w:rFonts w:ascii="Times New Roman" w:hAnsi="Times New Roman" w:cs="Times New Roman"/>
          <w:sz w:val="24"/>
        </w:rPr>
        <w:t xml:space="preserve"> услуги;</w:t>
      </w:r>
    </w:p>
    <w:p w:rsidR="00CA0582" w:rsidRPr="001E119B"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 представления документов и информации, которые в соответствии с нормативными правовыми актами Российской Ф</w:t>
      </w:r>
      <w:r>
        <w:rPr>
          <w:rFonts w:ascii="Times New Roman" w:hAnsi="Times New Roman" w:cs="Times New Roman"/>
          <w:sz w:val="24"/>
        </w:rPr>
        <w:t>едерации и Удмуртской Республики</w:t>
      </w:r>
      <w:r w:rsidRPr="001E119B">
        <w:rPr>
          <w:rFonts w:ascii="Times New Roman" w:hAnsi="Times New Roman" w:cs="Times New Roman"/>
          <w:sz w:val="24"/>
        </w:rPr>
        <w:t>, муниципальными право</w:t>
      </w:r>
      <w:r>
        <w:rPr>
          <w:rFonts w:ascii="Times New Roman" w:hAnsi="Times New Roman" w:cs="Times New Roman"/>
          <w:sz w:val="24"/>
        </w:rPr>
        <w:t xml:space="preserve">выми актами Уполномоченного органа </w:t>
      </w:r>
      <w:r w:rsidRPr="001E119B">
        <w:rPr>
          <w:rFonts w:ascii="Times New Roman" w:hAnsi="Times New Roman" w:cs="Times New Roman"/>
          <w:sz w:val="24"/>
        </w:rPr>
        <w:t xml:space="preserve">находятся в распоряжении органов, предоставляющих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 </w:t>
      </w:r>
    </w:p>
    <w:p w:rsidR="00CA0582"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либо в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за исключением следующих случаев: </w:t>
      </w:r>
    </w:p>
    <w:p w:rsidR="00CA0582"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изменение требований нормативных правовых актов, касающихся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после первоначальной подачи заявления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w:t>
      </w:r>
    </w:p>
    <w:p w:rsidR="00CA0582"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 наличие ошибок в заявлении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и документах, поданных Заявителем после первоначального отказа в приеме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либо в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и не включенных в представленный ранее комплект документов;</w:t>
      </w:r>
    </w:p>
    <w:p w:rsidR="00CA0582" w:rsidRDefault="00CA0582" w:rsidP="00CA0582">
      <w:pPr>
        <w:pStyle w:val="af9"/>
        <w:ind w:left="0" w:firstLine="720"/>
        <w:jc w:val="both"/>
        <w:rPr>
          <w:rFonts w:ascii="Times New Roman" w:hAnsi="Times New Roman" w:cs="Times New Roman"/>
          <w:sz w:val="24"/>
        </w:rPr>
      </w:pPr>
      <w:r w:rsidRPr="001E119B">
        <w:rPr>
          <w:rFonts w:ascii="Times New Roman" w:hAnsi="Times New Roman" w:cs="Times New Roman"/>
          <w:sz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либо в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w:t>
      </w:r>
    </w:p>
    <w:p w:rsidR="00CA0582" w:rsidRDefault="00CA0582" w:rsidP="00CA0582">
      <w:pPr>
        <w:pStyle w:val="af9"/>
        <w:ind w:left="0" w:firstLine="720"/>
        <w:jc w:val="both"/>
        <w:rPr>
          <w:rFonts w:ascii="Times New Roman" w:hAnsi="Times New Roman" w:cs="Times New Roman"/>
          <w:sz w:val="24"/>
          <w:szCs w:val="24"/>
        </w:rPr>
      </w:pPr>
      <w:r w:rsidRPr="00665382">
        <w:rPr>
          <w:rFonts w:ascii="Times New Roman" w:hAnsi="Times New Roman" w:cs="Times New Roman"/>
          <w:sz w:val="24"/>
          <w:szCs w:val="24"/>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w:t>
      </w:r>
      <w:r>
        <w:rPr>
          <w:rFonts w:ascii="Times New Roman" w:hAnsi="Times New Roman" w:cs="Times New Roman"/>
        </w:rPr>
        <w:t xml:space="preserve">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szCs w:val="24"/>
        </w:rPr>
        <w:t xml:space="preserve">,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szCs w:val="24"/>
        </w:rPr>
        <w:t>,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CA0582" w:rsidRPr="00F872FF" w:rsidRDefault="00CA0582" w:rsidP="00CA0582">
      <w:pPr>
        <w:pStyle w:val="af9"/>
        <w:ind w:left="0" w:firstLine="720"/>
        <w:jc w:val="both"/>
        <w:rPr>
          <w:rFonts w:ascii="Times New Roman" w:hAnsi="Times New Roman" w:cs="Times New Roman"/>
          <w:sz w:val="24"/>
          <w:szCs w:val="24"/>
        </w:rPr>
      </w:pPr>
    </w:p>
    <w:p w:rsidR="00CA0582" w:rsidRPr="00F872FF" w:rsidRDefault="00CA0582" w:rsidP="00A64FC1">
      <w:pPr>
        <w:pStyle w:val="af9"/>
        <w:numPr>
          <w:ilvl w:val="1"/>
          <w:numId w:val="42"/>
        </w:numPr>
        <w:jc w:val="center"/>
        <w:rPr>
          <w:rFonts w:ascii="Times New Roman" w:hAnsi="Times New Roman" w:cs="Times New Roman"/>
          <w:b/>
          <w:sz w:val="24"/>
        </w:rPr>
      </w:pPr>
      <w:r w:rsidRPr="00F872FF">
        <w:rPr>
          <w:rFonts w:ascii="Times New Roman" w:hAnsi="Times New Roman" w:cs="Times New Roman"/>
          <w:b/>
          <w:sz w:val="24"/>
        </w:rPr>
        <w:t xml:space="preserve">Перечень оснований для отказа в приеме документов, необходимых для предоставления </w:t>
      </w:r>
      <w:r w:rsidRPr="00FC2DB6">
        <w:rPr>
          <w:rFonts w:ascii="Times New Roman" w:hAnsi="Times New Roman" w:cs="Times New Roman"/>
          <w:b/>
          <w:sz w:val="24"/>
          <w:szCs w:val="24"/>
        </w:rPr>
        <w:t>муниципальной услуги</w:t>
      </w:r>
    </w:p>
    <w:p w:rsidR="00CA0582" w:rsidRPr="00F872FF" w:rsidRDefault="00CA0582" w:rsidP="00CA0582">
      <w:pPr>
        <w:jc w:val="center"/>
        <w:rPr>
          <w:b/>
          <w:sz w:val="24"/>
        </w:rPr>
      </w:pPr>
    </w:p>
    <w:p w:rsidR="00CA0582" w:rsidRDefault="00CA0582" w:rsidP="00A64FC1">
      <w:pPr>
        <w:pStyle w:val="af9"/>
        <w:numPr>
          <w:ilvl w:val="2"/>
          <w:numId w:val="42"/>
        </w:numPr>
        <w:ind w:left="0" w:firstLine="709"/>
        <w:jc w:val="both"/>
        <w:rPr>
          <w:rFonts w:ascii="Times New Roman" w:hAnsi="Times New Roman" w:cs="Times New Roman"/>
          <w:sz w:val="24"/>
        </w:rPr>
      </w:pPr>
      <w:r w:rsidRPr="001E119B">
        <w:rPr>
          <w:rFonts w:ascii="Times New Roman" w:hAnsi="Times New Roman" w:cs="Times New Roman"/>
          <w:sz w:val="24"/>
        </w:rPr>
        <w:t xml:space="preserve">Основаниями для отказа в приеме к рассмотрению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являются: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подача Заявителем документов, не соответствующих требованиям, предусмотренным пунктом 2.6.1 Административного регламента;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представленные документы или сведения утратили силу на момент обращения за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w:t>
      </w:r>
      <w:r>
        <w:rPr>
          <w:rFonts w:ascii="Times New Roman" w:hAnsi="Times New Roman" w:cs="Times New Roman"/>
          <w:sz w:val="24"/>
          <w:szCs w:val="24"/>
        </w:rPr>
        <w:t>ой</w:t>
      </w:r>
      <w:r w:rsidRPr="001E119B">
        <w:rPr>
          <w:rFonts w:ascii="Times New Roman" w:hAnsi="Times New Roman" w:cs="Times New Roman"/>
          <w:sz w:val="24"/>
        </w:rPr>
        <w:t xml:space="preserve"> (документ, удостоверяющий полномочия представителя Заявителя, в случае обращения за предоставлением </w:t>
      </w:r>
      <w:r>
        <w:rPr>
          <w:rFonts w:ascii="Times New Roman" w:hAnsi="Times New Roman" w:cs="Times New Roman"/>
          <w:sz w:val="24"/>
        </w:rPr>
        <w:t xml:space="preserve">муниципальной </w:t>
      </w:r>
      <w:r w:rsidRPr="001E119B">
        <w:rPr>
          <w:rFonts w:ascii="Times New Roman" w:hAnsi="Times New Roman" w:cs="Times New Roman"/>
          <w:sz w:val="24"/>
        </w:rPr>
        <w:t>услуги указанным лицом);</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 подача запроса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и документов, необходимых для ее предоставления, в электронной форме с нарушением установленных требований;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некорректное заполнение обязательных полей в форме заявления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в электронной форме (недостоверное, неполное, либо неправильное заполнение);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представление неполного комплекта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заявление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1E119B">
        <w:rPr>
          <w:rFonts w:ascii="Times New Roman" w:hAnsi="Times New Roman" w:cs="Times New Roman"/>
          <w:sz w:val="24"/>
        </w:rPr>
        <w:t xml:space="preserve"> подано в орган государственной власти, орган местного самоуправления или организацию, в полномочия которых не входит ее предоставление; </w:t>
      </w:r>
    </w:p>
    <w:p w:rsidR="00CA0582" w:rsidRDefault="00CA0582" w:rsidP="00CA0582">
      <w:pPr>
        <w:pStyle w:val="af9"/>
        <w:ind w:left="0" w:firstLine="1288"/>
        <w:jc w:val="both"/>
        <w:rPr>
          <w:rFonts w:ascii="Times New Roman" w:hAnsi="Times New Roman" w:cs="Times New Roman"/>
          <w:sz w:val="24"/>
        </w:rPr>
      </w:pPr>
      <w:r w:rsidRPr="001E119B">
        <w:rPr>
          <w:rFonts w:ascii="Times New Roman" w:hAnsi="Times New Roman" w:cs="Times New Roman"/>
          <w:sz w:val="24"/>
        </w:rPr>
        <w:t xml:space="preserve">заявление подано лицом, не имеющим полномочия представлять интересы заявителя; </w:t>
      </w:r>
    </w:p>
    <w:p w:rsidR="00CA0582" w:rsidRPr="00665382" w:rsidRDefault="00CA0582" w:rsidP="00CA0582">
      <w:pPr>
        <w:pStyle w:val="af9"/>
        <w:ind w:left="0" w:firstLine="1288"/>
        <w:jc w:val="both"/>
        <w:rPr>
          <w:rFonts w:ascii="Times New Roman" w:hAnsi="Times New Roman" w:cs="Times New Roman"/>
          <w:sz w:val="24"/>
          <w:szCs w:val="24"/>
        </w:rPr>
      </w:pPr>
      <w:r w:rsidRPr="001E119B">
        <w:rPr>
          <w:rFonts w:ascii="Times New Roman" w:hAnsi="Times New Roman" w:cs="Times New Roman"/>
          <w:sz w:val="24"/>
        </w:rPr>
        <w:t xml:space="preserve">несоблюдение установленных статьей 11 Федерального закона от 06.04.2011 № 63-ФЗ </w:t>
      </w:r>
      <w:r w:rsidRPr="00665382">
        <w:rPr>
          <w:rFonts w:ascii="Times New Roman" w:hAnsi="Times New Roman" w:cs="Times New Roman"/>
          <w:sz w:val="24"/>
          <w:szCs w:val="24"/>
        </w:rPr>
        <w:t xml:space="preserve">«Об электронной подписи» условий признания действительности усиленной квалифицированной электронной подписи; </w:t>
      </w:r>
    </w:p>
    <w:p w:rsidR="00CA0582" w:rsidRPr="00665382" w:rsidRDefault="00CA0582" w:rsidP="00CA0582">
      <w:pPr>
        <w:pStyle w:val="af9"/>
        <w:ind w:left="0" w:firstLine="1288"/>
        <w:jc w:val="both"/>
        <w:rPr>
          <w:rFonts w:ascii="Times New Roman" w:hAnsi="Times New Roman" w:cs="Times New Roman"/>
          <w:sz w:val="24"/>
          <w:szCs w:val="24"/>
        </w:rPr>
      </w:pPr>
      <w:r w:rsidRPr="00665382">
        <w:rPr>
          <w:rFonts w:ascii="Times New Roman" w:hAnsi="Times New Roman" w:cs="Times New Roman"/>
          <w:sz w:val="24"/>
          <w:szCs w:val="24"/>
        </w:rPr>
        <w:t xml:space="preserve">подача запроса о предоставлении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665382">
        <w:rPr>
          <w:rFonts w:ascii="Times New Roman" w:hAnsi="Times New Roman" w:cs="Times New Roman"/>
          <w:sz w:val="24"/>
          <w:szCs w:val="24"/>
        </w:rPr>
        <w:t xml:space="preserve"> и документов, необходимых для ее предоставления</w:t>
      </w:r>
      <w:r>
        <w:rPr>
          <w:rFonts w:ascii="Times New Roman" w:hAnsi="Times New Roman" w:cs="Times New Roman"/>
          <w:sz w:val="24"/>
          <w:szCs w:val="24"/>
        </w:rPr>
        <w:t>,</w:t>
      </w:r>
      <w:r w:rsidRPr="00665382">
        <w:rPr>
          <w:rFonts w:ascii="Times New Roman" w:hAnsi="Times New Roman" w:cs="Times New Roman"/>
          <w:sz w:val="24"/>
          <w:szCs w:val="24"/>
        </w:rPr>
        <w:t xml:space="preserve"> подается по истечении 4 месяцев со дня выполнения квалификационных требований к спортивным судьям по соответствующему виду спорта, утверждаемых Министерством спорта Российской Федерации (далее – Квалификационные требования); </w:t>
      </w:r>
    </w:p>
    <w:p w:rsidR="00CA0582" w:rsidRPr="00665382" w:rsidRDefault="00CA0582" w:rsidP="00CA0582">
      <w:pPr>
        <w:pStyle w:val="af9"/>
        <w:ind w:left="0" w:firstLine="1288"/>
        <w:jc w:val="both"/>
        <w:rPr>
          <w:rFonts w:ascii="Times New Roman" w:hAnsi="Times New Roman" w:cs="Times New Roman"/>
          <w:sz w:val="24"/>
          <w:szCs w:val="24"/>
        </w:rPr>
      </w:pPr>
      <w:r w:rsidRPr="00665382">
        <w:rPr>
          <w:rFonts w:ascii="Times New Roman" w:hAnsi="Times New Roman" w:cs="Times New Roman"/>
          <w:sz w:val="24"/>
          <w:szCs w:val="24"/>
        </w:rPr>
        <w:t xml:space="preserve">обращение за предоставлением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665382">
        <w:rPr>
          <w:rFonts w:ascii="Times New Roman" w:hAnsi="Times New Roman" w:cs="Times New Roman"/>
          <w:sz w:val="24"/>
          <w:szCs w:val="24"/>
        </w:rPr>
        <w:t xml:space="preserve"> ранее необходимого срока выполнения требований для присвоения квалификационной категории спортивного судьи, указанного в Квалификационных требованиях. </w:t>
      </w:r>
    </w:p>
    <w:p w:rsidR="00CA0582" w:rsidRPr="00665382" w:rsidRDefault="00CA0582" w:rsidP="00A64FC1">
      <w:pPr>
        <w:pStyle w:val="af9"/>
        <w:numPr>
          <w:ilvl w:val="2"/>
          <w:numId w:val="42"/>
        </w:numPr>
        <w:ind w:left="0" w:firstLine="709"/>
        <w:jc w:val="both"/>
        <w:rPr>
          <w:rFonts w:ascii="Times New Roman" w:hAnsi="Times New Roman" w:cs="Times New Roman"/>
          <w:sz w:val="24"/>
          <w:szCs w:val="24"/>
        </w:rPr>
      </w:pPr>
      <w:r w:rsidRPr="00665382">
        <w:rPr>
          <w:rFonts w:ascii="Times New Roman" w:hAnsi="Times New Roman" w:cs="Times New Roman"/>
          <w:sz w:val="24"/>
          <w:szCs w:val="24"/>
        </w:rPr>
        <w:t xml:space="preserve">Решение об отказе в приеме документов, необходимых для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r w:rsidRPr="00665382">
        <w:rPr>
          <w:rFonts w:ascii="Times New Roman" w:hAnsi="Times New Roman" w:cs="Times New Roman"/>
          <w:sz w:val="24"/>
          <w:szCs w:val="24"/>
        </w:rPr>
        <w:t xml:space="preserve">, по форме, приведенной в приложении № 5 к настоящему Административному регламенту, направляется Заявителю в течение 3 рабочих дней со дня поступления документов в Уполномоченный орган.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подачи документов в электронном виде решение об отказе направляется в личный кабинет Заявителя на ЕПГУ или системе, автоматизирующей исполнение государственных функций или предоставление муниципальных услуг, посредством которой были поданы документы, в течение 3 рабочих дней со дня поступления документов в Уполномоченный орган.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rPr>
        <w:lastRenderedPageBreak/>
        <w:t xml:space="preserve">Отказ в приеме документов,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не препятствует повторному обращению Заявителя за предоставлением </w:t>
      </w:r>
      <w:r w:rsidRPr="0054617D">
        <w:rPr>
          <w:rFonts w:ascii="Times New Roman" w:hAnsi="Times New Roman" w:cs="Times New Roman"/>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p>
    <w:p w:rsidR="00CA0582" w:rsidRPr="0054617D" w:rsidRDefault="00CA0582" w:rsidP="00A64FC1">
      <w:pPr>
        <w:pStyle w:val="af9"/>
        <w:numPr>
          <w:ilvl w:val="1"/>
          <w:numId w:val="42"/>
        </w:numPr>
        <w:jc w:val="center"/>
        <w:rPr>
          <w:rFonts w:ascii="Times New Roman" w:hAnsi="Times New Roman" w:cs="Times New Roman"/>
          <w:b/>
          <w:sz w:val="24"/>
          <w:szCs w:val="24"/>
        </w:rPr>
      </w:pPr>
      <w:r w:rsidRPr="0054617D">
        <w:rPr>
          <w:rFonts w:ascii="Times New Roman" w:hAnsi="Times New Roman" w:cs="Times New Roman"/>
          <w:b/>
          <w:sz w:val="24"/>
        </w:rPr>
        <w:t xml:space="preserve">Перечень оснований для отказа и (или) приостановления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pStyle w:val="af9"/>
        <w:ind w:left="644"/>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2.8.1. Основанием для отказа в присвоении квалификационной категории спортивного судьи является: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невыполнение Квалификационных требований;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документы (сведения), представленные Заявителем, противоречат документам (сведениям), полученным в рамках межведомственного взаимодействия.</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2.8.2. Оснований для приостановления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не предусмотрено. </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A64FC1">
      <w:pPr>
        <w:pStyle w:val="af9"/>
        <w:numPr>
          <w:ilvl w:val="1"/>
          <w:numId w:val="43"/>
        </w:numPr>
        <w:jc w:val="center"/>
        <w:rPr>
          <w:rFonts w:ascii="Times New Roman" w:hAnsi="Times New Roman" w:cs="Times New Roman"/>
          <w:b/>
          <w:sz w:val="24"/>
        </w:rPr>
      </w:pPr>
      <w:r w:rsidRPr="0054617D">
        <w:rPr>
          <w:rFonts w:ascii="Times New Roman" w:hAnsi="Times New Roman" w:cs="Times New Roman"/>
          <w:b/>
          <w:sz w:val="24"/>
        </w:rPr>
        <w:t xml:space="preserve">. Размер платы, взимаемой с Заявителя при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и способы ее взимания</w:t>
      </w:r>
    </w:p>
    <w:p w:rsidR="00CA0582" w:rsidRPr="0054617D" w:rsidRDefault="00CA0582" w:rsidP="00CA0582">
      <w:pPr>
        <w:pStyle w:val="af9"/>
        <w:ind w:left="644"/>
        <w:rPr>
          <w:rFonts w:ascii="Times New Roman" w:hAnsi="Times New Roman" w:cs="Times New Roman"/>
          <w:b/>
          <w:sz w:val="24"/>
        </w:rPr>
      </w:pPr>
    </w:p>
    <w:p w:rsidR="00CA0582" w:rsidRDefault="00CA0582" w:rsidP="00CA0582">
      <w:pPr>
        <w:ind w:left="284"/>
        <w:jc w:val="both"/>
        <w:rPr>
          <w:sz w:val="24"/>
        </w:rPr>
      </w:pPr>
      <w:r w:rsidRPr="0054617D">
        <w:rPr>
          <w:rFonts w:ascii="Times New Roman" w:hAnsi="Times New Roman" w:cs="Times New Roman"/>
          <w:sz w:val="24"/>
        </w:rPr>
        <w:t xml:space="preserve">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осущес</w:t>
      </w:r>
      <w:r w:rsidRPr="00F872FF">
        <w:rPr>
          <w:sz w:val="24"/>
        </w:rPr>
        <w:t>твляется бесплатно.</w:t>
      </w:r>
    </w:p>
    <w:p w:rsidR="00CA0582" w:rsidRDefault="00CA0582" w:rsidP="00CA0582">
      <w:pPr>
        <w:ind w:left="284"/>
        <w:jc w:val="both"/>
        <w:rPr>
          <w:sz w:val="24"/>
        </w:rPr>
      </w:pPr>
    </w:p>
    <w:p w:rsidR="00CA0582" w:rsidRPr="0054617D" w:rsidRDefault="00CA0582" w:rsidP="00CA0582">
      <w:pPr>
        <w:ind w:left="284"/>
        <w:jc w:val="center"/>
        <w:rPr>
          <w:rFonts w:ascii="Times New Roman" w:hAnsi="Times New Roman" w:cs="Times New Roman"/>
          <w:b/>
          <w:sz w:val="24"/>
        </w:rPr>
      </w:pPr>
      <w:r w:rsidRPr="0054617D">
        <w:rPr>
          <w:rFonts w:ascii="Times New Roman" w:hAnsi="Times New Roman" w:cs="Times New Roman"/>
          <w:b/>
          <w:sz w:val="24"/>
        </w:rPr>
        <w:t xml:space="preserve">2.10. Максимальный срок ожидания в очереди при подаче запроса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xml:space="preserve"> и при получении результата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left="284"/>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Время ожидания в очереди при подаче документов, при получении консультации и получении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Заявителями не должно превышать 30 минут.</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2.11. Срок и порядок регистрации запроса Заявителя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в том числе в электронной форме</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Срок регистрации полученных от Заявителя документов – в течение 3 рабочих дней со дня поступления представления в Уполномоченный орган.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2.12. Требования к местам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2.12.1. Прием Заявителей осуществляется в кабинете на рабочем месте должностного лица, ответственного за 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2.12.3. Место для приема посетителя должно быть снабжено стулом, иметь место для письма и раскладки документов.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w:t>
      </w:r>
      <w:r w:rsidRPr="0054617D">
        <w:rPr>
          <w:rFonts w:ascii="Times New Roman" w:hAnsi="Times New Roman" w:cs="Times New Roman"/>
          <w:sz w:val="24"/>
        </w:rPr>
        <w:lastRenderedPageBreak/>
        <w:t xml:space="preserve">допускаются, за исключением случая, когда Заявителем является инвалид по слуху, которого сопровождает переводчик русского жестового языка.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2.12.5. Помещения Уполномоченного органа должны соответствовать санитарно-эпидемиологическим правилам и нормативам.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2.12.6. Места для ожидания должны соответствовать оптимальным условиям для работы должностных лиц, осуществляющих прием и консультирование граждан. </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2.13. Показатели доступности и качества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Показатели доступности и качества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 их значения приведены в приложении № 6.</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2.14. Иные требования, в том числе учитывающие особенности предоставления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xml:space="preserve"> в многофункциональных центрах, особенности предоставления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xml:space="preserve"> по экстерриториальному принципу и особенности предоставления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xml:space="preserve"> в электронной форме</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2.14.1. 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по экстерриториальному принципу осуществляется в части обеспечения возможности подачи заявлений посредством ЕПГУ и получения результата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в МФЦ без необходимости дополнительной подачи заявления в какой-либо другой форме.</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2.14.2. Заявителям обеспечивается возможность представления заявления и прилагаемых документов в форме электронных документов посредством ЕПГУ или систем, автоматизирующих исполнение государственных функций или предоставление муниципальных услуг.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подачи заявлений посредством ЕПГУ Заявитель или его представитель авторизуется на ЕПГУ посредством подтвержденной учетной записи в ЕСИА, заполняет заявление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с использованием интерактивной формы в электронном виде.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Заполненное заявление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направляется Заявителем вместе с прикрепленными электронными образами документов, необходимыми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в Уполномоченный орган. При авторизации в ЕСИА заявление о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считается подписанным электронной подписью Заявителя, представителя, уполномоченного на подписание заявления.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Результаты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указанные в пункте 2.3 настоящего Административного регламента, направляются Заявителю или его представителю в личный кабинет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направления заявления посредством ЕПГУ результат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также может быть выдан Заявителю на бумажном носителе в МФЦ в порядке, предусмотренном настоящим Административным регламентом.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подачи заявлений посредством ЕПГУ вместе с результатом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Заявителю в личный кабинет на ЕПГУ направляется уведомление о возможности получения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на бумажном носителе в органе, ответственном за 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или в МФЦ. В уведомлении орган, ответственный за 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указывает доступное для получения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МФЦ с указанием адреса.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lastRenderedPageBreak/>
        <w:t xml:space="preserve">2.14.3.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Перечень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межведомственных запросов определяется после прохождения Заявителем экспертной системы.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2.14.4. Электронные документы представляются в следующих форматах: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xml –для формализованных документов;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doc, docx, odt – для документов с текстовым содержанием, не включающим формулы (за исключением документов, указанных в подпункте "в" настоящего пункта);</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xls, xlsx, ods – для документов, содержащих расчеты;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zip, rar – для документов, сжатых в один файл;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sig – для открепленной усиленной квалифицированной электронной подписи.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«черно-белый» (при отсутствии в документе графических изображений и (или) цветного текста);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«оттенки серого» (при наличии в документе графических изображений, отличных от цветного графического изображения);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«цветной» или «режим полной цветопередачи» (при наличии в документе цветных графических изображений либо цветного текста);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сохранением всех аутентичных признаков подлинности, а именно: графической подписи лица, печати, углового штампа бланка;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Электронные документы должны обеспечивать: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возможность идентифицировать документ и количество листов в документе;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Документы, подлежащие представлению в форматах xls, xlsx или ods, формируются в виде отдельного электронного документа.</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p>
    <w:p w:rsidR="00CA0582" w:rsidRPr="0054617D" w:rsidRDefault="00CA0582" w:rsidP="00A64FC1">
      <w:pPr>
        <w:pStyle w:val="af9"/>
        <w:numPr>
          <w:ilvl w:val="0"/>
          <w:numId w:val="42"/>
        </w:numPr>
        <w:jc w:val="center"/>
        <w:rPr>
          <w:rFonts w:ascii="Times New Roman" w:hAnsi="Times New Roman" w:cs="Times New Roman"/>
          <w:b/>
          <w:sz w:val="24"/>
        </w:rPr>
      </w:pPr>
      <w:r w:rsidRPr="0054617D">
        <w:rPr>
          <w:rFonts w:ascii="Times New Roman" w:hAnsi="Times New Roman" w:cs="Times New Roman"/>
          <w:b/>
          <w:sz w:val="24"/>
        </w:rPr>
        <w:t>СОСТАВ, ПОСЛЕДОВАТЕЛЬНОСТЬ И СРОКИ ВЫПОЛНЕНИЯ АДМИНИСТРАТИВНЫХ ПРОЦЕДУР</w:t>
      </w:r>
    </w:p>
    <w:p w:rsidR="00CA0582" w:rsidRPr="0054617D" w:rsidRDefault="00CA0582" w:rsidP="00CA0582">
      <w:pPr>
        <w:pStyle w:val="af9"/>
        <w:ind w:left="360"/>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3.1. Перечень вариантов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3.1.1. При обращении Заявителя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по присвоению квалификационной категории спортивному судье услуга предоставляется в соответствии со следующими вариантами: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lastRenderedPageBreak/>
        <w:t xml:space="preserve">Вариант 1: юридическое лицо, от имени которого обратилось лицо, имеющее право действовать от имени юридического лица без доверенности;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Вариант 2: юридическое лицо, от имени которого обратился представитель по доверенности.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3.1.2. Возможность оставления заявления Заявителя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без рассмотрения не предусмотрена. </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3.2. Профилирование Заявителя </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3.2.1. Вариант определяется путем анкетирования Заявителя, в процессе которого устанавливается результат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за предоставлением которого он обратился, а также признаки Заявителя. Вопросы, направленные на определение признаков Заявителя, приведены в таблице 1 приложения № 9 к настоящему Административному регламенту.</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Профилирование осуществляется: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а) в Уполномоченном органе;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б) посредством ЕПГУ или иной системы, автоматизирующей исполнение государственных функций или предоставление муниципальных услуг, посредством которой были поданы документы.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3.2.2.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3.2.3. Описания вариантов, приведенные в настоящем разделе, размещаются Уполномоченным органом в общедоступном для ознакомления месте. </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3.3. Вариант №1</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 Максимальный срок предоставления варианта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составляет 19 рабочих дней со дня регистрации заявления.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3.3.2. В результате предоставления варианта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Заявителю предоставляются: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а) решение о присвоении квалификационной категории спортивного судьи</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б) решение об отказе в предоставлении услуги «Присвоение квалификационной категории спортивных судей»</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 3.3.3. Административные процедуры, осуществляемые при предоставлении Услуги в соответствии с настоящим вариантом: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а) прием документов для присвоения квалификационной категории спортивного судьи;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б) межведомственное информационное взаимодействие;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в) рассмотрение документов для присвоения квалификационной категории спортивного судьи;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 xml:space="preserve">г) принятие решения о присвоении квалификационной категории спортивного судьи или об отказе в присвоении квалификационной категории спортивного судьи;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szCs w:val="24"/>
        </w:rPr>
        <w:t>д) направление принятого решения Заявителю.</w:t>
      </w:r>
    </w:p>
    <w:p w:rsidR="00CA0582" w:rsidRPr="0054617D" w:rsidRDefault="00CA0582" w:rsidP="00CA0582">
      <w:pPr>
        <w:ind w:firstLine="709"/>
        <w:jc w:val="both"/>
        <w:rPr>
          <w:rFonts w:ascii="Times New Roman" w:hAnsi="Times New Roman" w:cs="Times New Roman"/>
          <w:sz w:val="24"/>
          <w:szCs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Прием заявления и документов и (или) информации, необходимых для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3.3.4. Представление Заявителем документов и заявления о предоставлении муниципальной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w:t>
      </w:r>
      <w:r w:rsidRPr="0054617D">
        <w:rPr>
          <w:rFonts w:ascii="Times New Roman" w:hAnsi="Times New Roman" w:cs="Times New Roman"/>
          <w:sz w:val="24"/>
        </w:rPr>
        <w:lastRenderedPageBreak/>
        <w:t xml:space="preserve">функций или предоставление муниципальных услуг, через операторов почтовой связи либо через МФЦ.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3.3.5. Исчерпывающий перечень документов, необходимых 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а) заявление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(приложение № 7).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заявление, заполненное в соответствии с формой, приведенной в приложении № 7;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направления запроса посредством ЕПГУ также указывается один из следующих способов направления результата предоставления государственной услуги: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форме электронного документа в личном кабинете на ЕПГУ;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на бумажном носителе в Уполномоченном органе, многофункциональном центре либо с использованием услуг операторов почтовой связи;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б) представление к присвоению квалификационной категории спортивного судьи (далее – Представление) (приложение № 3).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Требования к предъявляемому документу:</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представление, заверенное региональной спортивной федерацией и общероссийской спортивной федерацией;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при подаче в электронной форме – электронная копия представления, заверенная электронной подписью уполномоченного лица.</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в) копия карточки учета (приложение № 4).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карточки, заверенная печатью (при наличии) и подписью руководителя региональной спортивной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представления, заверенная электронной подписью руководителя региональной спортивной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паспорта, заверенная подписью уполномоченного лица и печатью организации (при наличии);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При подаче в электронной форме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д)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паспорта, включающая в себя перевод, заверенный нотариусом.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lastRenderedPageBreak/>
        <w:t xml:space="preserve">при подаче в электронной форме – электронная копия паспорта, включающая в себя перевод, заверенная усиленной квалифицированной подписью нотариуса.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 удостоверение личности лица без гражданства Российской Федерации, вид на жительство, иные документы).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документа, заверенная подписью уполномоченного лица и печатью (при наличии), копия апостиля, включающая в себя перевод, заверенный нотариусом.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документа, заверенная усиленной квалифицированной электронной подписью нотариуса;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электронная копия апостиля, включающая в себя перевод, заверенная усиленной квалифицированной электронной подписью нотариуса.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ж) копия военного билета – для военнослужащих, проходящих военную службу по призыву (в случае отсутствия паспорта гражданина Российской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военного билета, заверенная подписью уполномоченного лица и печатью организации (при наличии);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удостоверения, заверенная подписью уполномоченного лица и печатью организации (при наличии);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удостоверения, заверенная электронной подписью уполномоченного лица.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а) сведения из Единого государственного реестра юридических лиц;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ind w:firstLine="709"/>
        <w:jc w:val="both"/>
        <w:rPr>
          <w:rFonts w:ascii="Times New Roman" w:hAnsi="Times New Roman" w:cs="Times New Roman"/>
          <w:sz w:val="24"/>
          <w:szCs w:val="24"/>
        </w:rPr>
      </w:pPr>
      <w:r w:rsidRPr="0054617D">
        <w:rPr>
          <w:rFonts w:ascii="Times New Roman" w:hAnsi="Times New Roman" w:cs="Times New Roman"/>
          <w:sz w:val="24"/>
        </w:rPr>
        <w:t xml:space="preserve">при подаче в </w:t>
      </w:r>
      <w:r w:rsidRPr="0054617D">
        <w:rPr>
          <w:rFonts w:ascii="Times New Roman" w:hAnsi="Times New Roman" w:cs="Times New Roman"/>
          <w:sz w:val="24"/>
          <w:szCs w:val="24"/>
        </w:rPr>
        <w:t>бумажной форме – оригинал документа.</w:t>
      </w:r>
    </w:p>
    <w:p w:rsidR="00CA0582" w:rsidRPr="0054617D" w:rsidRDefault="00CA0582" w:rsidP="00CA0582">
      <w:pPr>
        <w:ind w:firstLine="709"/>
        <w:jc w:val="both"/>
        <w:rPr>
          <w:rFonts w:ascii="Times New Roman" w:hAnsi="Times New Roman" w:cs="Times New Roman"/>
          <w:sz w:val="24"/>
          <w:szCs w:val="24"/>
        </w:rPr>
      </w:pPr>
    </w:p>
    <w:p w:rsidR="00CA0582" w:rsidRPr="0054617D" w:rsidRDefault="00CA0582" w:rsidP="00CA0582">
      <w:pPr>
        <w:ind w:firstLine="709"/>
        <w:jc w:val="center"/>
        <w:rPr>
          <w:rFonts w:ascii="Times New Roman" w:hAnsi="Times New Roman" w:cs="Times New Roman"/>
          <w:b/>
          <w:sz w:val="24"/>
          <w:szCs w:val="24"/>
        </w:rPr>
      </w:pPr>
      <w:r w:rsidRPr="0054617D">
        <w:rPr>
          <w:rFonts w:ascii="Times New Roman" w:hAnsi="Times New Roman" w:cs="Times New Roman"/>
          <w:b/>
          <w:sz w:val="24"/>
          <w:szCs w:val="24"/>
        </w:rPr>
        <w:t>Межведомственное электронное взаимодействие</w:t>
      </w:r>
    </w:p>
    <w:p w:rsidR="00CA0582" w:rsidRPr="0054617D" w:rsidRDefault="00CA0582" w:rsidP="00CA0582">
      <w:pPr>
        <w:ind w:firstLine="709"/>
        <w:jc w:val="center"/>
        <w:rPr>
          <w:rFonts w:ascii="Times New Roman" w:hAnsi="Times New Roman" w:cs="Times New Roman"/>
          <w:b/>
          <w:sz w:val="24"/>
          <w:szCs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3.3.7. Для предоставления муниципальной услуги необходимо направление следующих межведомственных информационных запросов:</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Межведомственный запрос «Проверка действительности паспорта (расширенная)», направляемый в Министерство внутренних дел Российской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lastRenderedPageBreak/>
        <w:t xml:space="preserve">Основанием для направления запроса является обращение Заявителя за предоставлением услуги.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Запрос направляется в течение 1 часа.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Основанием для направления запроса является обращение Заявителя за предоставлением муниципальной услуги.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Запрос направляется в течение 1 часа.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CA0582" w:rsidRPr="0054617D" w:rsidRDefault="00CA0582" w:rsidP="00CA0582">
      <w:pPr>
        <w:ind w:firstLine="709"/>
        <w:jc w:val="both"/>
        <w:rPr>
          <w:rFonts w:ascii="Times New Roman" w:hAnsi="Times New Roman" w:cs="Times New Roman"/>
          <w:b/>
          <w:szCs w:val="24"/>
        </w:rPr>
      </w:pPr>
      <w:r w:rsidRPr="0054617D">
        <w:rPr>
          <w:rFonts w:ascii="Times New Roman" w:hAnsi="Times New Roman" w:cs="Times New Roman"/>
          <w:sz w:val="24"/>
        </w:rPr>
        <w:t>3.3.7.1. Общий срок осуществления межведомственного электронного взаимодействия составляет 2 рабочих дня.</w:t>
      </w:r>
    </w:p>
    <w:p w:rsidR="00CA0582" w:rsidRPr="0054617D" w:rsidRDefault="00CA0582" w:rsidP="00CA0582">
      <w:pPr>
        <w:ind w:firstLine="709"/>
        <w:jc w:val="both"/>
        <w:rPr>
          <w:rFonts w:ascii="Times New Roman" w:hAnsi="Times New Roman" w:cs="Times New Roman"/>
          <w:b/>
          <w:sz w:val="20"/>
          <w:szCs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Приостановление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3.3.8. Оснований для приостановления предоставления варианта муниципальной услуги законодательством субъекта Российской Федерации не предусмотрено.</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szCs w:val="24"/>
        </w:rPr>
      </w:pPr>
      <w:r w:rsidRPr="0054617D">
        <w:rPr>
          <w:rFonts w:ascii="Times New Roman" w:hAnsi="Times New Roman" w:cs="Times New Roman"/>
          <w:b/>
          <w:sz w:val="24"/>
          <w:szCs w:val="24"/>
        </w:rPr>
        <w:t>Принятие решения о предоставлении (об отказе в предоставлении) муниципальной услуги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3.3.9. Основанием для начала административной процедуры (действия) является поступление в Уполномоченный орган заявления и приложенных к нему документов.</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3.3.10.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3.3.11. По результатам рассмотрения заявления и документов должностное лицо оформляет: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а) решение о предоставлении муниципальной услуги;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б) решение об отказе в предоставлении муниципальной услуги в случае критериев, указанных в пункте 2.8.1. настоящего Административного регламента;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в) приказ о присвоении квалификационной категории спортивному судье.</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jc w:val="center"/>
        <w:rPr>
          <w:rFonts w:ascii="Times New Roman" w:hAnsi="Times New Roman" w:cs="Times New Roman"/>
          <w:b/>
          <w:sz w:val="24"/>
        </w:rPr>
      </w:pPr>
      <w:r w:rsidRPr="0054617D">
        <w:rPr>
          <w:rFonts w:ascii="Times New Roman" w:hAnsi="Times New Roman" w:cs="Times New Roman"/>
          <w:b/>
          <w:sz w:val="24"/>
        </w:rPr>
        <w:t xml:space="preserve">Предоставление результата </w:t>
      </w:r>
      <w:r w:rsidRPr="0054617D">
        <w:rPr>
          <w:rFonts w:ascii="Times New Roman" w:hAnsi="Times New Roman" w:cs="Times New Roman"/>
          <w:b/>
          <w:sz w:val="24"/>
          <w:szCs w:val="24"/>
        </w:rPr>
        <w:t>муниципальной услуги</w:t>
      </w:r>
    </w:p>
    <w:p w:rsidR="00CA0582" w:rsidRPr="0054617D" w:rsidRDefault="00CA0582" w:rsidP="00CA0582">
      <w:pPr>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3.3.12. Заявителю в качестве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обеспечивается возможность получения документа, в зависимости от выбранного способа, указанного в запросе:</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или системе, автоматизирующей исполнение государственных функций или предоставление муниципальных услуг, посредством которой были поданы документы;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3.3.13. Предоставление результата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или отказа в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осуществляется в срок не позднее 3 рабочих дней со дня принятия решения.</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lastRenderedPageBreak/>
        <w:t xml:space="preserve">Максимальный срок ожидания в очереди при подаче запроса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sz w:val="24"/>
        </w:rPr>
        <w:t xml:space="preserve"> </w:t>
      </w:r>
      <w:r w:rsidRPr="0054617D">
        <w:rPr>
          <w:rFonts w:ascii="Times New Roman" w:hAnsi="Times New Roman" w:cs="Times New Roman"/>
          <w:b/>
          <w:sz w:val="24"/>
        </w:rPr>
        <w:t xml:space="preserve">и при получении результата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3.3.14. Время ожидания в очереди при подаче документов, при получении консультации и получении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Заявителями не должно превышать 30 минут.</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Срок и порядок регистрации запроса Заявителя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в том числе в электронной форме</w:t>
      </w:r>
    </w:p>
    <w:p w:rsidR="00CA0582" w:rsidRPr="0054617D" w:rsidRDefault="00CA0582" w:rsidP="00CA0582">
      <w:pPr>
        <w:ind w:firstLine="709"/>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3.3.15. Срок регистрации полученных от Заявителя документов – в течение 3 рабочих дней со дня поступления представления в Уполномоченный орган.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3.3.15.1. Основаниями для отказа в приеме к рассмотрению документов,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являются: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а) подача Заявителем документов, не соответствующих требованиям, предусмотренным подразделом 2.6. Административного регламента</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б)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предоставление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в) некорректное заполнение обязательных полей в форме заявления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в электронной форме (недостоверное, неправильное либо неполное заполнение);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г) представление неполного комплекта документов, необходимого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д) представленные документы, необходимые для предоставления услуги, утратили силу;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е) представленные документы имеют подчистки и исправления текста, не заверенные в порядке, установленном законодательством Российской Федерации;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ж)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з) представленные документы не читаемы, электронные копии документов не позволяют в полном объеме прочитать текст документа и (или) распознать реквизиты документа;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и) подача запроса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 документов,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в электронной форме с нарушением установленных требований;</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Получение дополнительных сведений от заявителя</w:t>
      </w:r>
    </w:p>
    <w:p w:rsidR="00CA0582" w:rsidRPr="0054617D" w:rsidRDefault="00CA0582" w:rsidP="00CA0582">
      <w:pPr>
        <w:ind w:firstLine="709"/>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b/>
          <w:sz w:val="18"/>
        </w:rPr>
      </w:pPr>
      <w:r w:rsidRPr="0054617D">
        <w:rPr>
          <w:rFonts w:ascii="Times New Roman" w:hAnsi="Times New Roman" w:cs="Times New Roman"/>
          <w:sz w:val="24"/>
        </w:rPr>
        <w:t xml:space="preserve">3.3.16. Основания для получения от Заявителя дополнительных документов и (или) информации в процессе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не предусмотрены.</w:t>
      </w:r>
    </w:p>
    <w:p w:rsidR="00CA0582" w:rsidRPr="0054617D" w:rsidRDefault="00CA0582" w:rsidP="00CA0582">
      <w:pPr>
        <w:ind w:firstLine="709"/>
        <w:jc w:val="center"/>
        <w:rPr>
          <w:rFonts w:ascii="Times New Roman" w:hAnsi="Times New Roman" w:cs="Times New Roman"/>
          <w:b/>
          <w:sz w:val="16"/>
        </w:rPr>
      </w:pPr>
    </w:p>
    <w:p w:rsidR="00CA0582" w:rsidRPr="0054617D" w:rsidRDefault="00CA0582" w:rsidP="00CA0582">
      <w:pPr>
        <w:ind w:firstLine="709"/>
        <w:jc w:val="center"/>
        <w:rPr>
          <w:rFonts w:ascii="Times New Roman" w:hAnsi="Times New Roman" w:cs="Times New Roman"/>
          <w:b/>
          <w:sz w:val="24"/>
        </w:rPr>
      </w:pPr>
      <w:r w:rsidRPr="0054617D">
        <w:rPr>
          <w:rFonts w:ascii="Times New Roman" w:hAnsi="Times New Roman" w:cs="Times New Roman"/>
          <w:b/>
          <w:sz w:val="24"/>
        </w:rPr>
        <w:t xml:space="preserve">Порядок исправления допущенных опечаток и ошибок в выданных в результате предоставления </w:t>
      </w:r>
      <w:r w:rsidRPr="0054617D">
        <w:rPr>
          <w:rFonts w:ascii="Times New Roman" w:hAnsi="Times New Roman" w:cs="Times New Roman"/>
          <w:b/>
          <w:sz w:val="24"/>
          <w:szCs w:val="24"/>
        </w:rPr>
        <w:t>муниципальной услуги</w:t>
      </w:r>
      <w:r w:rsidRPr="0054617D">
        <w:rPr>
          <w:rFonts w:ascii="Times New Roman" w:hAnsi="Times New Roman" w:cs="Times New Roman"/>
          <w:sz w:val="24"/>
        </w:rPr>
        <w:t xml:space="preserve"> </w:t>
      </w:r>
      <w:r w:rsidRPr="0054617D">
        <w:rPr>
          <w:rFonts w:ascii="Times New Roman" w:hAnsi="Times New Roman" w:cs="Times New Roman"/>
          <w:b/>
          <w:sz w:val="24"/>
        </w:rPr>
        <w:t>документах</w:t>
      </w:r>
    </w:p>
    <w:p w:rsidR="00CA0582" w:rsidRPr="0054617D" w:rsidRDefault="00CA0582" w:rsidP="00CA0582">
      <w:pPr>
        <w:ind w:firstLine="709"/>
        <w:jc w:val="center"/>
        <w:rPr>
          <w:rFonts w:ascii="Times New Roman" w:hAnsi="Times New Roman" w:cs="Times New Roman"/>
          <w:b/>
          <w:sz w:val="24"/>
        </w:rPr>
      </w:pP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lastRenderedPageBreak/>
        <w:t>3.3.17.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 3.3.18. Основанием для отказа в приеме запроса об исправлении ошибки либо опечатки в документах является не предоставление документов, указанных в пункте 3.3.17.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3.3.19. Исправление допущенных опечаток и ошибок в выданных в результате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документах осуществляется в следующем порядке: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3.3.19.1. Заявитель при обнаружении опечаток и ошибок в документах,</w:t>
      </w:r>
      <w:r w:rsidRPr="0054617D">
        <w:rPr>
          <w:rFonts w:ascii="Times New Roman" w:hAnsi="Times New Roman" w:cs="Times New Roman"/>
        </w:rPr>
        <w:t xml:space="preserve"> </w:t>
      </w:r>
      <w:r w:rsidRPr="0054617D">
        <w:rPr>
          <w:rFonts w:ascii="Times New Roman" w:hAnsi="Times New Roman" w:cs="Times New Roman"/>
          <w:sz w:val="24"/>
        </w:rPr>
        <w:t xml:space="preserve">выданных в результате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обращается лично в Уполномоченный орган с запросом о необходимости исправления опечаток и ошибок, в котором содержится указание на их описание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3.3.19.2. Уполномоченный орган при получении заявления, указанного в пункте 3.3.17.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 xml:space="preserve">3.3.19.3. Уполномоченный орган обеспечивает устранение опечаток и ошибок в документах, являющихся результатом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both"/>
        <w:rPr>
          <w:rFonts w:ascii="Times New Roman" w:hAnsi="Times New Roman" w:cs="Times New Roman"/>
          <w:sz w:val="24"/>
        </w:rPr>
      </w:pPr>
      <w:r w:rsidRPr="0054617D">
        <w:rPr>
          <w:rFonts w:ascii="Times New Roman" w:hAnsi="Times New Roman" w:cs="Times New Roman"/>
          <w:sz w:val="24"/>
        </w:rPr>
        <w:t>3.3.20. Срок устранения опечаток и ошибок не должен превышать 30 календарных дней с даты регистрации заявления, указанного в пункте 3.3.17. настоящего подраздела.</w:t>
      </w:r>
    </w:p>
    <w:p w:rsidR="00CA0582" w:rsidRPr="0054617D" w:rsidRDefault="00CA0582" w:rsidP="00CA0582">
      <w:pPr>
        <w:ind w:firstLine="709"/>
        <w:jc w:val="both"/>
        <w:rPr>
          <w:rFonts w:ascii="Times New Roman" w:hAnsi="Times New Roman" w:cs="Times New Roman"/>
          <w:sz w:val="24"/>
        </w:rPr>
      </w:pPr>
    </w:p>
    <w:p w:rsidR="00CA0582" w:rsidRPr="0054617D" w:rsidRDefault="00CA0582" w:rsidP="00A64FC1">
      <w:pPr>
        <w:pStyle w:val="af9"/>
        <w:numPr>
          <w:ilvl w:val="1"/>
          <w:numId w:val="42"/>
        </w:numPr>
        <w:jc w:val="center"/>
        <w:rPr>
          <w:rFonts w:ascii="Times New Roman" w:hAnsi="Times New Roman" w:cs="Times New Roman"/>
          <w:b/>
        </w:rPr>
      </w:pPr>
      <w:r w:rsidRPr="0054617D">
        <w:rPr>
          <w:rFonts w:ascii="Times New Roman" w:hAnsi="Times New Roman" w:cs="Times New Roman"/>
          <w:b/>
        </w:rPr>
        <w:t>Вариант №2</w:t>
      </w:r>
    </w:p>
    <w:p w:rsidR="00CA0582" w:rsidRPr="0054617D" w:rsidRDefault="00CA0582" w:rsidP="00CA0582">
      <w:pPr>
        <w:pStyle w:val="af9"/>
        <w:ind w:left="644"/>
        <w:rPr>
          <w:rFonts w:ascii="Times New Roman" w:hAnsi="Times New Roman" w:cs="Times New Roman"/>
          <w:b/>
          <w:sz w:val="16"/>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 Максимальный срок предоставления варианта государственной (муниципальной) услуги составляет 19 рабочих дней со дня регистрации заявления.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3.4.2. В результате предоставления варианта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Заявителю предоставляются: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решение о присвоении квалификационной категории спортивного судьи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решение об отказе в предоставлении услуги «Присвоение квалификационной категории спортивных судей»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3.4.3. Административные процедуры, осуществляемые при предоставлении Услуги в соответствии с настоящим вариантом: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прием документов для присвоения квалификационной категории спортивного судьи;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межведомственное информационное взаимодействие;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рассмотрение документов для присвоения квалификационной категории спортивного судьи;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г) принятие решения о присвоении квалификационной категории спортивного судьи или об отказе в присвоении квалификационной категории спортивного судьи;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д) направление принятого решения Заявителю.</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szCs w:val="24"/>
        </w:rPr>
      </w:pPr>
      <w:r w:rsidRPr="0054617D">
        <w:rPr>
          <w:rFonts w:ascii="Times New Roman" w:hAnsi="Times New Roman" w:cs="Times New Roman"/>
          <w:b/>
          <w:sz w:val="24"/>
        </w:rPr>
        <w:t xml:space="preserve">Прием заявления и документов и (или) информации, необходимых для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3.4.4. Представление Заявителем документов и заявления о предоставлении муниципальной услуги  в соответствии с формой, предусмотренной в приложении № 7 к настоящему Административному регламенту, осуществляется в Уполномоченном органе, посредством ЕПГУ или иной системы, автоматизирующей исполнение государственных функций или предоставление муниципальных услуг, через операторов почтовой связи либо через МФЦ.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lastRenderedPageBreak/>
        <w:t xml:space="preserve">3.4.5. Исчерпывающий перечень документов, необходимых в соответствии с законодательными или иными нормативными правовыми актами для присвоения квалификационной категории спортивного судьи, которые Заявитель должен представить самостоятельно: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заявление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(приложение № 7).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заявление, заполненное в соответствии с формой, приведенной в приложении № 7;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случае направления запроса в электронной форме формирование запроса осуществляется посредством заполнения интерактивной формы без необходимости дополнительной подачи заявления в какой-либо иной форме.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случае направления запроса посредством ЕПГУ также указывается один из следующих способов направления результата предоставления государственной услуги: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форме электронного документа в личном кабинете на ЕПГУ;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на бумажном носителе в Уполномоченном органе, многофункциональном центре либо с использованием услуг операторов почтовой связи;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представление к присвоению квалификационной категории спортивного судьи (далее – Представление) (приложение № 3).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представление, заверенное региональной спортивной федерацией и общероссийской спортивной федерацией;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представления, заверенная электронной подписью уполномоченного лица.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копия карточки учета (приложение № 4).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карточки, заверенная печатью (при наличии) и подписью руководителя региональной спортивной федерации;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представления, заверенная электронной подписью руководителя региональной спортивной федерации;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г)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паспорта, заверенная подписью уполномоченного лица и печатью организации (при наличии);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При подаче в электронной форм сведения из документа, удостоверяющего личность,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д)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паспорта, включающая в себя перевод, заверенный нотариусом.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паспорта, включающая в себя перевод, заверенная усиленной квалифицированной подписью нотариусом.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lastRenderedPageBreak/>
        <w:t xml:space="preserve">е)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 (апостиль, разрешение на временное проживание, временное удостоверение личности лица без гражданства Российской Федерации, вид на жительство, иные документы);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документа, заверенная подписью уполномоченного лица и печатью (при наличии), копия апостиля, включающая в себя перевод, заверенный нотариусом.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электронной форме – электронная копия документа, заверенная усиленной квалифицированной электронной подписью нотариуса; электронная копия апостиля, включающая в себя перевод, заверенная усиленной квалифицированной электронной подписью нотариуса;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ж) копия военного билета – для военнослужащих, проходящих военную службу по призыву (в случае отсутствия паспорта гражданина Российской Федерации).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при подаче в бумажной форме – копия военного билета, заверенная подписью уполномоченного лица и печатью организации (при наличии);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при подаче в электронной форме – предоставление сведений о военном билете осуществляется посредством заполнения интерактивной формы без необходимости дополнительной подачи в какой-либо иной форме.</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rPr>
        <w:t xml:space="preserve"> з)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w:t>
      </w:r>
      <w:r w:rsidRPr="0054617D">
        <w:rPr>
          <w:rFonts w:ascii="Times New Roman" w:hAnsi="Times New Roman" w:cs="Times New Roman"/>
          <w:sz w:val="24"/>
          <w:szCs w:val="24"/>
        </w:rPr>
        <w:t xml:space="preserve">квалификационная категория спортивного судьи).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в бумажной форме – копия удостоверения, заверенная подписью уполномоченного лица и печатью организации (при наличии);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в электронной форме – электронная копия удостоверения, заверенная электронной подписью уполномоченного лица.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и) копия документа, подтверждающая полномочия представителя.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в бумажной форме – оригинал документа, заверенный подписью руководителя организации и печатью (при наличии) либо подписью нотариуса;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в электронной форме – электронная копия документа, заверенная усиленной квалифицированной электронной подписью руководителя организации или нотариуса.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заявления в электронной форме сведения из документа, удостоверяющего личность Заявителя или его представителя,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3.4.6. Документы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а) сведения из Единого государственного реестра юридических лиц;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при подаче в бумажной форме – оригинал документа;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 xml:space="preserve">б) сведения из Единого государственного реестра индивидуальных предпринимателей.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lastRenderedPageBreak/>
        <w:t xml:space="preserve">Требования к предъявляемому документу: </w:t>
      </w:r>
    </w:p>
    <w:p w:rsidR="00CA0582" w:rsidRPr="0054617D" w:rsidRDefault="00CA0582" w:rsidP="00CA0582">
      <w:pPr>
        <w:pStyle w:val="af9"/>
        <w:ind w:left="0" w:firstLine="644"/>
        <w:jc w:val="both"/>
        <w:rPr>
          <w:rFonts w:ascii="Times New Roman" w:hAnsi="Times New Roman" w:cs="Times New Roman"/>
          <w:sz w:val="24"/>
          <w:szCs w:val="24"/>
        </w:rPr>
      </w:pPr>
      <w:r w:rsidRPr="0054617D">
        <w:rPr>
          <w:rFonts w:ascii="Times New Roman" w:hAnsi="Times New Roman" w:cs="Times New Roman"/>
          <w:sz w:val="24"/>
          <w:szCs w:val="24"/>
        </w:rPr>
        <w:t>при подаче в бумажной форме – оригинал документа</w:t>
      </w:r>
    </w:p>
    <w:p w:rsidR="00CA0582" w:rsidRPr="0054617D" w:rsidRDefault="00CA0582" w:rsidP="00CA0582">
      <w:pPr>
        <w:pStyle w:val="af9"/>
        <w:ind w:left="0" w:firstLine="644"/>
        <w:jc w:val="both"/>
        <w:rPr>
          <w:rFonts w:ascii="Times New Roman" w:hAnsi="Times New Roman" w:cs="Times New Roman"/>
          <w:sz w:val="24"/>
          <w:szCs w:val="24"/>
        </w:rPr>
      </w:pPr>
    </w:p>
    <w:p w:rsidR="00CA0582" w:rsidRPr="0054617D" w:rsidRDefault="00CA0582" w:rsidP="00CA0582">
      <w:pPr>
        <w:pStyle w:val="af9"/>
        <w:ind w:left="0" w:firstLine="644"/>
        <w:jc w:val="center"/>
        <w:rPr>
          <w:rFonts w:ascii="Times New Roman" w:hAnsi="Times New Roman" w:cs="Times New Roman"/>
          <w:b/>
          <w:sz w:val="24"/>
        </w:rPr>
      </w:pPr>
      <w:r w:rsidRPr="0054617D">
        <w:rPr>
          <w:rFonts w:ascii="Times New Roman" w:hAnsi="Times New Roman" w:cs="Times New Roman"/>
          <w:b/>
          <w:sz w:val="24"/>
        </w:rPr>
        <w:t>Межведомственное электронное взаимодействие</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3.4.7.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необходимо направление следующих межведомственных информационных запросов:</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Межведомственный запрос «Проверка действительности паспорта (расширенная)», направляемый в Министерство внутренних дел Российской Федерации.</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Основанием для направления запроса является обращение Заявителя за предоставлением муниципальной услуги.</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Запрос направляется в течение 1 часа.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Срок, в течение которого результат запроса должен поступить в орган, предоставляющий муниципальную услугу – не превышает 2 рабочих дней.</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Межведомственный запрос «Рассылка открытых сведений из ЕГРЮЛ органам государственной власти и организациям, зарегистрированным в СМЭВ», направляемый в Федеральную налоговую службу.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Основанием для направления запроса является обращение Заявителя за предоставлением муниципальной услуги.</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Запрос направляется в течение 1 часа.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Срок, в течение которого результат запроса должен поступить в орган, предоставляющий муниципальную услугу – не превышает 2 рабочих дней.</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 Межведомственный запрос «Рассылка открытых сведений из ЕГРИП органам государственной власти и организациям, зарегистрированным в СМЭВ», направляемый в Федеральную налоговую службу.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Основанием для направления запроса является обращение Заявителя за предоставлением муниципальной услуги.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Запрос направляется в течение 1 часа.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Срок, в течение которого результат запроса должен поступить в орган, предоставляющий муниципальную услугу – не превышает 2 рабочих дней.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3.4.7.1. Общий срок осуществления межведомственного электронного взаимодействия составляет 2 рабочих дня.</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szCs w:val="24"/>
        </w:rPr>
      </w:pPr>
      <w:r w:rsidRPr="0054617D">
        <w:rPr>
          <w:rFonts w:ascii="Times New Roman" w:hAnsi="Times New Roman" w:cs="Times New Roman"/>
          <w:b/>
          <w:sz w:val="24"/>
        </w:rPr>
        <w:t xml:space="preserve">Приостановление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3.4.8. Оснований для приостановления предоставления варианта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законодательством субъекта Российской Федерации не предусмотрено.</w:t>
      </w:r>
    </w:p>
    <w:p w:rsidR="00CA0582" w:rsidRPr="0054617D" w:rsidRDefault="00CA0582" w:rsidP="00CA0582">
      <w:pPr>
        <w:pStyle w:val="af9"/>
        <w:ind w:left="0" w:firstLine="644"/>
        <w:jc w:val="center"/>
        <w:rPr>
          <w:rFonts w:ascii="Times New Roman" w:hAnsi="Times New Roman" w:cs="Times New Roman"/>
          <w:b/>
          <w:sz w:val="28"/>
        </w:rPr>
      </w:pPr>
    </w:p>
    <w:p w:rsidR="00CA0582" w:rsidRPr="0054617D" w:rsidRDefault="00CA0582" w:rsidP="00CA0582">
      <w:pPr>
        <w:pStyle w:val="af9"/>
        <w:ind w:left="0" w:firstLine="644"/>
        <w:jc w:val="center"/>
        <w:rPr>
          <w:rFonts w:ascii="Times New Roman" w:hAnsi="Times New Roman" w:cs="Times New Roman"/>
          <w:b/>
          <w:sz w:val="24"/>
          <w:szCs w:val="24"/>
        </w:rPr>
      </w:pPr>
      <w:r w:rsidRPr="0054617D">
        <w:rPr>
          <w:rFonts w:ascii="Times New Roman" w:hAnsi="Times New Roman" w:cs="Times New Roman"/>
          <w:b/>
          <w:sz w:val="24"/>
        </w:rPr>
        <w:t xml:space="preserve">Принятие решения о предоставлении (об отказе в предоставлении) </w:t>
      </w:r>
      <w:r w:rsidRPr="0054617D">
        <w:rPr>
          <w:rFonts w:ascii="Times New Roman" w:hAnsi="Times New Roman" w:cs="Times New Roman"/>
          <w:b/>
          <w:sz w:val="24"/>
          <w:szCs w:val="24"/>
        </w:rPr>
        <w:t>муниципальной услуги</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3.4.9. Основанием для начала административной процедуры (действия) является поступление в Уполномоченный орган заявления и приложенных к нему документов.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3.4.10. Поступившие заявление и документы в течение 14 рабочих дней рассматриваются должностным лицом Уполномоченного органа, в обязанности которого в соответствии с его должностным регламентом входит выполнение соответствующих функций (задач, обязанностей) (далее – должностное лицо).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3.4.11. По результатам рассмотрения заявления и документов должностное лицо оформляет: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решение о предоставлении муниципальной услуги;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решение об отказе в предоставлении муниципальной услуги в случае критериев, указанных в пункте 2.8.1. настоящего Административного регламента;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lastRenderedPageBreak/>
        <w:t>в) приказ о присвоении квалификационной категории спортивному судье.</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rPr>
      </w:pPr>
      <w:r w:rsidRPr="0054617D">
        <w:rPr>
          <w:rFonts w:ascii="Times New Roman" w:hAnsi="Times New Roman" w:cs="Times New Roman"/>
          <w:b/>
          <w:sz w:val="24"/>
        </w:rPr>
        <w:t>Предоставление результата муниципальной услуги</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3.4.12. Заявителю в качестве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обеспечивается возможность получения документа, в зависимости от выбранного способа, указанного в запросе: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системе, автоматизирующей исполнение государственных функций или предоставление муниципальных услуг, посредством которой были поданы документы;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в виде бумажного документа, подтверждающего содержание электронного документа, который заявитель получает при личном обращении в Уполномоченном органе, в МФЦ либо с использованием операторов почтовой связи.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3.4.13. Предоставление результата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или отказа в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осуществляется в срок не позднее 3 рабочих дней со дня принятия решения.</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szCs w:val="24"/>
        </w:rPr>
      </w:pPr>
      <w:r w:rsidRPr="0054617D">
        <w:rPr>
          <w:rFonts w:ascii="Times New Roman" w:hAnsi="Times New Roman" w:cs="Times New Roman"/>
          <w:b/>
          <w:sz w:val="24"/>
        </w:rPr>
        <w:t xml:space="preserve">Максимальный срок ожидания в очереди при подаче запроса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sz w:val="24"/>
        </w:rPr>
        <w:t xml:space="preserve"> </w:t>
      </w:r>
      <w:r w:rsidRPr="0054617D">
        <w:rPr>
          <w:rFonts w:ascii="Times New Roman" w:hAnsi="Times New Roman" w:cs="Times New Roman"/>
          <w:b/>
          <w:sz w:val="24"/>
        </w:rPr>
        <w:t xml:space="preserve">и при получении результата предоставления </w:t>
      </w:r>
      <w:r w:rsidRPr="0054617D">
        <w:rPr>
          <w:rFonts w:ascii="Times New Roman" w:hAnsi="Times New Roman" w:cs="Times New Roman"/>
          <w:b/>
          <w:sz w:val="24"/>
          <w:szCs w:val="24"/>
        </w:rPr>
        <w:t>муниципальной услуги</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3.4.14. Время ожидания в очереди при подаче документов, при получении консультации и получении результата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Заявителями не должно превышать 15 минут.</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rPr>
      </w:pPr>
      <w:r w:rsidRPr="0054617D">
        <w:rPr>
          <w:rFonts w:ascii="Times New Roman" w:hAnsi="Times New Roman" w:cs="Times New Roman"/>
          <w:b/>
          <w:sz w:val="24"/>
        </w:rPr>
        <w:t xml:space="preserve">Срок и порядок регистрации запроса Заявителя о предоставлении </w:t>
      </w:r>
      <w:r w:rsidRPr="0054617D">
        <w:rPr>
          <w:rFonts w:ascii="Times New Roman" w:hAnsi="Times New Roman" w:cs="Times New Roman"/>
          <w:b/>
          <w:sz w:val="24"/>
          <w:szCs w:val="24"/>
        </w:rPr>
        <w:t>муниципальной услуги</w:t>
      </w:r>
      <w:r w:rsidRPr="0054617D">
        <w:rPr>
          <w:rFonts w:ascii="Times New Roman" w:hAnsi="Times New Roman" w:cs="Times New Roman"/>
          <w:b/>
          <w:sz w:val="24"/>
        </w:rPr>
        <w:t>, в том числе в электронной форме</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3.4.15. Срок регистрации полученных от Заявителя документов – в течение 3 рабочих дней со дня поступления представления в Уполномоченный орган.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Срок принятия решения об отказе в приеме документов и возвращения Заявителю – в течение 3 рабочих дней со дня поступления представления в Уполномоченный орган.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случае подачи документов в выходные, нерабочие или праздничные дни регистрация осуществляется в течение 3 рабочих дней, начиная с первого рабочего дня, следующего за выходными, праздничными или нерабочими днями.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3.4.15.1. Основаниями для отказа в приеме к рассмотрению документов,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являются: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а) подача Заявителем документов, не соответствующих требованиям, предусмотренным пунктом 2.6.1 Административного регламента;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б)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в)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г) представленные документы или сведения утратили силу на момент обращения за </w:t>
      </w:r>
      <w:r w:rsidRPr="0054617D">
        <w:rPr>
          <w:rFonts w:ascii="Times New Roman" w:hAnsi="Times New Roman" w:cs="Times New Roman"/>
          <w:sz w:val="24"/>
          <w:szCs w:val="24"/>
        </w:rPr>
        <w:t>муниципальной услугой</w:t>
      </w:r>
      <w:r w:rsidRPr="0054617D">
        <w:rPr>
          <w:rFonts w:ascii="Times New Roman" w:hAnsi="Times New Roman" w:cs="Times New Roman"/>
          <w:sz w:val="24"/>
        </w:rPr>
        <w:t xml:space="preserve"> (документ, удостоверяющий полномочия представителя Заявителя, в случае обращения за предоставлением услуги указанным лицом);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lastRenderedPageBreak/>
        <w:t xml:space="preserve">д) подача запроса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 документов, необходимых для ее предоставления, в электронной форме с нарушением установленных требований;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е) некорректное заполнение обязательных полей в форме заявления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в электронной форме (недостоверное, неполное, либо неправильное заполнение);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ж) представление неполного комплекта документов, необходимых для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з) заявление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подано в орган государственной власти, орган местного самоуправления или организацию, в полномочия которых не входит ее предоставление;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и) заявление подано лицом, не имеющим полномочия представлять интересы заявителя;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к)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л) подача запроса о предоставлении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и документов,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 утверждаемых Министерством спорта Российской Федерации (далее – Квалификационные требования);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м) обращение за предоставлением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ранее необходимого срока выполнения требований для присвоения квалификационной категории спортивного судьи, указанного в Квалификационных требованиях.</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rPr>
      </w:pPr>
      <w:r w:rsidRPr="0054617D">
        <w:rPr>
          <w:rFonts w:ascii="Times New Roman" w:hAnsi="Times New Roman" w:cs="Times New Roman"/>
          <w:b/>
          <w:sz w:val="24"/>
        </w:rPr>
        <w:t>Получение дополнительных сведений от заявителя</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3.4.16. Основания для получения от Заявителя дополнительных документов и (или) информации в процессе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не предусмотрены.</w:t>
      </w:r>
    </w:p>
    <w:p w:rsidR="00CA0582" w:rsidRPr="0054617D" w:rsidRDefault="00CA0582" w:rsidP="00CA0582">
      <w:pPr>
        <w:pStyle w:val="af9"/>
        <w:ind w:left="0" w:firstLine="644"/>
        <w:jc w:val="both"/>
        <w:rPr>
          <w:rFonts w:ascii="Times New Roman" w:hAnsi="Times New Roman" w:cs="Times New Roman"/>
          <w:sz w:val="24"/>
        </w:rPr>
      </w:pPr>
    </w:p>
    <w:p w:rsidR="00CA0582" w:rsidRPr="0054617D" w:rsidRDefault="00CA0582" w:rsidP="00CA0582">
      <w:pPr>
        <w:pStyle w:val="af9"/>
        <w:ind w:left="0" w:firstLine="644"/>
        <w:jc w:val="center"/>
        <w:rPr>
          <w:rFonts w:ascii="Times New Roman" w:hAnsi="Times New Roman" w:cs="Times New Roman"/>
          <w:b/>
          <w:sz w:val="24"/>
        </w:rPr>
      </w:pPr>
      <w:r w:rsidRPr="0054617D">
        <w:rPr>
          <w:rFonts w:ascii="Times New Roman" w:hAnsi="Times New Roman" w:cs="Times New Roman"/>
          <w:b/>
          <w:sz w:val="24"/>
        </w:rPr>
        <w:t>Порядок исправления допущенных опечаток и ошибок в выданных в результате предоставления муниципальной услуги документах</w:t>
      </w:r>
    </w:p>
    <w:p w:rsidR="00CA0582" w:rsidRPr="0054617D" w:rsidRDefault="00CA0582" w:rsidP="00CA0582">
      <w:pPr>
        <w:pStyle w:val="af9"/>
        <w:ind w:left="0" w:firstLine="644"/>
        <w:jc w:val="center"/>
        <w:rPr>
          <w:rFonts w:ascii="Times New Roman" w:hAnsi="Times New Roman" w:cs="Times New Roman"/>
          <w:b/>
          <w:sz w:val="24"/>
        </w:rPr>
      </w:pP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3.4.17. В случае выявления опечаток либо ошибок заявитель вправе обратиться в Уполномоченный орган с запросом с приложением документов, содержащих опечатки либо ошибки. </w:t>
      </w:r>
    </w:p>
    <w:p w:rsidR="00CA0582" w:rsidRPr="0054617D" w:rsidRDefault="00CA0582" w:rsidP="00CA0582">
      <w:pPr>
        <w:pStyle w:val="af9"/>
        <w:ind w:left="0" w:firstLine="644"/>
        <w:jc w:val="both"/>
        <w:rPr>
          <w:rFonts w:ascii="Times New Roman" w:hAnsi="Times New Roman" w:cs="Times New Roman"/>
        </w:rPr>
      </w:pPr>
      <w:r w:rsidRPr="0054617D">
        <w:rPr>
          <w:rFonts w:ascii="Times New Roman" w:hAnsi="Times New Roman" w:cs="Times New Roman"/>
          <w:sz w:val="24"/>
        </w:rPr>
        <w:t>3.4.18. Основанием для отказа в приеме запроса об исправлении ошибки либо опечатки в документах является не предоставление документов, указанных в пункте 3.4.17</w:t>
      </w:r>
      <w:r w:rsidRPr="0054617D">
        <w:rPr>
          <w:rFonts w:ascii="Times New Roman" w:hAnsi="Times New Roman" w:cs="Times New Roman"/>
        </w:rPr>
        <w:t>.</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3.4.19.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3.4.19.1. Заявитель при обнаружении опечаток и ошибок в документах, выданных в результате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обращается лично в Уполномоченный орган с запросом о необходимости исправления опечаток и ошибок, в котором содержится указание на их описание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3.4.19.2. Уполномоченный орган при получении заявления, указанного в пункте 3.4.17. настоящего Административного регламента, рассматривает необходимость внесения соответствующих изменений в документы, являющиеся результатом предоставления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t xml:space="preserve">3.4.19.3. Уполномоченный орган обеспечивает устранение опечаток и ошибок в документах, являющихся результатом предоставления муниципальной услуги. </w:t>
      </w:r>
    </w:p>
    <w:p w:rsidR="00CA0582" w:rsidRPr="0054617D" w:rsidRDefault="00CA0582" w:rsidP="00CA0582">
      <w:pPr>
        <w:pStyle w:val="af9"/>
        <w:ind w:left="0" w:firstLine="644"/>
        <w:jc w:val="both"/>
        <w:rPr>
          <w:rFonts w:ascii="Times New Roman" w:hAnsi="Times New Roman" w:cs="Times New Roman"/>
          <w:sz w:val="24"/>
        </w:rPr>
      </w:pPr>
      <w:r w:rsidRPr="0054617D">
        <w:rPr>
          <w:rFonts w:ascii="Times New Roman" w:hAnsi="Times New Roman" w:cs="Times New Roman"/>
          <w:sz w:val="24"/>
        </w:rPr>
        <w:lastRenderedPageBreak/>
        <w:t>3.4.20. Срок устранения опечаток и ошибок не должен превышать 30 календарных дней с даты регистрации заявления, указанного в пункте 3.4.17 настоящего подраздела.</w:t>
      </w:r>
    </w:p>
    <w:p w:rsidR="00CA0582" w:rsidRPr="0054617D" w:rsidRDefault="00CA0582" w:rsidP="00CA0582">
      <w:pPr>
        <w:jc w:val="both"/>
        <w:rPr>
          <w:rFonts w:ascii="Times New Roman" w:hAnsi="Times New Roman" w:cs="Times New Roman"/>
          <w:b/>
          <w:sz w:val="48"/>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Pr="0054617D" w:rsidRDefault="00CA0582" w:rsidP="00CA0582">
      <w:pPr>
        <w:ind w:firstLine="709"/>
        <w:jc w:val="center"/>
        <w:rPr>
          <w:rFonts w:ascii="Times New Roman" w:hAnsi="Times New Roman" w:cs="Times New Roman"/>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ind w:firstLine="709"/>
        <w:jc w:val="center"/>
        <w:rPr>
          <w:sz w:val="24"/>
        </w:rPr>
      </w:pPr>
    </w:p>
    <w:p w:rsidR="00CA0582" w:rsidRDefault="00CA0582" w:rsidP="00CA0582">
      <w:pPr>
        <w:rPr>
          <w:sz w:val="24"/>
        </w:rPr>
      </w:pPr>
    </w:p>
    <w:p w:rsidR="00CA0582" w:rsidRDefault="00CA0582" w:rsidP="00CA0582">
      <w:pPr>
        <w:ind w:firstLine="709"/>
        <w:jc w:val="center"/>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CA0582" w:rsidRDefault="00CA0582"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54617D" w:rsidRDefault="0054617D" w:rsidP="00CA0582">
      <w:pPr>
        <w:ind w:firstLine="709"/>
        <w:jc w:val="right"/>
        <w:rPr>
          <w:sz w:val="24"/>
        </w:rPr>
      </w:pPr>
    </w:p>
    <w:p w:rsidR="00A52C2E" w:rsidRDefault="00A52C2E" w:rsidP="00CA0582">
      <w:pPr>
        <w:ind w:firstLine="709"/>
        <w:jc w:val="right"/>
        <w:rPr>
          <w:rFonts w:ascii="Times New Roman" w:hAnsi="Times New Roman" w:cs="Times New Roman"/>
          <w:sz w:val="24"/>
        </w:r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lastRenderedPageBreak/>
        <w:t>Приложение № 1</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по предоставлению</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szCs w:val="24"/>
        </w:rPr>
        <w:t>муниципальной услуги</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«Присвоение квалификационных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 категорий спортивных судей»</w:t>
      </w:r>
    </w:p>
    <w:p w:rsidR="00CA0582" w:rsidRPr="00A567E7" w:rsidRDefault="00CA0582" w:rsidP="00CA0582">
      <w:pPr>
        <w:ind w:firstLine="709"/>
        <w:jc w:val="center"/>
        <w:rPr>
          <w:b/>
          <w:sz w:val="32"/>
        </w:rPr>
      </w:pPr>
    </w:p>
    <w:p w:rsidR="00CA0582" w:rsidRPr="00E23B25" w:rsidRDefault="00CA0582" w:rsidP="00CA0582">
      <w:pPr>
        <w:pStyle w:val="af9"/>
        <w:tabs>
          <w:tab w:val="left" w:pos="3945"/>
        </w:tabs>
        <w:ind w:left="360" w:firstLine="709"/>
        <w:jc w:val="center"/>
        <w:rPr>
          <w:rFonts w:ascii="Times New Roman" w:hAnsi="Times New Roman" w:cs="Times New Roman"/>
          <w:b/>
          <w:sz w:val="24"/>
        </w:rPr>
      </w:pPr>
    </w:p>
    <w:p w:rsidR="00CA0582" w:rsidRDefault="00CA0582" w:rsidP="00CA0582">
      <w:pPr>
        <w:pStyle w:val="af9"/>
        <w:ind w:left="360"/>
        <w:rPr>
          <w:rFonts w:ascii="Times New Roman" w:hAnsi="Times New Roman" w:cs="Times New Roman"/>
          <w:b/>
          <w:sz w:val="24"/>
        </w:rPr>
      </w:pPr>
      <w:r w:rsidRPr="00D26C67">
        <w:rPr>
          <w:rFonts w:ascii="Times New Roman" w:hAnsi="Times New Roman" w:cs="Times New Roman"/>
          <w:b/>
          <w:sz w:val="24"/>
        </w:rPr>
        <w:t>Форма решения о присвоении квалификационной категории спортивного судьи</w:t>
      </w:r>
    </w:p>
    <w:p w:rsidR="00CA0582" w:rsidRDefault="00CA0582" w:rsidP="00CA0582">
      <w:pPr>
        <w:pStyle w:val="af9"/>
        <w:ind w:left="360"/>
        <w:rPr>
          <w:rFonts w:ascii="Times New Roman" w:hAnsi="Times New Roman" w:cs="Times New Roman"/>
          <w:b/>
          <w:sz w:val="24"/>
        </w:rPr>
      </w:pPr>
    </w:p>
    <w:p w:rsidR="00CA0582" w:rsidRDefault="00CA0582" w:rsidP="00CA0582">
      <w:pPr>
        <w:pStyle w:val="af9"/>
        <w:ind w:left="360"/>
        <w:rPr>
          <w:rFonts w:ascii="Times New Roman" w:hAnsi="Times New Roman" w:cs="Times New Roman"/>
          <w:b/>
          <w:sz w:val="24"/>
        </w:rPr>
      </w:pPr>
    </w:p>
    <w:p w:rsidR="00CA0582" w:rsidRDefault="00CA0582" w:rsidP="00CA0582">
      <w:pPr>
        <w:pStyle w:val="af9"/>
        <w:ind w:left="360"/>
        <w:rPr>
          <w:rFonts w:ascii="Times New Roman" w:hAnsi="Times New Roman" w:cs="Times New Roman"/>
          <w:b/>
          <w:sz w:val="24"/>
        </w:rPr>
      </w:pPr>
      <w:r>
        <w:rPr>
          <w:rFonts w:ascii="Times New Roman" w:hAnsi="Times New Roman" w:cs="Times New Roman"/>
          <w:b/>
          <w:sz w:val="24"/>
        </w:rPr>
        <w:t>__________________________________________________________________________</w:t>
      </w:r>
    </w:p>
    <w:p w:rsidR="00CA0582" w:rsidRPr="00D26C67"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Наименование уполномоченного органа исполнительной власти субъекта Российской Федерации</w:t>
      </w:r>
    </w:p>
    <w:p w:rsidR="00CA0582"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или органа местного самоуправления</w:t>
      </w: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right"/>
        <w:rPr>
          <w:rFonts w:ascii="Times New Roman" w:hAnsi="Times New Roman" w:cs="Times New Roman"/>
          <w:sz w:val="24"/>
        </w:rPr>
      </w:pPr>
      <w:r>
        <w:rPr>
          <w:rFonts w:ascii="Times New Roman" w:hAnsi="Times New Roman" w:cs="Times New Roman"/>
          <w:sz w:val="24"/>
        </w:rPr>
        <w:t>Кому_________________</w:t>
      </w:r>
    </w:p>
    <w:p w:rsidR="00CA0582" w:rsidRDefault="00CA0582" w:rsidP="00CA0582">
      <w:pPr>
        <w:pStyle w:val="af9"/>
        <w:ind w:left="360"/>
        <w:jc w:val="right"/>
        <w:rPr>
          <w:rFonts w:ascii="Times New Roman" w:hAnsi="Times New Roman" w:cs="Times New Roman"/>
          <w:sz w:val="24"/>
        </w:rPr>
      </w:pPr>
    </w:p>
    <w:p w:rsidR="00CA0582" w:rsidRPr="00D26C67" w:rsidRDefault="00CA0582" w:rsidP="00CA0582">
      <w:pPr>
        <w:pStyle w:val="af9"/>
        <w:ind w:left="360"/>
        <w:jc w:val="center"/>
        <w:rPr>
          <w:rFonts w:ascii="Times New Roman" w:hAnsi="Times New Roman" w:cs="Times New Roman"/>
          <w:b/>
          <w:sz w:val="24"/>
        </w:rPr>
      </w:pPr>
      <w:r w:rsidRPr="00D26C67">
        <w:rPr>
          <w:rFonts w:ascii="Times New Roman" w:hAnsi="Times New Roman" w:cs="Times New Roman"/>
          <w:b/>
          <w:sz w:val="24"/>
        </w:rPr>
        <w:t>РЕШЕНИЕ</w:t>
      </w:r>
    </w:p>
    <w:p w:rsidR="00CA0582" w:rsidRDefault="00CA0582" w:rsidP="00CA0582">
      <w:pPr>
        <w:pStyle w:val="af9"/>
        <w:ind w:left="360"/>
        <w:jc w:val="center"/>
        <w:rPr>
          <w:rFonts w:ascii="Times New Roman" w:hAnsi="Times New Roman" w:cs="Times New Roman"/>
          <w:b/>
          <w:sz w:val="24"/>
        </w:rPr>
      </w:pPr>
      <w:r>
        <w:rPr>
          <w:rFonts w:ascii="Times New Roman" w:hAnsi="Times New Roman" w:cs="Times New Roman"/>
          <w:b/>
          <w:sz w:val="24"/>
        </w:rPr>
        <w:t xml:space="preserve">о </w:t>
      </w:r>
      <w:r w:rsidRPr="00D26C67">
        <w:rPr>
          <w:rFonts w:ascii="Times New Roman" w:hAnsi="Times New Roman" w:cs="Times New Roman"/>
          <w:b/>
          <w:sz w:val="24"/>
        </w:rPr>
        <w:t>присвоении квалификационной категории спортивного судьи</w:t>
      </w:r>
    </w:p>
    <w:p w:rsidR="00CA0582" w:rsidRDefault="00CA0582" w:rsidP="00CA0582">
      <w:pPr>
        <w:pStyle w:val="af9"/>
        <w:ind w:left="360"/>
        <w:jc w:val="center"/>
        <w:rPr>
          <w:rFonts w:ascii="Times New Roman" w:hAnsi="Times New Roman" w:cs="Times New Roman"/>
          <w:b/>
          <w:sz w:val="24"/>
        </w:rPr>
      </w:pPr>
    </w:p>
    <w:p w:rsidR="00CA0582" w:rsidRPr="00D26C67" w:rsidRDefault="00CA0582" w:rsidP="00CA0582">
      <w:pPr>
        <w:pStyle w:val="af9"/>
        <w:ind w:left="360"/>
        <w:jc w:val="center"/>
        <w:rPr>
          <w:rFonts w:ascii="Times New Roman" w:hAnsi="Times New Roman" w:cs="Times New Roman"/>
          <w:sz w:val="24"/>
        </w:rPr>
      </w:pPr>
    </w:p>
    <w:p w:rsidR="00CA0582" w:rsidRDefault="00CA0582" w:rsidP="00CA0582">
      <w:pPr>
        <w:pStyle w:val="af9"/>
        <w:ind w:left="360"/>
        <w:rPr>
          <w:rFonts w:ascii="Times New Roman" w:hAnsi="Times New Roman" w:cs="Times New Roman"/>
          <w:sz w:val="24"/>
        </w:rPr>
      </w:pPr>
      <w:r w:rsidRPr="00D26C67">
        <w:rPr>
          <w:rFonts w:ascii="Times New Roman" w:hAnsi="Times New Roman" w:cs="Times New Roman"/>
          <w:sz w:val="24"/>
        </w:rPr>
        <w:t>от____________</w:t>
      </w:r>
      <w:r>
        <w:rPr>
          <w:rFonts w:ascii="Times New Roman" w:hAnsi="Times New Roman" w:cs="Times New Roman"/>
          <w:sz w:val="24"/>
        </w:rPr>
        <w:t xml:space="preserve">                                                                                      №________________</w:t>
      </w:r>
    </w:p>
    <w:p w:rsidR="00CA0582" w:rsidRDefault="00CA0582" w:rsidP="00CA0582">
      <w:pPr>
        <w:pStyle w:val="af9"/>
        <w:ind w:left="360"/>
        <w:rPr>
          <w:rFonts w:ascii="Times New Roman" w:hAnsi="Times New Roman" w:cs="Times New Roman"/>
          <w:sz w:val="24"/>
        </w:rPr>
      </w:pPr>
    </w:p>
    <w:p w:rsidR="00CA0582" w:rsidRDefault="00CA0582" w:rsidP="00CA0582">
      <w:pPr>
        <w:pStyle w:val="af9"/>
        <w:ind w:left="360"/>
        <w:rPr>
          <w:rFonts w:ascii="Times New Roman" w:hAnsi="Times New Roman" w:cs="Times New Roman"/>
          <w:sz w:val="24"/>
        </w:rPr>
      </w:pPr>
      <w:r>
        <w:rPr>
          <w:rFonts w:ascii="Times New Roman" w:hAnsi="Times New Roman" w:cs="Times New Roman"/>
          <w:sz w:val="24"/>
        </w:rPr>
        <w:t>Рассмотрев Ваше заявление от ___________ № ___________ и прилагаемые к нему документы, уполномоченным органом</w:t>
      </w:r>
    </w:p>
    <w:p w:rsidR="00CA0582" w:rsidRDefault="00CA0582" w:rsidP="00CA0582">
      <w:pPr>
        <w:pStyle w:val="af9"/>
        <w:ind w:left="360"/>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rsidR="00CA0582" w:rsidRDefault="00CA0582" w:rsidP="00CA0582">
      <w:pPr>
        <w:pStyle w:val="af9"/>
        <w:ind w:left="360"/>
        <w:jc w:val="center"/>
        <w:rPr>
          <w:rFonts w:ascii="Times New Roman" w:hAnsi="Times New Roman" w:cs="Times New Roman"/>
          <w:i/>
          <w:sz w:val="18"/>
        </w:rPr>
      </w:pPr>
      <w:r>
        <w:rPr>
          <w:rFonts w:ascii="Times New Roman" w:hAnsi="Times New Roman" w:cs="Times New Roman"/>
          <w:i/>
          <w:sz w:val="18"/>
        </w:rPr>
        <w:t>Наименование уполномоченного органа</w:t>
      </w: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both"/>
        <w:rPr>
          <w:rFonts w:ascii="Times New Roman" w:hAnsi="Times New Roman" w:cs="Times New Roman"/>
          <w:sz w:val="24"/>
        </w:rPr>
      </w:pPr>
      <w:r w:rsidRPr="00D26C67">
        <w:rPr>
          <w:rFonts w:ascii="Times New Roman" w:hAnsi="Times New Roman" w:cs="Times New Roman"/>
          <w:sz w:val="24"/>
        </w:rPr>
        <w:t>принято решение о присвоении квалификационной категории спортивного судьи в порядке, установленном положением о спортивных судьях, утвержденным приказом Министерства спорта Российской Федерации от 28.02.2017 № 134:</w:t>
      </w:r>
      <w:r>
        <w:rPr>
          <w:rFonts w:ascii="Times New Roman" w:hAnsi="Times New Roman" w:cs="Times New Roman"/>
          <w:sz w:val="24"/>
        </w:rPr>
        <w:t xml:space="preserve"> </w:t>
      </w:r>
    </w:p>
    <w:p w:rsidR="00CA0582" w:rsidRDefault="00CA0582" w:rsidP="00CA0582">
      <w:pPr>
        <w:pStyle w:val="af9"/>
        <w:ind w:left="360"/>
        <w:jc w:val="both"/>
        <w:rPr>
          <w:rFonts w:ascii="Times New Roman" w:hAnsi="Times New Roman" w:cs="Times New Roman"/>
          <w:sz w:val="24"/>
        </w:rPr>
      </w:pPr>
    </w:p>
    <w:tbl>
      <w:tblPr>
        <w:tblStyle w:val="a7"/>
        <w:tblW w:w="0" w:type="auto"/>
        <w:tblInd w:w="360" w:type="dxa"/>
        <w:tblLook w:val="04A0"/>
      </w:tblPr>
      <w:tblGrid>
        <w:gridCol w:w="4655"/>
        <w:gridCol w:w="4556"/>
      </w:tblGrid>
      <w:tr w:rsidR="00CA0582" w:rsidTr="00CA0582">
        <w:tc>
          <w:tcPr>
            <w:tcW w:w="4785" w:type="dxa"/>
          </w:tcPr>
          <w:p w:rsidR="00CA0582" w:rsidRPr="00D26C67" w:rsidRDefault="00CA0582" w:rsidP="00CA0582">
            <w:pPr>
              <w:pStyle w:val="af9"/>
              <w:ind w:left="0"/>
              <w:jc w:val="both"/>
              <w:rPr>
                <w:rFonts w:ascii="Times New Roman" w:hAnsi="Times New Roman" w:cs="Times New Roman"/>
                <w:sz w:val="24"/>
              </w:rPr>
            </w:pPr>
            <w:r w:rsidRPr="00D26C67">
              <w:rPr>
                <w:rFonts w:ascii="Times New Roman" w:hAnsi="Times New Roman" w:cs="Times New Roman"/>
                <w:sz w:val="24"/>
              </w:rPr>
              <w:t>ФИО кандидата</w:t>
            </w:r>
          </w:p>
        </w:tc>
        <w:tc>
          <w:tcPr>
            <w:tcW w:w="4786" w:type="dxa"/>
          </w:tcPr>
          <w:p w:rsidR="00CA0582" w:rsidRDefault="00CA0582" w:rsidP="00CA0582">
            <w:pPr>
              <w:pStyle w:val="af9"/>
              <w:ind w:left="0"/>
              <w:jc w:val="both"/>
              <w:rPr>
                <w:rFonts w:ascii="Times New Roman" w:hAnsi="Times New Roman" w:cs="Times New Roman"/>
                <w:i/>
                <w:sz w:val="20"/>
              </w:rPr>
            </w:pPr>
          </w:p>
        </w:tc>
      </w:tr>
      <w:tr w:rsidR="00CA0582" w:rsidTr="00CA0582">
        <w:tc>
          <w:tcPr>
            <w:tcW w:w="4785" w:type="dxa"/>
          </w:tcPr>
          <w:p w:rsidR="00CA0582" w:rsidRPr="00D26C67" w:rsidRDefault="00CA0582" w:rsidP="00CA0582">
            <w:pPr>
              <w:pStyle w:val="af9"/>
              <w:ind w:left="0"/>
              <w:jc w:val="both"/>
              <w:rPr>
                <w:rFonts w:ascii="Times New Roman" w:hAnsi="Times New Roman" w:cs="Times New Roman"/>
                <w:sz w:val="24"/>
              </w:rPr>
            </w:pPr>
            <w:r w:rsidRPr="00D26C67">
              <w:rPr>
                <w:rFonts w:ascii="Times New Roman" w:hAnsi="Times New Roman" w:cs="Times New Roman"/>
                <w:sz w:val="24"/>
              </w:rPr>
              <w:t>Дата рождения</w:t>
            </w:r>
          </w:p>
        </w:tc>
        <w:tc>
          <w:tcPr>
            <w:tcW w:w="4786" w:type="dxa"/>
          </w:tcPr>
          <w:p w:rsidR="00CA0582" w:rsidRDefault="00CA0582" w:rsidP="00CA0582">
            <w:pPr>
              <w:pStyle w:val="af9"/>
              <w:ind w:left="0"/>
              <w:jc w:val="both"/>
              <w:rPr>
                <w:rFonts w:ascii="Times New Roman" w:hAnsi="Times New Roman" w:cs="Times New Roman"/>
                <w:i/>
                <w:sz w:val="20"/>
              </w:rPr>
            </w:pPr>
          </w:p>
        </w:tc>
      </w:tr>
      <w:tr w:rsidR="00CA0582" w:rsidTr="00CA0582">
        <w:tc>
          <w:tcPr>
            <w:tcW w:w="4785" w:type="dxa"/>
          </w:tcPr>
          <w:p w:rsidR="00CA0582" w:rsidRPr="00D26C67" w:rsidRDefault="00CA0582" w:rsidP="00CA0582">
            <w:pPr>
              <w:pStyle w:val="af9"/>
              <w:ind w:left="0"/>
              <w:jc w:val="both"/>
              <w:rPr>
                <w:rFonts w:ascii="Times New Roman" w:hAnsi="Times New Roman" w:cs="Times New Roman"/>
                <w:sz w:val="24"/>
              </w:rPr>
            </w:pPr>
            <w:r w:rsidRPr="00D26C67">
              <w:rPr>
                <w:rFonts w:ascii="Times New Roman" w:hAnsi="Times New Roman" w:cs="Times New Roman"/>
                <w:sz w:val="24"/>
              </w:rPr>
              <w:t>Квалификационная категория</w:t>
            </w:r>
          </w:p>
        </w:tc>
        <w:tc>
          <w:tcPr>
            <w:tcW w:w="4786" w:type="dxa"/>
          </w:tcPr>
          <w:p w:rsidR="00CA0582" w:rsidRDefault="00CA0582" w:rsidP="00CA0582">
            <w:pPr>
              <w:pStyle w:val="af9"/>
              <w:ind w:left="0"/>
              <w:jc w:val="both"/>
              <w:rPr>
                <w:rFonts w:ascii="Times New Roman" w:hAnsi="Times New Roman" w:cs="Times New Roman"/>
                <w:i/>
                <w:sz w:val="20"/>
              </w:rPr>
            </w:pPr>
          </w:p>
        </w:tc>
      </w:tr>
      <w:tr w:rsidR="00CA0582" w:rsidTr="00CA0582">
        <w:tc>
          <w:tcPr>
            <w:tcW w:w="4785" w:type="dxa"/>
          </w:tcPr>
          <w:p w:rsidR="00CA0582" w:rsidRPr="00D26C67" w:rsidRDefault="00CA0582" w:rsidP="00CA0582">
            <w:pPr>
              <w:pStyle w:val="af9"/>
              <w:ind w:left="0"/>
              <w:jc w:val="both"/>
              <w:rPr>
                <w:rFonts w:ascii="Times New Roman" w:hAnsi="Times New Roman" w:cs="Times New Roman"/>
                <w:sz w:val="24"/>
              </w:rPr>
            </w:pPr>
            <w:r w:rsidRPr="00D26C67">
              <w:rPr>
                <w:rFonts w:ascii="Times New Roman" w:hAnsi="Times New Roman" w:cs="Times New Roman"/>
                <w:sz w:val="24"/>
              </w:rPr>
              <w:t>Вид спорта</w:t>
            </w:r>
          </w:p>
        </w:tc>
        <w:tc>
          <w:tcPr>
            <w:tcW w:w="4786" w:type="dxa"/>
          </w:tcPr>
          <w:p w:rsidR="00CA0582" w:rsidRDefault="00CA0582" w:rsidP="00CA0582">
            <w:pPr>
              <w:pStyle w:val="af9"/>
              <w:ind w:left="0"/>
              <w:jc w:val="both"/>
              <w:rPr>
                <w:rFonts w:ascii="Times New Roman" w:hAnsi="Times New Roman" w:cs="Times New Roman"/>
                <w:i/>
                <w:sz w:val="20"/>
              </w:rPr>
            </w:pPr>
          </w:p>
        </w:tc>
      </w:tr>
      <w:tr w:rsidR="00CA0582" w:rsidTr="00CA0582">
        <w:tc>
          <w:tcPr>
            <w:tcW w:w="4785" w:type="dxa"/>
          </w:tcPr>
          <w:p w:rsidR="00CA0582" w:rsidRPr="00D26C67" w:rsidRDefault="00CA0582" w:rsidP="00CA0582">
            <w:pPr>
              <w:pStyle w:val="af9"/>
              <w:ind w:left="0"/>
              <w:jc w:val="both"/>
              <w:rPr>
                <w:rFonts w:ascii="Times New Roman" w:hAnsi="Times New Roman" w:cs="Times New Roman"/>
                <w:sz w:val="24"/>
              </w:rPr>
            </w:pPr>
            <w:r w:rsidRPr="00D26C67">
              <w:rPr>
                <w:rFonts w:ascii="Times New Roman" w:hAnsi="Times New Roman" w:cs="Times New Roman"/>
                <w:sz w:val="24"/>
              </w:rPr>
              <w:t>Номер и дата приказа</w:t>
            </w:r>
          </w:p>
        </w:tc>
        <w:tc>
          <w:tcPr>
            <w:tcW w:w="4786" w:type="dxa"/>
          </w:tcPr>
          <w:p w:rsidR="00CA0582" w:rsidRDefault="00CA0582" w:rsidP="00CA0582">
            <w:pPr>
              <w:pStyle w:val="af9"/>
              <w:ind w:left="0"/>
              <w:jc w:val="both"/>
              <w:rPr>
                <w:rFonts w:ascii="Times New Roman" w:hAnsi="Times New Roman" w:cs="Times New Roman"/>
                <w:i/>
                <w:sz w:val="20"/>
              </w:rPr>
            </w:pPr>
          </w:p>
        </w:tc>
      </w:tr>
    </w:tbl>
    <w:p w:rsidR="00CA0582" w:rsidRDefault="00CA0582" w:rsidP="00CA0582">
      <w:pPr>
        <w:pStyle w:val="af9"/>
        <w:ind w:left="360"/>
        <w:jc w:val="both"/>
        <w:rPr>
          <w:rFonts w:ascii="Times New Roman" w:hAnsi="Times New Roman" w:cs="Times New Roman"/>
          <w:sz w:val="20"/>
        </w:rPr>
      </w:pPr>
    </w:p>
    <w:p w:rsidR="00CA0582" w:rsidRDefault="00CA0582" w:rsidP="00CA0582">
      <w:pPr>
        <w:pStyle w:val="af9"/>
        <w:ind w:left="360"/>
        <w:jc w:val="both"/>
        <w:rPr>
          <w:rFonts w:ascii="Times New Roman" w:hAnsi="Times New Roman" w:cs="Times New Roman"/>
          <w:sz w:val="24"/>
        </w:rPr>
      </w:pPr>
      <w:r w:rsidRPr="00D26C67">
        <w:rPr>
          <w:rFonts w:ascii="Times New Roman" w:hAnsi="Times New Roman" w:cs="Times New Roman"/>
          <w:sz w:val="24"/>
        </w:rPr>
        <w:t>Будут внесены сведения в действующую книжку спортивного судьи.</w:t>
      </w:r>
    </w:p>
    <w:p w:rsidR="00CA0582" w:rsidRDefault="00CA0582" w:rsidP="00CA0582">
      <w:pPr>
        <w:pStyle w:val="af9"/>
        <w:ind w:left="360"/>
        <w:jc w:val="both"/>
        <w:rPr>
          <w:rFonts w:ascii="Times New Roman" w:hAnsi="Times New Roman" w:cs="Times New Roman"/>
          <w:sz w:val="24"/>
        </w:rPr>
      </w:pPr>
    </w:p>
    <w:p w:rsidR="00CA0582" w:rsidRDefault="00CA0582" w:rsidP="00CA0582">
      <w:pPr>
        <w:pStyle w:val="af9"/>
        <w:ind w:left="360"/>
        <w:jc w:val="both"/>
        <w:rPr>
          <w:rFonts w:ascii="Times New Roman" w:hAnsi="Times New Roman" w:cs="Times New Roman"/>
          <w:sz w:val="24"/>
        </w:rPr>
      </w:pPr>
    </w:p>
    <w:p w:rsidR="00CA0582" w:rsidRDefault="00CA0582" w:rsidP="00CA0582">
      <w:pPr>
        <w:pStyle w:val="af9"/>
        <w:ind w:left="360"/>
        <w:jc w:val="both"/>
        <w:rPr>
          <w:rFonts w:ascii="Times New Roman" w:hAnsi="Times New Roman" w:cs="Times New Roman"/>
          <w:sz w:val="24"/>
        </w:rPr>
      </w:pPr>
      <w:r>
        <w:rPr>
          <w:rFonts w:ascii="Times New Roman" w:hAnsi="Times New Roman" w:cs="Times New Roman"/>
          <w:sz w:val="24"/>
        </w:rPr>
        <w:t>Для этого Вам необходимо обратиться в _______________________________________</w:t>
      </w:r>
    </w:p>
    <w:p w:rsidR="00CA0582" w:rsidRDefault="00CA0582" w:rsidP="00CA0582">
      <w:pPr>
        <w:pStyle w:val="af9"/>
        <w:ind w:left="360"/>
        <w:jc w:val="center"/>
        <w:rPr>
          <w:rFonts w:ascii="Times New Roman" w:hAnsi="Times New Roman" w:cs="Times New Roman"/>
          <w:i/>
          <w:sz w:val="18"/>
        </w:rPr>
      </w:pPr>
      <w:r>
        <w:rPr>
          <w:rFonts w:ascii="Times New Roman" w:hAnsi="Times New Roman" w:cs="Times New Roman"/>
          <w:i/>
          <w:sz w:val="18"/>
        </w:rPr>
        <w:t xml:space="preserve">                                                                                      </w:t>
      </w:r>
      <w:r w:rsidRPr="00071605">
        <w:rPr>
          <w:rFonts w:ascii="Times New Roman" w:hAnsi="Times New Roman" w:cs="Times New Roman"/>
          <w:i/>
          <w:sz w:val="18"/>
        </w:rPr>
        <w:t>Наименование уполномоченного органа</w:t>
      </w: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both"/>
        <w:rPr>
          <w:rFonts w:ascii="Times New Roman" w:hAnsi="Times New Roman" w:cs="Times New Roman"/>
          <w:sz w:val="24"/>
        </w:rPr>
      </w:pPr>
      <w:r>
        <w:rPr>
          <w:rFonts w:ascii="Times New Roman" w:hAnsi="Times New Roman" w:cs="Times New Roman"/>
          <w:sz w:val="24"/>
        </w:rPr>
        <w:t>Дополнительная информация ________________________________________________</w:t>
      </w:r>
    </w:p>
    <w:p w:rsidR="00CA0582" w:rsidRDefault="00CA0582" w:rsidP="00CA0582">
      <w:pPr>
        <w:pStyle w:val="af9"/>
        <w:ind w:left="360"/>
        <w:jc w:val="both"/>
        <w:rPr>
          <w:rFonts w:ascii="Times New Roman" w:hAnsi="Times New Roman" w:cs="Times New Roman"/>
          <w:sz w:val="24"/>
        </w:rPr>
      </w:pPr>
    </w:p>
    <w:p w:rsidR="00CA0582" w:rsidRDefault="00CA0582" w:rsidP="00CA0582">
      <w:pPr>
        <w:pStyle w:val="af9"/>
        <w:ind w:left="360"/>
        <w:jc w:val="both"/>
        <w:rPr>
          <w:rFonts w:ascii="Times New Roman" w:hAnsi="Times New Roman" w:cs="Times New Roman"/>
          <w:sz w:val="24"/>
        </w:rPr>
      </w:pPr>
    </w:p>
    <w:p w:rsidR="00CA0582" w:rsidRDefault="00843F9A" w:rsidP="00CA0582">
      <w:pPr>
        <w:pStyle w:val="af9"/>
        <w:ind w:left="360"/>
        <w:jc w:val="both"/>
        <w:rPr>
          <w:rFonts w:ascii="Times New Roman" w:hAnsi="Times New Roman" w:cs="Times New Roman"/>
          <w:sz w:val="24"/>
        </w:rPr>
      </w:pPr>
      <w:r>
        <w:rPr>
          <w:rFonts w:ascii="Times New Roman" w:hAnsi="Times New Roman" w:cs="Times New Roman"/>
          <w:noProof/>
          <w:sz w:val="24"/>
          <w:lang w:bidi="en-US"/>
        </w:rPr>
        <w:pict>
          <v:shape id="_x0000_s1122" type="#_x0000_t202" style="position:absolute;left:0;text-align:left;margin-left:299.7pt;margin-top:6.45pt;width:110.05pt;height:48.6pt;z-index:251687424;mso-height-percent:200;mso-height-percent:200;mso-width-relative:margin;mso-height-relative:margin" filled="f" stroked="f">
            <v:textbox style="mso-fit-shape-to-text:t">
              <w:txbxContent>
                <w:p w:rsidR="00245F4D" w:rsidRPr="00071605" w:rsidRDefault="00245F4D" w:rsidP="00CA0582">
                  <w:pPr>
                    <w:jc w:val="center"/>
                    <w:rPr>
                      <w:sz w:val="24"/>
                    </w:rPr>
                  </w:pPr>
                  <w:r w:rsidRPr="00071605">
                    <w:rPr>
                      <w:sz w:val="24"/>
                    </w:rPr>
                    <w:t>Сведения об электронной подписи</w:t>
                  </w:r>
                </w:p>
              </w:txbxContent>
            </v:textbox>
          </v:shape>
        </w:pict>
      </w:r>
      <w:r>
        <w:rPr>
          <w:rFonts w:ascii="Times New Roman" w:hAnsi="Times New Roman" w:cs="Times New Roman"/>
          <w:noProof/>
          <w:sz w:val="24"/>
          <w:lang w:eastAsia="ru-RU"/>
        </w:rPr>
        <w:pict>
          <v:rect id="_x0000_s1121" style="position:absolute;left:0;text-align:left;margin-left:277.95pt;margin-top:2.7pt;width:147.75pt;height:56.25pt;z-index:251686400"/>
        </w:pict>
      </w:r>
    </w:p>
    <w:p w:rsidR="00CA0582" w:rsidRPr="00071605" w:rsidRDefault="00CA0582" w:rsidP="00CA0582">
      <w:pPr>
        <w:pStyle w:val="af9"/>
        <w:ind w:left="360"/>
        <w:jc w:val="both"/>
        <w:rPr>
          <w:rFonts w:ascii="Times New Roman" w:hAnsi="Times New Roman" w:cs="Times New Roman"/>
          <w:sz w:val="24"/>
        </w:rPr>
      </w:pPr>
      <w:r>
        <w:rPr>
          <w:rFonts w:ascii="Times New Roman" w:hAnsi="Times New Roman" w:cs="Times New Roman"/>
          <w:sz w:val="24"/>
        </w:rPr>
        <w:t>___________________________________</w:t>
      </w:r>
    </w:p>
    <w:p w:rsidR="00CA0582" w:rsidRDefault="00CA0582" w:rsidP="00CA0582">
      <w:pPr>
        <w:pStyle w:val="af9"/>
        <w:ind w:left="360"/>
        <w:jc w:val="both"/>
        <w:rPr>
          <w:rFonts w:ascii="Times New Roman" w:hAnsi="Times New Roman" w:cs="Times New Roman"/>
          <w:i/>
          <w:sz w:val="18"/>
        </w:rPr>
      </w:pPr>
      <w:r w:rsidRPr="00071605">
        <w:rPr>
          <w:rFonts w:ascii="Times New Roman" w:hAnsi="Times New Roman" w:cs="Times New Roman"/>
          <w:i/>
          <w:sz w:val="18"/>
        </w:rPr>
        <w:t>Должность и ФИО сотрудника, принявшего решение</w:t>
      </w:r>
    </w:p>
    <w:p w:rsidR="00CA0582" w:rsidRDefault="00CA0582" w:rsidP="00CA0582">
      <w:pPr>
        <w:pStyle w:val="af9"/>
        <w:ind w:left="360"/>
        <w:jc w:val="both"/>
        <w:rPr>
          <w:rFonts w:ascii="Times New Roman" w:hAnsi="Times New Roman" w:cs="Times New Roman"/>
          <w:i/>
          <w:sz w:val="18"/>
        </w:rPr>
      </w:pPr>
    </w:p>
    <w:p w:rsidR="00CA0582" w:rsidRDefault="00CA0582" w:rsidP="00CA0582">
      <w:pPr>
        <w:pStyle w:val="af9"/>
        <w:ind w:left="360"/>
        <w:jc w:val="both"/>
        <w:rPr>
          <w:rFonts w:ascii="Times New Roman" w:hAnsi="Times New Roman" w:cs="Times New Roman"/>
          <w:i/>
          <w:sz w:val="18"/>
        </w:rPr>
      </w:pPr>
    </w:p>
    <w:p w:rsidR="00CA0582" w:rsidRDefault="00CA0582" w:rsidP="00CA0582">
      <w:pPr>
        <w:ind w:firstLine="709"/>
        <w:jc w:val="right"/>
        <w:rPr>
          <w:sz w:val="24"/>
        </w:rPr>
      </w:pPr>
    </w:p>
    <w:p w:rsidR="0054617D" w:rsidRDefault="0054617D" w:rsidP="00CA0582">
      <w:pPr>
        <w:ind w:firstLine="709"/>
        <w:jc w:val="right"/>
        <w:rPr>
          <w:sz w:val="24"/>
        </w:rPr>
      </w:pPr>
    </w:p>
    <w:p w:rsidR="00CA0582" w:rsidRDefault="00CA0582" w:rsidP="00CA0582">
      <w:pPr>
        <w:ind w:firstLine="709"/>
        <w:jc w:val="right"/>
        <w:rPr>
          <w:sz w:val="24"/>
        </w:rPr>
      </w:pPr>
      <w:r>
        <w:rPr>
          <w:sz w:val="24"/>
        </w:rPr>
        <w:t>Приложение № 2</w:t>
      </w:r>
    </w:p>
    <w:p w:rsidR="00CA0582" w:rsidRDefault="00CA0582" w:rsidP="00CA0582">
      <w:pPr>
        <w:ind w:firstLine="709"/>
        <w:jc w:val="right"/>
        <w:rPr>
          <w:sz w:val="24"/>
        </w:rPr>
      </w:pPr>
      <w:r>
        <w:rPr>
          <w:sz w:val="24"/>
        </w:rPr>
        <w:t>к административному регламенту</w:t>
      </w:r>
    </w:p>
    <w:p w:rsidR="00CA0582" w:rsidRDefault="00CA0582" w:rsidP="00CA0582">
      <w:pPr>
        <w:ind w:firstLine="709"/>
        <w:jc w:val="right"/>
        <w:rPr>
          <w:sz w:val="24"/>
        </w:rPr>
      </w:pPr>
      <w:r>
        <w:rPr>
          <w:sz w:val="24"/>
        </w:rPr>
        <w:t>по предоставлению</w:t>
      </w:r>
    </w:p>
    <w:p w:rsidR="00CA0582" w:rsidRDefault="00CA0582" w:rsidP="00CA0582">
      <w:pPr>
        <w:ind w:firstLine="709"/>
        <w:jc w:val="right"/>
        <w:rPr>
          <w:sz w:val="24"/>
        </w:rPr>
      </w:pPr>
      <w:r>
        <w:rPr>
          <w:sz w:val="24"/>
          <w:szCs w:val="24"/>
        </w:rPr>
        <w:t xml:space="preserve">                                                     </w:t>
      </w:r>
      <w:r w:rsidRPr="00D36B2D">
        <w:rPr>
          <w:sz w:val="24"/>
          <w:szCs w:val="24"/>
        </w:rPr>
        <w:t>муниципально</w:t>
      </w:r>
      <w:r>
        <w:rPr>
          <w:sz w:val="24"/>
          <w:szCs w:val="24"/>
        </w:rPr>
        <w:t>й</w:t>
      </w:r>
      <w:r w:rsidRPr="00D36B2D">
        <w:rPr>
          <w:sz w:val="24"/>
          <w:szCs w:val="24"/>
        </w:rPr>
        <w:t xml:space="preserve"> услуги</w:t>
      </w:r>
    </w:p>
    <w:p w:rsidR="00CA0582" w:rsidRDefault="00CA0582" w:rsidP="00CA0582">
      <w:pPr>
        <w:ind w:firstLine="709"/>
        <w:jc w:val="right"/>
        <w:rPr>
          <w:sz w:val="24"/>
        </w:rPr>
      </w:pPr>
      <w:r>
        <w:rPr>
          <w:sz w:val="24"/>
        </w:rPr>
        <w:t xml:space="preserve">                                                       «Присвоение квалификационных категорий</w:t>
      </w:r>
    </w:p>
    <w:p w:rsidR="00CA0582" w:rsidRDefault="00CA0582" w:rsidP="00CA0582">
      <w:pPr>
        <w:ind w:firstLine="709"/>
        <w:jc w:val="right"/>
        <w:rPr>
          <w:sz w:val="24"/>
        </w:rPr>
      </w:pPr>
      <w:r>
        <w:rPr>
          <w:sz w:val="24"/>
        </w:rPr>
        <w:t xml:space="preserve">                                                      спортивных судей»</w:t>
      </w:r>
    </w:p>
    <w:p w:rsidR="00CA0582" w:rsidRPr="00A567E7" w:rsidRDefault="00CA0582" w:rsidP="00CA0582">
      <w:pPr>
        <w:ind w:firstLine="709"/>
        <w:jc w:val="center"/>
        <w:rPr>
          <w:b/>
          <w:sz w:val="32"/>
        </w:rPr>
      </w:pPr>
    </w:p>
    <w:p w:rsidR="00CA0582" w:rsidRPr="00E23B25" w:rsidRDefault="00CA0582" w:rsidP="00CA0582">
      <w:pPr>
        <w:pStyle w:val="af9"/>
        <w:tabs>
          <w:tab w:val="left" w:pos="3945"/>
        </w:tabs>
        <w:ind w:left="360" w:firstLine="709"/>
        <w:jc w:val="center"/>
        <w:rPr>
          <w:rFonts w:ascii="Times New Roman" w:hAnsi="Times New Roman" w:cs="Times New Roman"/>
          <w:b/>
          <w:sz w:val="24"/>
        </w:rPr>
      </w:pPr>
    </w:p>
    <w:p w:rsidR="00CA0582" w:rsidRDefault="00CA0582" w:rsidP="00CA0582">
      <w:pPr>
        <w:pStyle w:val="af9"/>
        <w:ind w:left="360"/>
        <w:jc w:val="center"/>
        <w:rPr>
          <w:rFonts w:ascii="Times New Roman" w:hAnsi="Times New Roman" w:cs="Times New Roman"/>
          <w:b/>
          <w:sz w:val="24"/>
        </w:rPr>
      </w:pPr>
      <w:r>
        <w:rPr>
          <w:rFonts w:ascii="Times New Roman" w:hAnsi="Times New Roman" w:cs="Times New Roman"/>
          <w:b/>
          <w:sz w:val="24"/>
        </w:rPr>
        <w:t>Форма решения об отказе в предоставлении услуги</w:t>
      </w:r>
    </w:p>
    <w:p w:rsidR="00CA0582" w:rsidRDefault="00CA0582" w:rsidP="00CA0582">
      <w:pPr>
        <w:pStyle w:val="af9"/>
        <w:ind w:left="360"/>
        <w:rPr>
          <w:rFonts w:ascii="Times New Roman" w:hAnsi="Times New Roman" w:cs="Times New Roman"/>
          <w:b/>
          <w:sz w:val="24"/>
        </w:rPr>
      </w:pPr>
    </w:p>
    <w:p w:rsidR="00CA0582" w:rsidRDefault="00CA0582" w:rsidP="00CA0582">
      <w:pPr>
        <w:pStyle w:val="af9"/>
        <w:ind w:left="360"/>
        <w:rPr>
          <w:rFonts w:ascii="Times New Roman" w:hAnsi="Times New Roman" w:cs="Times New Roman"/>
          <w:b/>
          <w:sz w:val="24"/>
        </w:rPr>
      </w:pPr>
      <w:r>
        <w:rPr>
          <w:rFonts w:ascii="Times New Roman" w:hAnsi="Times New Roman" w:cs="Times New Roman"/>
          <w:b/>
          <w:sz w:val="24"/>
        </w:rPr>
        <w:t>__________________________________________________________________________</w:t>
      </w:r>
    </w:p>
    <w:p w:rsidR="00CA0582" w:rsidRPr="00D26C67"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Наименование уполномоченного органа исполнительной власти субъекта Российской Федерации</w:t>
      </w:r>
    </w:p>
    <w:p w:rsidR="00CA0582"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или органа местного самоуправления</w:t>
      </w: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right"/>
        <w:rPr>
          <w:rFonts w:ascii="Times New Roman" w:hAnsi="Times New Roman" w:cs="Times New Roman"/>
          <w:sz w:val="24"/>
        </w:rPr>
      </w:pPr>
      <w:r>
        <w:rPr>
          <w:rFonts w:ascii="Times New Roman" w:hAnsi="Times New Roman" w:cs="Times New Roman"/>
          <w:sz w:val="24"/>
        </w:rPr>
        <w:t>Кому_________________</w:t>
      </w:r>
    </w:p>
    <w:p w:rsidR="00CA0582" w:rsidRDefault="00CA0582" w:rsidP="00CA0582">
      <w:pPr>
        <w:pStyle w:val="af9"/>
        <w:ind w:left="360"/>
        <w:jc w:val="right"/>
        <w:rPr>
          <w:rFonts w:ascii="Times New Roman" w:hAnsi="Times New Roman" w:cs="Times New Roman"/>
          <w:sz w:val="24"/>
        </w:rPr>
      </w:pPr>
    </w:p>
    <w:p w:rsidR="00CA0582" w:rsidRPr="00D26C67" w:rsidRDefault="00CA0582" w:rsidP="00CA0582">
      <w:pPr>
        <w:pStyle w:val="af9"/>
        <w:ind w:left="360"/>
        <w:jc w:val="center"/>
        <w:rPr>
          <w:rFonts w:ascii="Times New Roman" w:hAnsi="Times New Roman" w:cs="Times New Roman"/>
          <w:b/>
          <w:sz w:val="24"/>
        </w:rPr>
      </w:pPr>
      <w:r w:rsidRPr="00D26C67">
        <w:rPr>
          <w:rFonts w:ascii="Times New Roman" w:hAnsi="Times New Roman" w:cs="Times New Roman"/>
          <w:b/>
          <w:sz w:val="24"/>
        </w:rPr>
        <w:t>РЕШЕНИЕ</w:t>
      </w:r>
    </w:p>
    <w:p w:rsidR="00CA0582" w:rsidRDefault="00CA0582" w:rsidP="00CA0582">
      <w:pPr>
        <w:pStyle w:val="af9"/>
        <w:ind w:left="360"/>
        <w:jc w:val="center"/>
        <w:rPr>
          <w:rFonts w:ascii="Times New Roman" w:hAnsi="Times New Roman" w:cs="Times New Roman"/>
          <w:b/>
          <w:sz w:val="24"/>
        </w:rPr>
      </w:pPr>
      <w:r>
        <w:rPr>
          <w:rFonts w:ascii="Times New Roman" w:hAnsi="Times New Roman" w:cs="Times New Roman"/>
          <w:b/>
          <w:sz w:val="24"/>
        </w:rPr>
        <w:t xml:space="preserve">об отказе в </w:t>
      </w:r>
      <w:r w:rsidRPr="00D26C67">
        <w:rPr>
          <w:rFonts w:ascii="Times New Roman" w:hAnsi="Times New Roman" w:cs="Times New Roman"/>
          <w:b/>
          <w:sz w:val="24"/>
        </w:rPr>
        <w:t>присвоении квалификационной категории спортивного судьи</w:t>
      </w:r>
    </w:p>
    <w:p w:rsidR="00CA0582" w:rsidRDefault="00CA0582" w:rsidP="00CA0582">
      <w:pPr>
        <w:pStyle w:val="af9"/>
        <w:ind w:left="360"/>
        <w:jc w:val="center"/>
        <w:rPr>
          <w:rFonts w:ascii="Times New Roman" w:hAnsi="Times New Roman" w:cs="Times New Roman"/>
          <w:b/>
          <w:sz w:val="24"/>
        </w:rPr>
      </w:pPr>
    </w:p>
    <w:p w:rsidR="00CA0582" w:rsidRPr="00D26C67" w:rsidRDefault="00CA0582" w:rsidP="00CA0582">
      <w:pPr>
        <w:pStyle w:val="af9"/>
        <w:ind w:left="360"/>
        <w:jc w:val="center"/>
        <w:rPr>
          <w:rFonts w:ascii="Times New Roman" w:hAnsi="Times New Roman" w:cs="Times New Roman"/>
          <w:sz w:val="24"/>
        </w:rPr>
      </w:pPr>
    </w:p>
    <w:p w:rsidR="00CA0582" w:rsidRDefault="00CA0582" w:rsidP="00CA0582">
      <w:pPr>
        <w:pStyle w:val="af9"/>
        <w:ind w:left="360"/>
        <w:rPr>
          <w:rFonts w:ascii="Times New Roman" w:hAnsi="Times New Roman" w:cs="Times New Roman"/>
          <w:sz w:val="24"/>
        </w:rPr>
      </w:pPr>
      <w:r w:rsidRPr="00D26C67">
        <w:rPr>
          <w:rFonts w:ascii="Times New Roman" w:hAnsi="Times New Roman" w:cs="Times New Roman"/>
          <w:sz w:val="24"/>
        </w:rPr>
        <w:t>от____________</w:t>
      </w:r>
      <w:r>
        <w:rPr>
          <w:rFonts w:ascii="Times New Roman" w:hAnsi="Times New Roman" w:cs="Times New Roman"/>
          <w:sz w:val="24"/>
        </w:rPr>
        <w:t xml:space="preserve">                                                                                      №________________</w:t>
      </w:r>
    </w:p>
    <w:p w:rsidR="00CA0582" w:rsidRDefault="00CA0582" w:rsidP="00CA0582">
      <w:pPr>
        <w:pStyle w:val="af9"/>
        <w:ind w:left="0" w:firstLine="709"/>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r w:rsidRPr="00071605">
        <w:rPr>
          <w:rFonts w:ascii="Times New Roman" w:hAnsi="Times New Roman" w:cs="Times New Roman"/>
          <w:sz w:val="24"/>
        </w:rPr>
        <w:t>Рассмотрев Ваше заявление от ______________ № 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w:t>
      </w:r>
    </w:p>
    <w:p w:rsidR="00CA0582" w:rsidRDefault="00CA0582" w:rsidP="00CA0582">
      <w:pPr>
        <w:pStyle w:val="af9"/>
        <w:ind w:left="0"/>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CA0582" w:rsidRDefault="00CA0582" w:rsidP="00CA0582">
      <w:pPr>
        <w:pStyle w:val="af9"/>
        <w:ind w:left="0" w:firstLine="709"/>
        <w:jc w:val="center"/>
        <w:rPr>
          <w:rFonts w:ascii="Times New Roman" w:hAnsi="Times New Roman" w:cs="Times New Roman"/>
          <w:i/>
          <w:sz w:val="18"/>
        </w:rPr>
      </w:pPr>
      <w:r>
        <w:rPr>
          <w:rFonts w:ascii="Times New Roman" w:hAnsi="Times New Roman" w:cs="Times New Roman"/>
          <w:i/>
          <w:sz w:val="18"/>
        </w:rPr>
        <w:t>Наименование уполномоченного органа</w:t>
      </w:r>
    </w:p>
    <w:p w:rsidR="00CA0582" w:rsidRDefault="00CA0582" w:rsidP="00CA0582">
      <w:pPr>
        <w:pStyle w:val="af9"/>
        <w:ind w:left="0"/>
        <w:rPr>
          <w:rFonts w:ascii="Times New Roman" w:hAnsi="Times New Roman" w:cs="Times New Roman"/>
          <w:sz w:val="24"/>
        </w:rPr>
      </w:pPr>
      <w:r>
        <w:rPr>
          <w:rFonts w:ascii="Times New Roman" w:hAnsi="Times New Roman" w:cs="Times New Roman"/>
          <w:sz w:val="24"/>
        </w:rPr>
        <w:t>принято решение  об отказе в присвоении кандидату:</w:t>
      </w:r>
    </w:p>
    <w:p w:rsidR="00CA0582" w:rsidRDefault="00CA0582" w:rsidP="00CA0582">
      <w:pPr>
        <w:pStyle w:val="af9"/>
        <w:ind w:left="0"/>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CA0582" w:rsidRDefault="00CA0582" w:rsidP="00CA0582">
      <w:pPr>
        <w:pStyle w:val="af9"/>
        <w:ind w:left="0" w:firstLine="709"/>
        <w:jc w:val="center"/>
        <w:rPr>
          <w:rFonts w:ascii="Times New Roman" w:hAnsi="Times New Roman" w:cs="Times New Roman"/>
          <w:i/>
          <w:sz w:val="18"/>
        </w:rPr>
      </w:pPr>
      <w:r>
        <w:rPr>
          <w:rFonts w:ascii="Times New Roman" w:hAnsi="Times New Roman" w:cs="Times New Roman"/>
          <w:i/>
          <w:sz w:val="18"/>
        </w:rPr>
        <w:t>Указать ФИО и дату рождения кандидата</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квалификационной категории спортивного судьи по следующим основаниям:</w:t>
      </w:r>
    </w:p>
    <w:p w:rsidR="00CA0582" w:rsidRDefault="00CA0582" w:rsidP="00CA0582">
      <w:pPr>
        <w:pStyle w:val="af9"/>
        <w:ind w:left="0" w:firstLine="709"/>
        <w:jc w:val="both"/>
        <w:rPr>
          <w:rFonts w:ascii="Times New Roman" w:hAnsi="Times New Roman" w:cs="Times New Roman"/>
          <w:sz w:val="24"/>
        </w:rPr>
      </w:pPr>
    </w:p>
    <w:tbl>
      <w:tblPr>
        <w:tblStyle w:val="a7"/>
        <w:tblW w:w="0" w:type="auto"/>
        <w:tblInd w:w="360" w:type="dxa"/>
        <w:tblLook w:val="04A0"/>
      </w:tblPr>
      <w:tblGrid>
        <w:gridCol w:w="2725"/>
        <w:gridCol w:w="3450"/>
        <w:gridCol w:w="3036"/>
      </w:tblGrid>
      <w:tr w:rsidR="00CA0582" w:rsidTr="00CA0582">
        <w:tc>
          <w:tcPr>
            <w:tcW w:w="2725" w:type="dxa"/>
          </w:tcPr>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 пункта административного регламента</w:t>
            </w:r>
          </w:p>
        </w:tc>
        <w:tc>
          <w:tcPr>
            <w:tcW w:w="3450" w:type="dxa"/>
          </w:tcPr>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Наименование основания для отказа в соответствии с единым стандартом</w:t>
            </w:r>
          </w:p>
        </w:tc>
        <w:tc>
          <w:tcPr>
            <w:tcW w:w="3036" w:type="dxa"/>
          </w:tcPr>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Разъяснение причин отказа в предоставлении услуги</w:t>
            </w:r>
          </w:p>
        </w:tc>
      </w:tr>
      <w:tr w:rsidR="00CA0582" w:rsidTr="00CA0582">
        <w:trPr>
          <w:trHeight w:val="605"/>
        </w:trPr>
        <w:tc>
          <w:tcPr>
            <w:tcW w:w="2725" w:type="dxa"/>
          </w:tcPr>
          <w:p w:rsidR="00CA0582" w:rsidRDefault="00CA0582" w:rsidP="00CA0582">
            <w:pPr>
              <w:pStyle w:val="af9"/>
              <w:ind w:left="0" w:firstLine="709"/>
              <w:jc w:val="both"/>
              <w:rPr>
                <w:rFonts w:ascii="Times New Roman" w:hAnsi="Times New Roman" w:cs="Times New Roman"/>
                <w:sz w:val="24"/>
              </w:rPr>
            </w:pPr>
          </w:p>
        </w:tc>
        <w:tc>
          <w:tcPr>
            <w:tcW w:w="3450" w:type="dxa"/>
          </w:tcPr>
          <w:p w:rsidR="00CA0582" w:rsidRDefault="00CA0582" w:rsidP="00CA0582">
            <w:pPr>
              <w:pStyle w:val="af9"/>
              <w:ind w:left="0" w:firstLine="709"/>
              <w:jc w:val="both"/>
              <w:rPr>
                <w:rFonts w:ascii="Times New Roman" w:hAnsi="Times New Roman" w:cs="Times New Roman"/>
                <w:sz w:val="24"/>
              </w:rPr>
            </w:pPr>
          </w:p>
        </w:tc>
        <w:tc>
          <w:tcPr>
            <w:tcW w:w="3036" w:type="dxa"/>
          </w:tcPr>
          <w:p w:rsidR="00CA0582" w:rsidRDefault="00CA0582" w:rsidP="00CA0582">
            <w:pPr>
              <w:pStyle w:val="af9"/>
              <w:ind w:left="0" w:firstLine="709"/>
              <w:jc w:val="both"/>
              <w:rPr>
                <w:rFonts w:ascii="Times New Roman" w:hAnsi="Times New Roman" w:cs="Times New Roman"/>
                <w:sz w:val="24"/>
              </w:rPr>
            </w:pPr>
          </w:p>
        </w:tc>
      </w:tr>
    </w:tbl>
    <w:p w:rsidR="00CA0582" w:rsidRDefault="00CA0582" w:rsidP="00CA0582">
      <w:pPr>
        <w:pStyle w:val="af9"/>
        <w:ind w:left="0" w:firstLine="709"/>
        <w:jc w:val="both"/>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Дополнительная информация:_____________________________________________</w:t>
      </w:r>
    </w:p>
    <w:p w:rsidR="00CA0582" w:rsidRDefault="00CA0582" w:rsidP="00CA0582">
      <w:pPr>
        <w:pStyle w:val="af9"/>
        <w:ind w:left="0" w:firstLine="709"/>
        <w:jc w:val="both"/>
        <w:rPr>
          <w:rFonts w:ascii="Times New Roman" w:hAnsi="Times New Roman" w:cs="Times New Roman"/>
          <w:sz w:val="24"/>
        </w:rPr>
      </w:pPr>
    </w:p>
    <w:p w:rsidR="00CA0582" w:rsidRPr="00036306" w:rsidRDefault="00CA0582" w:rsidP="00CA0582">
      <w:pPr>
        <w:pStyle w:val="af9"/>
        <w:ind w:left="0" w:firstLine="709"/>
        <w:jc w:val="both"/>
        <w:rPr>
          <w:rFonts w:ascii="Times New Roman" w:hAnsi="Times New Roman" w:cs="Times New Roman"/>
          <w:sz w:val="24"/>
        </w:rPr>
      </w:pPr>
      <w:r w:rsidRPr="00036306">
        <w:rPr>
          <w:rFonts w:ascii="Times New Roman" w:hAnsi="Times New Roman" w:cs="Times New Roman"/>
          <w:sz w:val="24"/>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CA0582" w:rsidRPr="00036306" w:rsidRDefault="00CA0582" w:rsidP="00CA0582">
      <w:pPr>
        <w:pStyle w:val="af9"/>
        <w:ind w:left="0" w:firstLine="709"/>
        <w:jc w:val="both"/>
        <w:rPr>
          <w:rFonts w:ascii="Times New Roman" w:hAnsi="Times New Roman" w:cs="Times New Roman"/>
          <w:sz w:val="28"/>
        </w:rPr>
      </w:pPr>
      <w:r w:rsidRPr="00036306">
        <w:rPr>
          <w:rFonts w:ascii="Times New Roman" w:hAnsi="Times New Roman" w:cs="Times New Roman"/>
          <w:sz w:val="24"/>
        </w:rPr>
        <w:t>Данный отказ может быть обжалован в досудебном порядке путем направления жалобы в уполномоченный орган, а также в судебном порядке.</w:t>
      </w:r>
    </w:p>
    <w:p w:rsidR="00CA0582" w:rsidRPr="00036306" w:rsidRDefault="00CA0582" w:rsidP="00CA0582">
      <w:pPr>
        <w:jc w:val="both"/>
        <w:rPr>
          <w:sz w:val="24"/>
        </w:rPr>
      </w:pPr>
    </w:p>
    <w:p w:rsidR="00CA0582" w:rsidRPr="00036306" w:rsidRDefault="00843F9A" w:rsidP="00CA0582">
      <w:pPr>
        <w:pStyle w:val="af9"/>
        <w:ind w:left="360"/>
        <w:jc w:val="both"/>
        <w:rPr>
          <w:rFonts w:ascii="Times New Roman" w:hAnsi="Times New Roman" w:cs="Times New Roman"/>
          <w:b/>
          <w:sz w:val="24"/>
        </w:rPr>
      </w:pPr>
      <w:r w:rsidRPr="00843F9A">
        <w:rPr>
          <w:rFonts w:asciiTheme="minorHAnsi" w:hAnsiTheme="minorHAnsi" w:cstheme="minorBidi"/>
          <w:noProof/>
          <w:sz w:val="24"/>
          <w:lang w:val="en-US" w:bidi="en-US"/>
        </w:rPr>
        <w:pict>
          <v:shape id="_x0000_s1124" type="#_x0000_t202" style="position:absolute;left:0;text-align:left;margin-left:268.95pt;margin-top:13.05pt;width:149.6pt;height:33.75pt;z-index:251689472;mso-width-relative:margin;mso-height-relative:margin" stroked="f">
            <v:textbox>
              <w:txbxContent>
                <w:p w:rsidR="00245F4D" w:rsidRPr="00071605" w:rsidRDefault="00245F4D" w:rsidP="00CA0582">
                  <w:pPr>
                    <w:jc w:val="center"/>
                    <w:rPr>
                      <w:sz w:val="24"/>
                    </w:rPr>
                  </w:pPr>
                  <w:r w:rsidRPr="00071605">
                    <w:rPr>
                      <w:sz w:val="24"/>
                    </w:rPr>
                    <w:t>Сведения об электронной подписи</w:t>
                  </w:r>
                </w:p>
                <w:p w:rsidR="00245F4D" w:rsidRDefault="00245F4D" w:rsidP="00CA0582"/>
              </w:txbxContent>
            </v:textbox>
          </v:shape>
        </w:pict>
      </w:r>
      <w:r w:rsidRPr="00843F9A">
        <w:rPr>
          <w:rFonts w:asciiTheme="minorHAnsi" w:hAnsiTheme="minorHAnsi" w:cstheme="minorBidi"/>
          <w:noProof/>
          <w:lang w:eastAsia="ru-RU"/>
        </w:rPr>
        <w:pict>
          <v:rect id="_x0000_s1123" style="position:absolute;left:0;text-align:left;margin-left:263.7pt;margin-top:3.3pt;width:162pt;height:49.5pt;z-index:251688448"/>
        </w:pict>
      </w:r>
      <w:r w:rsidR="00CA0582">
        <w:rPr>
          <w:rFonts w:ascii="Times New Roman" w:hAnsi="Times New Roman" w:cs="Times New Roman"/>
          <w:sz w:val="24"/>
        </w:rPr>
        <w:t xml:space="preserve">___________________________________ </w:t>
      </w:r>
    </w:p>
    <w:p w:rsidR="00CA0582" w:rsidRDefault="00CA0582" w:rsidP="00CA0582">
      <w:pPr>
        <w:pStyle w:val="af9"/>
        <w:ind w:left="360"/>
        <w:jc w:val="both"/>
        <w:rPr>
          <w:rFonts w:ascii="Times New Roman" w:hAnsi="Times New Roman" w:cs="Times New Roman"/>
          <w:i/>
          <w:sz w:val="18"/>
        </w:rPr>
      </w:pPr>
      <w:r w:rsidRPr="00071605">
        <w:rPr>
          <w:rFonts w:ascii="Times New Roman" w:hAnsi="Times New Roman" w:cs="Times New Roman"/>
          <w:i/>
          <w:sz w:val="18"/>
        </w:rPr>
        <w:t>Должность и ФИО сотрудника, принявшего решение</w:t>
      </w:r>
    </w:p>
    <w:p w:rsidR="00CA0582" w:rsidRDefault="00CA0582" w:rsidP="00CA0582">
      <w:pPr>
        <w:pStyle w:val="af9"/>
        <w:ind w:left="360"/>
        <w:jc w:val="both"/>
        <w:rPr>
          <w:rFonts w:ascii="Times New Roman" w:hAnsi="Times New Roman" w:cs="Times New Roman"/>
          <w:i/>
          <w:sz w:val="18"/>
        </w:rPr>
        <w:sectPr w:rsidR="00CA0582" w:rsidSect="00CA0582">
          <w:headerReference w:type="default" r:id="rId54"/>
          <w:pgSz w:w="11906" w:h="16838"/>
          <w:pgMar w:top="1134" w:right="850" w:bottom="1134" w:left="1701" w:header="709" w:footer="709" w:gutter="0"/>
          <w:cols w:space="708"/>
          <w:titlePg/>
          <w:docGrid w:linePitch="381"/>
        </w:sectPr>
      </w:pP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0"/>
        <w:gridCol w:w="5606"/>
      </w:tblGrid>
      <w:tr w:rsidR="00CA0582" w:rsidTr="00CA0582">
        <w:trPr>
          <w:trHeight w:val="1922"/>
        </w:trPr>
        <w:tc>
          <w:tcPr>
            <w:tcW w:w="8820" w:type="dxa"/>
          </w:tcPr>
          <w:p w:rsidR="00CA0582" w:rsidRDefault="00CA0582" w:rsidP="00CA0582">
            <w:pPr>
              <w:pStyle w:val="af9"/>
              <w:ind w:left="0"/>
              <w:jc w:val="both"/>
              <w:rPr>
                <w:rFonts w:ascii="Times New Roman" w:hAnsi="Times New Roman" w:cs="Times New Roman"/>
                <w:i/>
                <w:sz w:val="18"/>
              </w:rPr>
            </w:pPr>
          </w:p>
        </w:tc>
        <w:tc>
          <w:tcPr>
            <w:tcW w:w="5606" w:type="dxa"/>
          </w:tcPr>
          <w:p w:rsidR="00CA0582" w:rsidRDefault="00CA0582" w:rsidP="00CA0582">
            <w:pPr>
              <w:ind w:firstLine="709"/>
              <w:jc w:val="center"/>
              <w:rPr>
                <w:sz w:val="24"/>
              </w:rPr>
            </w:pPr>
            <w:r>
              <w:rPr>
                <w:sz w:val="24"/>
              </w:rPr>
              <w:t>Приложение № 3</w:t>
            </w:r>
          </w:p>
          <w:p w:rsidR="00CA0582" w:rsidRDefault="00CA0582" w:rsidP="00CA0582">
            <w:pPr>
              <w:ind w:firstLine="709"/>
              <w:jc w:val="center"/>
              <w:rPr>
                <w:sz w:val="24"/>
              </w:rPr>
            </w:pPr>
            <w:r>
              <w:rPr>
                <w:sz w:val="24"/>
              </w:rPr>
              <w:t>к административному регламенту</w:t>
            </w:r>
          </w:p>
          <w:p w:rsidR="00CA0582" w:rsidRDefault="00CA0582" w:rsidP="00CA0582">
            <w:pPr>
              <w:ind w:firstLine="709"/>
              <w:jc w:val="center"/>
              <w:rPr>
                <w:sz w:val="24"/>
              </w:rPr>
            </w:pPr>
            <w:r>
              <w:rPr>
                <w:sz w:val="24"/>
              </w:rPr>
              <w:t>по предоставлению</w:t>
            </w:r>
          </w:p>
          <w:p w:rsidR="00CA0582" w:rsidRDefault="00CA0582" w:rsidP="00CA0582">
            <w:pPr>
              <w:ind w:firstLine="709"/>
              <w:jc w:val="center"/>
              <w:rPr>
                <w:sz w:val="24"/>
              </w:rPr>
            </w:pPr>
            <w:r w:rsidRPr="00D36B2D">
              <w:rPr>
                <w:sz w:val="24"/>
                <w:szCs w:val="24"/>
              </w:rPr>
              <w:t>муниципально</w:t>
            </w:r>
            <w:r>
              <w:rPr>
                <w:sz w:val="24"/>
                <w:szCs w:val="24"/>
              </w:rPr>
              <w:t>й</w:t>
            </w:r>
            <w:r w:rsidRPr="00D36B2D">
              <w:rPr>
                <w:sz w:val="24"/>
                <w:szCs w:val="24"/>
              </w:rPr>
              <w:t xml:space="preserve"> услуги</w:t>
            </w:r>
          </w:p>
          <w:p w:rsidR="00CA0582" w:rsidRDefault="00CA0582" w:rsidP="00CA0582">
            <w:pPr>
              <w:ind w:firstLine="709"/>
              <w:jc w:val="center"/>
              <w:rPr>
                <w:sz w:val="24"/>
              </w:rPr>
            </w:pPr>
            <w:r>
              <w:rPr>
                <w:sz w:val="24"/>
              </w:rPr>
              <w:t>«Присвоение квалификационных категорий</w:t>
            </w:r>
          </w:p>
          <w:p w:rsidR="00CA0582" w:rsidRDefault="00CA0582" w:rsidP="00CA0582">
            <w:pPr>
              <w:ind w:firstLine="709"/>
              <w:jc w:val="center"/>
              <w:rPr>
                <w:sz w:val="24"/>
              </w:rPr>
            </w:pPr>
            <w:r>
              <w:rPr>
                <w:sz w:val="24"/>
              </w:rPr>
              <w:t>спортивных судей»</w:t>
            </w:r>
          </w:p>
          <w:p w:rsidR="00CA0582" w:rsidRPr="00A567E7" w:rsidRDefault="00CA0582" w:rsidP="00CA0582">
            <w:pPr>
              <w:ind w:firstLine="709"/>
              <w:jc w:val="center"/>
              <w:rPr>
                <w:b/>
                <w:sz w:val="32"/>
              </w:rPr>
            </w:pPr>
          </w:p>
          <w:p w:rsidR="00CA0582" w:rsidRDefault="00CA0582" w:rsidP="00CA0582">
            <w:pPr>
              <w:pStyle w:val="af9"/>
              <w:ind w:left="0"/>
              <w:jc w:val="both"/>
              <w:rPr>
                <w:rFonts w:ascii="Times New Roman" w:hAnsi="Times New Roman" w:cs="Times New Roman"/>
                <w:i/>
                <w:sz w:val="18"/>
              </w:rPr>
            </w:pPr>
          </w:p>
        </w:tc>
      </w:tr>
    </w:tbl>
    <w:p w:rsidR="00CA0582" w:rsidRPr="00BE3E41" w:rsidRDefault="00CA0582" w:rsidP="00CA0582">
      <w:pPr>
        <w:jc w:val="both"/>
        <w:rPr>
          <w:b/>
          <w:i/>
          <w:sz w:val="18"/>
        </w:rPr>
      </w:pPr>
    </w:p>
    <w:p w:rsidR="00CA0582" w:rsidRDefault="00CA0582" w:rsidP="00CA0582">
      <w:pPr>
        <w:pStyle w:val="af9"/>
        <w:ind w:left="0" w:firstLine="709"/>
        <w:jc w:val="center"/>
        <w:rPr>
          <w:rFonts w:ascii="Times New Roman" w:hAnsi="Times New Roman" w:cs="Times New Roman"/>
          <w:b/>
          <w:sz w:val="24"/>
        </w:rPr>
      </w:pPr>
      <w:r w:rsidRPr="00B52C91">
        <w:rPr>
          <w:rFonts w:ascii="Times New Roman" w:hAnsi="Times New Roman" w:cs="Times New Roman"/>
          <w:b/>
          <w:sz w:val="24"/>
        </w:rPr>
        <w:t>Представление к присвоению квалификационной категории спортивного судьи</w:t>
      </w:r>
    </w:p>
    <w:p w:rsidR="00CA0582" w:rsidRDefault="00CA0582" w:rsidP="00CA0582">
      <w:pPr>
        <w:pStyle w:val="af9"/>
        <w:ind w:left="0" w:firstLine="709"/>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w:t>
      </w:r>
    </w:p>
    <w:p w:rsidR="00CA0582" w:rsidRDefault="00CA0582" w:rsidP="00CA0582">
      <w:pPr>
        <w:pStyle w:val="af9"/>
        <w:ind w:left="0" w:firstLine="709"/>
        <w:jc w:val="both"/>
        <w:rPr>
          <w:rFonts w:ascii="Times New Roman" w:hAnsi="Times New Roman" w:cs="Times New Roman"/>
          <w:i/>
          <w:sz w:val="18"/>
        </w:rPr>
      </w:pPr>
      <w:r>
        <w:rPr>
          <w:rFonts w:ascii="Times New Roman" w:hAnsi="Times New Roman" w:cs="Times New Roman"/>
          <w:i/>
          <w:sz w:val="18"/>
        </w:rPr>
        <w:t>Указывается квалификационная категория спортивного судьи</w:t>
      </w:r>
    </w:p>
    <w:tbl>
      <w:tblPr>
        <w:tblStyle w:val="a7"/>
        <w:tblW w:w="0" w:type="auto"/>
        <w:tblLook w:val="04A0"/>
      </w:tblPr>
      <w:tblGrid>
        <w:gridCol w:w="2091"/>
        <w:gridCol w:w="24"/>
        <w:gridCol w:w="666"/>
        <w:gridCol w:w="17"/>
        <w:gridCol w:w="594"/>
        <w:gridCol w:w="114"/>
        <w:gridCol w:w="567"/>
        <w:gridCol w:w="2272"/>
        <w:gridCol w:w="567"/>
        <w:gridCol w:w="139"/>
        <w:gridCol w:w="638"/>
        <w:gridCol w:w="357"/>
        <w:gridCol w:w="377"/>
        <w:gridCol w:w="1041"/>
        <w:gridCol w:w="2036"/>
        <w:gridCol w:w="1643"/>
        <w:gridCol w:w="1643"/>
      </w:tblGrid>
      <w:tr w:rsidR="00CA0582" w:rsidTr="00CA0582">
        <w:trPr>
          <w:trHeight w:val="405"/>
        </w:trPr>
        <w:tc>
          <w:tcPr>
            <w:tcW w:w="2091" w:type="dxa"/>
            <w:vMerge w:val="restart"/>
          </w:tcPr>
          <w:p w:rsidR="00CA0582" w:rsidRPr="00B52C91" w:rsidRDefault="00CA0582" w:rsidP="00CA0582">
            <w:pPr>
              <w:pStyle w:val="af9"/>
              <w:ind w:left="0"/>
              <w:jc w:val="center"/>
              <w:rPr>
                <w:rFonts w:ascii="Times New Roman" w:hAnsi="Times New Roman" w:cs="Times New Roman"/>
                <w:sz w:val="18"/>
              </w:rPr>
            </w:pPr>
            <w:r w:rsidRPr="00B52C91">
              <w:rPr>
                <w:rFonts w:ascii="Times New Roman" w:hAnsi="Times New Roman" w:cs="Times New Roman"/>
                <w:sz w:val="18"/>
              </w:rPr>
              <w:t>Дата поступления предоставления и документов</w:t>
            </w:r>
          </w:p>
        </w:tc>
        <w:tc>
          <w:tcPr>
            <w:tcW w:w="707" w:type="dxa"/>
            <w:gridSpan w:val="3"/>
            <w:vMerge w:val="restart"/>
          </w:tcPr>
          <w:p w:rsidR="00CA0582" w:rsidRPr="00B52C91" w:rsidRDefault="00CA0582" w:rsidP="00CA0582">
            <w:pPr>
              <w:pStyle w:val="af9"/>
              <w:ind w:left="0"/>
              <w:jc w:val="center"/>
              <w:rPr>
                <w:rFonts w:ascii="Times New Roman" w:hAnsi="Times New Roman" w:cs="Times New Roman"/>
                <w:sz w:val="18"/>
              </w:rPr>
            </w:pPr>
          </w:p>
        </w:tc>
        <w:tc>
          <w:tcPr>
            <w:tcW w:w="708" w:type="dxa"/>
            <w:gridSpan w:val="2"/>
            <w:vMerge w:val="restart"/>
          </w:tcPr>
          <w:p w:rsidR="00CA0582" w:rsidRPr="00B52C91" w:rsidRDefault="00CA0582" w:rsidP="00CA0582">
            <w:pPr>
              <w:pStyle w:val="af9"/>
              <w:ind w:left="0"/>
              <w:jc w:val="center"/>
              <w:rPr>
                <w:rFonts w:ascii="Times New Roman" w:hAnsi="Times New Roman" w:cs="Times New Roman"/>
                <w:sz w:val="18"/>
              </w:rPr>
            </w:pPr>
          </w:p>
        </w:tc>
        <w:tc>
          <w:tcPr>
            <w:tcW w:w="567" w:type="dxa"/>
            <w:vMerge w:val="restart"/>
          </w:tcPr>
          <w:p w:rsidR="00CA0582" w:rsidRPr="00B52C91" w:rsidRDefault="00CA0582" w:rsidP="00CA0582">
            <w:pPr>
              <w:pStyle w:val="af9"/>
              <w:ind w:left="0"/>
              <w:jc w:val="center"/>
              <w:rPr>
                <w:rFonts w:ascii="Times New Roman" w:hAnsi="Times New Roman" w:cs="Times New Roman"/>
                <w:sz w:val="18"/>
              </w:rPr>
            </w:pPr>
          </w:p>
        </w:tc>
        <w:tc>
          <w:tcPr>
            <w:tcW w:w="2272" w:type="dxa"/>
            <w:vMerge w:val="restart"/>
          </w:tcPr>
          <w:p w:rsidR="00CA0582" w:rsidRPr="00B52C91"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Фото</w:t>
            </w:r>
          </w:p>
        </w:tc>
        <w:tc>
          <w:tcPr>
            <w:tcW w:w="3119" w:type="dxa"/>
            <w:gridSpan w:val="6"/>
          </w:tcPr>
          <w:p w:rsidR="00CA0582" w:rsidRPr="00B52C91"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Наименование действующей квалификационной категории спортивного судьи</w:t>
            </w:r>
          </w:p>
        </w:tc>
        <w:tc>
          <w:tcPr>
            <w:tcW w:w="2036" w:type="dxa"/>
            <w:vMerge w:val="restart"/>
          </w:tcPr>
          <w:p w:rsidR="00CA0582"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Сроки проведения официального спортивного соревнования</w:t>
            </w:r>
          </w:p>
          <w:p w:rsidR="00CA0582" w:rsidRPr="00B52C91"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(с дд/мм/гг до дд/мм/гг)</w:t>
            </w:r>
          </w:p>
        </w:tc>
        <w:tc>
          <w:tcPr>
            <w:tcW w:w="1643" w:type="dxa"/>
            <w:vMerge w:val="restart"/>
          </w:tcPr>
          <w:p w:rsidR="00CA0582" w:rsidRPr="00B52C91"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Наименование и статус официального спортивного соревнования</w:t>
            </w:r>
          </w:p>
        </w:tc>
        <w:tc>
          <w:tcPr>
            <w:tcW w:w="1643" w:type="dxa"/>
            <w:vMerge w:val="restart"/>
          </w:tcPr>
          <w:p w:rsidR="00CA0582" w:rsidRPr="00B52C91" w:rsidRDefault="00CA0582" w:rsidP="00CA0582">
            <w:pPr>
              <w:pStyle w:val="af9"/>
              <w:ind w:left="0"/>
              <w:jc w:val="center"/>
              <w:rPr>
                <w:rFonts w:ascii="Times New Roman" w:hAnsi="Times New Roman" w:cs="Times New Roman"/>
                <w:sz w:val="18"/>
              </w:rPr>
            </w:pPr>
            <w:r>
              <w:rPr>
                <w:rFonts w:ascii="Times New Roman" w:hAnsi="Times New Roman" w:cs="Times New Roman"/>
                <w:sz w:val="18"/>
              </w:rPr>
              <w:t>Наименование должности спортивного судьи и оценка за судейство</w:t>
            </w:r>
          </w:p>
        </w:tc>
      </w:tr>
      <w:tr w:rsidR="00CA0582" w:rsidTr="00CA0582">
        <w:trPr>
          <w:trHeight w:val="210"/>
        </w:trPr>
        <w:tc>
          <w:tcPr>
            <w:tcW w:w="2091" w:type="dxa"/>
            <w:vMerge/>
          </w:tcPr>
          <w:p w:rsidR="00CA0582" w:rsidRPr="00B52C91" w:rsidRDefault="00CA0582" w:rsidP="00CA0582">
            <w:pPr>
              <w:pStyle w:val="af9"/>
              <w:ind w:left="0"/>
              <w:jc w:val="center"/>
              <w:rPr>
                <w:rFonts w:ascii="Times New Roman" w:hAnsi="Times New Roman" w:cs="Times New Roman"/>
                <w:sz w:val="18"/>
              </w:rPr>
            </w:pPr>
          </w:p>
        </w:tc>
        <w:tc>
          <w:tcPr>
            <w:tcW w:w="707" w:type="dxa"/>
            <w:gridSpan w:val="3"/>
            <w:vMerge/>
          </w:tcPr>
          <w:p w:rsidR="00CA0582" w:rsidRPr="00B52C91" w:rsidRDefault="00CA0582" w:rsidP="00CA0582">
            <w:pPr>
              <w:pStyle w:val="af9"/>
              <w:ind w:left="0"/>
              <w:jc w:val="center"/>
              <w:rPr>
                <w:rFonts w:ascii="Times New Roman" w:hAnsi="Times New Roman" w:cs="Times New Roman"/>
                <w:sz w:val="18"/>
              </w:rPr>
            </w:pPr>
          </w:p>
        </w:tc>
        <w:tc>
          <w:tcPr>
            <w:tcW w:w="708" w:type="dxa"/>
            <w:gridSpan w:val="2"/>
            <w:vMerge/>
          </w:tcPr>
          <w:p w:rsidR="00CA0582" w:rsidRPr="00B52C91" w:rsidRDefault="00CA0582" w:rsidP="00CA0582">
            <w:pPr>
              <w:pStyle w:val="af9"/>
              <w:ind w:left="0"/>
              <w:jc w:val="center"/>
              <w:rPr>
                <w:rFonts w:ascii="Times New Roman" w:hAnsi="Times New Roman" w:cs="Times New Roman"/>
                <w:sz w:val="18"/>
              </w:rPr>
            </w:pPr>
          </w:p>
        </w:tc>
        <w:tc>
          <w:tcPr>
            <w:tcW w:w="567" w:type="dxa"/>
            <w:vMerge/>
          </w:tcPr>
          <w:p w:rsidR="00CA0582" w:rsidRPr="00B52C91" w:rsidRDefault="00CA0582" w:rsidP="00CA0582">
            <w:pPr>
              <w:pStyle w:val="af9"/>
              <w:ind w:left="0"/>
              <w:jc w:val="center"/>
              <w:rPr>
                <w:rFonts w:ascii="Times New Roman" w:hAnsi="Times New Roman" w:cs="Times New Roman"/>
                <w:sz w:val="18"/>
              </w:rPr>
            </w:pPr>
          </w:p>
        </w:tc>
        <w:tc>
          <w:tcPr>
            <w:tcW w:w="2272" w:type="dxa"/>
            <w:vMerge/>
          </w:tcPr>
          <w:p w:rsidR="00CA0582" w:rsidRDefault="00CA0582" w:rsidP="00CA0582">
            <w:pPr>
              <w:pStyle w:val="af9"/>
              <w:ind w:left="0"/>
              <w:jc w:val="center"/>
              <w:rPr>
                <w:rFonts w:ascii="Times New Roman" w:hAnsi="Times New Roman" w:cs="Times New Roman"/>
                <w:sz w:val="18"/>
              </w:rPr>
            </w:pPr>
          </w:p>
        </w:tc>
        <w:tc>
          <w:tcPr>
            <w:tcW w:w="3119" w:type="dxa"/>
            <w:gridSpan w:val="6"/>
          </w:tcPr>
          <w:p w:rsidR="00CA0582" w:rsidRPr="00B52C91" w:rsidRDefault="00CA0582" w:rsidP="00CA0582">
            <w:pPr>
              <w:pStyle w:val="af9"/>
              <w:ind w:left="0"/>
              <w:jc w:val="center"/>
              <w:rPr>
                <w:rFonts w:ascii="Times New Roman" w:hAnsi="Times New Roman" w:cs="Times New Roman"/>
                <w:sz w:val="18"/>
              </w:rPr>
            </w:pPr>
          </w:p>
        </w:tc>
        <w:tc>
          <w:tcPr>
            <w:tcW w:w="2036" w:type="dxa"/>
            <w:vMerge/>
          </w:tcPr>
          <w:p w:rsidR="00CA0582" w:rsidRPr="00B52C91" w:rsidRDefault="00CA0582" w:rsidP="00CA0582">
            <w:pPr>
              <w:pStyle w:val="af9"/>
              <w:ind w:left="0"/>
              <w:jc w:val="center"/>
              <w:rPr>
                <w:rFonts w:ascii="Times New Roman" w:hAnsi="Times New Roman" w:cs="Times New Roman"/>
                <w:sz w:val="18"/>
              </w:rPr>
            </w:pPr>
          </w:p>
        </w:tc>
        <w:tc>
          <w:tcPr>
            <w:tcW w:w="1643" w:type="dxa"/>
            <w:vMerge/>
          </w:tcPr>
          <w:p w:rsidR="00CA0582" w:rsidRPr="00B52C91" w:rsidRDefault="00CA0582" w:rsidP="00CA0582">
            <w:pPr>
              <w:pStyle w:val="af9"/>
              <w:ind w:left="0"/>
              <w:jc w:val="center"/>
              <w:rPr>
                <w:rFonts w:ascii="Times New Roman" w:hAnsi="Times New Roman" w:cs="Times New Roman"/>
                <w:sz w:val="18"/>
              </w:rPr>
            </w:pPr>
          </w:p>
        </w:tc>
        <w:tc>
          <w:tcPr>
            <w:tcW w:w="1643" w:type="dxa"/>
            <w:vMerge/>
          </w:tcPr>
          <w:p w:rsidR="00CA0582" w:rsidRPr="00B52C91" w:rsidRDefault="00CA0582" w:rsidP="00CA0582">
            <w:pPr>
              <w:pStyle w:val="af9"/>
              <w:ind w:left="0"/>
              <w:jc w:val="center"/>
              <w:rPr>
                <w:rFonts w:ascii="Times New Roman" w:hAnsi="Times New Roman" w:cs="Times New Roman"/>
                <w:sz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sidRPr="00B52C91">
              <w:rPr>
                <w:rFonts w:ascii="Times New Roman" w:hAnsi="Times New Roman" w:cs="Times New Roman"/>
                <w:sz w:val="18"/>
                <w:szCs w:val="18"/>
              </w:rPr>
              <w:t>Фамилия</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3×4 см</w:t>
            </w:r>
          </w:p>
        </w:tc>
        <w:tc>
          <w:tcPr>
            <w:tcW w:w="3119" w:type="dxa"/>
            <w:gridSpan w:val="6"/>
            <w:vMerge w:val="restart"/>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Дата присвоения действующей квалификационной категории спортивного судьи (число, месяц, год)</w:t>
            </w: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Имя</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p>
        </w:tc>
        <w:tc>
          <w:tcPr>
            <w:tcW w:w="3119" w:type="dxa"/>
            <w:gridSpan w:val="6"/>
            <w:vMerge/>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Отчество (при наличии)</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p>
        </w:tc>
        <w:tc>
          <w:tcPr>
            <w:tcW w:w="567" w:type="dxa"/>
          </w:tcPr>
          <w:p w:rsidR="00CA0582" w:rsidRPr="00B52C91" w:rsidRDefault="00CA0582" w:rsidP="00CA0582">
            <w:pPr>
              <w:pStyle w:val="af9"/>
              <w:ind w:left="0"/>
              <w:jc w:val="center"/>
              <w:rPr>
                <w:rFonts w:ascii="Times New Roman" w:hAnsi="Times New Roman" w:cs="Times New Roman"/>
                <w:sz w:val="18"/>
                <w:szCs w:val="18"/>
              </w:rPr>
            </w:pPr>
          </w:p>
        </w:tc>
        <w:tc>
          <w:tcPr>
            <w:tcW w:w="1134" w:type="dxa"/>
            <w:gridSpan w:val="3"/>
          </w:tcPr>
          <w:p w:rsidR="00CA0582" w:rsidRPr="00B52C91" w:rsidRDefault="00CA0582" w:rsidP="00CA0582">
            <w:pPr>
              <w:pStyle w:val="af9"/>
              <w:ind w:left="0"/>
              <w:jc w:val="center"/>
              <w:rPr>
                <w:rFonts w:ascii="Times New Roman" w:hAnsi="Times New Roman" w:cs="Times New Roman"/>
                <w:sz w:val="18"/>
                <w:szCs w:val="18"/>
              </w:rPr>
            </w:pPr>
          </w:p>
        </w:tc>
        <w:tc>
          <w:tcPr>
            <w:tcW w:w="1418" w:type="dxa"/>
            <w:gridSpan w:val="2"/>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Дата рождения (число, месяц, год )</w:t>
            </w:r>
          </w:p>
        </w:tc>
        <w:tc>
          <w:tcPr>
            <w:tcW w:w="707" w:type="dxa"/>
            <w:gridSpan w:val="3"/>
          </w:tcPr>
          <w:p w:rsidR="00CA0582" w:rsidRPr="00B52C91" w:rsidRDefault="00CA0582" w:rsidP="00CA0582">
            <w:pPr>
              <w:pStyle w:val="af9"/>
              <w:ind w:left="0"/>
              <w:jc w:val="center"/>
              <w:rPr>
                <w:rFonts w:ascii="Times New Roman" w:hAnsi="Times New Roman" w:cs="Times New Roman"/>
                <w:sz w:val="18"/>
                <w:szCs w:val="18"/>
              </w:rPr>
            </w:pPr>
          </w:p>
        </w:tc>
        <w:tc>
          <w:tcPr>
            <w:tcW w:w="708" w:type="dxa"/>
            <w:gridSpan w:val="2"/>
          </w:tcPr>
          <w:p w:rsidR="00CA0582" w:rsidRPr="00B52C91" w:rsidRDefault="00CA0582" w:rsidP="00CA0582">
            <w:pPr>
              <w:pStyle w:val="af9"/>
              <w:ind w:left="0"/>
              <w:jc w:val="center"/>
              <w:rPr>
                <w:rFonts w:ascii="Times New Roman" w:hAnsi="Times New Roman" w:cs="Times New Roman"/>
                <w:sz w:val="18"/>
                <w:szCs w:val="18"/>
              </w:rPr>
            </w:pPr>
          </w:p>
        </w:tc>
        <w:tc>
          <w:tcPr>
            <w:tcW w:w="567" w:type="dxa"/>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Наименование вида спорта</w:t>
            </w:r>
          </w:p>
        </w:tc>
        <w:tc>
          <w:tcPr>
            <w:tcW w:w="3119"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Субъект Российской Федерации</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Номер-код вид спорта</w:t>
            </w:r>
          </w:p>
        </w:tc>
        <w:tc>
          <w:tcPr>
            <w:tcW w:w="3119"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Место работы (учебы), должность</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Наименование и адрес (место нахождения ) организации, осуществляющей учет судейской деятельности спортивного судьи</w:t>
            </w:r>
          </w:p>
        </w:tc>
        <w:tc>
          <w:tcPr>
            <w:tcW w:w="3119"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09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Образование</w:t>
            </w:r>
          </w:p>
        </w:tc>
        <w:tc>
          <w:tcPr>
            <w:tcW w:w="1982"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272"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Спортивное звание (при наличии)</w:t>
            </w:r>
          </w:p>
        </w:tc>
        <w:tc>
          <w:tcPr>
            <w:tcW w:w="3119" w:type="dxa"/>
            <w:gridSpan w:val="6"/>
          </w:tcPr>
          <w:p w:rsidR="00CA0582" w:rsidRPr="00B52C91" w:rsidRDefault="00CA0582" w:rsidP="00CA0582">
            <w:pPr>
              <w:pStyle w:val="af9"/>
              <w:ind w:left="0"/>
              <w:jc w:val="center"/>
              <w:rPr>
                <w:rFonts w:ascii="Times New Roman" w:hAnsi="Times New Roman" w:cs="Times New Roman"/>
                <w:sz w:val="18"/>
                <w:szCs w:val="18"/>
              </w:rPr>
            </w:pP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4073" w:type="dxa"/>
            <w:gridSpan w:val="7"/>
          </w:tcPr>
          <w:p w:rsidR="00CA0582"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Участие в теоретических занятиях, выполнение тестов по физической подготовке (для видов спорта, где такие тесты предусмотрены правилами вида спорта), сдача квалификационного зачета (экзамена)</w:t>
            </w:r>
          </w:p>
        </w:tc>
        <w:tc>
          <w:tcPr>
            <w:tcW w:w="2272" w:type="dxa"/>
          </w:tcPr>
          <w:p w:rsidR="00CA0582" w:rsidRDefault="00CA0582" w:rsidP="00CA0582">
            <w:pPr>
              <w:pStyle w:val="af9"/>
              <w:ind w:left="0"/>
              <w:jc w:val="center"/>
              <w:rPr>
                <w:rFonts w:ascii="Times New Roman" w:hAnsi="Times New Roman" w:cs="Times New Roman"/>
                <w:sz w:val="18"/>
                <w:szCs w:val="18"/>
              </w:rPr>
            </w:pPr>
          </w:p>
        </w:tc>
        <w:tc>
          <w:tcPr>
            <w:tcW w:w="2078" w:type="dxa"/>
            <w:gridSpan w:val="5"/>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Дата (число, месяц, год)</w:t>
            </w:r>
          </w:p>
        </w:tc>
        <w:tc>
          <w:tcPr>
            <w:tcW w:w="1041" w:type="dxa"/>
          </w:tcPr>
          <w:p w:rsidR="00CA0582" w:rsidRPr="00B52C91"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Оценка</w:t>
            </w:r>
          </w:p>
        </w:tc>
        <w:tc>
          <w:tcPr>
            <w:tcW w:w="2036"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c>
          <w:tcPr>
            <w:tcW w:w="1643" w:type="dxa"/>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115" w:type="dxa"/>
            <w:gridSpan w:val="2"/>
          </w:tcPr>
          <w:p w:rsidR="00CA0582" w:rsidRDefault="00CA0582" w:rsidP="00CA0582">
            <w:pPr>
              <w:pStyle w:val="af9"/>
              <w:ind w:left="0"/>
              <w:rPr>
                <w:rFonts w:ascii="Times New Roman" w:hAnsi="Times New Roman" w:cs="Times New Roman"/>
                <w:sz w:val="18"/>
                <w:szCs w:val="18"/>
              </w:rPr>
            </w:pPr>
            <w:r>
              <w:rPr>
                <w:rFonts w:ascii="Times New Roman" w:hAnsi="Times New Roman" w:cs="Times New Roman"/>
                <w:sz w:val="18"/>
                <w:szCs w:val="18"/>
              </w:rPr>
              <w:lastRenderedPageBreak/>
              <w:t>1</w:t>
            </w:r>
          </w:p>
        </w:tc>
        <w:tc>
          <w:tcPr>
            <w:tcW w:w="666" w:type="dxa"/>
          </w:tcPr>
          <w:p w:rsidR="00CA0582" w:rsidRDefault="00CA0582" w:rsidP="00CA0582">
            <w:pPr>
              <w:pStyle w:val="af9"/>
              <w:ind w:left="0"/>
              <w:jc w:val="center"/>
              <w:rPr>
                <w:rFonts w:ascii="Times New Roman" w:hAnsi="Times New Roman" w:cs="Times New Roman"/>
                <w:sz w:val="18"/>
                <w:szCs w:val="18"/>
              </w:rPr>
            </w:pPr>
          </w:p>
        </w:tc>
        <w:tc>
          <w:tcPr>
            <w:tcW w:w="611" w:type="dxa"/>
            <w:gridSpan w:val="2"/>
          </w:tcPr>
          <w:p w:rsidR="00CA0582" w:rsidRDefault="00CA0582" w:rsidP="00CA0582">
            <w:pPr>
              <w:pStyle w:val="af9"/>
              <w:ind w:left="0"/>
              <w:jc w:val="center"/>
              <w:rPr>
                <w:rFonts w:ascii="Times New Roman" w:hAnsi="Times New Roman" w:cs="Times New Roman"/>
                <w:sz w:val="18"/>
                <w:szCs w:val="18"/>
              </w:rPr>
            </w:pPr>
          </w:p>
        </w:tc>
        <w:tc>
          <w:tcPr>
            <w:tcW w:w="681" w:type="dxa"/>
            <w:gridSpan w:val="2"/>
          </w:tcPr>
          <w:p w:rsidR="00CA0582" w:rsidRDefault="00CA0582" w:rsidP="00CA0582">
            <w:pPr>
              <w:pStyle w:val="af9"/>
              <w:ind w:left="0"/>
              <w:jc w:val="center"/>
              <w:rPr>
                <w:rFonts w:ascii="Times New Roman" w:hAnsi="Times New Roman" w:cs="Times New Roman"/>
                <w:sz w:val="18"/>
                <w:szCs w:val="18"/>
              </w:rPr>
            </w:pPr>
          </w:p>
        </w:tc>
        <w:tc>
          <w:tcPr>
            <w:tcW w:w="2272" w:type="dxa"/>
          </w:tcPr>
          <w:p w:rsidR="00CA0582" w:rsidRDefault="00CA0582" w:rsidP="00CA0582">
            <w:pPr>
              <w:pStyle w:val="af9"/>
              <w:ind w:left="0"/>
              <w:jc w:val="center"/>
              <w:rPr>
                <w:rFonts w:ascii="Times New Roman" w:hAnsi="Times New Roman" w:cs="Times New Roman"/>
                <w:sz w:val="18"/>
                <w:szCs w:val="18"/>
              </w:rPr>
            </w:pPr>
          </w:p>
        </w:tc>
        <w:tc>
          <w:tcPr>
            <w:tcW w:w="706" w:type="dxa"/>
            <w:gridSpan w:val="2"/>
          </w:tcPr>
          <w:p w:rsidR="00CA0582" w:rsidRDefault="00CA0582" w:rsidP="00CA0582">
            <w:pPr>
              <w:pStyle w:val="af9"/>
              <w:ind w:left="0"/>
              <w:jc w:val="center"/>
              <w:rPr>
                <w:rFonts w:ascii="Times New Roman" w:hAnsi="Times New Roman" w:cs="Times New Roman"/>
                <w:sz w:val="18"/>
                <w:szCs w:val="18"/>
              </w:rPr>
            </w:pPr>
          </w:p>
        </w:tc>
        <w:tc>
          <w:tcPr>
            <w:tcW w:w="638" w:type="dxa"/>
          </w:tcPr>
          <w:p w:rsidR="00CA0582" w:rsidRDefault="00CA0582" w:rsidP="00CA0582">
            <w:pPr>
              <w:pStyle w:val="af9"/>
              <w:ind w:left="0"/>
              <w:jc w:val="center"/>
              <w:rPr>
                <w:rFonts w:ascii="Times New Roman" w:hAnsi="Times New Roman" w:cs="Times New Roman"/>
                <w:sz w:val="18"/>
                <w:szCs w:val="18"/>
              </w:rPr>
            </w:pPr>
          </w:p>
        </w:tc>
        <w:tc>
          <w:tcPr>
            <w:tcW w:w="734" w:type="dxa"/>
            <w:gridSpan w:val="2"/>
          </w:tcPr>
          <w:p w:rsidR="00CA0582" w:rsidRDefault="00CA0582" w:rsidP="00CA0582">
            <w:pPr>
              <w:pStyle w:val="af9"/>
              <w:ind w:left="0"/>
              <w:jc w:val="center"/>
              <w:rPr>
                <w:rFonts w:ascii="Times New Roman" w:hAnsi="Times New Roman" w:cs="Times New Roman"/>
                <w:sz w:val="18"/>
                <w:szCs w:val="18"/>
              </w:rPr>
            </w:pPr>
          </w:p>
        </w:tc>
        <w:tc>
          <w:tcPr>
            <w:tcW w:w="1041" w:type="dxa"/>
          </w:tcPr>
          <w:p w:rsidR="00CA0582" w:rsidRDefault="00CA0582" w:rsidP="00CA0582">
            <w:pPr>
              <w:pStyle w:val="af9"/>
              <w:ind w:left="0"/>
              <w:jc w:val="center"/>
              <w:rPr>
                <w:rFonts w:ascii="Times New Roman" w:hAnsi="Times New Roman" w:cs="Times New Roman"/>
                <w:sz w:val="18"/>
                <w:szCs w:val="18"/>
              </w:rPr>
            </w:pPr>
          </w:p>
        </w:tc>
        <w:tc>
          <w:tcPr>
            <w:tcW w:w="2036" w:type="dxa"/>
            <w:vMerge w:val="restart"/>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val="restart"/>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val="restart"/>
          </w:tcPr>
          <w:p w:rsidR="00CA0582" w:rsidRDefault="00CA0582" w:rsidP="00CA0582">
            <w:pPr>
              <w:pStyle w:val="af9"/>
              <w:ind w:left="0"/>
              <w:jc w:val="center"/>
              <w:rPr>
                <w:rFonts w:ascii="Times New Roman" w:hAnsi="Times New Roman" w:cs="Times New Roman"/>
                <w:sz w:val="18"/>
                <w:szCs w:val="18"/>
              </w:rPr>
            </w:pPr>
          </w:p>
          <w:p w:rsidR="00CA0582" w:rsidRDefault="00CA0582" w:rsidP="00CA0582">
            <w:pPr>
              <w:pStyle w:val="af9"/>
              <w:ind w:left="0"/>
              <w:jc w:val="center"/>
              <w:rPr>
                <w:rFonts w:ascii="Times New Roman" w:hAnsi="Times New Roman" w:cs="Times New Roman"/>
                <w:sz w:val="18"/>
                <w:szCs w:val="18"/>
              </w:rPr>
            </w:pPr>
          </w:p>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115" w:type="dxa"/>
            <w:gridSpan w:val="2"/>
          </w:tcPr>
          <w:p w:rsidR="00CA0582" w:rsidRDefault="00CA0582" w:rsidP="00CA0582">
            <w:pPr>
              <w:pStyle w:val="af9"/>
              <w:ind w:left="0"/>
              <w:rPr>
                <w:rFonts w:ascii="Times New Roman" w:hAnsi="Times New Roman" w:cs="Times New Roman"/>
                <w:sz w:val="18"/>
                <w:szCs w:val="18"/>
              </w:rPr>
            </w:pPr>
            <w:r>
              <w:rPr>
                <w:rFonts w:ascii="Times New Roman" w:hAnsi="Times New Roman" w:cs="Times New Roman"/>
                <w:sz w:val="18"/>
                <w:szCs w:val="18"/>
              </w:rPr>
              <w:t>2</w:t>
            </w:r>
          </w:p>
        </w:tc>
        <w:tc>
          <w:tcPr>
            <w:tcW w:w="666" w:type="dxa"/>
          </w:tcPr>
          <w:p w:rsidR="00CA0582" w:rsidRDefault="00CA0582" w:rsidP="00CA0582">
            <w:pPr>
              <w:pStyle w:val="af9"/>
              <w:ind w:left="0"/>
              <w:jc w:val="center"/>
              <w:rPr>
                <w:rFonts w:ascii="Times New Roman" w:hAnsi="Times New Roman" w:cs="Times New Roman"/>
                <w:sz w:val="18"/>
                <w:szCs w:val="18"/>
              </w:rPr>
            </w:pPr>
          </w:p>
        </w:tc>
        <w:tc>
          <w:tcPr>
            <w:tcW w:w="611" w:type="dxa"/>
            <w:gridSpan w:val="2"/>
          </w:tcPr>
          <w:p w:rsidR="00CA0582" w:rsidRDefault="00CA0582" w:rsidP="00CA0582">
            <w:pPr>
              <w:pStyle w:val="af9"/>
              <w:ind w:left="0"/>
              <w:jc w:val="center"/>
              <w:rPr>
                <w:rFonts w:ascii="Times New Roman" w:hAnsi="Times New Roman" w:cs="Times New Roman"/>
                <w:sz w:val="18"/>
                <w:szCs w:val="18"/>
              </w:rPr>
            </w:pPr>
          </w:p>
        </w:tc>
        <w:tc>
          <w:tcPr>
            <w:tcW w:w="681" w:type="dxa"/>
            <w:gridSpan w:val="2"/>
          </w:tcPr>
          <w:p w:rsidR="00CA0582" w:rsidRDefault="00CA0582" w:rsidP="00CA0582">
            <w:pPr>
              <w:pStyle w:val="af9"/>
              <w:ind w:left="0"/>
              <w:jc w:val="center"/>
              <w:rPr>
                <w:rFonts w:ascii="Times New Roman" w:hAnsi="Times New Roman" w:cs="Times New Roman"/>
                <w:sz w:val="18"/>
                <w:szCs w:val="18"/>
              </w:rPr>
            </w:pPr>
          </w:p>
        </w:tc>
        <w:tc>
          <w:tcPr>
            <w:tcW w:w="2272" w:type="dxa"/>
          </w:tcPr>
          <w:p w:rsidR="00CA0582" w:rsidRDefault="00CA0582" w:rsidP="00CA0582">
            <w:pPr>
              <w:pStyle w:val="af9"/>
              <w:ind w:left="0"/>
              <w:jc w:val="center"/>
              <w:rPr>
                <w:rFonts w:ascii="Times New Roman" w:hAnsi="Times New Roman" w:cs="Times New Roman"/>
                <w:sz w:val="18"/>
                <w:szCs w:val="18"/>
              </w:rPr>
            </w:pPr>
          </w:p>
        </w:tc>
        <w:tc>
          <w:tcPr>
            <w:tcW w:w="706" w:type="dxa"/>
            <w:gridSpan w:val="2"/>
          </w:tcPr>
          <w:p w:rsidR="00CA0582" w:rsidRDefault="00CA0582" w:rsidP="00CA0582">
            <w:pPr>
              <w:pStyle w:val="af9"/>
              <w:ind w:left="0"/>
              <w:jc w:val="center"/>
              <w:rPr>
                <w:rFonts w:ascii="Times New Roman" w:hAnsi="Times New Roman" w:cs="Times New Roman"/>
                <w:sz w:val="18"/>
                <w:szCs w:val="18"/>
              </w:rPr>
            </w:pPr>
          </w:p>
        </w:tc>
        <w:tc>
          <w:tcPr>
            <w:tcW w:w="638" w:type="dxa"/>
          </w:tcPr>
          <w:p w:rsidR="00CA0582" w:rsidRDefault="00CA0582" w:rsidP="00CA0582">
            <w:pPr>
              <w:pStyle w:val="af9"/>
              <w:ind w:left="0"/>
              <w:jc w:val="center"/>
              <w:rPr>
                <w:rFonts w:ascii="Times New Roman" w:hAnsi="Times New Roman" w:cs="Times New Roman"/>
                <w:sz w:val="18"/>
                <w:szCs w:val="18"/>
              </w:rPr>
            </w:pPr>
          </w:p>
        </w:tc>
        <w:tc>
          <w:tcPr>
            <w:tcW w:w="734" w:type="dxa"/>
            <w:gridSpan w:val="2"/>
          </w:tcPr>
          <w:p w:rsidR="00CA0582" w:rsidRDefault="00CA0582" w:rsidP="00CA0582">
            <w:pPr>
              <w:pStyle w:val="af9"/>
              <w:ind w:left="0"/>
              <w:jc w:val="center"/>
              <w:rPr>
                <w:rFonts w:ascii="Times New Roman" w:hAnsi="Times New Roman" w:cs="Times New Roman"/>
                <w:sz w:val="18"/>
                <w:szCs w:val="18"/>
              </w:rPr>
            </w:pPr>
          </w:p>
        </w:tc>
        <w:tc>
          <w:tcPr>
            <w:tcW w:w="1041" w:type="dxa"/>
          </w:tcPr>
          <w:p w:rsidR="00CA0582" w:rsidRDefault="00CA0582" w:rsidP="00CA0582">
            <w:pPr>
              <w:pStyle w:val="af9"/>
              <w:ind w:left="0"/>
              <w:jc w:val="center"/>
              <w:rPr>
                <w:rFonts w:ascii="Times New Roman" w:hAnsi="Times New Roman" w:cs="Times New Roman"/>
                <w:sz w:val="18"/>
                <w:szCs w:val="18"/>
              </w:rPr>
            </w:pPr>
          </w:p>
        </w:tc>
        <w:tc>
          <w:tcPr>
            <w:tcW w:w="2036" w:type="dxa"/>
            <w:vMerge/>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2115" w:type="dxa"/>
            <w:gridSpan w:val="2"/>
          </w:tcPr>
          <w:p w:rsidR="00CA0582" w:rsidRDefault="00CA0582" w:rsidP="00CA0582">
            <w:pPr>
              <w:pStyle w:val="af9"/>
              <w:ind w:left="0"/>
              <w:rPr>
                <w:rFonts w:ascii="Times New Roman" w:hAnsi="Times New Roman" w:cs="Times New Roman"/>
                <w:sz w:val="18"/>
                <w:szCs w:val="18"/>
              </w:rPr>
            </w:pPr>
            <w:r>
              <w:rPr>
                <w:rFonts w:ascii="Times New Roman" w:hAnsi="Times New Roman" w:cs="Times New Roman"/>
                <w:sz w:val="18"/>
                <w:szCs w:val="18"/>
              </w:rPr>
              <w:t>3</w:t>
            </w:r>
          </w:p>
        </w:tc>
        <w:tc>
          <w:tcPr>
            <w:tcW w:w="666" w:type="dxa"/>
          </w:tcPr>
          <w:p w:rsidR="00CA0582" w:rsidRDefault="00CA0582" w:rsidP="00CA0582">
            <w:pPr>
              <w:pStyle w:val="af9"/>
              <w:ind w:left="0"/>
              <w:jc w:val="center"/>
              <w:rPr>
                <w:rFonts w:ascii="Times New Roman" w:hAnsi="Times New Roman" w:cs="Times New Roman"/>
                <w:sz w:val="18"/>
                <w:szCs w:val="18"/>
              </w:rPr>
            </w:pPr>
          </w:p>
        </w:tc>
        <w:tc>
          <w:tcPr>
            <w:tcW w:w="611" w:type="dxa"/>
            <w:gridSpan w:val="2"/>
          </w:tcPr>
          <w:p w:rsidR="00CA0582" w:rsidRDefault="00CA0582" w:rsidP="00CA0582">
            <w:pPr>
              <w:pStyle w:val="af9"/>
              <w:ind w:left="0"/>
              <w:jc w:val="center"/>
              <w:rPr>
                <w:rFonts w:ascii="Times New Roman" w:hAnsi="Times New Roman" w:cs="Times New Roman"/>
                <w:sz w:val="18"/>
                <w:szCs w:val="18"/>
              </w:rPr>
            </w:pPr>
          </w:p>
        </w:tc>
        <w:tc>
          <w:tcPr>
            <w:tcW w:w="681" w:type="dxa"/>
            <w:gridSpan w:val="2"/>
          </w:tcPr>
          <w:p w:rsidR="00CA0582" w:rsidRDefault="00CA0582" w:rsidP="00CA0582">
            <w:pPr>
              <w:pStyle w:val="af9"/>
              <w:ind w:left="0"/>
              <w:jc w:val="center"/>
              <w:rPr>
                <w:rFonts w:ascii="Times New Roman" w:hAnsi="Times New Roman" w:cs="Times New Roman"/>
                <w:sz w:val="18"/>
                <w:szCs w:val="18"/>
              </w:rPr>
            </w:pPr>
          </w:p>
        </w:tc>
        <w:tc>
          <w:tcPr>
            <w:tcW w:w="2272" w:type="dxa"/>
          </w:tcPr>
          <w:p w:rsidR="00CA0582" w:rsidRDefault="00CA0582" w:rsidP="00CA0582">
            <w:pPr>
              <w:pStyle w:val="af9"/>
              <w:ind w:left="0"/>
              <w:jc w:val="center"/>
              <w:rPr>
                <w:rFonts w:ascii="Times New Roman" w:hAnsi="Times New Roman" w:cs="Times New Roman"/>
                <w:sz w:val="18"/>
                <w:szCs w:val="18"/>
              </w:rPr>
            </w:pPr>
          </w:p>
        </w:tc>
        <w:tc>
          <w:tcPr>
            <w:tcW w:w="706" w:type="dxa"/>
            <w:gridSpan w:val="2"/>
          </w:tcPr>
          <w:p w:rsidR="00CA0582" w:rsidRDefault="00CA0582" w:rsidP="00CA0582">
            <w:pPr>
              <w:pStyle w:val="af9"/>
              <w:ind w:left="0"/>
              <w:jc w:val="center"/>
              <w:rPr>
                <w:rFonts w:ascii="Times New Roman" w:hAnsi="Times New Roman" w:cs="Times New Roman"/>
                <w:sz w:val="18"/>
                <w:szCs w:val="18"/>
              </w:rPr>
            </w:pPr>
          </w:p>
        </w:tc>
        <w:tc>
          <w:tcPr>
            <w:tcW w:w="638" w:type="dxa"/>
          </w:tcPr>
          <w:p w:rsidR="00CA0582" w:rsidRDefault="00CA0582" w:rsidP="00CA0582">
            <w:pPr>
              <w:pStyle w:val="af9"/>
              <w:ind w:left="0"/>
              <w:jc w:val="center"/>
              <w:rPr>
                <w:rFonts w:ascii="Times New Roman" w:hAnsi="Times New Roman" w:cs="Times New Roman"/>
                <w:sz w:val="18"/>
                <w:szCs w:val="18"/>
              </w:rPr>
            </w:pPr>
          </w:p>
        </w:tc>
        <w:tc>
          <w:tcPr>
            <w:tcW w:w="734" w:type="dxa"/>
            <w:gridSpan w:val="2"/>
          </w:tcPr>
          <w:p w:rsidR="00CA0582" w:rsidRDefault="00CA0582" w:rsidP="00CA0582">
            <w:pPr>
              <w:pStyle w:val="af9"/>
              <w:ind w:left="0"/>
              <w:jc w:val="center"/>
              <w:rPr>
                <w:rFonts w:ascii="Times New Roman" w:hAnsi="Times New Roman" w:cs="Times New Roman"/>
                <w:sz w:val="18"/>
                <w:szCs w:val="18"/>
              </w:rPr>
            </w:pPr>
          </w:p>
        </w:tc>
        <w:tc>
          <w:tcPr>
            <w:tcW w:w="1041" w:type="dxa"/>
          </w:tcPr>
          <w:p w:rsidR="00CA0582" w:rsidRDefault="00CA0582" w:rsidP="00CA0582">
            <w:pPr>
              <w:pStyle w:val="af9"/>
              <w:ind w:left="0"/>
              <w:jc w:val="center"/>
              <w:rPr>
                <w:rFonts w:ascii="Times New Roman" w:hAnsi="Times New Roman" w:cs="Times New Roman"/>
                <w:sz w:val="18"/>
                <w:szCs w:val="18"/>
              </w:rPr>
            </w:pPr>
          </w:p>
        </w:tc>
        <w:tc>
          <w:tcPr>
            <w:tcW w:w="2036" w:type="dxa"/>
            <w:vMerge/>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tcPr>
          <w:p w:rsidR="00CA0582" w:rsidRPr="00B52C91" w:rsidRDefault="00CA0582" w:rsidP="00CA0582">
            <w:pPr>
              <w:pStyle w:val="af9"/>
              <w:ind w:left="0"/>
              <w:jc w:val="center"/>
              <w:rPr>
                <w:rFonts w:ascii="Times New Roman" w:hAnsi="Times New Roman" w:cs="Times New Roman"/>
                <w:sz w:val="18"/>
                <w:szCs w:val="18"/>
              </w:rPr>
            </w:pPr>
          </w:p>
        </w:tc>
        <w:tc>
          <w:tcPr>
            <w:tcW w:w="1643" w:type="dxa"/>
            <w:vMerge/>
          </w:tcPr>
          <w:p w:rsidR="00CA0582" w:rsidRPr="00B52C91" w:rsidRDefault="00CA0582" w:rsidP="00CA0582">
            <w:pPr>
              <w:pStyle w:val="af9"/>
              <w:ind w:left="0"/>
              <w:jc w:val="center"/>
              <w:rPr>
                <w:rFonts w:ascii="Times New Roman" w:hAnsi="Times New Roman" w:cs="Times New Roman"/>
                <w:sz w:val="18"/>
                <w:szCs w:val="18"/>
              </w:rPr>
            </w:pPr>
          </w:p>
        </w:tc>
      </w:tr>
      <w:tr w:rsidR="00CA0582" w:rsidTr="00CA0582">
        <w:tc>
          <w:tcPr>
            <w:tcW w:w="4073" w:type="dxa"/>
            <w:gridSpan w:val="7"/>
          </w:tcPr>
          <w:p w:rsidR="00CA0582"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______________________________________</w:t>
            </w:r>
          </w:p>
          <w:p w:rsidR="00CA0582" w:rsidRDefault="00CA0582" w:rsidP="00CA0582">
            <w:pPr>
              <w:pStyle w:val="af9"/>
              <w:ind w:left="0"/>
              <w:jc w:val="center"/>
              <w:rPr>
                <w:rFonts w:ascii="Times New Roman" w:hAnsi="Times New Roman" w:cs="Times New Roman"/>
                <w:i/>
                <w:sz w:val="16"/>
                <w:szCs w:val="18"/>
              </w:rPr>
            </w:pPr>
            <w:r w:rsidRPr="00D46C45">
              <w:rPr>
                <w:rFonts w:ascii="Times New Roman" w:hAnsi="Times New Roman" w:cs="Times New Roman"/>
                <w:i/>
                <w:sz w:val="16"/>
                <w:szCs w:val="18"/>
              </w:rPr>
              <w:t>Наименование региональной спортивной федерации или подразделения федерального органа исполнительной власти, осуществляющего руководство развитием военно-прикладных и служебно-прикладных видов спорта</w:t>
            </w:r>
          </w:p>
          <w:p w:rsidR="00CA0582" w:rsidRDefault="00CA0582" w:rsidP="00CA0582">
            <w:pPr>
              <w:pStyle w:val="af9"/>
              <w:ind w:left="0"/>
              <w:jc w:val="center"/>
              <w:rPr>
                <w:rFonts w:ascii="Times New Roman" w:hAnsi="Times New Roman" w:cs="Times New Roman"/>
                <w:i/>
                <w:sz w:val="16"/>
                <w:szCs w:val="18"/>
              </w:rPr>
            </w:pPr>
          </w:p>
          <w:p w:rsidR="00CA0582" w:rsidRPr="00D46C45"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                          __________________</w:t>
            </w:r>
          </w:p>
          <w:p w:rsidR="00CA0582" w:rsidRDefault="00CA0582" w:rsidP="00CA0582">
            <w:pPr>
              <w:pStyle w:val="af9"/>
              <w:ind w:left="0"/>
              <w:rPr>
                <w:rFonts w:ascii="Times New Roman" w:hAnsi="Times New Roman" w:cs="Times New Roman"/>
                <w:i/>
                <w:sz w:val="16"/>
                <w:szCs w:val="18"/>
              </w:rPr>
            </w:pPr>
            <w:r w:rsidRPr="00D46C45">
              <w:rPr>
                <w:rFonts w:ascii="Times New Roman" w:hAnsi="Times New Roman" w:cs="Times New Roman"/>
                <w:i/>
                <w:sz w:val="16"/>
                <w:szCs w:val="18"/>
              </w:rPr>
              <w:t>Должность</w:t>
            </w:r>
            <w:r>
              <w:rPr>
                <w:rFonts w:ascii="Times New Roman" w:hAnsi="Times New Roman" w:cs="Times New Roman"/>
                <w:i/>
                <w:sz w:val="16"/>
                <w:szCs w:val="18"/>
              </w:rPr>
              <w:t xml:space="preserve">                                        Фамилия, инициалы</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___________________                     __________________</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Дата (число, месяц, год)                          Подпись</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jc w:val="right"/>
              <w:rPr>
                <w:rFonts w:ascii="Times New Roman" w:hAnsi="Times New Roman" w:cs="Times New Roman"/>
                <w:i/>
                <w:sz w:val="16"/>
                <w:szCs w:val="18"/>
              </w:rPr>
            </w:pPr>
            <w:r>
              <w:rPr>
                <w:rFonts w:ascii="Times New Roman" w:hAnsi="Times New Roman" w:cs="Times New Roman"/>
                <w:i/>
                <w:sz w:val="16"/>
                <w:szCs w:val="18"/>
              </w:rPr>
              <w:t>Место печати (при наличии)</w:t>
            </w:r>
          </w:p>
          <w:p w:rsidR="00CA0582" w:rsidRPr="00D46C45" w:rsidRDefault="00CA0582" w:rsidP="00CA0582">
            <w:pPr>
              <w:pStyle w:val="af9"/>
              <w:ind w:left="0"/>
              <w:rPr>
                <w:rFonts w:ascii="Times New Roman" w:hAnsi="Times New Roman" w:cs="Times New Roman"/>
                <w:i/>
                <w:sz w:val="16"/>
                <w:szCs w:val="18"/>
              </w:rPr>
            </w:pPr>
          </w:p>
        </w:tc>
        <w:tc>
          <w:tcPr>
            <w:tcW w:w="5391" w:type="dxa"/>
            <w:gridSpan w:val="7"/>
          </w:tcPr>
          <w:p w:rsidR="00CA0582"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__________________________________________________</w:t>
            </w:r>
          </w:p>
          <w:p w:rsidR="00CA0582" w:rsidRPr="006C2BB2" w:rsidRDefault="00CA0582" w:rsidP="00CA0582">
            <w:pPr>
              <w:pStyle w:val="af9"/>
              <w:ind w:left="0"/>
              <w:jc w:val="center"/>
              <w:rPr>
                <w:rFonts w:ascii="Times New Roman" w:hAnsi="Times New Roman" w:cs="Times New Roman"/>
                <w:i/>
                <w:sz w:val="16"/>
                <w:szCs w:val="18"/>
              </w:rPr>
            </w:pPr>
            <w:r w:rsidRPr="006C2BB2">
              <w:rPr>
                <w:rFonts w:ascii="Times New Roman" w:hAnsi="Times New Roman" w:cs="Times New Roman"/>
                <w:i/>
                <w:sz w:val="16"/>
                <w:szCs w:val="18"/>
              </w:rPr>
              <w:t>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 осуществляющего руководство развитием военно-прикладных и служебно-прикладных видов спорта</w:t>
            </w:r>
          </w:p>
          <w:p w:rsidR="00CA0582" w:rsidRDefault="00CA0582" w:rsidP="00CA0582">
            <w:pPr>
              <w:pStyle w:val="af9"/>
              <w:ind w:left="0"/>
              <w:jc w:val="center"/>
              <w:rPr>
                <w:rFonts w:ascii="Times New Roman" w:hAnsi="Times New Roman" w:cs="Times New Roman"/>
                <w:sz w:val="16"/>
                <w:szCs w:val="18"/>
              </w:rPr>
            </w:pPr>
          </w:p>
          <w:p w:rsidR="00CA0582" w:rsidRDefault="00CA0582" w:rsidP="00CA0582">
            <w:pPr>
              <w:pStyle w:val="af9"/>
              <w:ind w:left="0"/>
              <w:jc w:val="center"/>
              <w:rPr>
                <w:rFonts w:ascii="Times New Roman" w:hAnsi="Times New Roman" w:cs="Times New Roman"/>
                <w:sz w:val="16"/>
                <w:szCs w:val="18"/>
              </w:rPr>
            </w:pPr>
          </w:p>
          <w:p w:rsidR="00CA0582" w:rsidRPr="00D46C45"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                                                        __________________</w:t>
            </w:r>
          </w:p>
          <w:p w:rsidR="00CA0582" w:rsidRDefault="00CA0582" w:rsidP="00CA0582">
            <w:pPr>
              <w:pStyle w:val="af9"/>
              <w:ind w:left="0"/>
              <w:rPr>
                <w:rFonts w:ascii="Times New Roman" w:hAnsi="Times New Roman" w:cs="Times New Roman"/>
                <w:i/>
                <w:sz w:val="16"/>
                <w:szCs w:val="18"/>
              </w:rPr>
            </w:pPr>
            <w:r w:rsidRPr="00D46C45">
              <w:rPr>
                <w:rFonts w:ascii="Times New Roman" w:hAnsi="Times New Roman" w:cs="Times New Roman"/>
                <w:i/>
                <w:sz w:val="16"/>
                <w:szCs w:val="18"/>
              </w:rPr>
              <w:t>Должность</w:t>
            </w:r>
            <w:r>
              <w:rPr>
                <w:rFonts w:ascii="Times New Roman" w:hAnsi="Times New Roman" w:cs="Times New Roman"/>
                <w:i/>
                <w:sz w:val="16"/>
                <w:szCs w:val="18"/>
              </w:rPr>
              <w:t xml:space="preserve">                                                                       Фамилия, инициалы</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___________________                                                    __________________</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Дата (число, месяц, год)                                                        Подпись</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jc w:val="right"/>
              <w:rPr>
                <w:rFonts w:ascii="Times New Roman" w:hAnsi="Times New Roman" w:cs="Times New Roman"/>
                <w:i/>
                <w:sz w:val="16"/>
                <w:szCs w:val="18"/>
              </w:rPr>
            </w:pPr>
            <w:r>
              <w:rPr>
                <w:rFonts w:ascii="Times New Roman" w:hAnsi="Times New Roman" w:cs="Times New Roman"/>
                <w:i/>
                <w:sz w:val="16"/>
                <w:szCs w:val="18"/>
              </w:rPr>
              <w:t>Место печати (при наличии)</w:t>
            </w:r>
          </w:p>
          <w:p w:rsidR="00CA0582" w:rsidRPr="006C2BB2" w:rsidRDefault="00CA0582" w:rsidP="00CA0582">
            <w:pPr>
              <w:pStyle w:val="af9"/>
              <w:ind w:left="0"/>
              <w:jc w:val="center"/>
              <w:rPr>
                <w:rFonts w:ascii="Times New Roman" w:hAnsi="Times New Roman" w:cs="Times New Roman"/>
                <w:sz w:val="16"/>
                <w:szCs w:val="18"/>
              </w:rPr>
            </w:pPr>
          </w:p>
        </w:tc>
        <w:tc>
          <w:tcPr>
            <w:tcW w:w="5322" w:type="dxa"/>
            <w:gridSpan w:val="3"/>
          </w:tcPr>
          <w:p w:rsidR="00CA0582" w:rsidRDefault="00CA0582" w:rsidP="00CA0582">
            <w:pPr>
              <w:pStyle w:val="af9"/>
              <w:ind w:left="0"/>
              <w:jc w:val="center"/>
              <w:rPr>
                <w:rFonts w:ascii="Times New Roman" w:hAnsi="Times New Roman" w:cs="Times New Roman"/>
                <w:sz w:val="18"/>
                <w:szCs w:val="18"/>
              </w:rPr>
            </w:pPr>
            <w:r>
              <w:rPr>
                <w:rFonts w:ascii="Times New Roman" w:hAnsi="Times New Roman" w:cs="Times New Roman"/>
                <w:sz w:val="18"/>
                <w:szCs w:val="18"/>
              </w:rPr>
              <w:t>Решение общероссийской спортивной федерации (для присвоении квалификационной категории спортивного судьи «спортивный судья всероссийской категории») протокол от «____»_______________20__ г. №_______</w:t>
            </w:r>
          </w:p>
          <w:p w:rsidR="00CA0582" w:rsidRDefault="00CA0582" w:rsidP="00CA0582">
            <w:pPr>
              <w:pStyle w:val="af9"/>
              <w:ind w:left="0"/>
              <w:jc w:val="center"/>
              <w:rPr>
                <w:rFonts w:ascii="Times New Roman" w:hAnsi="Times New Roman" w:cs="Times New Roman"/>
                <w:sz w:val="18"/>
                <w:szCs w:val="18"/>
              </w:rPr>
            </w:pPr>
          </w:p>
          <w:p w:rsidR="00CA0582" w:rsidRDefault="00CA0582" w:rsidP="00CA0582">
            <w:pPr>
              <w:pStyle w:val="af9"/>
              <w:ind w:left="0"/>
              <w:rPr>
                <w:rFonts w:ascii="Times New Roman" w:hAnsi="Times New Roman" w:cs="Times New Roman"/>
                <w:sz w:val="18"/>
                <w:szCs w:val="18"/>
              </w:rPr>
            </w:pPr>
            <w:r>
              <w:rPr>
                <w:rFonts w:ascii="Times New Roman" w:hAnsi="Times New Roman" w:cs="Times New Roman"/>
                <w:sz w:val="18"/>
                <w:szCs w:val="18"/>
              </w:rPr>
              <w:t>_____________________________                ___________________</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 xml:space="preserve">  Руководитель общероссийской                                   Фамилия, инициалы</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 xml:space="preserve">       спортивной федерации</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_____________________                                                __________________</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Дата (число, месяц, год)                                                        Подпись</w:t>
            </w:r>
          </w:p>
          <w:p w:rsidR="00CA0582" w:rsidRDefault="00CA0582" w:rsidP="00CA0582">
            <w:pPr>
              <w:pStyle w:val="af9"/>
              <w:ind w:left="0"/>
              <w:rPr>
                <w:rFonts w:ascii="Times New Roman" w:hAnsi="Times New Roman" w:cs="Times New Roman"/>
                <w:i/>
                <w:sz w:val="16"/>
                <w:szCs w:val="18"/>
              </w:rPr>
            </w:pP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_____________________     ____________________   __________________</w:t>
            </w:r>
          </w:p>
          <w:p w:rsidR="00CA0582" w:rsidRDefault="00CA0582" w:rsidP="00CA0582">
            <w:pPr>
              <w:pStyle w:val="af9"/>
              <w:ind w:left="0"/>
              <w:rPr>
                <w:rFonts w:ascii="Times New Roman" w:hAnsi="Times New Roman" w:cs="Times New Roman"/>
                <w:i/>
                <w:sz w:val="16"/>
                <w:szCs w:val="18"/>
              </w:rPr>
            </w:pPr>
            <w:r>
              <w:rPr>
                <w:rFonts w:ascii="Times New Roman" w:hAnsi="Times New Roman" w:cs="Times New Roman"/>
                <w:i/>
                <w:sz w:val="16"/>
                <w:szCs w:val="18"/>
              </w:rPr>
              <w:t xml:space="preserve">     Должностное лицо          Фамилия, инициалы                  Подпись    </w:t>
            </w:r>
          </w:p>
          <w:p w:rsidR="00CA0582" w:rsidRDefault="00CA0582" w:rsidP="00CA0582">
            <w:pPr>
              <w:pStyle w:val="af9"/>
              <w:ind w:left="0"/>
              <w:rPr>
                <w:rFonts w:ascii="Times New Roman" w:hAnsi="Times New Roman" w:cs="Times New Roman"/>
                <w:i/>
                <w:sz w:val="16"/>
                <w:szCs w:val="18"/>
              </w:rPr>
            </w:pPr>
          </w:p>
          <w:p w:rsidR="00CA0582" w:rsidRPr="006C2BB2" w:rsidRDefault="00CA0582" w:rsidP="00CA0582">
            <w:pPr>
              <w:pStyle w:val="af9"/>
              <w:ind w:left="0"/>
              <w:jc w:val="center"/>
              <w:rPr>
                <w:rFonts w:ascii="Times New Roman" w:hAnsi="Times New Roman" w:cs="Times New Roman"/>
                <w:i/>
                <w:sz w:val="16"/>
                <w:szCs w:val="18"/>
              </w:rPr>
            </w:pPr>
            <w:r>
              <w:rPr>
                <w:rFonts w:ascii="Times New Roman" w:hAnsi="Times New Roman" w:cs="Times New Roman"/>
                <w:i/>
                <w:sz w:val="16"/>
                <w:szCs w:val="18"/>
              </w:rPr>
              <w:t xml:space="preserve">                                                                                 Место печати</w:t>
            </w:r>
          </w:p>
        </w:tc>
      </w:tr>
    </w:tbl>
    <w:p w:rsidR="00CA0582" w:rsidRPr="00B52C91" w:rsidRDefault="00CA0582" w:rsidP="00CA0582">
      <w:pPr>
        <w:pStyle w:val="af9"/>
        <w:ind w:left="0" w:firstLine="709"/>
        <w:jc w:val="both"/>
        <w:rPr>
          <w:rFonts w:ascii="Times New Roman" w:hAnsi="Times New Roman" w:cs="Times New Roman"/>
          <w:i/>
          <w:sz w:val="18"/>
        </w:rPr>
      </w:pPr>
    </w:p>
    <w:p w:rsidR="00CA0582" w:rsidRPr="00071605"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p w:rsidR="00CA0582" w:rsidRDefault="00CA0582" w:rsidP="00CA0582">
      <w:pPr>
        <w:pStyle w:val="af9"/>
        <w:ind w:left="0" w:firstLine="709"/>
        <w:jc w:val="both"/>
        <w:rPr>
          <w:rFonts w:ascii="Times New Roman" w:hAnsi="Times New Roman" w:cs="Times New Roman"/>
          <w:i/>
          <w:sz w:val="18"/>
        </w:rPr>
      </w:pP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0"/>
        <w:gridCol w:w="5606"/>
      </w:tblGrid>
      <w:tr w:rsidR="00CA0582" w:rsidTr="00CA0582">
        <w:trPr>
          <w:trHeight w:val="1922"/>
        </w:trPr>
        <w:tc>
          <w:tcPr>
            <w:tcW w:w="8820" w:type="dxa"/>
          </w:tcPr>
          <w:p w:rsidR="00CA0582" w:rsidRDefault="00CA0582" w:rsidP="00CA0582">
            <w:pPr>
              <w:pStyle w:val="af9"/>
              <w:ind w:left="0"/>
              <w:jc w:val="both"/>
              <w:rPr>
                <w:rFonts w:ascii="Times New Roman" w:hAnsi="Times New Roman" w:cs="Times New Roman"/>
                <w:i/>
                <w:sz w:val="18"/>
              </w:rPr>
            </w:pPr>
          </w:p>
        </w:tc>
        <w:tc>
          <w:tcPr>
            <w:tcW w:w="5606" w:type="dxa"/>
          </w:tcPr>
          <w:p w:rsidR="00CA0582" w:rsidRPr="0054617D" w:rsidRDefault="00CA0582" w:rsidP="00CA0582">
            <w:pPr>
              <w:ind w:firstLine="709"/>
              <w:jc w:val="center"/>
              <w:rPr>
                <w:rFonts w:ascii="Times New Roman" w:hAnsi="Times New Roman" w:cs="Times New Roman"/>
                <w:sz w:val="24"/>
              </w:rPr>
            </w:pPr>
            <w:r w:rsidRPr="0054617D">
              <w:rPr>
                <w:rFonts w:ascii="Times New Roman" w:hAnsi="Times New Roman" w:cs="Times New Roman"/>
                <w:sz w:val="24"/>
              </w:rPr>
              <w:t>Приложение № 4</w:t>
            </w:r>
          </w:p>
          <w:p w:rsidR="00CA0582" w:rsidRPr="0054617D" w:rsidRDefault="00CA0582" w:rsidP="00CA0582">
            <w:pPr>
              <w:ind w:firstLine="709"/>
              <w:jc w:val="center"/>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center"/>
              <w:rPr>
                <w:rFonts w:ascii="Times New Roman" w:hAnsi="Times New Roman" w:cs="Times New Roman"/>
                <w:sz w:val="24"/>
              </w:rPr>
            </w:pPr>
            <w:r w:rsidRPr="0054617D">
              <w:rPr>
                <w:rFonts w:ascii="Times New Roman" w:hAnsi="Times New Roman" w:cs="Times New Roman"/>
                <w:sz w:val="24"/>
              </w:rPr>
              <w:t>по предоставлению</w:t>
            </w:r>
          </w:p>
          <w:p w:rsidR="00CA0582" w:rsidRPr="0054617D" w:rsidRDefault="00CA0582" w:rsidP="00CA0582">
            <w:pPr>
              <w:ind w:firstLine="709"/>
              <w:jc w:val="center"/>
              <w:rPr>
                <w:rFonts w:ascii="Times New Roman" w:hAnsi="Times New Roman" w:cs="Times New Roman"/>
                <w:sz w:val="24"/>
              </w:rPr>
            </w:pP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«Присвоение квалификационных категорий</w:t>
            </w:r>
          </w:p>
          <w:p w:rsidR="00CA0582" w:rsidRPr="0054617D" w:rsidRDefault="00CA0582" w:rsidP="00CA0582">
            <w:pPr>
              <w:ind w:firstLine="709"/>
              <w:jc w:val="center"/>
              <w:rPr>
                <w:rFonts w:ascii="Times New Roman" w:hAnsi="Times New Roman" w:cs="Times New Roman"/>
                <w:sz w:val="24"/>
              </w:rPr>
            </w:pPr>
            <w:r w:rsidRPr="0054617D">
              <w:rPr>
                <w:rFonts w:ascii="Times New Roman" w:hAnsi="Times New Roman" w:cs="Times New Roman"/>
                <w:sz w:val="24"/>
              </w:rPr>
              <w:t>спортивных судей»</w:t>
            </w:r>
          </w:p>
          <w:p w:rsidR="00CA0582" w:rsidRPr="00A567E7" w:rsidRDefault="00CA0582" w:rsidP="00CA0582">
            <w:pPr>
              <w:ind w:firstLine="709"/>
              <w:jc w:val="center"/>
              <w:rPr>
                <w:b/>
                <w:sz w:val="32"/>
              </w:rPr>
            </w:pPr>
          </w:p>
          <w:p w:rsidR="00CA0582" w:rsidRDefault="00CA0582" w:rsidP="00CA0582">
            <w:pPr>
              <w:pStyle w:val="af9"/>
              <w:ind w:left="0"/>
              <w:jc w:val="both"/>
              <w:rPr>
                <w:rFonts w:ascii="Times New Roman" w:hAnsi="Times New Roman" w:cs="Times New Roman"/>
                <w:i/>
                <w:sz w:val="18"/>
              </w:rPr>
            </w:pPr>
          </w:p>
        </w:tc>
      </w:tr>
    </w:tbl>
    <w:p w:rsidR="00CA0582" w:rsidRDefault="00CA0582" w:rsidP="00CA0582">
      <w:pPr>
        <w:pStyle w:val="af9"/>
        <w:ind w:left="0" w:firstLine="709"/>
        <w:jc w:val="center"/>
        <w:rPr>
          <w:rFonts w:ascii="Times New Roman" w:hAnsi="Times New Roman" w:cs="Times New Roman"/>
          <w:b/>
          <w:sz w:val="24"/>
        </w:rPr>
      </w:pPr>
      <w:r w:rsidRPr="00FF201C">
        <w:rPr>
          <w:rFonts w:ascii="Times New Roman" w:hAnsi="Times New Roman" w:cs="Times New Roman"/>
          <w:b/>
          <w:sz w:val="24"/>
        </w:rPr>
        <w:t>Ка</w:t>
      </w:r>
      <w:r>
        <w:rPr>
          <w:rFonts w:ascii="Times New Roman" w:hAnsi="Times New Roman" w:cs="Times New Roman"/>
          <w:b/>
          <w:sz w:val="24"/>
        </w:rPr>
        <w:t>рточка учета судейской деятельности спортивного судьи</w:t>
      </w:r>
    </w:p>
    <w:tbl>
      <w:tblPr>
        <w:tblStyle w:val="a7"/>
        <w:tblW w:w="0" w:type="auto"/>
        <w:tblLayout w:type="fixed"/>
        <w:tblLook w:val="04A0"/>
      </w:tblPr>
      <w:tblGrid>
        <w:gridCol w:w="2199"/>
        <w:gridCol w:w="173"/>
        <w:gridCol w:w="1859"/>
        <w:gridCol w:w="842"/>
        <w:gridCol w:w="1093"/>
        <w:gridCol w:w="321"/>
        <w:gridCol w:w="913"/>
        <w:gridCol w:w="505"/>
        <w:gridCol w:w="1022"/>
        <w:gridCol w:w="679"/>
        <w:gridCol w:w="907"/>
        <w:gridCol w:w="103"/>
        <w:gridCol w:w="369"/>
        <w:gridCol w:w="851"/>
        <w:gridCol w:w="71"/>
        <w:gridCol w:w="392"/>
        <w:gridCol w:w="362"/>
        <w:gridCol w:w="11"/>
        <w:gridCol w:w="828"/>
        <w:gridCol w:w="1286"/>
      </w:tblGrid>
      <w:tr w:rsidR="00CA0582" w:rsidTr="00CA0582">
        <w:tc>
          <w:tcPr>
            <w:tcW w:w="7400" w:type="dxa"/>
            <w:gridSpan w:val="7"/>
            <w:vMerge w:val="restart"/>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КАТРОЧКА УЧЕТА СУДЕЙСКОЙ ДЕЯТЕЛЬНОСТИ СПОРТИВНОГО СУДЬИ</w:t>
            </w:r>
          </w:p>
        </w:tc>
        <w:tc>
          <w:tcPr>
            <w:tcW w:w="3216" w:type="dxa"/>
            <w:gridSpan w:val="5"/>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Наименование вида спорта</w:t>
            </w:r>
          </w:p>
        </w:tc>
        <w:tc>
          <w:tcPr>
            <w:tcW w:w="4170" w:type="dxa"/>
            <w:gridSpan w:val="8"/>
          </w:tcPr>
          <w:p w:rsidR="00CA0582" w:rsidRPr="00750106" w:rsidRDefault="00CA0582" w:rsidP="00CA0582">
            <w:pPr>
              <w:pStyle w:val="af9"/>
              <w:ind w:left="0"/>
              <w:jc w:val="center"/>
              <w:rPr>
                <w:rFonts w:ascii="Times New Roman" w:hAnsi="Times New Roman" w:cs="Times New Roman"/>
                <w:b/>
                <w:sz w:val="20"/>
              </w:rPr>
            </w:pPr>
          </w:p>
        </w:tc>
      </w:tr>
      <w:tr w:rsidR="00CA0582" w:rsidTr="00CA0582">
        <w:tc>
          <w:tcPr>
            <w:tcW w:w="7400" w:type="dxa"/>
            <w:gridSpan w:val="7"/>
            <w:vMerge/>
          </w:tcPr>
          <w:p w:rsidR="00CA0582" w:rsidRPr="00750106" w:rsidRDefault="00CA0582" w:rsidP="00CA0582">
            <w:pPr>
              <w:pStyle w:val="af9"/>
              <w:ind w:left="0"/>
              <w:jc w:val="center"/>
              <w:rPr>
                <w:rFonts w:ascii="Times New Roman" w:hAnsi="Times New Roman" w:cs="Times New Roman"/>
                <w:b/>
                <w:sz w:val="20"/>
              </w:rPr>
            </w:pPr>
          </w:p>
        </w:tc>
        <w:tc>
          <w:tcPr>
            <w:tcW w:w="3216" w:type="dxa"/>
            <w:gridSpan w:val="5"/>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Номер-код вида спорта</w:t>
            </w:r>
          </w:p>
        </w:tc>
        <w:tc>
          <w:tcPr>
            <w:tcW w:w="4170" w:type="dxa"/>
            <w:gridSpan w:val="8"/>
          </w:tcPr>
          <w:p w:rsidR="00CA0582" w:rsidRPr="00750106" w:rsidRDefault="00CA0582" w:rsidP="00CA0582">
            <w:pPr>
              <w:pStyle w:val="af9"/>
              <w:ind w:left="0"/>
              <w:jc w:val="center"/>
              <w:rPr>
                <w:rFonts w:ascii="Times New Roman" w:hAnsi="Times New Roman" w:cs="Times New Roman"/>
                <w:b/>
                <w:sz w:val="20"/>
              </w:rPr>
            </w:pPr>
          </w:p>
        </w:tc>
      </w:tr>
      <w:tr w:rsidR="00CA0582" w:rsidTr="00CA0582">
        <w:trPr>
          <w:trHeight w:val="475"/>
        </w:trPr>
        <w:tc>
          <w:tcPr>
            <w:tcW w:w="2199" w:type="dxa"/>
            <w:vMerge w:val="restart"/>
          </w:tcPr>
          <w:p w:rsidR="00CA0582" w:rsidRPr="00750106" w:rsidRDefault="00CA0582" w:rsidP="00CA0582">
            <w:pPr>
              <w:pStyle w:val="af9"/>
              <w:ind w:left="0"/>
              <w:jc w:val="center"/>
              <w:rPr>
                <w:rFonts w:ascii="Times New Roman" w:hAnsi="Times New Roman" w:cs="Times New Roman"/>
                <w:b/>
                <w:sz w:val="20"/>
                <w:szCs w:val="20"/>
              </w:rPr>
            </w:pPr>
            <w:r w:rsidRPr="00750106">
              <w:rPr>
                <w:rFonts w:ascii="Times New Roman" w:hAnsi="Times New Roman" w:cs="Times New Roman"/>
                <w:b/>
                <w:sz w:val="20"/>
                <w:szCs w:val="20"/>
              </w:rPr>
              <w:t>Фамилия</w:t>
            </w:r>
          </w:p>
        </w:tc>
        <w:tc>
          <w:tcPr>
            <w:tcW w:w="2032" w:type="dxa"/>
            <w:gridSpan w:val="2"/>
            <w:vMerge w:val="restart"/>
          </w:tcPr>
          <w:p w:rsidR="00CA0582" w:rsidRPr="00750106" w:rsidRDefault="00CA0582" w:rsidP="00CA0582">
            <w:pPr>
              <w:pStyle w:val="af9"/>
              <w:ind w:left="0"/>
              <w:jc w:val="center"/>
              <w:rPr>
                <w:rFonts w:ascii="Times New Roman" w:hAnsi="Times New Roman" w:cs="Times New Roman"/>
                <w:b/>
                <w:sz w:val="20"/>
                <w:szCs w:val="20"/>
              </w:rPr>
            </w:pPr>
          </w:p>
        </w:tc>
        <w:tc>
          <w:tcPr>
            <w:tcW w:w="1935" w:type="dxa"/>
            <w:gridSpan w:val="2"/>
            <w:vMerge w:val="restart"/>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Имя</w:t>
            </w:r>
          </w:p>
        </w:tc>
        <w:tc>
          <w:tcPr>
            <w:tcW w:w="1234" w:type="dxa"/>
            <w:gridSpan w:val="2"/>
            <w:vMerge w:val="restart"/>
          </w:tcPr>
          <w:p w:rsidR="00CA0582" w:rsidRPr="00750106" w:rsidRDefault="00CA0582" w:rsidP="00CA0582">
            <w:pPr>
              <w:pStyle w:val="af9"/>
              <w:ind w:left="0"/>
              <w:jc w:val="center"/>
              <w:rPr>
                <w:rFonts w:ascii="Times New Roman" w:hAnsi="Times New Roman" w:cs="Times New Roman"/>
                <w:b/>
                <w:sz w:val="20"/>
              </w:rPr>
            </w:pPr>
          </w:p>
        </w:tc>
        <w:tc>
          <w:tcPr>
            <w:tcW w:w="1527" w:type="dxa"/>
            <w:gridSpan w:val="2"/>
            <w:vMerge w:val="restart"/>
          </w:tcPr>
          <w:p w:rsidR="00CA0582" w:rsidRPr="00750106" w:rsidRDefault="00CA0582" w:rsidP="00CA0582">
            <w:pPr>
              <w:pStyle w:val="af9"/>
              <w:ind w:left="0"/>
              <w:jc w:val="center"/>
              <w:rPr>
                <w:rFonts w:ascii="Times New Roman" w:hAnsi="Times New Roman" w:cs="Times New Roman"/>
                <w:sz w:val="20"/>
              </w:rPr>
            </w:pPr>
            <w:r w:rsidRPr="00750106">
              <w:rPr>
                <w:rFonts w:ascii="Times New Roman" w:hAnsi="Times New Roman" w:cs="Times New Roman"/>
                <w:b/>
                <w:sz w:val="20"/>
              </w:rPr>
              <w:t xml:space="preserve">Отчество </w:t>
            </w:r>
            <w:r w:rsidRPr="00750106">
              <w:rPr>
                <w:rFonts w:ascii="Times New Roman" w:hAnsi="Times New Roman" w:cs="Times New Roman"/>
                <w:sz w:val="20"/>
              </w:rPr>
              <w:t>(при наличии)</w:t>
            </w:r>
          </w:p>
        </w:tc>
        <w:tc>
          <w:tcPr>
            <w:tcW w:w="2058" w:type="dxa"/>
            <w:gridSpan w:val="4"/>
            <w:vMerge w:val="restart"/>
          </w:tcPr>
          <w:p w:rsidR="00CA0582" w:rsidRPr="00750106" w:rsidRDefault="00CA0582" w:rsidP="00CA0582">
            <w:pPr>
              <w:pStyle w:val="af9"/>
              <w:ind w:left="0"/>
              <w:jc w:val="center"/>
              <w:rPr>
                <w:rFonts w:ascii="Times New Roman" w:hAnsi="Times New Roman" w:cs="Times New Roman"/>
                <w:b/>
                <w:sz w:val="20"/>
              </w:rPr>
            </w:pPr>
          </w:p>
        </w:tc>
        <w:tc>
          <w:tcPr>
            <w:tcW w:w="2515" w:type="dxa"/>
            <w:gridSpan w:val="6"/>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Дата рождения</w:t>
            </w:r>
          </w:p>
        </w:tc>
        <w:tc>
          <w:tcPr>
            <w:tcW w:w="1286" w:type="dxa"/>
            <w:vMerge w:val="restart"/>
          </w:tcPr>
          <w:p w:rsidR="00CA0582" w:rsidRPr="00853059" w:rsidRDefault="00CA0582" w:rsidP="00CA0582">
            <w:pPr>
              <w:pStyle w:val="af9"/>
              <w:ind w:left="0"/>
              <w:jc w:val="center"/>
              <w:rPr>
                <w:rFonts w:ascii="Times New Roman" w:hAnsi="Times New Roman" w:cs="Times New Roman"/>
                <w:b/>
                <w:sz w:val="24"/>
              </w:rPr>
            </w:pPr>
            <w:r w:rsidRPr="00B90364">
              <w:rPr>
                <w:rFonts w:ascii="Times New Roman" w:hAnsi="Times New Roman" w:cs="Times New Roman"/>
                <w:b/>
                <w:sz w:val="20"/>
              </w:rPr>
              <w:t>Фото 3×4 см</w:t>
            </w:r>
          </w:p>
        </w:tc>
      </w:tr>
      <w:tr w:rsidR="00CA0582" w:rsidTr="00CA0582">
        <w:trPr>
          <w:trHeight w:val="543"/>
        </w:trPr>
        <w:tc>
          <w:tcPr>
            <w:tcW w:w="2199" w:type="dxa"/>
            <w:vMerge/>
          </w:tcPr>
          <w:p w:rsidR="00CA0582" w:rsidRPr="00750106" w:rsidRDefault="00CA0582" w:rsidP="00CA0582">
            <w:pPr>
              <w:pStyle w:val="af9"/>
              <w:ind w:left="0"/>
              <w:jc w:val="center"/>
              <w:rPr>
                <w:rFonts w:ascii="Times New Roman" w:hAnsi="Times New Roman" w:cs="Times New Roman"/>
                <w:b/>
                <w:sz w:val="20"/>
                <w:szCs w:val="20"/>
              </w:rPr>
            </w:pPr>
          </w:p>
        </w:tc>
        <w:tc>
          <w:tcPr>
            <w:tcW w:w="2032" w:type="dxa"/>
            <w:gridSpan w:val="2"/>
            <w:vMerge/>
          </w:tcPr>
          <w:p w:rsidR="00CA0582" w:rsidRPr="00750106" w:rsidRDefault="00CA0582" w:rsidP="00CA0582">
            <w:pPr>
              <w:pStyle w:val="af9"/>
              <w:ind w:left="0"/>
              <w:jc w:val="center"/>
              <w:rPr>
                <w:rFonts w:ascii="Times New Roman" w:hAnsi="Times New Roman" w:cs="Times New Roman"/>
                <w:b/>
                <w:sz w:val="20"/>
                <w:szCs w:val="20"/>
              </w:rPr>
            </w:pPr>
          </w:p>
        </w:tc>
        <w:tc>
          <w:tcPr>
            <w:tcW w:w="1935"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234"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527"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2058" w:type="dxa"/>
            <w:gridSpan w:val="4"/>
            <w:vMerge/>
          </w:tcPr>
          <w:p w:rsidR="00CA0582" w:rsidRPr="00750106" w:rsidRDefault="00CA0582" w:rsidP="00CA0582">
            <w:pPr>
              <w:pStyle w:val="af9"/>
              <w:ind w:left="0"/>
              <w:jc w:val="center"/>
              <w:rPr>
                <w:rFonts w:ascii="Times New Roman" w:hAnsi="Times New Roman" w:cs="Times New Roman"/>
                <w:b/>
                <w:sz w:val="20"/>
              </w:rPr>
            </w:pPr>
          </w:p>
        </w:tc>
        <w:tc>
          <w:tcPr>
            <w:tcW w:w="851" w:type="dxa"/>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число</w:t>
            </w:r>
          </w:p>
        </w:tc>
        <w:tc>
          <w:tcPr>
            <w:tcW w:w="825" w:type="dxa"/>
            <w:gridSpan w:val="3"/>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месяц</w:t>
            </w:r>
          </w:p>
        </w:tc>
        <w:tc>
          <w:tcPr>
            <w:tcW w:w="839" w:type="dxa"/>
            <w:gridSpan w:val="2"/>
          </w:tcPr>
          <w:p w:rsidR="00CA0582" w:rsidRPr="00853059" w:rsidRDefault="00CA0582" w:rsidP="00CA0582">
            <w:pPr>
              <w:pStyle w:val="af9"/>
              <w:ind w:left="0"/>
              <w:jc w:val="center"/>
              <w:rPr>
                <w:rFonts w:ascii="Times New Roman" w:hAnsi="Times New Roman" w:cs="Times New Roman"/>
                <w:b/>
                <w:sz w:val="24"/>
              </w:rPr>
            </w:pPr>
            <w:r>
              <w:rPr>
                <w:rFonts w:ascii="Times New Roman" w:hAnsi="Times New Roman" w:cs="Times New Roman"/>
                <w:b/>
                <w:sz w:val="24"/>
              </w:rPr>
              <w:t>год</w:t>
            </w:r>
          </w:p>
        </w:tc>
        <w:tc>
          <w:tcPr>
            <w:tcW w:w="1286" w:type="dxa"/>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rPr>
          <w:trHeight w:val="408"/>
        </w:trPr>
        <w:tc>
          <w:tcPr>
            <w:tcW w:w="2199" w:type="dxa"/>
            <w:vMerge w:val="restart"/>
          </w:tcPr>
          <w:p w:rsidR="00CA0582" w:rsidRPr="00750106" w:rsidRDefault="00CA0582" w:rsidP="00CA0582">
            <w:pPr>
              <w:pStyle w:val="af9"/>
              <w:ind w:left="0"/>
              <w:jc w:val="center"/>
              <w:rPr>
                <w:rFonts w:ascii="Times New Roman" w:hAnsi="Times New Roman" w:cs="Times New Roman"/>
                <w:b/>
                <w:sz w:val="20"/>
                <w:szCs w:val="20"/>
              </w:rPr>
            </w:pPr>
            <w:r w:rsidRPr="00750106">
              <w:rPr>
                <w:rFonts w:ascii="Times New Roman" w:hAnsi="Times New Roman" w:cs="Times New Roman"/>
                <w:b/>
                <w:sz w:val="20"/>
                <w:szCs w:val="20"/>
              </w:rPr>
              <w:t>Субъект Российской Федерации</w:t>
            </w:r>
          </w:p>
        </w:tc>
        <w:tc>
          <w:tcPr>
            <w:tcW w:w="2032" w:type="dxa"/>
            <w:gridSpan w:val="2"/>
            <w:vMerge w:val="restart"/>
          </w:tcPr>
          <w:p w:rsidR="00CA0582" w:rsidRPr="00750106" w:rsidRDefault="00CA0582" w:rsidP="00CA0582">
            <w:pPr>
              <w:pStyle w:val="af9"/>
              <w:ind w:left="0"/>
              <w:jc w:val="center"/>
              <w:rPr>
                <w:rFonts w:ascii="Times New Roman" w:hAnsi="Times New Roman" w:cs="Times New Roman"/>
                <w:b/>
                <w:sz w:val="20"/>
                <w:szCs w:val="20"/>
              </w:rPr>
            </w:pPr>
          </w:p>
        </w:tc>
        <w:tc>
          <w:tcPr>
            <w:tcW w:w="1935" w:type="dxa"/>
            <w:gridSpan w:val="2"/>
            <w:vMerge w:val="restart"/>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Муниципальное образование</w:t>
            </w:r>
          </w:p>
        </w:tc>
        <w:tc>
          <w:tcPr>
            <w:tcW w:w="1234" w:type="dxa"/>
            <w:gridSpan w:val="2"/>
            <w:vMerge w:val="restart"/>
          </w:tcPr>
          <w:p w:rsidR="00CA0582" w:rsidRPr="00750106" w:rsidRDefault="00CA0582" w:rsidP="00CA0582">
            <w:pPr>
              <w:pStyle w:val="af9"/>
              <w:ind w:left="0"/>
              <w:jc w:val="center"/>
              <w:rPr>
                <w:rFonts w:ascii="Times New Roman" w:hAnsi="Times New Roman" w:cs="Times New Roman"/>
                <w:b/>
                <w:sz w:val="20"/>
              </w:rPr>
            </w:pPr>
          </w:p>
        </w:tc>
        <w:tc>
          <w:tcPr>
            <w:tcW w:w="1527" w:type="dxa"/>
            <w:gridSpan w:val="2"/>
            <w:vMerge w:val="restart"/>
          </w:tcPr>
          <w:p w:rsidR="00CA0582" w:rsidRPr="00750106" w:rsidRDefault="00CA0582" w:rsidP="00CA0582">
            <w:pPr>
              <w:pStyle w:val="af9"/>
              <w:ind w:left="0"/>
              <w:jc w:val="center"/>
              <w:rPr>
                <w:rFonts w:ascii="Times New Roman" w:hAnsi="Times New Roman" w:cs="Times New Roman"/>
                <w:b/>
                <w:sz w:val="20"/>
              </w:rPr>
            </w:pPr>
          </w:p>
        </w:tc>
        <w:tc>
          <w:tcPr>
            <w:tcW w:w="2058" w:type="dxa"/>
            <w:gridSpan w:val="4"/>
            <w:vMerge w:val="restart"/>
          </w:tcPr>
          <w:p w:rsidR="00CA0582" w:rsidRPr="00750106" w:rsidRDefault="00CA0582" w:rsidP="00CA0582">
            <w:pPr>
              <w:pStyle w:val="af9"/>
              <w:ind w:left="0"/>
              <w:jc w:val="center"/>
              <w:rPr>
                <w:rFonts w:ascii="Times New Roman" w:hAnsi="Times New Roman" w:cs="Times New Roman"/>
                <w:b/>
                <w:sz w:val="20"/>
              </w:rPr>
            </w:pPr>
          </w:p>
        </w:tc>
        <w:tc>
          <w:tcPr>
            <w:tcW w:w="851" w:type="dxa"/>
          </w:tcPr>
          <w:p w:rsidR="00CA0582" w:rsidRPr="00750106" w:rsidRDefault="00CA0582" w:rsidP="00CA0582">
            <w:pPr>
              <w:pStyle w:val="af9"/>
              <w:ind w:left="0"/>
              <w:jc w:val="center"/>
              <w:rPr>
                <w:rFonts w:ascii="Times New Roman" w:hAnsi="Times New Roman" w:cs="Times New Roman"/>
                <w:b/>
                <w:sz w:val="20"/>
              </w:rPr>
            </w:pPr>
          </w:p>
        </w:tc>
        <w:tc>
          <w:tcPr>
            <w:tcW w:w="825" w:type="dxa"/>
            <w:gridSpan w:val="3"/>
          </w:tcPr>
          <w:p w:rsidR="00CA0582" w:rsidRPr="00750106" w:rsidRDefault="00CA0582" w:rsidP="00CA0582">
            <w:pPr>
              <w:pStyle w:val="af9"/>
              <w:ind w:left="0"/>
              <w:jc w:val="center"/>
              <w:rPr>
                <w:rFonts w:ascii="Times New Roman" w:hAnsi="Times New Roman" w:cs="Times New Roman"/>
                <w:b/>
                <w:sz w:val="20"/>
              </w:rPr>
            </w:pPr>
          </w:p>
        </w:tc>
        <w:tc>
          <w:tcPr>
            <w:tcW w:w="839" w:type="dxa"/>
            <w:gridSpan w:val="2"/>
          </w:tcPr>
          <w:p w:rsidR="00CA0582" w:rsidRPr="00853059" w:rsidRDefault="00CA0582" w:rsidP="00CA0582">
            <w:pPr>
              <w:pStyle w:val="af9"/>
              <w:ind w:left="0"/>
              <w:jc w:val="center"/>
              <w:rPr>
                <w:rFonts w:ascii="Times New Roman" w:hAnsi="Times New Roman" w:cs="Times New Roman"/>
                <w:b/>
                <w:sz w:val="24"/>
              </w:rPr>
            </w:pPr>
          </w:p>
        </w:tc>
        <w:tc>
          <w:tcPr>
            <w:tcW w:w="1286" w:type="dxa"/>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rPr>
          <w:trHeight w:val="285"/>
        </w:trPr>
        <w:tc>
          <w:tcPr>
            <w:tcW w:w="2199" w:type="dxa"/>
            <w:vMerge/>
          </w:tcPr>
          <w:p w:rsidR="00CA0582" w:rsidRPr="00750106" w:rsidRDefault="00CA0582" w:rsidP="00CA0582">
            <w:pPr>
              <w:pStyle w:val="af9"/>
              <w:ind w:left="0"/>
              <w:jc w:val="center"/>
              <w:rPr>
                <w:rFonts w:ascii="Times New Roman" w:hAnsi="Times New Roman" w:cs="Times New Roman"/>
                <w:b/>
                <w:sz w:val="20"/>
                <w:szCs w:val="20"/>
              </w:rPr>
            </w:pPr>
          </w:p>
        </w:tc>
        <w:tc>
          <w:tcPr>
            <w:tcW w:w="2032" w:type="dxa"/>
            <w:gridSpan w:val="2"/>
            <w:vMerge/>
          </w:tcPr>
          <w:p w:rsidR="00CA0582" w:rsidRPr="00750106" w:rsidRDefault="00CA0582" w:rsidP="00CA0582">
            <w:pPr>
              <w:pStyle w:val="af9"/>
              <w:ind w:left="0"/>
              <w:jc w:val="center"/>
              <w:rPr>
                <w:rFonts w:ascii="Times New Roman" w:hAnsi="Times New Roman" w:cs="Times New Roman"/>
                <w:b/>
                <w:sz w:val="20"/>
                <w:szCs w:val="20"/>
              </w:rPr>
            </w:pPr>
          </w:p>
        </w:tc>
        <w:tc>
          <w:tcPr>
            <w:tcW w:w="1935"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234"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527"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2058" w:type="dxa"/>
            <w:gridSpan w:val="4"/>
            <w:vMerge/>
          </w:tcPr>
          <w:p w:rsidR="00CA0582" w:rsidRPr="00750106" w:rsidRDefault="00CA0582" w:rsidP="00CA0582">
            <w:pPr>
              <w:pStyle w:val="af9"/>
              <w:ind w:left="0"/>
              <w:jc w:val="center"/>
              <w:rPr>
                <w:rFonts w:ascii="Times New Roman" w:hAnsi="Times New Roman" w:cs="Times New Roman"/>
                <w:b/>
                <w:sz w:val="20"/>
              </w:rPr>
            </w:pPr>
          </w:p>
        </w:tc>
        <w:tc>
          <w:tcPr>
            <w:tcW w:w="2515" w:type="dxa"/>
            <w:gridSpan w:val="6"/>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Дата начала судейской деятельности спортивного судьи</w:t>
            </w:r>
          </w:p>
        </w:tc>
        <w:tc>
          <w:tcPr>
            <w:tcW w:w="1286" w:type="dxa"/>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rPr>
          <w:trHeight w:val="122"/>
        </w:trPr>
        <w:tc>
          <w:tcPr>
            <w:tcW w:w="2199" w:type="dxa"/>
            <w:vMerge/>
          </w:tcPr>
          <w:p w:rsidR="00CA0582" w:rsidRPr="00750106" w:rsidRDefault="00CA0582" w:rsidP="00CA0582">
            <w:pPr>
              <w:pStyle w:val="af9"/>
              <w:ind w:left="0"/>
              <w:jc w:val="center"/>
              <w:rPr>
                <w:rFonts w:ascii="Times New Roman" w:hAnsi="Times New Roman" w:cs="Times New Roman"/>
                <w:b/>
                <w:sz w:val="20"/>
                <w:szCs w:val="20"/>
              </w:rPr>
            </w:pPr>
          </w:p>
        </w:tc>
        <w:tc>
          <w:tcPr>
            <w:tcW w:w="2032" w:type="dxa"/>
            <w:gridSpan w:val="2"/>
            <w:vMerge/>
          </w:tcPr>
          <w:p w:rsidR="00CA0582" w:rsidRPr="00750106" w:rsidRDefault="00CA0582" w:rsidP="00CA0582">
            <w:pPr>
              <w:pStyle w:val="af9"/>
              <w:ind w:left="0"/>
              <w:jc w:val="center"/>
              <w:rPr>
                <w:rFonts w:ascii="Times New Roman" w:hAnsi="Times New Roman" w:cs="Times New Roman"/>
                <w:b/>
                <w:sz w:val="20"/>
                <w:szCs w:val="20"/>
              </w:rPr>
            </w:pPr>
          </w:p>
        </w:tc>
        <w:tc>
          <w:tcPr>
            <w:tcW w:w="1935"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234"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1527" w:type="dxa"/>
            <w:gridSpan w:val="2"/>
            <w:vMerge/>
          </w:tcPr>
          <w:p w:rsidR="00CA0582" w:rsidRPr="00750106" w:rsidRDefault="00CA0582" w:rsidP="00CA0582">
            <w:pPr>
              <w:pStyle w:val="af9"/>
              <w:ind w:left="0"/>
              <w:jc w:val="center"/>
              <w:rPr>
                <w:rFonts w:ascii="Times New Roman" w:hAnsi="Times New Roman" w:cs="Times New Roman"/>
                <w:b/>
                <w:sz w:val="20"/>
              </w:rPr>
            </w:pPr>
          </w:p>
        </w:tc>
        <w:tc>
          <w:tcPr>
            <w:tcW w:w="2058" w:type="dxa"/>
            <w:gridSpan w:val="4"/>
            <w:vMerge/>
          </w:tcPr>
          <w:p w:rsidR="00CA0582" w:rsidRPr="00750106" w:rsidRDefault="00CA0582" w:rsidP="00CA0582">
            <w:pPr>
              <w:pStyle w:val="af9"/>
              <w:ind w:left="0"/>
              <w:jc w:val="center"/>
              <w:rPr>
                <w:rFonts w:ascii="Times New Roman" w:hAnsi="Times New Roman" w:cs="Times New Roman"/>
                <w:b/>
                <w:sz w:val="20"/>
              </w:rPr>
            </w:pPr>
          </w:p>
        </w:tc>
        <w:tc>
          <w:tcPr>
            <w:tcW w:w="851" w:type="dxa"/>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число</w:t>
            </w:r>
          </w:p>
        </w:tc>
        <w:tc>
          <w:tcPr>
            <w:tcW w:w="836" w:type="dxa"/>
            <w:gridSpan w:val="4"/>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месяц</w:t>
            </w:r>
          </w:p>
        </w:tc>
        <w:tc>
          <w:tcPr>
            <w:tcW w:w="828" w:type="dxa"/>
          </w:tcPr>
          <w:p w:rsidR="00CA0582" w:rsidRPr="00853059" w:rsidRDefault="00CA0582" w:rsidP="00CA0582">
            <w:pPr>
              <w:pStyle w:val="af9"/>
              <w:ind w:left="0"/>
              <w:jc w:val="center"/>
              <w:rPr>
                <w:rFonts w:ascii="Times New Roman" w:hAnsi="Times New Roman" w:cs="Times New Roman"/>
                <w:b/>
                <w:sz w:val="24"/>
              </w:rPr>
            </w:pPr>
            <w:r>
              <w:rPr>
                <w:rFonts w:ascii="Times New Roman" w:hAnsi="Times New Roman" w:cs="Times New Roman"/>
                <w:b/>
                <w:sz w:val="24"/>
              </w:rPr>
              <w:t>год</w:t>
            </w:r>
          </w:p>
        </w:tc>
        <w:tc>
          <w:tcPr>
            <w:tcW w:w="1286" w:type="dxa"/>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c>
          <w:tcPr>
            <w:tcW w:w="4231" w:type="dxa"/>
            <w:gridSpan w:val="3"/>
          </w:tcPr>
          <w:p w:rsidR="00CA0582" w:rsidRPr="00750106" w:rsidRDefault="00CA0582" w:rsidP="00CA0582">
            <w:pPr>
              <w:pStyle w:val="af9"/>
              <w:ind w:left="0"/>
              <w:rPr>
                <w:rFonts w:ascii="Times New Roman" w:hAnsi="Times New Roman" w:cs="Times New Roman"/>
                <w:b/>
                <w:sz w:val="20"/>
                <w:szCs w:val="20"/>
              </w:rPr>
            </w:pPr>
            <w:r w:rsidRPr="00750106">
              <w:rPr>
                <w:rFonts w:ascii="Times New Roman" w:hAnsi="Times New Roman" w:cs="Times New Roman"/>
                <w:b/>
                <w:sz w:val="20"/>
                <w:szCs w:val="20"/>
              </w:rPr>
              <w:t xml:space="preserve">Образование </w:t>
            </w:r>
          </w:p>
        </w:tc>
        <w:tc>
          <w:tcPr>
            <w:tcW w:w="6754" w:type="dxa"/>
            <w:gridSpan w:val="10"/>
          </w:tcPr>
          <w:p w:rsidR="00CA0582" w:rsidRPr="00750106" w:rsidRDefault="00CA0582" w:rsidP="00CA0582">
            <w:pPr>
              <w:pStyle w:val="af9"/>
              <w:ind w:left="0"/>
              <w:jc w:val="center"/>
              <w:rPr>
                <w:rFonts w:ascii="Times New Roman" w:hAnsi="Times New Roman" w:cs="Times New Roman"/>
                <w:b/>
                <w:sz w:val="20"/>
              </w:rPr>
            </w:pPr>
          </w:p>
        </w:tc>
        <w:tc>
          <w:tcPr>
            <w:tcW w:w="851" w:type="dxa"/>
          </w:tcPr>
          <w:p w:rsidR="00CA0582" w:rsidRPr="00750106" w:rsidRDefault="00CA0582" w:rsidP="00CA0582">
            <w:pPr>
              <w:pStyle w:val="af9"/>
              <w:ind w:left="0"/>
              <w:jc w:val="center"/>
              <w:rPr>
                <w:rFonts w:ascii="Times New Roman" w:hAnsi="Times New Roman" w:cs="Times New Roman"/>
                <w:b/>
                <w:sz w:val="20"/>
              </w:rPr>
            </w:pPr>
          </w:p>
        </w:tc>
        <w:tc>
          <w:tcPr>
            <w:tcW w:w="836" w:type="dxa"/>
            <w:gridSpan w:val="4"/>
          </w:tcPr>
          <w:p w:rsidR="00CA0582" w:rsidRPr="00750106" w:rsidRDefault="00CA0582" w:rsidP="00CA0582">
            <w:pPr>
              <w:pStyle w:val="af9"/>
              <w:ind w:left="0"/>
              <w:jc w:val="center"/>
              <w:rPr>
                <w:rFonts w:ascii="Times New Roman" w:hAnsi="Times New Roman" w:cs="Times New Roman"/>
                <w:b/>
                <w:sz w:val="20"/>
              </w:rPr>
            </w:pPr>
          </w:p>
        </w:tc>
        <w:tc>
          <w:tcPr>
            <w:tcW w:w="828" w:type="dxa"/>
          </w:tcPr>
          <w:p w:rsidR="00CA0582" w:rsidRPr="00853059" w:rsidRDefault="00CA0582" w:rsidP="00CA0582">
            <w:pPr>
              <w:pStyle w:val="af9"/>
              <w:ind w:left="0"/>
              <w:jc w:val="center"/>
              <w:rPr>
                <w:rFonts w:ascii="Times New Roman" w:hAnsi="Times New Roman" w:cs="Times New Roman"/>
                <w:b/>
                <w:sz w:val="24"/>
              </w:rPr>
            </w:pPr>
          </w:p>
        </w:tc>
        <w:tc>
          <w:tcPr>
            <w:tcW w:w="1286" w:type="dxa"/>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c>
          <w:tcPr>
            <w:tcW w:w="4231" w:type="dxa"/>
            <w:gridSpan w:val="3"/>
          </w:tcPr>
          <w:p w:rsidR="00CA0582" w:rsidRPr="00750106" w:rsidRDefault="00CA0582" w:rsidP="00CA0582">
            <w:pPr>
              <w:pStyle w:val="af9"/>
              <w:ind w:left="0"/>
              <w:rPr>
                <w:rFonts w:ascii="Times New Roman" w:hAnsi="Times New Roman" w:cs="Times New Roman"/>
                <w:b/>
                <w:sz w:val="20"/>
                <w:szCs w:val="20"/>
              </w:rPr>
            </w:pPr>
            <w:r w:rsidRPr="00750106">
              <w:rPr>
                <w:rFonts w:ascii="Times New Roman" w:hAnsi="Times New Roman" w:cs="Times New Roman"/>
                <w:b/>
                <w:sz w:val="20"/>
                <w:szCs w:val="20"/>
              </w:rPr>
              <w:t>Место работы (учебы), должность</w:t>
            </w:r>
          </w:p>
        </w:tc>
        <w:tc>
          <w:tcPr>
            <w:tcW w:w="10555" w:type="dxa"/>
            <w:gridSpan w:val="17"/>
          </w:tcPr>
          <w:p w:rsidR="00CA0582" w:rsidRPr="00750106" w:rsidRDefault="00CA0582" w:rsidP="00CA0582">
            <w:pPr>
              <w:pStyle w:val="af9"/>
              <w:ind w:left="0"/>
              <w:jc w:val="center"/>
              <w:rPr>
                <w:rFonts w:ascii="Times New Roman" w:hAnsi="Times New Roman" w:cs="Times New Roman"/>
                <w:b/>
                <w:sz w:val="20"/>
              </w:rPr>
            </w:pPr>
          </w:p>
        </w:tc>
      </w:tr>
      <w:tr w:rsidR="00CA0582" w:rsidTr="00CA0582">
        <w:tc>
          <w:tcPr>
            <w:tcW w:w="4231" w:type="dxa"/>
            <w:gridSpan w:val="3"/>
          </w:tcPr>
          <w:p w:rsidR="00CA0582" w:rsidRPr="00750106" w:rsidRDefault="00CA0582" w:rsidP="00CA0582">
            <w:pPr>
              <w:pStyle w:val="af9"/>
              <w:ind w:left="0"/>
              <w:rPr>
                <w:rFonts w:ascii="Times New Roman" w:hAnsi="Times New Roman" w:cs="Times New Roman"/>
                <w:b/>
                <w:sz w:val="20"/>
                <w:szCs w:val="20"/>
              </w:rPr>
            </w:pPr>
            <w:r w:rsidRPr="00750106">
              <w:rPr>
                <w:rFonts w:ascii="Times New Roman" w:hAnsi="Times New Roman" w:cs="Times New Roman"/>
                <w:b/>
                <w:sz w:val="20"/>
                <w:szCs w:val="20"/>
              </w:rPr>
              <w:t>Контактные телефоны, адрес электронной почты</w:t>
            </w:r>
          </w:p>
        </w:tc>
        <w:tc>
          <w:tcPr>
            <w:tcW w:w="10555" w:type="dxa"/>
            <w:gridSpan w:val="17"/>
          </w:tcPr>
          <w:p w:rsidR="00CA0582" w:rsidRPr="00750106" w:rsidRDefault="00CA0582" w:rsidP="00CA0582">
            <w:pPr>
              <w:pStyle w:val="af9"/>
              <w:ind w:left="0"/>
              <w:jc w:val="center"/>
              <w:rPr>
                <w:rFonts w:ascii="Times New Roman" w:hAnsi="Times New Roman" w:cs="Times New Roman"/>
                <w:b/>
                <w:sz w:val="20"/>
              </w:rPr>
            </w:pPr>
          </w:p>
        </w:tc>
      </w:tr>
      <w:tr w:rsidR="00CA0582" w:rsidTr="00CA0582">
        <w:tc>
          <w:tcPr>
            <w:tcW w:w="14786" w:type="dxa"/>
            <w:gridSpan w:val="20"/>
          </w:tcPr>
          <w:p w:rsidR="00CA0582" w:rsidRPr="00750106" w:rsidRDefault="00CA0582" w:rsidP="00CA0582">
            <w:pPr>
              <w:pStyle w:val="af9"/>
              <w:tabs>
                <w:tab w:val="left" w:pos="1508"/>
              </w:tabs>
              <w:ind w:left="0"/>
              <w:jc w:val="center"/>
              <w:rPr>
                <w:rFonts w:ascii="Times New Roman" w:hAnsi="Times New Roman" w:cs="Times New Roman"/>
                <w:b/>
                <w:sz w:val="20"/>
                <w:szCs w:val="20"/>
              </w:rPr>
            </w:pPr>
            <w:r w:rsidRPr="00750106">
              <w:rPr>
                <w:rFonts w:ascii="Times New Roman" w:hAnsi="Times New Roman" w:cs="Times New Roman"/>
                <w:b/>
                <w:sz w:val="20"/>
                <w:szCs w:val="20"/>
              </w:rPr>
              <w:t>Организация, осуществляющая учет судейской деятельности спортивного судьи</w:t>
            </w:r>
          </w:p>
        </w:tc>
      </w:tr>
      <w:tr w:rsidR="00CA0582" w:rsidTr="00CA0582">
        <w:tc>
          <w:tcPr>
            <w:tcW w:w="2372" w:type="dxa"/>
            <w:gridSpan w:val="2"/>
          </w:tcPr>
          <w:p w:rsidR="00CA0582" w:rsidRPr="00750106" w:rsidRDefault="00CA0582" w:rsidP="00CA0582">
            <w:pPr>
              <w:pStyle w:val="af9"/>
              <w:ind w:left="0"/>
              <w:jc w:val="center"/>
              <w:rPr>
                <w:rFonts w:ascii="Times New Roman" w:hAnsi="Times New Roman" w:cs="Times New Roman"/>
                <w:b/>
                <w:sz w:val="20"/>
                <w:szCs w:val="20"/>
              </w:rPr>
            </w:pPr>
            <w:r w:rsidRPr="00750106">
              <w:rPr>
                <w:rFonts w:ascii="Times New Roman" w:hAnsi="Times New Roman" w:cs="Times New Roman"/>
                <w:b/>
                <w:sz w:val="20"/>
                <w:szCs w:val="20"/>
              </w:rPr>
              <w:t xml:space="preserve">Наименование </w:t>
            </w:r>
          </w:p>
        </w:tc>
        <w:tc>
          <w:tcPr>
            <w:tcW w:w="4115" w:type="dxa"/>
            <w:gridSpan w:val="4"/>
          </w:tcPr>
          <w:p w:rsidR="00CA0582" w:rsidRPr="00750106" w:rsidRDefault="00CA0582" w:rsidP="00CA0582">
            <w:pPr>
              <w:pStyle w:val="af9"/>
              <w:ind w:left="0"/>
              <w:jc w:val="center"/>
              <w:rPr>
                <w:rFonts w:ascii="Times New Roman" w:hAnsi="Times New Roman" w:cs="Times New Roman"/>
                <w:b/>
                <w:sz w:val="20"/>
              </w:rPr>
            </w:pPr>
          </w:p>
        </w:tc>
        <w:tc>
          <w:tcPr>
            <w:tcW w:w="1418" w:type="dxa"/>
            <w:gridSpan w:val="2"/>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 xml:space="preserve">Адрес </w:t>
            </w:r>
          </w:p>
          <w:p w:rsidR="00CA0582" w:rsidRPr="00750106" w:rsidRDefault="00CA0582" w:rsidP="00CA0582">
            <w:pPr>
              <w:pStyle w:val="af9"/>
              <w:ind w:left="0"/>
              <w:jc w:val="center"/>
              <w:rPr>
                <w:rFonts w:ascii="Times New Roman" w:hAnsi="Times New Roman" w:cs="Times New Roman"/>
                <w:sz w:val="20"/>
              </w:rPr>
            </w:pPr>
            <w:r w:rsidRPr="00750106">
              <w:rPr>
                <w:rFonts w:ascii="Times New Roman" w:hAnsi="Times New Roman" w:cs="Times New Roman"/>
                <w:sz w:val="20"/>
              </w:rPr>
              <w:t>(место нахождения)</w:t>
            </w:r>
          </w:p>
        </w:tc>
        <w:tc>
          <w:tcPr>
            <w:tcW w:w="2608" w:type="dxa"/>
            <w:gridSpan w:val="3"/>
          </w:tcPr>
          <w:p w:rsidR="00CA0582" w:rsidRPr="00750106" w:rsidRDefault="00CA0582" w:rsidP="00CA0582">
            <w:pPr>
              <w:pStyle w:val="af9"/>
              <w:ind w:left="0"/>
              <w:jc w:val="center"/>
              <w:rPr>
                <w:rFonts w:ascii="Times New Roman" w:hAnsi="Times New Roman" w:cs="Times New Roman"/>
                <w:b/>
                <w:sz w:val="20"/>
              </w:rPr>
            </w:pPr>
          </w:p>
        </w:tc>
        <w:tc>
          <w:tcPr>
            <w:tcW w:w="1786" w:type="dxa"/>
            <w:gridSpan w:val="5"/>
          </w:tcPr>
          <w:p w:rsidR="00CA0582" w:rsidRPr="00750106" w:rsidRDefault="00CA0582" w:rsidP="00CA0582">
            <w:pPr>
              <w:pStyle w:val="af9"/>
              <w:ind w:left="0"/>
              <w:jc w:val="center"/>
              <w:rPr>
                <w:rFonts w:ascii="Times New Roman" w:hAnsi="Times New Roman" w:cs="Times New Roman"/>
                <w:b/>
                <w:sz w:val="20"/>
              </w:rPr>
            </w:pPr>
            <w:r w:rsidRPr="00750106">
              <w:rPr>
                <w:rFonts w:ascii="Times New Roman" w:hAnsi="Times New Roman" w:cs="Times New Roman"/>
                <w:b/>
                <w:sz w:val="20"/>
              </w:rPr>
              <w:t>Телефон, адрес электронной почты</w:t>
            </w:r>
          </w:p>
        </w:tc>
        <w:tc>
          <w:tcPr>
            <w:tcW w:w="2487" w:type="dxa"/>
            <w:gridSpan w:val="4"/>
          </w:tcPr>
          <w:p w:rsidR="00CA0582" w:rsidRPr="00853059" w:rsidRDefault="00CA0582" w:rsidP="00CA0582">
            <w:pPr>
              <w:pStyle w:val="af9"/>
              <w:ind w:left="0"/>
              <w:jc w:val="center"/>
              <w:rPr>
                <w:rFonts w:ascii="Times New Roman" w:hAnsi="Times New Roman" w:cs="Times New Roman"/>
                <w:b/>
                <w:sz w:val="24"/>
              </w:rPr>
            </w:pPr>
          </w:p>
        </w:tc>
      </w:tr>
      <w:tr w:rsidR="00CA0582" w:rsidTr="00CA0582">
        <w:trPr>
          <w:trHeight w:val="271"/>
        </w:trPr>
        <w:tc>
          <w:tcPr>
            <w:tcW w:w="2372" w:type="dxa"/>
            <w:gridSpan w:val="2"/>
            <w:vMerge w:val="restart"/>
          </w:tcPr>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Наименование квалификационной категории спортивного судьи</w:t>
            </w:r>
          </w:p>
        </w:tc>
        <w:tc>
          <w:tcPr>
            <w:tcW w:w="1859" w:type="dxa"/>
            <w:vMerge w:val="restart"/>
          </w:tcPr>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Присвоена/</w:t>
            </w:r>
          </w:p>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Подтверждена/</w:t>
            </w:r>
          </w:p>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Лишена/</w:t>
            </w:r>
          </w:p>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 xml:space="preserve">Восстановлена </w:t>
            </w:r>
          </w:p>
        </w:tc>
        <w:tc>
          <w:tcPr>
            <w:tcW w:w="2256" w:type="dxa"/>
            <w:gridSpan w:val="3"/>
          </w:tcPr>
          <w:p w:rsidR="00CA0582" w:rsidRPr="00B90364" w:rsidRDefault="00CA0582" w:rsidP="00CA0582">
            <w:pPr>
              <w:pStyle w:val="af9"/>
              <w:ind w:left="0"/>
              <w:jc w:val="center"/>
              <w:rPr>
                <w:rFonts w:ascii="Times New Roman" w:hAnsi="Times New Roman" w:cs="Times New Roman"/>
                <w:b/>
                <w:sz w:val="20"/>
              </w:rPr>
            </w:pPr>
            <w:r w:rsidRPr="00B90364">
              <w:rPr>
                <w:rFonts w:ascii="Times New Roman" w:hAnsi="Times New Roman" w:cs="Times New Roman"/>
                <w:b/>
                <w:sz w:val="20"/>
              </w:rPr>
              <w:t xml:space="preserve">Реквизиты документа о присвоении/ подтверждении/ лишении/ восстановлении </w:t>
            </w:r>
          </w:p>
        </w:tc>
        <w:tc>
          <w:tcPr>
            <w:tcW w:w="3119" w:type="dxa"/>
            <w:gridSpan w:val="4"/>
            <w:vMerge w:val="restart"/>
          </w:tcPr>
          <w:p w:rsidR="00CA0582" w:rsidRPr="00853059" w:rsidRDefault="00CA0582" w:rsidP="00CA0582">
            <w:pPr>
              <w:pStyle w:val="af9"/>
              <w:ind w:left="0"/>
              <w:jc w:val="center"/>
              <w:rPr>
                <w:rFonts w:ascii="Times New Roman" w:hAnsi="Times New Roman" w:cs="Times New Roman"/>
                <w:b/>
                <w:sz w:val="24"/>
              </w:rPr>
            </w:pPr>
            <w:r w:rsidRPr="00B90364">
              <w:rPr>
                <w:rFonts w:ascii="Times New Roman" w:hAnsi="Times New Roman" w:cs="Times New Roman"/>
                <w:b/>
                <w:sz w:val="20"/>
              </w:rPr>
              <w:t>Наименование организации, принявшей решение о присвоении/ подтверждении/лишении/ восстановлении квалификационной категории спортивного судьи</w:t>
            </w:r>
          </w:p>
        </w:tc>
        <w:tc>
          <w:tcPr>
            <w:tcW w:w="2301" w:type="dxa"/>
            <w:gridSpan w:val="5"/>
            <w:vMerge w:val="restart"/>
          </w:tcPr>
          <w:p w:rsidR="00CA0582" w:rsidRPr="00853059" w:rsidRDefault="00CA0582" w:rsidP="00CA0582">
            <w:pPr>
              <w:pStyle w:val="af9"/>
              <w:ind w:left="0"/>
              <w:jc w:val="center"/>
              <w:rPr>
                <w:rFonts w:ascii="Times New Roman" w:hAnsi="Times New Roman" w:cs="Times New Roman"/>
                <w:b/>
                <w:sz w:val="24"/>
              </w:rPr>
            </w:pPr>
            <w:r w:rsidRPr="00B90364">
              <w:rPr>
                <w:rFonts w:ascii="Times New Roman" w:hAnsi="Times New Roman" w:cs="Times New Roman"/>
                <w:b/>
                <w:sz w:val="20"/>
              </w:rPr>
              <w:t>Фамилия и инициалы должностного лица, подписавшего документ</w:t>
            </w:r>
          </w:p>
        </w:tc>
        <w:tc>
          <w:tcPr>
            <w:tcW w:w="2879" w:type="dxa"/>
            <w:gridSpan w:val="5"/>
            <w:vMerge w:val="restart"/>
          </w:tcPr>
          <w:p w:rsidR="00CA0582" w:rsidRPr="00853059" w:rsidRDefault="00CA0582" w:rsidP="00CA0582">
            <w:pPr>
              <w:pStyle w:val="af9"/>
              <w:ind w:left="0"/>
              <w:jc w:val="center"/>
              <w:rPr>
                <w:rFonts w:ascii="Times New Roman" w:hAnsi="Times New Roman" w:cs="Times New Roman"/>
                <w:b/>
                <w:sz w:val="24"/>
              </w:rPr>
            </w:pPr>
            <w:r w:rsidRPr="00EB08AB">
              <w:rPr>
                <w:rFonts w:ascii="Times New Roman" w:hAnsi="Times New Roman" w:cs="Times New Roman"/>
                <w:b/>
                <w:sz w:val="20"/>
              </w:rPr>
              <w:t>Печать организации, подпись, фамилия и инициалы лица, ответственного за оформление карточки учета</w:t>
            </w:r>
          </w:p>
        </w:tc>
      </w:tr>
      <w:tr w:rsidR="00CA0582" w:rsidTr="00CA0582">
        <w:trPr>
          <w:trHeight w:val="246"/>
        </w:trPr>
        <w:tc>
          <w:tcPr>
            <w:tcW w:w="2372" w:type="dxa"/>
            <w:gridSpan w:val="2"/>
            <w:vMerge/>
          </w:tcPr>
          <w:p w:rsidR="00CA0582" w:rsidRPr="00853059" w:rsidRDefault="00CA0582" w:rsidP="00CA0582">
            <w:pPr>
              <w:pStyle w:val="af9"/>
              <w:ind w:left="0"/>
              <w:jc w:val="center"/>
              <w:rPr>
                <w:rFonts w:ascii="Times New Roman" w:hAnsi="Times New Roman" w:cs="Times New Roman"/>
                <w:b/>
                <w:sz w:val="24"/>
              </w:rPr>
            </w:pPr>
          </w:p>
        </w:tc>
        <w:tc>
          <w:tcPr>
            <w:tcW w:w="1859" w:type="dxa"/>
            <w:vMerge/>
          </w:tcPr>
          <w:p w:rsidR="00CA0582" w:rsidRPr="00853059" w:rsidRDefault="00CA0582" w:rsidP="00CA0582">
            <w:pPr>
              <w:pStyle w:val="af9"/>
              <w:ind w:left="0"/>
              <w:jc w:val="center"/>
              <w:rPr>
                <w:rFonts w:ascii="Times New Roman" w:hAnsi="Times New Roman" w:cs="Times New Roman"/>
                <w:b/>
                <w:sz w:val="24"/>
              </w:rPr>
            </w:pPr>
          </w:p>
        </w:tc>
        <w:tc>
          <w:tcPr>
            <w:tcW w:w="842" w:type="dxa"/>
          </w:tcPr>
          <w:p w:rsidR="00CA0582" w:rsidRPr="00853059" w:rsidRDefault="00CA0582" w:rsidP="00CA0582">
            <w:pPr>
              <w:pStyle w:val="af9"/>
              <w:ind w:left="0"/>
              <w:jc w:val="center"/>
              <w:rPr>
                <w:rFonts w:ascii="Times New Roman" w:hAnsi="Times New Roman" w:cs="Times New Roman"/>
                <w:b/>
                <w:sz w:val="24"/>
              </w:rPr>
            </w:pPr>
            <w:r>
              <w:rPr>
                <w:rFonts w:ascii="Times New Roman" w:hAnsi="Times New Roman" w:cs="Times New Roman"/>
                <w:b/>
                <w:sz w:val="24"/>
              </w:rPr>
              <w:t>дата</w:t>
            </w:r>
          </w:p>
        </w:tc>
        <w:tc>
          <w:tcPr>
            <w:tcW w:w="1414" w:type="dxa"/>
            <w:gridSpan w:val="2"/>
          </w:tcPr>
          <w:p w:rsidR="00CA0582" w:rsidRPr="00853059" w:rsidRDefault="00CA0582" w:rsidP="00CA0582">
            <w:pPr>
              <w:pStyle w:val="af9"/>
              <w:ind w:left="0"/>
              <w:jc w:val="center"/>
              <w:rPr>
                <w:rFonts w:ascii="Times New Roman" w:hAnsi="Times New Roman" w:cs="Times New Roman"/>
                <w:b/>
                <w:sz w:val="24"/>
              </w:rPr>
            </w:pPr>
            <w:r>
              <w:rPr>
                <w:rFonts w:ascii="Times New Roman" w:hAnsi="Times New Roman" w:cs="Times New Roman"/>
                <w:b/>
                <w:sz w:val="24"/>
              </w:rPr>
              <w:t>номер</w:t>
            </w:r>
          </w:p>
        </w:tc>
        <w:tc>
          <w:tcPr>
            <w:tcW w:w="3119" w:type="dxa"/>
            <w:gridSpan w:val="4"/>
            <w:vMerge/>
          </w:tcPr>
          <w:p w:rsidR="00CA0582" w:rsidRPr="00853059" w:rsidRDefault="00CA0582" w:rsidP="00CA0582">
            <w:pPr>
              <w:pStyle w:val="af9"/>
              <w:ind w:left="0"/>
              <w:jc w:val="center"/>
              <w:rPr>
                <w:rFonts w:ascii="Times New Roman" w:hAnsi="Times New Roman" w:cs="Times New Roman"/>
                <w:b/>
                <w:sz w:val="24"/>
              </w:rPr>
            </w:pPr>
          </w:p>
        </w:tc>
        <w:tc>
          <w:tcPr>
            <w:tcW w:w="2301" w:type="dxa"/>
            <w:gridSpan w:val="5"/>
            <w:vMerge/>
          </w:tcPr>
          <w:p w:rsidR="00CA0582" w:rsidRPr="00853059" w:rsidRDefault="00CA0582" w:rsidP="00CA0582">
            <w:pPr>
              <w:pStyle w:val="af9"/>
              <w:ind w:left="0"/>
              <w:jc w:val="center"/>
              <w:rPr>
                <w:rFonts w:ascii="Times New Roman" w:hAnsi="Times New Roman" w:cs="Times New Roman"/>
                <w:b/>
                <w:sz w:val="24"/>
              </w:rPr>
            </w:pPr>
          </w:p>
        </w:tc>
        <w:tc>
          <w:tcPr>
            <w:tcW w:w="2879" w:type="dxa"/>
            <w:gridSpan w:val="5"/>
            <w:vMerge/>
          </w:tcPr>
          <w:p w:rsidR="00CA0582" w:rsidRPr="00853059" w:rsidRDefault="00CA0582" w:rsidP="00CA0582">
            <w:pPr>
              <w:pStyle w:val="af9"/>
              <w:ind w:left="0"/>
              <w:jc w:val="center"/>
              <w:rPr>
                <w:rFonts w:ascii="Times New Roman" w:hAnsi="Times New Roman" w:cs="Times New Roman"/>
                <w:b/>
                <w:sz w:val="24"/>
              </w:rPr>
            </w:pPr>
          </w:p>
        </w:tc>
      </w:tr>
      <w:tr w:rsidR="00CA0582" w:rsidTr="00CA0582">
        <w:tc>
          <w:tcPr>
            <w:tcW w:w="2372" w:type="dxa"/>
            <w:gridSpan w:val="2"/>
          </w:tcPr>
          <w:p w:rsidR="00CA0582" w:rsidRPr="00853059" w:rsidRDefault="00CA0582" w:rsidP="00CA0582">
            <w:pPr>
              <w:pStyle w:val="af9"/>
              <w:ind w:left="0"/>
              <w:jc w:val="center"/>
              <w:rPr>
                <w:rFonts w:ascii="Times New Roman" w:hAnsi="Times New Roman" w:cs="Times New Roman"/>
                <w:b/>
                <w:sz w:val="24"/>
              </w:rPr>
            </w:pPr>
          </w:p>
        </w:tc>
        <w:tc>
          <w:tcPr>
            <w:tcW w:w="2701" w:type="dxa"/>
            <w:gridSpan w:val="2"/>
          </w:tcPr>
          <w:p w:rsidR="00CA0582" w:rsidRPr="00853059" w:rsidRDefault="00CA0582" w:rsidP="00CA0582">
            <w:pPr>
              <w:pStyle w:val="af9"/>
              <w:ind w:left="0"/>
              <w:jc w:val="center"/>
              <w:rPr>
                <w:rFonts w:ascii="Times New Roman" w:hAnsi="Times New Roman" w:cs="Times New Roman"/>
                <w:b/>
                <w:sz w:val="24"/>
              </w:rPr>
            </w:pPr>
          </w:p>
        </w:tc>
        <w:tc>
          <w:tcPr>
            <w:tcW w:w="1414" w:type="dxa"/>
            <w:gridSpan w:val="2"/>
          </w:tcPr>
          <w:p w:rsidR="00CA0582" w:rsidRPr="00853059" w:rsidRDefault="00CA0582" w:rsidP="00CA0582">
            <w:pPr>
              <w:pStyle w:val="af9"/>
              <w:ind w:left="0"/>
              <w:jc w:val="center"/>
              <w:rPr>
                <w:rFonts w:ascii="Times New Roman" w:hAnsi="Times New Roman" w:cs="Times New Roman"/>
                <w:b/>
                <w:sz w:val="24"/>
              </w:rPr>
            </w:pPr>
          </w:p>
        </w:tc>
        <w:tc>
          <w:tcPr>
            <w:tcW w:w="3119" w:type="dxa"/>
            <w:gridSpan w:val="4"/>
          </w:tcPr>
          <w:p w:rsidR="00CA0582" w:rsidRPr="00853059" w:rsidRDefault="00CA0582" w:rsidP="00CA0582">
            <w:pPr>
              <w:pStyle w:val="af9"/>
              <w:ind w:left="0"/>
              <w:jc w:val="center"/>
              <w:rPr>
                <w:rFonts w:ascii="Times New Roman" w:hAnsi="Times New Roman" w:cs="Times New Roman"/>
                <w:b/>
                <w:sz w:val="24"/>
              </w:rPr>
            </w:pPr>
          </w:p>
        </w:tc>
        <w:tc>
          <w:tcPr>
            <w:tcW w:w="2301" w:type="dxa"/>
            <w:gridSpan w:val="5"/>
          </w:tcPr>
          <w:p w:rsidR="00CA0582" w:rsidRPr="00853059" w:rsidRDefault="00CA0582" w:rsidP="00CA0582">
            <w:pPr>
              <w:pStyle w:val="af9"/>
              <w:ind w:left="0"/>
              <w:jc w:val="center"/>
              <w:rPr>
                <w:rFonts w:ascii="Times New Roman" w:hAnsi="Times New Roman" w:cs="Times New Roman"/>
                <w:b/>
                <w:sz w:val="24"/>
              </w:rPr>
            </w:pPr>
          </w:p>
        </w:tc>
        <w:tc>
          <w:tcPr>
            <w:tcW w:w="2879" w:type="dxa"/>
            <w:gridSpan w:val="5"/>
          </w:tcPr>
          <w:p w:rsidR="00CA0582" w:rsidRPr="00853059" w:rsidRDefault="00CA0582" w:rsidP="00CA0582">
            <w:pPr>
              <w:pStyle w:val="af9"/>
              <w:ind w:left="0"/>
              <w:jc w:val="center"/>
              <w:rPr>
                <w:rFonts w:ascii="Times New Roman" w:hAnsi="Times New Roman" w:cs="Times New Roman"/>
                <w:b/>
                <w:sz w:val="24"/>
              </w:rPr>
            </w:pPr>
          </w:p>
        </w:tc>
      </w:tr>
      <w:tr w:rsidR="00CA0582" w:rsidTr="00CA0582">
        <w:tc>
          <w:tcPr>
            <w:tcW w:w="2372" w:type="dxa"/>
            <w:gridSpan w:val="2"/>
          </w:tcPr>
          <w:p w:rsidR="00CA0582" w:rsidRPr="00853059" w:rsidRDefault="00CA0582" w:rsidP="00CA0582">
            <w:pPr>
              <w:pStyle w:val="af9"/>
              <w:ind w:left="0"/>
              <w:jc w:val="center"/>
              <w:rPr>
                <w:rFonts w:ascii="Times New Roman" w:hAnsi="Times New Roman" w:cs="Times New Roman"/>
                <w:b/>
                <w:sz w:val="24"/>
              </w:rPr>
            </w:pPr>
          </w:p>
        </w:tc>
        <w:tc>
          <w:tcPr>
            <w:tcW w:w="2701" w:type="dxa"/>
            <w:gridSpan w:val="2"/>
          </w:tcPr>
          <w:p w:rsidR="00CA0582" w:rsidRPr="00853059" w:rsidRDefault="00CA0582" w:rsidP="00CA0582">
            <w:pPr>
              <w:pStyle w:val="af9"/>
              <w:ind w:left="0"/>
              <w:jc w:val="center"/>
              <w:rPr>
                <w:rFonts w:ascii="Times New Roman" w:hAnsi="Times New Roman" w:cs="Times New Roman"/>
                <w:b/>
                <w:sz w:val="24"/>
              </w:rPr>
            </w:pPr>
          </w:p>
        </w:tc>
        <w:tc>
          <w:tcPr>
            <w:tcW w:w="1414" w:type="dxa"/>
            <w:gridSpan w:val="2"/>
          </w:tcPr>
          <w:p w:rsidR="00CA0582" w:rsidRPr="00853059" w:rsidRDefault="00CA0582" w:rsidP="00CA0582">
            <w:pPr>
              <w:pStyle w:val="af9"/>
              <w:ind w:left="0"/>
              <w:jc w:val="center"/>
              <w:rPr>
                <w:rFonts w:ascii="Times New Roman" w:hAnsi="Times New Roman" w:cs="Times New Roman"/>
                <w:b/>
                <w:sz w:val="24"/>
              </w:rPr>
            </w:pPr>
          </w:p>
        </w:tc>
        <w:tc>
          <w:tcPr>
            <w:tcW w:w="3119" w:type="dxa"/>
            <w:gridSpan w:val="4"/>
          </w:tcPr>
          <w:p w:rsidR="00CA0582" w:rsidRPr="00853059" w:rsidRDefault="00CA0582" w:rsidP="00CA0582">
            <w:pPr>
              <w:pStyle w:val="af9"/>
              <w:ind w:left="0"/>
              <w:jc w:val="center"/>
              <w:rPr>
                <w:rFonts w:ascii="Times New Roman" w:hAnsi="Times New Roman" w:cs="Times New Roman"/>
                <w:b/>
                <w:sz w:val="24"/>
              </w:rPr>
            </w:pPr>
          </w:p>
        </w:tc>
        <w:tc>
          <w:tcPr>
            <w:tcW w:w="2301" w:type="dxa"/>
            <w:gridSpan w:val="5"/>
          </w:tcPr>
          <w:p w:rsidR="00CA0582" w:rsidRPr="00853059" w:rsidRDefault="00CA0582" w:rsidP="00CA0582">
            <w:pPr>
              <w:pStyle w:val="af9"/>
              <w:ind w:left="0"/>
              <w:jc w:val="center"/>
              <w:rPr>
                <w:rFonts w:ascii="Times New Roman" w:hAnsi="Times New Roman" w:cs="Times New Roman"/>
                <w:b/>
                <w:sz w:val="24"/>
              </w:rPr>
            </w:pPr>
          </w:p>
        </w:tc>
        <w:tc>
          <w:tcPr>
            <w:tcW w:w="2879" w:type="dxa"/>
            <w:gridSpan w:val="5"/>
          </w:tcPr>
          <w:p w:rsidR="00CA0582" w:rsidRPr="00853059" w:rsidRDefault="00CA0582" w:rsidP="00CA0582">
            <w:pPr>
              <w:pStyle w:val="af9"/>
              <w:ind w:left="0"/>
              <w:jc w:val="center"/>
              <w:rPr>
                <w:rFonts w:ascii="Times New Roman" w:hAnsi="Times New Roman" w:cs="Times New Roman"/>
                <w:b/>
                <w:sz w:val="24"/>
              </w:rPr>
            </w:pPr>
          </w:p>
        </w:tc>
      </w:tr>
    </w:tbl>
    <w:p w:rsidR="00CA0582" w:rsidRDefault="00CA0582" w:rsidP="00CA0582">
      <w:pPr>
        <w:pStyle w:val="af9"/>
        <w:ind w:left="0" w:firstLine="709"/>
        <w:jc w:val="center"/>
        <w:rPr>
          <w:rFonts w:ascii="Times New Roman" w:hAnsi="Times New Roman" w:cs="Times New Roman"/>
          <w:b/>
          <w:sz w:val="24"/>
        </w:rPr>
      </w:pPr>
      <w:r w:rsidRPr="00EB08AB">
        <w:rPr>
          <w:rFonts w:ascii="Times New Roman" w:hAnsi="Times New Roman" w:cs="Times New Roman"/>
          <w:b/>
          <w:sz w:val="24"/>
        </w:rPr>
        <w:t>ТЕОРЕТИЧЕСКАЯ ПОДГОТОВКА, ВЫПОЛНЕНИЕ ТЕСТОВ ПО ФИЗИЧЕСКОЙ ПОДГОТВКЕ, СДАЧА КВАЛИФИКАЦИОННОГО ЗАЧЕТА (ЭКЗАМЕН)</w:t>
      </w:r>
    </w:p>
    <w:tbl>
      <w:tblPr>
        <w:tblStyle w:val="a7"/>
        <w:tblW w:w="0" w:type="auto"/>
        <w:tblLook w:val="04A0"/>
      </w:tblPr>
      <w:tblGrid>
        <w:gridCol w:w="860"/>
        <w:gridCol w:w="1268"/>
        <w:gridCol w:w="907"/>
        <w:gridCol w:w="931"/>
        <w:gridCol w:w="1268"/>
        <w:gridCol w:w="978"/>
        <w:gridCol w:w="1169"/>
        <w:gridCol w:w="1043"/>
        <w:gridCol w:w="970"/>
        <w:gridCol w:w="1268"/>
        <w:gridCol w:w="1514"/>
        <w:gridCol w:w="944"/>
        <w:gridCol w:w="1666"/>
      </w:tblGrid>
      <w:tr w:rsidR="00CA0582" w:rsidTr="00CA0582">
        <w:trPr>
          <w:trHeight w:val="395"/>
        </w:trPr>
        <w:tc>
          <w:tcPr>
            <w:tcW w:w="5234" w:type="dxa"/>
            <w:gridSpan w:val="5"/>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УЧАСТИЕ В ТЕОРЕТИЧЕСКОЙ ПОДГОТВКЕ В КАЧЕСТВЕ</w:t>
            </w:r>
          </w:p>
        </w:tc>
        <w:tc>
          <w:tcPr>
            <w:tcW w:w="3190" w:type="dxa"/>
            <w:gridSpan w:val="3"/>
            <w:vMerge w:val="restart"/>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Сдача квалификационного зачета (экзамена)</w:t>
            </w:r>
          </w:p>
        </w:tc>
        <w:tc>
          <w:tcPr>
            <w:tcW w:w="4696" w:type="dxa"/>
            <w:gridSpan w:val="4"/>
            <w:vMerge w:val="restart"/>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Выполнение тестов по физической подготовке</w:t>
            </w:r>
          </w:p>
        </w:tc>
        <w:tc>
          <w:tcPr>
            <w:tcW w:w="1666" w:type="dxa"/>
            <w:vMerge w:val="restart"/>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Проводящая организация, дата внесения записи, подпись, фамилия и инициалы лица, ответственного за оформление карточки учета</w:t>
            </w:r>
          </w:p>
        </w:tc>
      </w:tr>
      <w:tr w:rsidR="00CA0582" w:rsidTr="00CA0582">
        <w:trPr>
          <w:trHeight w:val="435"/>
        </w:trPr>
        <w:tc>
          <w:tcPr>
            <w:tcW w:w="3035" w:type="dxa"/>
            <w:gridSpan w:val="3"/>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xml:space="preserve">Лектрова </w:t>
            </w:r>
          </w:p>
        </w:tc>
        <w:tc>
          <w:tcPr>
            <w:tcW w:w="2199" w:type="dxa"/>
            <w:gridSpan w:val="2"/>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xml:space="preserve">Участника </w:t>
            </w:r>
          </w:p>
        </w:tc>
        <w:tc>
          <w:tcPr>
            <w:tcW w:w="3190" w:type="dxa"/>
            <w:gridSpan w:val="3"/>
            <w:vMerge/>
          </w:tcPr>
          <w:p w:rsidR="00CA0582" w:rsidRPr="00EB08AB" w:rsidRDefault="00CA0582" w:rsidP="00CA0582">
            <w:pPr>
              <w:pStyle w:val="af9"/>
              <w:ind w:left="0"/>
              <w:jc w:val="center"/>
              <w:rPr>
                <w:rFonts w:ascii="Times New Roman" w:hAnsi="Times New Roman" w:cs="Times New Roman"/>
                <w:b/>
                <w:sz w:val="20"/>
              </w:rPr>
            </w:pPr>
          </w:p>
        </w:tc>
        <w:tc>
          <w:tcPr>
            <w:tcW w:w="4696" w:type="dxa"/>
            <w:gridSpan w:val="4"/>
            <w:vMerge/>
          </w:tcPr>
          <w:p w:rsidR="00CA0582" w:rsidRPr="00EB08AB" w:rsidRDefault="00CA0582" w:rsidP="00CA0582">
            <w:pPr>
              <w:pStyle w:val="af9"/>
              <w:ind w:left="0"/>
              <w:jc w:val="center"/>
              <w:rPr>
                <w:rFonts w:ascii="Times New Roman" w:hAnsi="Times New Roman" w:cs="Times New Roman"/>
                <w:b/>
                <w:sz w:val="20"/>
              </w:rPr>
            </w:pPr>
          </w:p>
        </w:tc>
        <w:tc>
          <w:tcPr>
            <w:tcW w:w="1666" w:type="dxa"/>
            <w:vMerge/>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844"/>
        </w:trPr>
        <w:tc>
          <w:tcPr>
            <w:tcW w:w="860"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w:t>
            </w:r>
          </w:p>
          <w:p w:rsidR="00CA0582" w:rsidRPr="00EB08AB" w:rsidRDefault="00CA0582" w:rsidP="00CA0582">
            <w:pPr>
              <w:pStyle w:val="af9"/>
              <w:ind w:left="0"/>
              <w:jc w:val="center"/>
              <w:rPr>
                <w:rFonts w:ascii="Times New Roman" w:hAnsi="Times New Roman" w:cs="Times New Roman"/>
                <w:sz w:val="20"/>
              </w:rPr>
            </w:pPr>
            <w:r w:rsidRPr="00EB08AB">
              <w:rPr>
                <w:rFonts w:ascii="Times New Roman" w:hAnsi="Times New Roman" w:cs="Times New Roman"/>
                <w:sz w:val="20"/>
              </w:rPr>
              <w:t>(число, месяц, год)</w:t>
            </w:r>
          </w:p>
        </w:tc>
        <w:tc>
          <w:tcPr>
            <w:tcW w:w="1268"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Место проведения</w:t>
            </w:r>
          </w:p>
          <w:p w:rsidR="00CA0582" w:rsidRPr="00EB08AB" w:rsidRDefault="00CA0582" w:rsidP="00CA0582">
            <w:pPr>
              <w:pStyle w:val="af9"/>
              <w:ind w:left="0"/>
              <w:jc w:val="center"/>
              <w:rPr>
                <w:rFonts w:ascii="Times New Roman" w:hAnsi="Times New Roman" w:cs="Times New Roman"/>
                <w:sz w:val="20"/>
              </w:rPr>
            </w:pPr>
            <w:r w:rsidRPr="00EB08AB">
              <w:rPr>
                <w:rFonts w:ascii="Times New Roman" w:hAnsi="Times New Roman" w:cs="Times New Roman"/>
                <w:sz w:val="20"/>
              </w:rPr>
              <w:t>(адрес)</w:t>
            </w:r>
          </w:p>
        </w:tc>
        <w:tc>
          <w:tcPr>
            <w:tcW w:w="907" w:type="dxa"/>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xml:space="preserve">Оценка </w:t>
            </w:r>
          </w:p>
        </w:tc>
        <w:tc>
          <w:tcPr>
            <w:tcW w:w="931"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w:t>
            </w:r>
          </w:p>
          <w:p w:rsidR="00CA0582" w:rsidRPr="00EB08AB" w:rsidRDefault="00CA0582" w:rsidP="00CA0582">
            <w:pPr>
              <w:pStyle w:val="af9"/>
              <w:ind w:left="0"/>
              <w:jc w:val="center"/>
              <w:rPr>
                <w:rFonts w:ascii="Times New Roman" w:hAnsi="Times New Roman" w:cs="Times New Roman"/>
                <w:b/>
                <w:sz w:val="20"/>
              </w:rPr>
            </w:pPr>
            <w:r w:rsidRPr="00EB08AB">
              <w:rPr>
                <w:rFonts w:ascii="Times New Roman" w:hAnsi="Times New Roman" w:cs="Times New Roman"/>
                <w:sz w:val="20"/>
              </w:rPr>
              <w:t>(число, месяц, год)</w:t>
            </w:r>
          </w:p>
        </w:tc>
        <w:tc>
          <w:tcPr>
            <w:tcW w:w="1268"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Место проведения</w:t>
            </w:r>
          </w:p>
          <w:p w:rsidR="00CA0582" w:rsidRPr="00EB08AB" w:rsidRDefault="00CA0582" w:rsidP="00CA0582">
            <w:pPr>
              <w:pStyle w:val="af9"/>
              <w:ind w:left="0"/>
              <w:jc w:val="center"/>
              <w:rPr>
                <w:rFonts w:ascii="Times New Roman" w:hAnsi="Times New Roman" w:cs="Times New Roman"/>
                <w:b/>
                <w:sz w:val="20"/>
              </w:rPr>
            </w:pPr>
            <w:r w:rsidRPr="00EB08AB">
              <w:rPr>
                <w:rFonts w:ascii="Times New Roman" w:hAnsi="Times New Roman" w:cs="Times New Roman"/>
                <w:sz w:val="20"/>
              </w:rPr>
              <w:t>(адрес)</w:t>
            </w:r>
          </w:p>
        </w:tc>
        <w:tc>
          <w:tcPr>
            <w:tcW w:w="978"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w:t>
            </w:r>
          </w:p>
          <w:p w:rsidR="00CA0582" w:rsidRPr="00EB08AB" w:rsidRDefault="00CA0582" w:rsidP="00CA0582">
            <w:pPr>
              <w:pStyle w:val="af9"/>
              <w:ind w:left="0"/>
              <w:jc w:val="center"/>
              <w:rPr>
                <w:rFonts w:ascii="Times New Roman" w:hAnsi="Times New Roman" w:cs="Times New Roman"/>
                <w:b/>
                <w:sz w:val="20"/>
              </w:rPr>
            </w:pPr>
            <w:r w:rsidRPr="00EB08AB">
              <w:rPr>
                <w:rFonts w:ascii="Times New Roman" w:hAnsi="Times New Roman" w:cs="Times New Roman"/>
                <w:sz w:val="20"/>
              </w:rPr>
              <w:t>(число, месяц, год)</w:t>
            </w:r>
          </w:p>
        </w:tc>
        <w:tc>
          <w:tcPr>
            <w:tcW w:w="1169" w:type="dxa"/>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протокола</w:t>
            </w:r>
          </w:p>
        </w:tc>
        <w:tc>
          <w:tcPr>
            <w:tcW w:w="1043" w:type="dxa"/>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Оценка</w:t>
            </w:r>
          </w:p>
        </w:tc>
        <w:tc>
          <w:tcPr>
            <w:tcW w:w="970"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w:t>
            </w:r>
          </w:p>
          <w:p w:rsidR="00CA0582" w:rsidRPr="00EB08AB" w:rsidRDefault="00CA0582" w:rsidP="00CA0582">
            <w:pPr>
              <w:pStyle w:val="af9"/>
              <w:ind w:left="0"/>
              <w:jc w:val="center"/>
              <w:rPr>
                <w:rFonts w:ascii="Times New Roman" w:hAnsi="Times New Roman" w:cs="Times New Roman"/>
                <w:b/>
                <w:sz w:val="20"/>
              </w:rPr>
            </w:pPr>
            <w:r w:rsidRPr="00EB08AB">
              <w:rPr>
                <w:rFonts w:ascii="Times New Roman" w:hAnsi="Times New Roman" w:cs="Times New Roman"/>
                <w:sz w:val="20"/>
              </w:rPr>
              <w:t>(число, месяц, год)</w:t>
            </w:r>
          </w:p>
        </w:tc>
        <w:tc>
          <w:tcPr>
            <w:tcW w:w="1268" w:type="dxa"/>
          </w:tcPr>
          <w:p w:rsidR="00CA0582"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Место проведения</w:t>
            </w:r>
          </w:p>
          <w:p w:rsidR="00CA0582" w:rsidRPr="00EB08AB" w:rsidRDefault="00CA0582" w:rsidP="00CA0582">
            <w:pPr>
              <w:pStyle w:val="af9"/>
              <w:ind w:left="0"/>
              <w:jc w:val="center"/>
              <w:rPr>
                <w:rFonts w:ascii="Times New Roman" w:hAnsi="Times New Roman" w:cs="Times New Roman"/>
                <w:b/>
                <w:sz w:val="20"/>
              </w:rPr>
            </w:pPr>
            <w:r w:rsidRPr="00EB08AB">
              <w:rPr>
                <w:rFonts w:ascii="Times New Roman" w:hAnsi="Times New Roman" w:cs="Times New Roman"/>
                <w:sz w:val="20"/>
              </w:rPr>
              <w:t>(адрес)</w:t>
            </w:r>
          </w:p>
        </w:tc>
        <w:tc>
          <w:tcPr>
            <w:tcW w:w="1514" w:type="dxa"/>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Должность спортивного судьи, наименование теста, результат</w:t>
            </w:r>
          </w:p>
        </w:tc>
        <w:tc>
          <w:tcPr>
            <w:tcW w:w="944" w:type="dxa"/>
          </w:tcPr>
          <w:p w:rsidR="00CA0582" w:rsidRPr="00EB08AB"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xml:space="preserve">Оценка </w:t>
            </w:r>
          </w:p>
        </w:tc>
        <w:tc>
          <w:tcPr>
            <w:tcW w:w="1666" w:type="dxa"/>
            <w:vMerge/>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300"/>
        </w:trPr>
        <w:tc>
          <w:tcPr>
            <w:tcW w:w="860"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907" w:type="dxa"/>
            <w:vMerge w:val="restart"/>
          </w:tcPr>
          <w:p w:rsidR="00CA0582" w:rsidRDefault="00CA0582" w:rsidP="00CA0582">
            <w:pPr>
              <w:pStyle w:val="af9"/>
              <w:ind w:left="0"/>
              <w:jc w:val="center"/>
              <w:rPr>
                <w:rFonts w:ascii="Times New Roman" w:hAnsi="Times New Roman" w:cs="Times New Roman"/>
                <w:b/>
                <w:sz w:val="20"/>
              </w:rPr>
            </w:pPr>
          </w:p>
        </w:tc>
        <w:tc>
          <w:tcPr>
            <w:tcW w:w="931"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978" w:type="dxa"/>
            <w:vMerge w:val="restart"/>
          </w:tcPr>
          <w:p w:rsidR="00CA0582" w:rsidRDefault="00CA0582" w:rsidP="00CA0582">
            <w:pPr>
              <w:pStyle w:val="af9"/>
              <w:ind w:left="0"/>
              <w:jc w:val="center"/>
              <w:rPr>
                <w:rFonts w:ascii="Times New Roman" w:hAnsi="Times New Roman" w:cs="Times New Roman"/>
                <w:b/>
                <w:sz w:val="20"/>
              </w:rPr>
            </w:pPr>
          </w:p>
        </w:tc>
        <w:tc>
          <w:tcPr>
            <w:tcW w:w="1169" w:type="dxa"/>
            <w:vMerge w:val="restart"/>
          </w:tcPr>
          <w:p w:rsidR="00CA0582" w:rsidRDefault="00CA0582" w:rsidP="00CA0582">
            <w:pPr>
              <w:pStyle w:val="af9"/>
              <w:ind w:left="0"/>
              <w:jc w:val="center"/>
              <w:rPr>
                <w:rFonts w:ascii="Times New Roman" w:hAnsi="Times New Roman" w:cs="Times New Roman"/>
                <w:b/>
                <w:sz w:val="20"/>
              </w:rPr>
            </w:pPr>
          </w:p>
        </w:tc>
        <w:tc>
          <w:tcPr>
            <w:tcW w:w="1043" w:type="dxa"/>
            <w:vMerge w:val="restart"/>
          </w:tcPr>
          <w:p w:rsidR="00CA0582" w:rsidRDefault="00CA0582" w:rsidP="00CA0582">
            <w:pPr>
              <w:pStyle w:val="af9"/>
              <w:ind w:left="0"/>
              <w:jc w:val="center"/>
              <w:rPr>
                <w:rFonts w:ascii="Times New Roman" w:hAnsi="Times New Roman" w:cs="Times New Roman"/>
                <w:b/>
                <w:sz w:val="20"/>
              </w:rPr>
            </w:pPr>
          </w:p>
        </w:tc>
        <w:tc>
          <w:tcPr>
            <w:tcW w:w="970"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1514" w:type="dxa"/>
            <w:vMerge w:val="restart"/>
          </w:tcPr>
          <w:p w:rsidR="00CA0582" w:rsidRDefault="00CA0582" w:rsidP="00CA0582">
            <w:pPr>
              <w:pStyle w:val="af9"/>
              <w:ind w:left="0"/>
              <w:jc w:val="center"/>
              <w:rPr>
                <w:rFonts w:ascii="Times New Roman" w:hAnsi="Times New Roman" w:cs="Times New Roman"/>
                <w:b/>
                <w:sz w:val="20"/>
              </w:rPr>
            </w:pPr>
          </w:p>
        </w:tc>
        <w:tc>
          <w:tcPr>
            <w:tcW w:w="944" w:type="dxa"/>
            <w:vMerge w:val="restart"/>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258"/>
        </w:trPr>
        <w:tc>
          <w:tcPr>
            <w:tcW w:w="86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07" w:type="dxa"/>
            <w:vMerge/>
          </w:tcPr>
          <w:p w:rsidR="00CA0582" w:rsidRDefault="00CA0582" w:rsidP="00CA0582">
            <w:pPr>
              <w:pStyle w:val="af9"/>
              <w:ind w:left="0"/>
              <w:jc w:val="center"/>
              <w:rPr>
                <w:rFonts w:ascii="Times New Roman" w:hAnsi="Times New Roman" w:cs="Times New Roman"/>
                <w:b/>
                <w:sz w:val="20"/>
              </w:rPr>
            </w:pPr>
          </w:p>
        </w:tc>
        <w:tc>
          <w:tcPr>
            <w:tcW w:w="931"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78" w:type="dxa"/>
            <w:vMerge/>
          </w:tcPr>
          <w:p w:rsidR="00CA0582" w:rsidRDefault="00CA0582" w:rsidP="00CA0582">
            <w:pPr>
              <w:pStyle w:val="af9"/>
              <w:ind w:left="0"/>
              <w:jc w:val="center"/>
              <w:rPr>
                <w:rFonts w:ascii="Times New Roman" w:hAnsi="Times New Roman" w:cs="Times New Roman"/>
                <w:b/>
                <w:sz w:val="20"/>
              </w:rPr>
            </w:pPr>
          </w:p>
        </w:tc>
        <w:tc>
          <w:tcPr>
            <w:tcW w:w="1169" w:type="dxa"/>
            <w:vMerge/>
          </w:tcPr>
          <w:p w:rsidR="00CA0582" w:rsidRDefault="00CA0582" w:rsidP="00CA0582">
            <w:pPr>
              <w:pStyle w:val="af9"/>
              <w:ind w:left="0"/>
              <w:jc w:val="center"/>
              <w:rPr>
                <w:rFonts w:ascii="Times New Roman" w:hAnsi="Times New Roman" w:cs="Times New Roman"/>
                <w:b/>
                <w:sz w:val="20"/>
              </w:rPr>
            </w:pPr>
          </w:p>
        </w:tc>
        <w:tc>
          <w:tcPr>
            <w:tcW w:w="1043" w:type="dxa"/>
            <w:vMerge/>
          </w:tcPr>
          <w:p w:rsidR="00CA0582" w:rsidRDefault="00CA0582" w:rsidP="00CA0582">
            <w:pPr>
              <w:pStyle w:val="af9"/>
              <w:ind w:left="0"/>
              <w:jc w:val="center"/>
              <w:rPr>
                <w:rFonts w:ascii="Times New Roman" w:hAnsi="Times New Roman" w:cs="Times New Roman"/>
                <w:b/>
                <w:sz w:val="20"/>
              </w:rPr>
            </w:pPr>
          </w:p>
        </w:tc>
        <w:tc>
          <w:tcPr>
            <w:tcW w:w="97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1514" w:type="dxa"/>
            <w:vMerge/>
          </w:tcPr>
          <w:p w:rsidR="00CA0582" w:rsidRDefault="00CA0582" w:rsidP="00CA0582">
            <w:pPr>
              <w:pStyle w:val="af9"/>
              <w:ind w:left="0"/>
              <w:jc w:val="center"/>
              <w:rPr>
                <w:rFonts w:ascii="Times New Roman" w:hAnsi="Times New Roman" w:cs="Times New Roman"/>
                <w:b/>
                <w:sz w:val="20"/>
              </w:rPr>
            </w:pPr>
          </w:p>
        </w:tc>
        <w:tc>
          <w:tcPr>
            <w:tcW w:w="944" w:type="dxa"/>
            <w:vMerge/>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258"/>
        </w:trPr>
        <w:tc>
          <w:tcPr>
            <w:tcW w:w="86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07" w:type="dxa"/>
            <w:vMerge/>
          </w:tcPr>
          <w:p w:rsidR="00CA0582" w:rsidRDefault="00CA0582" w:rsidP="00CA0582">
            <w:pPr>
              <w:pStyle w:val="af9"/>
              <w:ind w:left="0"/>
              <w:jc w:val="center"/>
              <w:rPr>
                <w:rFonts w:ascii="Times New Roman" w:hAnsi="Times New Roman" w:cs="Times New Roman"/>
                <w:b/>
                <w:sz w:val="20"/>
              </w:rPr>
            </w:pPr>
          </w:p>
        </w:tc>
        <w:tc>
          <w:tcPr>
            <w:tcW w:w="931"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78" w:type="dxa"/>
            <w:vMerge/>
          </w:tcPr>
          <w:p w:rsidR="00CA0582" w:rsidRDefault="00CA0582" w:rsidP="00CA0582">
            <w:pPr>
              <w:pStyle w:val="af9"/>
              <w:ind w:left="0"/>
              <w:jc w:val="center"/>
              <w:rPr>
                <w:rFonts w:ascii="Times New Roman" w:hAnsi="Times New Roman" w:cs="Times New Roman"/>
                <w:b/>
                <w:sz w:val="20"/>
              </w:rPr>
            </w:pPr>
          </w:p>
        </w:tc>
        <w:tc>
          <w:tcPr>
            <w:tcW w:w="1169" w:type="dxa"/>
            <w:vMerge/>
          </w:tcPr>
          <w:p w:rsidR="00CA0582" w:rsidRDefault="00CA0582" w:rsidP="00CA0582">
            <w:pPr>
              <w:pStyle w:val="af9"/>
              <w:ind w:left="0"/>
              <w:jc w:val="center"/>
              <w:rPr>
                <w:rFonts w:ascii="Times New Roman" w:hAnsi="Times New Roman" w:cs="Times New Roman"/>
                <w:b/>
                <w:sz w:val="20"/>
              </w:rPr>
            </w:pPr>
          </w:p>
        </w:tc>
        <w:tc>
          <w:tcPr>
            <w:tcW w:w="1043" w:type="dxa"/>
            <w:vMerge/>
          </w:tcPr>
          <w:p w:rsidR="00CA0582" w:rsidRDefault="00CA0582" w:rsidP="00CA0582">
            <w:pPr>
              <w:pStyle w:val="af9"/>
              <w:ind w:left="0"/>
              <w:jc w:val="center"/>
              <w:rPr>
                <w:rFonts w:ascii="Times New Roman" w:hAnsi="Times New Roman" w:cs="Times New Roman"/>
                <w:b/>
                <w:sz w:val="20"/>
              </w:rPr>
            </w:pPr>
          </w:p>
        </w:tc>
        <w:tc>
          <w:tcPr>
            <w:tcW w:w="97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1514" w:type="dxa"/>
            <w:vMerge/>
          </w:tcPr>
          <w:p w:rsidR="00CA0582" w:rsidRDefault="00CA0582" w:rsidP="00CA0582">
            <w:pPr>
              <w:pStyle w:val="af9"/>
              <w:ind w:left="0"/>
              <w:jc w:val="center"/>
              <w:rPr>
                <w:rFonts w:ascii="Times New Roman" w:hAnsi="Times New Roman" w:cs="Times New Roman"/>
                <w:b/>
                <w:sz w:val="20"/>
              </w:rPr>
            </w:pPr>
          </w:p>
        </w:tc>
        <w:tc>
          <w:tcPr>
            <w:tcW w:w="944" w:type="dxa"/>
            <w:vMerge/>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273"/>
        </w:trPr>
        <w:tc>
          <w:tcPr>
            <w:tcW w:w="860"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907" w:type="dxa"/>
            <w:vMerge w:val="restart"/>
          </w:tcPr>
          <w:p w:rsidR="00CA0582" w:rsidRDefault="00CA0582" w:rsidP="00CA0582">
            <w:pPr>
              <w:pStyle w:val="af9"/>
              <w:ind w:left="0"/>
              <w:jc w:val="center"/>
              <w:rPr>
                <w:rFonts w:ascii="Times New Roman" w:hAnsi="Times New Roman" w:cs="Times New Roman"/>
                <w:b/>
                <w:sz w:val="20"/>
              </w:rPr>
            </w:pPr>
          </w:p>
        </w:tc>
        <w:tc>
          <w:tcPr>
            <w:tcW w:w="931"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978" w:type="dxa"/>
            <w:vMerge w:val="restart"/>
          </w:tcPr>
          <w:p w:rsidR="00CA0582" w:rsidRDefault="00CA0582" w:rsidP="00CA0582">
            <w:pPr>
              <w:pStyle w:val="af9"/>
              <w:ind w:left="0"/>
              <w:jc w:val="center"/>
              <w:rPr>
                <w:rFonts w:ascii="Times New Roman" w:hAnsi="Times New Roman" w:cs="Times New Roman"/>
                <w:b/>
                <w:sz w:val="20"/>
              </w:rPr>
            </w:pPr>
          </w:p>
        </w:tc>
        <w:tc>
          <w:tcPr>
            <w:tcW w:w="1169" w:type="dxa"/>
            <w:vMerge w:val="restart"/>
          </w:tcPr>
          <w:p w:rsidR="00CA0582" w:rsidRDefault="00CA0582" w:rsidP="00CA0582">
            <w:pPr>
              <w:pStyle w:val="af9"/>
              <w:ind w:left="0"/>
              <w:jc w:val="center"/>
              <w:rPr>
                <w:rFonts w:ascii="Times New Roman" w:hAnsi="Times New Roman" w:cs="Times New Roman"/>
                <w:b/>
                <w:sz w:val="20"/>
              </w:rPr>
            </w:pPr>
          </w:p>
        </w:tc>
        <w:tc>
          <w:tcPr>
            <w:tcW w:w="1043" w:type="dxa"/>
            <w:vMerge w:val="restart"/>
          </w:tcPr>
          <w:p w:rsidR="00CA0582" w:rsidRDefault="00CA0582" w:rsidP="00CA0582">
            <w:pPr>
              <w:pStyle w:val="af9"/>
              <w:ind w:left="0"/>
              <w:jc w:val="center"/>
              <w:rPr>
                <w:rFonts w:ascii="Times New Roman" w:hAnsi="Times New Roman" w:cs="Times New Roman"/>
                <w:b/>
                <w:sz w:val="20"/>
              </w:rPr>
            </w:pPr>
          </w:p>
        </w:tc>
        <w:tc>
          <w:tcPr>
            <w:tcW w:w="970" w:type="dxa"/>
            <w:vMerge w:val="restart"/>
          </w:tcPr>
          <w:p w:rsidR="00CA0582" w:rsidRDefault="00CA0582" w:rsidP="00CA0582">
            <w:pPr>
              <w:pStyle w:val="af9"/>
              <w:ind w:left="0"/>
              <w:jc w:val="center"/>
              <w:rPr>
                <w:rFonts w:ascii="Times New Roman" w:hAnsi="Times New Roman" w:cs="Times New Roman"/>
                <w:b/>
                <w:sz w:val="20"/>
              </w:rPr>
            </w:pPr>
          </w:p>
        </w:tc>
        <w:tc>
          <w:tcPr>
            <w:tcW w:w="1268" w:type="dxa"/>
            <w:vMerge w:val="restart"/>
          </w:tcPr>
          <w:p w:rsidR="00CA0582" w:rsidRDefault="00CA0582" w:rsidP="00CA0582">
            <w:pPr>
              <w:pStyle w:val="af9"/>
              <w:ind w:left="0"/>
              <w:jc w:val="center"/>
              <w:rPr>
                <w:rFonts w:ascii="Times New Roman" w:hAnsi="Times New Roman" w:cs="Times New Roman"/>
                <w:b/>
                <w:sz w:val="20"/>
              </w:rPr>
            </w:pPr>
          </w:p>
        </w:tc>
        <w:tc>
          <w:tcPr>
            <w:tcW w:w="1514" w:type="dxa"/>
            <w:vMerge w:val="restart"/>
          </w:tcPr>
          <w:p w:rsidR="00CA0582" w:rsidRDefault="00CA0582" w:rsidP="00CA0582">
            <w:pPr>
              <w:pStyle w:val="af9"/>
              <w:ind w:left="0"/>
              <w:jc w:val="center"/>
              <w:rPr>
                <w:rFonts w:ascii="Times New Roman" w:hAnsi="Times New Roman" w:cs="Times New Roman"/>
                <w:b/>
                <w:sz w:val="20"/>
              </w:rPr>
            </w:pPr>
          </w:p>
        </w:tc>
        <w:tc>
          <w:tcPr>
            <w:tcW w:w="944" w:type="dxa"/>
            <w:vMerge w:val="restart"/>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285"/>
        </w:trPr>
        <w:tc>
          <w:tcPr>
            <w:tcW w:w="86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07" w:type="dxa"/>
            <w:vMerge/>
          </w:tcPr>
          <w:p w:rsidR="00CA0582" w:rsidRDefault="00CA0582" w:rsidP="00CA0582">
            <w:pPr>
              <w:pStyle w:val="af9"/>
              <w:ind w:left="0"/>
              <w:jc w:val="center"/>
              <w:rPr>
                <w:rFonts w:ascii="Times New Roman" w:hAnsi="Times New Roman" w:cs="Times New Roman"/>
                <w:b/>
                <w:sz w:val="20"/>
              </w:rPr>
            </w:pPr>
          </w:p>
        </w:tc>
        <w:tc>
          <w:tcPr>
            <w:tcW w:w="931"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78" w:type="dxa"/>
            <w:vMerge/>
          </w:tcPr>
          <w:p w:rsidR="00CA0582" w:rsidRDefault="00CA0582" w:rsidP="00CA0582">
            <w:pPr>
              <w:pStyle w:val="af9"/>
              <w:ind w:left="0"/>
              <w:jc w:val="center"/>
              <w:rPr>
                <w:rFonts w:ascii="Times New Roman" w:hAnsi="Times New Roman" w:cs="Times New Roman"/>
                <w:b/>
                <w:sz w:val="20"/>
              </w:rPr>
            </w:pPr>
          </w:p>
        </w:tc>
        <w:tc>
          <w:tcPr>
            <w:tcW w:w="1169" w:type="dxa"/>
            <w:vMerge/>
          </w:tcPr>
          <w:p w:rsidR="00CA0582" w:rsidRDefault="00CA0582" w:rsidP="00CA0582">
            <w:pPr>
              <w:pStyle w:val="af9"/>
              <w:ind w:left="0"/>
              <w:jc w:val="center"/>
              <w:rPr>
                <w:rFonts w:ascii="Times New Roman" w:hAnsi="Times New Roman" w:cs="Times New Roman"/>
                <w:b/>
                <w:sz w:val="20"/>
              </w:rPr>
            </w:pPr>
          </w:p>
        </w:tc>
        <w:tc>
          <w:tcPr>
            <w:tcW w:w="1043" w:type="dxa"/>
            <w:vMerge/>
          </w:tcPr>
          <w:p w:rsidR="00CA0582" w:rsidRDefault="00CA0582" w:rsidP="00CA0582">
            <w:pPr>
              <w:pStyle w:val="af9"/>
              <w:ind w:left="0"/>
              <w:jc w:val="center"/>
              <w:rPr>
                <w:rFonts w:ascii="Times New Roman" w:hAnsi="Times New Roman" w:cs="Times New Roman"/>
                <w:b/>
                <w:sz w:val="20"/>
              </w:rPr>
            </w:pPr>
          </w:p>
        </w:tc>
        <w:tc>
          <w:tcPr>
            <w:tcW w:w="97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1514" w:type="dxa"/>
            <w:vMerge/>
          </w:tcPr>
          <w:p w:rsidR="00CA0582" w:rsidRDefault="00CA0582" w:rsidP="00CA0582">
            <w:pPr>
              <w:pStyle w:val="af9"/>
              <w:ind w:left="0"/>
              <w:jc w:val="center"/>
              <w:rPr>
                <w:rFonts w:ascii="Times New Roman" w:hAnsi="Times New Roman" w:cs="Times New Roman"/>
                <w:b/>
                <w:sz w:val="20"/>
              </w:rPr>
            </w:pPr>
          </w:p>
        </w:tc>
        <w:tc>
          <w:tcPr>
            <w:tcW w:w="944" w:type="dxa"/>
            <w:vMerge/>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r w:rsidR="00CA0582" w:rsidTr="00CA0582">
        <w:trPr>
          <w:trHeight w:val="258"/>
        </w:trPr>
        <w:tc>
          <w:tcPr>
            <w:tcW w:w="86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07" w:type="dxa"/>
            <w:vMerge/>
          </w:tcPr>
          <w:p w:rsidR="00CA0582" w:rsidRDefault="00CA0582" w:rsidP="00CA0582">
            <w:pPr>
              <w:pStyle w:val="af9"/>
              <w:ind w:left="0"/>
              <w:jc w:val="center"/>
              <w:rPr>
                <w:rFonts w:ascii="Times New Roman" w:hAnsi="Times New Roman" w:cs="Times New Roman"/>
                <w:b/>
                <w:sz w:val="20"/>
              </w:rPr>
            </w:pPr>
          </w:p>
        </w:tc>
        <w:tc>
          <w:tcPr>
            <w:tcW w:w="931"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978" w:type="dxa"/>
            <w:vMerge/>
          </w:tcPr>
          <w:p w:rsidR="00CA0582" w:rsidRDefault="00CA0582" w:rsidP="00CA0582">
            <w:pPr>
              <w:pStyle w:val="af9"/>
              <w:ind w:left="0"/>
              <w:jc w:val="center"/>
              <w:rPr>
                <w:rFonts w:ascii="Times New Roman" w:hAnsi="Times New Roman" w:cs="Times New Roman"/>
                <w:b/>
                <w:sz w:val="20"/>
              </w:rPr>
            </w:pPr>
          </w:p>
        </w:tc>
        <w:tc>
          <w:tcPr>
            <w:tcW w:w="1169" w:type="dxa"/>
            <w:vMerge/>
          </w:tcPr>
          <w:p w:rsidR="00CA0582" w:rsidRDefault="00CA0582" w:rsidP="00CA0582">
            <w:pPr>
              <w:pStyle w:val="af9"/>
              <w:ind w:left="0"/>
              <w:jc w:val="center"/>
              <w:rPr>
                <w:rFonts w:ascii="Times New Roman" w:hAnsi="Times New Roman" w:cs="Times New Roman"/>
                <w:b/>
                <w:sz w:val="20"/>
              </w:rPr>
            </w:pPr>
          </w:p>
        </w:tc>
        <w:tc>
          <w:tcPr>
            <w:tcW w:w="1043" w:type="dxa"/>
            <w:vMerge/>
          </w:tcPr>
          <w:p w:rsidR="00CA0582" w:rsidRDefault="00CA0582" w:rsidP="00CA0582">
            <w:pPr>
              <w:pStyle w:val="af9"/>
              <w:ind w:left="0"/>
              <w:jc w:val="center"/>
              <w:rPr>
                <w:rFonts w:ascii="Times New Roman" w:hAnsi="Times New Roman" w:cs="Times New Roman"/>
                <w:b/>
                <w:sz w:val="20"/>
              </w:rPr>
            </w:pPr>
          </w:p>
        </w:tc>
        <w:tc>
          <w:tcPr>
            <w:tcW w:w="970" w:type="dxa"/>
            <w:vMerge/>
          </w:tcPr>
          <w:p w:rsidR="00CA0582" w:rsidRDefault="00CA0582" w:rsidP="00CA0582">
            <w:pPr>
              <w:pStyle w:val="af9"/>
              <w:ind w:left="0"/>
              <w:jc w:val="center"/>
              <w:rPr>
                <w:rFonts w:ascii="Times New Roman" w:hAnsi="Times New Roman" w:cs="Times New Roman"/>
                <w:b/>
                <w:sz w:val="20"/>
              </w:rPr>
            </w:pPr>
          </w:p>
        </w:tc>
        <w:tc>
          <w:tcPr>
            <w:tcW w:w="1268" w:type="dxa"/>
            <w:vMerge/>
          </w:tcPr>
          <w:p w:rsidR="00CA0582" w:rsidRDefault="00CA0582" w:rsidP="00CA0582">
            <w:pPr>
              <w:pStyle w:val="af9"/>
              <w:ind w:left="0"/>
              <w:jc w:val="center"/>
              <w:rPr>
                <w:rFonts w:ascii="Times New Roman" w:hAnsi="Times New Roman" w:cs="Times New Roman"/>
                <w:b/>
                <w:sz w:val="20"/>
              </w:rPr>
            </w:pPr>
          </w:p>
        </w:tc>
        <w:tc>
          <w:tcPr>
            <w:tcW w:w="1514" w:type="dxa"/>
            <w:vMerge/>
          </w:tcPr>
          <w:p w:rsidR="00CA0582" w:rsidRDefault="00CA0582" w:rsidP="00CA0582">
            <w:pPr>
              <w:pStyle w:val="af9"/>
              <w:ind w:left="0"/>
              <w:jc w:val="center"/>
              <w:rPr>
                <w:rFonts w:ascii="Times New Roman" w:hAnsi="Times New Roman" w:cs="Times New Roman"/>
                <w:b/>
                <w:sz w:val="20"/>
              </w:rPr>
            </w:pPr>
          </w:p>
        </w:tc>
        <w:tc>
          <w:tcPr>
            <w:tcW w:w="944" w:type="dxa"/>
            <w:vMerge/>
          </w:tcPr>
          <w:p w:rsidR="00CA0582" w:rsidRDefault="00CA0582" w:rsidP="00CA0582">
            <w:pPr>
              <w:pStyle w:val="af9"/>
              <w:ind w:left="0"/>
              <w:jc w:val="center"/>
              <w:rPr>
                <w:rFonts w:ascii="Times New Roman" w:hAnsi="Times New Roman" w:cs="Times New Roman"/>
                <w:b/>
                <w:sz w:val="20"/>
              </w:rPr>
            </w:pPr>
          </w:p>
        </w:tc>
        <w:tc>
          <w:tcPr>
            <w:tcW w:w="1666" w:type="dxa"/>
          </w:tcPr>
          <w:p w:rsidR="00CA0582" w:rsidRPr="00EB08AB" w:rsidRDefault="00CA0582" w:rsidP="00CA0582">
            <w:pPr>
              <w:pStyle w:val="af9"/>
              <w:ind w:left="0"/>
              <w:jc w:val="center"/>
              <w:rPr>
                <w:rFonts w:ascii="Times New Roman" w:hAnsi="Times New Roman" w:cs="Times New Roman"/>
                <w:b/>
                <w:sz w:val="20"/>
              </w:rPr>
            </w:pPr>
          </w:p>
        </w:tc>
      </w:tr>
    </w:tbl>
    <w:p w:rsidR="00CA0582" w:rsidRDefault="00CA0582" w:rsidP="00CA0582">
      <w:pPr>
        <w:pStyle w:val="af9"/>
        <w:ind w:left="0" w:firstLine="709"/>
        <w:jc w:val="center"/>
        <w:rPr>
          <w:rFonts w:ascii="Times New Roman" w:hAnsi="Times New Roman" w:cs="Times New Roman"/>
          <w:b/>
          <w:sz w:val="24"/>
        </w:rPr>
      </w:pPr>
      <w:r>
        <w:rPr>
          <w:rFonts w:ascii="Times New Roman" w:hAnsi="Times New Roman" w:cs="Times New Roman"/>
          <w:b/>
          <w:sz w:val="24"/>
        </w:rPr>
        <w:t>ПАКТИКА СУДЕЙСТВА  ОФИЦИАЛЬНЫХ СПОРТИВНЫХ СОРЕВНОВАНИЙ</w:t>
      </w:r>
    </w:p>
    <w:tbl>
      <w:tblPr>
        <w:tblStyle w:val="a7"/>
        <w:tblW w:w="0" w:type="auto"/>
        <w:tblLook w:val="04A0"/>
      </w:tblPr>
      <w:tblGrid>
        <w:gridCol w:w="2464"/>
        <w:gridCol w:w="2464"/>
        <w:gridCol w:w="2464"/>
        <w:gridCol w:w="3773"/>
        <w:gridCol w:w="1156"/>
        <w:gridCol w:w="2465"/>
      </w:tblGrid>
      <w:tr w:rsidR="00CA0582" w:rsidTr="00CA0582">
        <w:tc>
          <w:tcPr>
            <w:tcW w:w="2464"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 проведения</w:t>
            </w:r>
          </w:p>
        </w:tc>
        <w:tc>
          <w:tcPr>
            <w:tcW w:w="2464"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Место проведения (</w:t>
            </w:r>
            <w:r w:rsidRPr="00EB08AB">
              <w:rPr>
                <w:rFonts w:ascii="Times New Roman" w:hAnsi="Times New Roman" w:cs="Times New Roman"/>
                <w:sz w:val="20"/>
              </w:rPr>
              <w:t>адрес</w:t>
            </w:r>
            <w:r>
              <w:rPr>
                <w:rFonts w:ascii="Times New Roman" w:hAnsi="Times New Roman" w:cs="Times New Roman"/>
                <w:b/>
                <w:sz w:val="20"/>
              </w:rPr>
              <w:t>)</w:t>
            </w:r>
          </w:p>
        </w:tc>
        <w:tc>
          <w:tcPr>
            <w:tcW w:w="2464"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Наименование должности спортивного судьи</w:t>
            </w:r>
          </w:p>
        </w:tc>
        <w:tc>
          <w:tcPr>
            <w:tcW w:w="3773"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Наименование и статус официальных спортивных соревнований, вид программы</w:t>
            </w:r>
          </w:p>
        </w:tc>
        <w:tc>
          <w:tcPr>
            <w:tcW w:w="1156"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 xml:space="preserve">Оценка </w:t>
            </w:r>
          </w:p>
        </w:tc>
        <w:tc>
          <w:tcPr>
            <w:tcW w:w="2465" w:type="dxa"/>
          </w:tcPr>
          <w:p w:rsidR="00CA0582" w:rsidRPr="00CF3395" w:rsidRDefault="00CA0582" w:rsidP="00CA0582">
            <w:pPr>
              <w:pStyle w:val="af9"/>
              <w:ind w:left="0"/>
              <w:jc w:val="center"/>
              <w:rPr>
                <w:rFonts w:ascii="Times New Roman" w:hAnsi="Times New Roman" w:cs="Times New Roman"/>
                <w:b/>
                <w:sz w:val="20"/>
              </w:rPr>
            </w:pPr>
            <w:r>
              <w:rPr>
                <w:rFonts w:ascii="Times New Roman" w:hAnsi="Times New Roman" w:cs="Times New Roman"/>
                <w:b/>
                <w:sz w:val="20"/>
              </w:rPr>
              <w:t>Дата внесения записи, подпись, фамилия и инициалы лица ответственного за оформление карточки учета</w:t>
            </w:r>
          </w:p>
        </w:tc>
      </w:tr>
      <w:tr w:rsidR="00CA0582" w:rsidTr="00CA0582">
        <w:trPr>
          <w:trHeight w:val="135"/>
        </w:trPr>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3773"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1156"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r w:rsidR="00CA0582" w:rsidTr="00CA0582">
        <w:trPr>
          <w:trHeight w:val="82"/>
        </w:trPr>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3773" w:type="dxa"/>
            <w:vMerge/>
          </w:tcPr>
          <w:p w:rsidR="00CA0582" w:rsidRPr="00CF3395" w:rsidRDefault="00CA0582" w:rsidP="00CA0582">
            <w:pPr>
              <w:pStyle w:val="af9"/>
              <w:ind w:left="0"/>
              <w:jc w:val="center"/>
              <w:rPr>
                <w:rFonts w:ascii="Times New Roman" w:hAnsi="Times New Roman" w:cs="Times New Roman"/>
                <w:b/>
                <w:sz w:val="20"/>
              </w:rPr>
            </w:pPr>
          </w:p>
        </w:tc>
        <w:tc>
          <w:tcPr>
            <w:tcW w:w="1156" w:type="dxa"/>
            <w:vMerge/>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r w:rsidR="00CA0582" w:rsidTr="00CA0582">
        <w:trPr>
          <w:trHeight w:val="149"/>
        </w:trPr>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3773"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1156"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r w:rsidR="00CA0582" w:rsidTr="00CA0582">
        <w:trPr>
          <w:trHeight w:val="82"/>
        </w:trPr>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3773" w:type="dxa"/>
            <w:vMerge/>
          </w:tcPr>
          <w:p w:rsidR="00CA0582" w:rsidRPr="00CF3395" w:rsidRDefault="00CA0582" w:rsidP="00CA0582">
            <w:pPr>
              <w:pStyle w:val="af9"/>
              <w:ind w:left="0"/>
              <w:jc w:val="center"/>
              <w:rPr>
                <w:rFonts w:ascii="Times New Roman" w:hAnsi="Times New Roman" w:cs="Times New Roman"/>
                <w:b/>
                <w:sz w:val="20"/>
              </w:rPr>
            </w:pPr>
          </w:p>
        </w:tc>
        <w:tc>
          <w:tcPr>
            <w:tcW w:w="1156" w:type="dxa"/>
            <w:vMerge/>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r w:rsidR="00CA0582" w:rsidTr="00CA0582">
        <w:trPr>
          <w:trHeight w:val="122"/>
        </w:trPr>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4"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3773"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1156" w:type="dxa"/>
            <w:vMerge w:val="restart"/>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r w:rsidR="00CA0582" w:rsidTr="00CA0582">
        <w:trPr>
          <w:trHeight w:val="109"/>
        </w:trPr>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2464" w:type="dxa"/>
            <w:vMerge/>
          </w:tcPr>
          <w:p w:rsidR="00CA0582" w:rsidRPr="00CF3395" w:rsidRDefault="00CA0582" w:rsidP="00CA0582">
            <w:pPr>
              <w:pStyle w:val="af9"/>
              <w:ind w:left="0"/>
              <w:jc w:val="center"/>
              <w:rPr>
                <w:rFonts w:ascii="Times New Roman" w:hAnsi="Times New Roman" w:cs="Times New Roman"/>
                <w:b/>
                <w:sz w:val="20"/>
              </w:rPr>
            </w:pPr>
          </w:p>
        </w:tc>
        <w:tc>
          <w:tcPr>
            <w:tcW w:w="3773" w:type="dxa"/>
            <w:vMerge/>
          </w:tcPr>
          <w:p w:rsidR="00CA0582" w:rsidRPr="00CF3395" w:rsidRDefault="00CA0582" w:rsidP="00CA0582">
            <w:pPr>
              <w:pStyle w:val="af9"/>
              <w:ind w:left="0"/>
              <w:jc w:val="center"/>
              <w:rPr>
                <w:rFonts w:ascii="Times New Roman" w:hAnsi="Times New Roman" w:cs="Times New Roman"/>
                <w:b/>
                <w:sz w:val="20"/>
              </w:rPr>
            </w:pPr>
          </w:p>
        </w:tc>
        <w:tc>
          <w:tcPr>
            <w:tcW w:w="1156" w:type="dxa"/>
            <w:vMerge/>
          </w:tcPr>
          <w:p w:rsidR="00CA0582" w:rsidRPr="00CF3395" w:rsidRDefault="00CA0582" w:rsidP="00CA0582">
            <w:pPr>
              <w:pStyle w:val="af9"/>
              <w:ind w:left="0"/>
              <w:jc w:val="center"/>
              <w:rPr>
                <w:rFonts w:ascii="Times New Roman" w:hAnsi="Times New Roman" w:cs="Times New Roman"/>
                <w:b/>
                <w:sz w:val="20"/>
              </w:rPr>
            </w:pPr>
          </w:p>
        </w:tc>
        <w:tc>
          <w:tcPr>
            <w:tcW w:w="2465" w:type="dxa"/>
          </w:tcPr>
          <w:p w:rsidR="00CA0582" w:rsidRPr="00CF3395" w:rsidRDefault="00CA0582" w:rsidP="00CA0582">
            <w:pPr>
              <w:pStyle w:val="af9"/>
              <w:ind w:left="0"/>
              <w:jc w:val="center"/>
              <w:rPr>
                <w:rFonts w:ascii="Times New Roman" w:hAnsi="Times New Roman" w:cs="Times New Roman"/>
                <w:b/>
                <w:sz w:val="20"/>
              </w:rPr>
            </w:pPr>
          </w:p>
        </w:tc>
      </w:tr>
    </w:tbl>
    <w:p w:rsidR="00CA0582" w:rsidRDefault="00CA0582" w:rsidP="00CA0582">
      <w:pPr>
        <w:pStyle w:val="af9"/>
        <w:ind w:left="0" w:firstLine="709"/>
        <w:jc w:val="both"/>
        <w:rPr>
          <w:rFonts w:ascii="Times New Roman" w:hAnsi="Times New Roman" w:cs="Times New Roman"/>
          <w:sz w:val="24"/>
        </w:rPr>
      </w:pPr>
      <w:r w:rsidRPr="00CF3395">
        <w:rPr>
          <w:rFonts w:ascii="Times New Roman" w:hAnsi="Times New Roman" w:cs="Times New Roman"/>
          <w:sz w:val="24"/>
        </w:rPr>
        <w:t>Копия верна_________________</w:t>
      </w:r>
      <w:r>
        <w:rPr>
          <w:rFonts w:ascii="Times New Roman" w:hAnsi="Times New Roman" w:cs="Times New Roman"/>
          <w:sz w:val="24"/>
        </w:rPr>
        <w:t>__________________             ______________________             ______________________</w:t>
      </w:r>
    </w:p>
    <w:p w:rsidR="00CA0582" w:rsidRDefault="00CA0582" w:rsidP="00CA0582">
      <w:pPr>
        <w:pStyle w:val="af9"/>
        <w:ind w:left="0" w:firstLine="709"/>
        <w:rPr>
          <w:rFonts w:ascii="Times New Roman" w:hAnsi="Times New Roman" w:cs="Times New Roman"/>
          <w:i/>
          <w:sz w:val="20"/>
        </w:rPr>
        <w:sectPr w:rsidR="00CA0582" w:rsidSect="00CA0582">
          <w:pgSz w:w="16838" w:h="11906" w:orient="landscape"/>
          <w:pgMar w:top="1701" w:right="1134" w:bottom="850" w:left="1134" w:header="708" w:footer="708" w:gutter="0"/>
          <w:cols w:space="708"/>
          <w:docGrid w:linePitch="381"/>
        </w:sectPr>
      </w:pPr>
      <w:r>
        <w:rPr>
          <w:rFonts w:ascii="Times New Roman" w:hAnsi="Times New Roman" w:cs="Times New Roman"/>
          <w:i/>
          <w:sz w:val="20"/>
        </w:rPr>
        <w:t xml:space="preserve">                                               Должность                                                                            Фамилия, инициалы                                 М.п. (при наличии)             </w:t>
      </w:r>
    </w:p>
    <w:p w:rsidR="00CA0582" w:rsidRPr="007D4AE1" w:rsidRDefault="00CA0582" w:rsidP="00CA0582">
      <w:pPr>
        <w:pStyle w:val="af9"/>
        <w:ind w:left="0" w:firstLine="709"/>
        <w:jc w:val="center"/>
        <w:rPr>
          <w:rFonts w:ascii="Times New Roman" w:hAnsi="Times New Roman" w:cs="Times New Roman"/>
          <w:i/>
          <w:sz w:val="20"/>
        </w:r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Приложение № 5</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по предоставлению</w:t>
      </w:r>
    </w:p>
    <w:p w:rsidR="00CA0582" w:rsidRPr="0054617D" w:rsidRDefault="00CA0582" w:rsidP="00CA0582">
      <w:pPr>
        <w:ind w:firstLine="709"/>
        <w:jc w:val="right"/>
        <w:rPr>
          <w:rFonts w:ascii="Times New Roman" w:hAnsi="Times New Roman" w:cs="Times New Roman"/>
          <w:sz w:val="24"/>
          <w:szCs w:val="24"/>
        </w:rPr>
      </w:pPr>
      <w:r w:rsidRPr="0054617D">
        <w:rPr>
          <w:rFonts w:ascii="Times New Roman" w:hAnsi="Times New Roman" w:cs="Times New Roman"/>
          <w:sz w:val="24"/>
          <w:szCs w:val="24"/>
        </w:rPr>
        <w:t>муниципальной услуги</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«Присвоение квалификационных категорий</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спортивных судей»</w:t>
      </w:r>
    </w:p>
    <w:p w:rsidR="00CA0582" w:rsidRPr="00A567E7" w:rsidRDefault="00CA0582" w:rsidP="00CA0582">
      <w:pPr>
        <w:ind w:firstLine="709"/>
        <w:jc w:val="center"/>
        <w:rPr>
          <w:b/>
          <w:sz w:val="32"/>
        </w:rPr>
      </w:pPr>
    </w:p>
    <w:p w:rsidR="00CA0582" w:rsidRDefault="00CA0582" w:rsidP="00CA0582">
      <w:pPr>
        <w:pStyle w:val="af9"/>
        <w:ind w:left="360"/>
        <w:rPr>
          <w:rFonts w:ascii="Times New Roman" w:hAnsi="Times New Roman" w:cs="Times New Roman"/>
          <w:b/>
          <w:sz w:val="24"/>
        </w:rPr>
      </w:pPr>
      <w:r>
        <w:rPr>
          <w:rFonts w:ascii="Times New Roman" w:hAnsi="Times New Roman" w:cs="Times New Roman"/>
          <w:b/>
          <w:sz w:val="24"/>
        </w:rPr>
        <w:t>__________________________________________________________________________</w:t>
      </w:r>
    </w:p>
    <w:p w:rsidR="00CA0582" w:rsidRPr="00D26C67"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Наименование уполномоченного органа исполнительной власти субъекта Российской Федерации</w:t>
      </w:r>
    </w:p>
    <w:p w:rsidR="00CA0582" w:rsidRDefault="00CA0582" w:rsidP="00CA0582">
      <w:pPr>
        <w:pStyle w:val="af9"/>
        <w:ind w:left="360"/>
        <w:jc w:val="center"/>
        <w:rPr>
          <w:rFonts w:ascii="Times New Roman" w:hAnsi="Times New Roman" w:cs="Times New Roman"/>
          <w:i/>
          <w:sz w:val="18"/>
        </w:rPr>
      </w:pPr>
      <w:r w:rsidRPr="00D26C67">
        <w:rPr>
          <w:rFonts w:ascii="Times New Roman" w:hAnsi="Times New Roman" w:cs="Times New Roman"/>
          <w:i/>
          <w:sz w:val="18"/>
        </w:rPr>
        <w:t>или органа местного самоуправления</w:t>
      </w: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center"/>
        <w:rPr>
          <w:rFonts w:ascii="Times New Roman" w:hAnsi="Times New Roman" w:cs="Times New Roman"/>
          <w:i/>
          <w:sz w:val="18"/>
        </w:rPr>
      </w:pPr>
    </w:p>
    <w:p w:rsidR="00CA0582" w:rsidRDefault="00CA0582" w:rsidP="00CA0582">
      <w:pPr>
        <w:pStyle w:val="af9"/>
        <w:ind w:left="360"/>
        <w:jc w:val="right"/>
        <w:rPr>
          <w:rFonts w:ascii="Times New Roman" w:hAnsi="Times New Roman" w:cs="Times New Roman"/>
          <w:sz w:val="24"/>
        </w:rPr>
      </w:pPr>
      <w:r>
        <w:rPr>
          <w:rFonts w:ascii="Times New Roman" w:hAnsi="Times New Roman" w:cs="Times New Roman"/>
          <w:sz w:val="24"/>
        </w:rPr>
        <w:t>Кому_________________</w:t>
      </w:r>
    </w:p>
    <w:p w:rsidR="00CA0582" w:rsidRDefault="00CA0582" w:rsidP="00CA0582">
      <w:pPr>
        <w:pStyle w:val="af9"/>
        <w:ind w:left="360"/>
        <w:jc w:val="right"/>
        <w:rPr>
          <w:rFonts w:ascii="Times New Roman" w:hAnsi="Times New Roman" w:cs="Times New Roman"/>
          <w:sz w:val="24"/>
        </w:rPr>
      </w:pPr>
    </w:p>
    <w:p w:rsidR="00CA0582" w:rsidRPr="00D26C67" w:rsidRDefault="00CA0582" w:rsidP="00CA0582">
      <w:pPr>
        <w:pStyle w:val="af9"/>
        <w:ind w:left="360"/>
        <w:jc w:val="center"/>
        <w:rPr>
          <w:rFonts w:ascii="Times New Roman" w:hAnsi="Times New Roman" w:cs="Times New Roman"/>
          <w:b/>
          <w:sz w:val="24"/>
        </w:rPr>
      </w:pPr>
      <w:r w:rsidRPr="00D26C67">
        <w:rPr>
          <w:rFonts w:ascii="Times New Roman" w:hAnsi="Times New Roman" w:cs="Times New Roman"/>
          <w:b/>
          <w:sz w:val="24"/>
        </w:rPr>
        <w:t>РЕШЕНИЕ</w:t>
      </w:r>
    </w:p>
    <w:p w:rsidR="00CA0582" w:rsidRDefault="00CA0582" w:rsidP="00CA0582">
      <w:pPr>
        <w:pStyle w:val="af9"/>
        <w:ind w:left="360"/>
        <w:jc w:val="center"/>
        <w:rPr>
          <w:rFonts w:ascii="Times New Roman" w:hAnsi="Times New Roman" w:cs="Times New Roman"/>
          <w:b/>
          <w:sz w:val="24"/>
        </w:rPr>
      </w:pPr>
      <w:r>
        <w:rPr>
          <w:rFonts w:ascii="Times New Roman" w:hAnsi="Times New Roman" w:cs="Times New Roman"/>
          <w:b/>
          <w:sz w:val="24"/>
        </w:rPr>
        <w:t>об отказе в приеме документов, необходимых для предоставления услуги «Присвоение квалификационной категории спортивных судей»</w:t>
      </w:r>
    </w:p>
    <w:p w:rsidR="00CA0582" w:rsidRDefault="00CA0582" w:rsidP="00CA0582">
      <w:pPr>
        <w:pStyle w:val="af9"/>
        <w:ind w:left="360"/>
        <w:jc w:val="center"/>
        <w:rPr>
          <w:rFonts w:ascii="Times New Roman" w:hAnsi="Times New Roman" w:cs="Times New Roman"/>
          <w:b/>
          <w:sz w:val="24"/>
        </w:rPr>
      </w:pPr>
    </w:p>
    <w:p w:rsidR="00CA0582" w:rsidRPr="00D26C67" w:rsidRDefault="00CA0582" w:rsidP="00CA0582">
      <w:pPr>
        <w:pStyle w:val="af9"/>
        <w:ind w:left="360"/>
        <w:jc w:val="center"/>
        <w:rPr>
          <w:rFonts w:ascii="Times New Roman" w:hAnsi="Times New Roman" w:cs="Times New Roman"/>
          <w:sz w:val="24"/>
        </w:rPr>
      </w:pPr>
    </w:p>
    <w:p w:rsidR="00CA0582" w:rsidRDefault="00CA0582" w:rsidP="00CA0582">
      <w:pPr>
        <w:pStyle w:val="af9"/>
        <w:ind w:left="360"/>
        <w:rPr>
          <w:rFonts w:ascii="Times New Roman" w:hAnsi="Times New Roman" w:cs="Times New Roman"/>
          <w:sz w:val="24"/>
        </w:rPr>
      </w:pPr>
      <w:r w:rsidRPr="00D26C67">
        <w:rPr>
          <w:rFonts w:ascii="Times New Roman" w:hAnsi="Times New Roman" w:cs="Times New Roman"/>
          <w:sz w:val="24"/>
        </w:rPr>
        <w:t>от____________</w:t>
      </w:r>
      <w:r>
        <w:rPr>
          <w:rFonts w:ascii="Times New Roman" w:hAnsi="Times New Roman" w:cs="Times New Roman"/>
          <w:sz w:val="24"/>
        </w:rPr>
        <w:t xml:space="preserve">                                                                                      №________________</w:t>
      </w:r>
    </w:p>
    <w:p w:rsidR="00CA0582" w:rsidRDefault="00CA0582" w:rsidP="00CA0582">
      <w:pPr>
        <w:pStyle w:val="af9"/>
        <w:ind w:left="0" w:firstLine="709"/>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r w:rsidRPr="00071605">
        <w:rPr>
          <w:rFonts w:ascii="Times New Roman" w:hAnsi="Times New Roman" w:cs="Times New Roman"/>
          <w:sz w:val="24"/>
        </w:rPr>
        <w:t>Рассмотрев Ваше заявление от ______________ № ________ и прилагаемые к нему документы, руководствуясь положением о спортивных судьях, утвержденным приказом Министерства спорта Российской Федерации от 28.02.2017 № 134, уполномоченным органом</w:t>
      </w:r>
    </w:p>
    <w:p w:rsidR="00CA0582" w:rsidRDefault="00CA0582" w:rsidP="00CA0582">
      <w:pPr>
        <w:pStyle w:val="af9"/>
        <w:ind w:left="0"/>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w:t>
      </w:r>
    </w:p>
    <w:p w:rsidR="00CA0582" w:rsidRDefault="00CA0582" w:rsidP="00CA0582">
      <w:pPr>
        <w:pStyle w:val="af9"/>
        <w:ind w:left="0" w:firstLine="709"/>
        <w:jc w:val="center"/>
        <w:rPr>
          <w:rFonts w:ascii="Times New Roman" w:hAnsi="Times New Roman" w:cs="Times New Roman"/>
          <w:i/>
          <w:sz w:val="18"/>
        </w:rPr>
      </w:pPr>
      <w:r>
        <w:rPr>
          <w:rFonts w:ascii="Times New Roman" w:hAnsi="Times New Roman" w:cs="Times New Roman"/>
          <w:i/>
          <w:sz w:val="18"/>
        </w:rPr>
        <w:t xml:space="preserve">Наименование уполномоченного органа исполнительной власти субъекта Российской Федерации илиоргана местого самоуправления </w:t>
      </w:r>
    </w:p>
    <w:p w:rsidR="00CA0582" w:rsidRDefault="00CA0582" w:rsidP="00CA0582">
      <w:pPr>
        <w:pStyle w:val="af9"/>
        <w:ind w:left="0"/>
        <w:rPr>
          <w:rFonts w:ascii="Times New Roman" w:hAnsi="Times New Roman" w:cs="Times New Roman"/>
          <w:sz w:val="24"/>
        </w:rPr>
      </w:pPr>
      <w:r>
        <w:rPr>
          <w:rFonts w:ascii="Times New Roman" w:hAnsi="Times New Roman" w:cs="Times New Roman"/>
          <w:sz w:val="24"/>
        </w:rPr>
        <w:t>принято решение  об отказе в приеме  и регистрации документов по следующим основаниям:</w:t>
      </w:r>
    </w:p>
    <w:p w:rsidR="00CA0582" w:rsidRDefault="00CA0582" w:rsidP="00CA0582">
      <w:pPr>
        <w:pStyle w:val="af9"/>
        <w:ind w:left="0" w:firstLine="709"/>
        <w:jc w:val="both"/>
        <w:rPr>
          <w:rFonts w:ascii="Times New Roman" w:hAnsi="Times New Roman" w:cs="Times New Roman"/>
          <w:sz w:val="24"/>
        </w:rPr>
      </w:pPr>
    </w:p>
    <w:tbl>
      <w:tblPr>
        <w:tblStyle w:val="a7"/>
        <w:tblW w:w="0" w:type="auto"/>
        <w:tblInd w:w="360" w:type="dxa"/>
        <w:tblLook w:val="04A0"/>
      </w:tblPr>
      <w:tblGrid>
        <w:gridCol w:w="2725"/>
        <w:gridCol w:w="3450"/>
        <w:gridCol w:w="3036"/>
      </w:tblGrid>
      <w:tr w:rsidR="00CA0582" w:rsidTr="00CA0582">
        <w:tc>
          <w:tcPr>
            <w:tcW w:w="2725"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 пункта административного регламента</w:t>
            </w:r>
          </w:p>
        </w:tc>
        <w:tc>
          <w:tcPr>
            <w:tcW w:w="3450"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Наименование основания для отказа в соответствии с единым стандартом</w:t>
            </w:r>
          </w:p>
        </w:tc>
        <w:tc>
          <w:tcPr>
            <w:tcW w:w="3036" w:type="dxa"/>
          </w:tcPr>
          <w:p w:rsidR="00CA0582" w:rsidRDefault="00CA0582" w:rsidP="00CA0582">
            <w:pPr>
              <w:pStyle w:val="af9"/>
              <w:ind w:left="0"/>
              <w:rPr>
                <w:rFonts w:ascii="Times New Roman" w:hAnsi="Times New Roman" w:cs="Times New Roman"/>
                <w:sz w:val="24"/>
              </w:rPr>
            </w:pPr>
            <w:r>
              <w:rPr>
                <w:rFonts w:ascii="Times New Roman" w:hAnsi="Times New Roman" w:cs="Times New Roman"/>
                <w:sz w:val="24"/>
              </w:rPr>
              <w:t>Разъяснение причин отказа в предоставлении услуги</w:t>
            </w:r>
          </w:p>
        </w:tc>
      </w:tr>
      <w:tr w:rsidR="00CA0582" w:rsidTr="00CA0582">
        <w:trPr>
          <w:trHeight w:val="605"/>
        </w:trPr>
        <w:tc>
          <w:tcPr>
            <w:tcW w:w="2725" w:type="dxa"/>
          </w:tcPr>
          <w:p w:rsidR="00CA0582" w:rsidRDefault="00CA0582" w:rsidP="00CA0582">
            <w:pPr>
              <w:pStyle w:val="af9"/>
              <w:ind w:left="0" w:firstLine="709"/>
              <w:jc w:val="both"/>
              <w:rPr>
                <w:rFonts w:ascii="Times New Roman" w:hAnsi="Times New Roman" w:cs="Times New Roman"/>
                <w:sz w:val="24"/>
              </w:rPr>
            </w:pPr>
          </w:p>
        </w:tc>
        <w:tc>
          <w:tcPr>
            <w:tcW w:w="3450" w:type="dxa"/>
          </w:tcPr>
          <w:p w:rsidR="00CA0582" w:rsidRDefault="00CA0582" w:rsidP="00CA0582">
            <w:pPr>
              <w:pStyle w:val="af9"/>
              <w:ind w:left="0" w:firstLine="709"/>
              <w:jc w:val="both"/>
              <w:rPr>
                <w:rFonts w:ascii="Times New Roman" w:hAnsi="Times New Roman" w:cs="Times New Roman"/>
                <w:sz w:val="24"/>
              </w:rPr>
            </w:pPr>
          </w:p>
        </w:tc>
        <w:tc>
          <w:tcPr>
            <w:tcW w:w="3036" w:type="dxa"/>
          </w:tcPr>
          <w:p w:rsidR="00CA0582" w:rsidRDefault="00CA0582" w:rsidP="00CA0582">
            <w:pPr>
              <w:pStyle w:val="af9"/>
              <w:ind w:left="0" w:firstLine="709"/>
              <w:jc w:val="both"/>
              <w:rPr>
                <w:rFonts w:ascii="Times New Roman" w:hAnsi="Times New Roman" w:cs="Times New Roman"/>
                <w:sz w:val="24"/>
              </w:rPr>
            </w:pPr>
          </w:p>
        </w:tc>
      </w:tr>
    </w:tbl>
    <w:p w:rsidR="00CA0582" w:rsidRDefault="00CA0582" w:rsidP="00CA0582">
      <w:pPr>
        <w:pStyle w:val="af9"/>
        <w:ind w:left="0" w:firstLine="709"/>
        <w:jc w:val="both"/>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Дополнительная информация:_____________________________________________</w:t>
      </w:r>
    </w:p>
    <w:p w:rsidR="00CA0582" w:rsidRDefault="00CA0582" w:rsidP="00CA0582">
      <w:pPr>
        <w:pStyle w:val="af9"/>
        <w:ind w:left="0" w:firstLine="709"/>
        <w:jc w:val="both"/>
        <w:rPr>
          <w:rFonts w:ascii="Times New Roman" w:hAnsi="Times New Roman" w:cs="Times New Roman"/>
          <w:sz w:val="24"/>
        </w:rPr>
      </w:pPr>
    </w:p>
    <w:p w:rsidR="00CA0582" w:rsidRPr="00036306" w:rsidRDefault="00CA0582" w:rsidP="00CA0582">
      <w:pPr>
        <w:pStyle w:val="af9"/>
        <w:ind w:left="0" w:firstLine="709"/>
        <w:jc w:val="both"/>
        <w:rPr>
          <w:rFonts w:ascii="Times New Roman" w:hAnsi="Times New Roman" w:cs="Times New Roman"/>
          <w:sz w:val="24"/>
        </w:rPr>
      </w:pPr>
      <w:r w:rsidRPr="00036306">
        <w:rPr>
          <w:rFonts w:ascii="Times New Roman" w:hAnsi="Times New Roman" w:cs="Times New Roman"/>
          <w:sz w:val="24"/>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CA0582" w:rsidRPr="00036306" w:rsidRDefault="00CA0582" w:rsidP="00CA0582">
      <w:pPr>
        <w:pStyle w:val="af9"/>
        <w:ind w:left="0" w:firstLine="709"/>
        <w:jc w:val="both"/>
        <w:rPr>
          <w:rFonts w:ascii="Times New Roman" w:hAnsi="Times New Roman" w:cs="Times New Roman"/>
          <w:sz w:val="28"/>
        </w:rPr>
      </w:pPr>
      <w:r w:rsidRPr="00036306">
        <w:rPr>
          <w:rFonts w:ascii="Times New Roman" w:hAnsi="Times New Roman" w:cs="Times New Roman"/>
          <w:sz w:val="24"/>
        </w:rPr>
        <w:t>Данный отказ может быть обжалован в досудебном порядке путем направления жалобы в уполномоченный орган, а также в судебном порядке.</w:t>
      </w:r>
    </w:p>
    <w:p w:rsidR="00CA0582" w:rsidRPr="00036306" w:rsidRDefault="00CA0582" w:rsidP="00CA0582">
      <w:pPr>
        <w:jc w:val="both"/>
        <w:rPr>
          <w:sz w:val="24"/>
        </w:rPr>
      </w:pPr>
    </w:p>
    <w:p w:rsidR="00CA0582" w:rsidRPr="00036306" w:rsidRDefault="00843F9A" w:rsidP="00CA0582">
      <w:pPr>
        <w:pStyle w:val="af9"/>
        <w:ind w:left="360"/>
        <w:jc w:val="both"/>
        <w:rPr>
          <w:rFonts w:ascii="Times New Roman" w:hAnsi="Times New Roman" w:cs="Times New Roman"/>
          <w:b/>
          <w:sz w:val="24"/>
        </w:rPr>
      </w:pPr>
      <w:r w:rsidRPr="00843F9A">
        <w:rPr>
          <w:rFonts w:asciiTheme="minorHAnsi" w:hAnsiTheme="minorHAnsi" w:cstheme="minorBidi"/>
          <w:noProof/>
          <w:sz w:val="24"/>
          <w:lang w:val="en-US" w:bidi="en-US"/>
        </w:rPr>
        <w:pict>
          <v:shape id="_x0000_s1126" type="#_x0000_t202" style="position:absolute;left:0;text-align:left;margin-left:268.95pt;margin-top:13.05pt;width:149.6pt;height:33.75pt;z-index:251691520;mso-width-relative:margin;mso-height-relative:margin" stroked="f">
            <v:textbox>
              <w:txbxContent>
                <w:p w:rsidR="00245F4D" w:rsidRPr="00071605" w:rsidRDefault="00245F4D" w:rsidP="00CA0582">
                  <w:pPr>
                    <w:jc w:val="center"/>
                    <w:rPr>
                      <w:sz w:val="24"/>
                    </w:rPr>
                  </w:pPr>
                  <w:r w:rsidRPr="00071605">
                    <w:rPr>
                      <w:sz w:val="24"/>
                    </w:rPr>
                    <w:t>Сведения об электронной подписи</w:t>
                  </w:r>
                </w:p>
                <w:p w:rsidR="00245F4D" w:rsidRDefault="00245F4D" w:rsidP="00CA0582"/>
              </w:txbxContent>
            </v:textbox>
          </v:shape>
        </w:pict>
      </w:r>
      <w:r w:rsidRPr="00843F9A">
        <w:rPr>
          <w:rFonts w:asciiTheme="minorHAnsi" w:hAnsiTheme="minorHAnsi" w:cstheme="minorBidi"/>
          <w:noProof/>
          <w:lang w:eastAsia="ru-RU"/>
        </w:rPr>
        <w:pict>
          <v:rect id="_x0000_s1125" style="position:absolute;left:0;text-align:left;margin-left:263.7pt;margin-top:3.3pt;width:162pt;height:49.5pt;z-index:251690496"/>
        </w:pict>
      </w:r>
      <w:r w:rsidR="00CA0582">
        <w:rPr>
          <w:rFonts w:ascii="Times New Roman" w:hAnsi="Times New Roman" w:cs="Times New Roman"/>
          <w:sz w:val="24"/>
        </w:rPr>
        <w:t xml:space="preserve">___________________________________ </w:t>
      </w:r>
    </w:p>
    <w:p w:rsidR="00CA0582" w:rsidRDefault="00CA0582" w:rsidP="00CA0582">
      <w:pPr>
        <w:pStyle w:val="af9"/>
        <w:ind w:left="360"/>
        <w:jc w:val="both"/>
        <w:rPr>
          <w:rFonts w:ascii="Times New Roman" w:hAnsi="Times New Roman" w:cs="Times New Roman"/>
          <w:i/>
          <w:sz w:val="18"/>
        </w:rPr>
      </w:pPr>
      <w:r w:rsidRPr="00071605">
        <w:rPr>
          <w:rFonts w:ascii="Times New Roman" w:hAnsi="Times New Roman" w:cs="Times New Roman"/>
          <w:i/>
          <w:sz w:val="18"/>
        </w:rPr>
        <w:t>Должность и ФИО сотрудника, принявшего решение</w:t>
      </w:r>
    </w:p>
    <w:p w:rsidR="00CA0582" w:rsidRDefault="00CA0582" w:rsidP="00CA0582">
      <w:pPr>
        <w:pStyle w:val="af9"/>
        <w:ind w:left="360"/>
        <w:jc w:val="both"/>
        <w:rPr>
          <w:rFonts w:ascii="Times New Roman" w:hAnsi="Times New Roman" w:cs="Times New Roman"/>
          <w:i/>
          <w:sz w:val="18"/>
        </w:rPr>
      </w:pPr>
    </w:p>
    <w:p w:rsidR="00CA0582" w:rsidRDefault="00CA0582" w:rsidP="00CA0582">
      <w:pPr>
        <w:pStyle w:val="af9"/>
        <w:ind w:left="360"/>
        <w:jc w:val="both"/>
        <w:rPr>
          <w:rFonts w:ascii="Times New Roman" w:hAnsi="Times New Roman" w:cs="Times New Roman"/>
          <w:i/>
          <w:sz w:val="18"/>
        </w:rPr>
        <w:sectPr w:rsidR="00CA0582" w:rsidSect="00CA0582">
          <w:pgSz w:w="11906" w:h="16838"/>
          <w:pgMar w:top="1134" w:right="850" w:bottom="1134" w:left="1701" w:header="708" w:footer="708" w:gutter="0"/>
          <w:cols w:space="708"/>
          <w:docGrid w:linePitch="360"/>
        </w:sect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lastRenderedPageBreak/>
        <w:t>Приложение № 6</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szCs w:val="24"/>
        </w:rPr>
      </w:pPr>
      <w:r w:rsidRPr="0054617D">
        <w:rPr>
          <w:rFonts w:ascii="Times New Roman" w:hAnsi="Times New Roman" w:cs="Times New Roman"/>
          <w:sz w:val="24"/>
        </w:rPr>
        <w:t>по предоставлению</w:t>
      </w:r>
      <w:r w:rsidRPr="0054617D">
        <w:rPr>
          <w:rFonts w:ascii="Times New Roman" w:hAnsi="Times New Roman" w:cs="Times New Roman"/>
          <w:sz w:val="24"/>
          <w:szCs w:val="24"/>
        </w:rPr>
        <w:t xml:space="preserve">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«Присвоение квалификационных категорий</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                спортивных судей»</w:t>
      </w:r>
    </w:p>
    <w:p w:rsidR="00CA0582" w:rsidRDefault="00CA0582" w:rsidP="00CA0582">
      <w:pPr>
        <w:pStyle w:val="af9"/>
        <w:ind w:left="360"/>
        <w:jc w:val="both"/>
        <w:rPr>
          <w:rFonts w:ascii="Times New Roman" w:hAnsi="Times New Roman" w:cs="Times New Roman"/>
          <w:i/>
          <w:sz w:val="18"/>
        </w:rPr>
      </w:pPr>
    </w:p>
    <w:p w:rsidR="00CA0582" w:rsidRPr="00B243B2" w:rsidRDefault="00CA0582" w:rsidP="00CA0582">
      <w:pPr>
        <w:pStyle w:val="af9"/>
        <w:ind w:left="0" w:firstLine="709"/>
        <w:jc w:val="both"/>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p>
    <w:p w:rsidR="00CA0582" w:rsidRDefault="00CA0582" w:rsidP="00CA0582">
      <w:pPr>
        <w:pStyle w:val="af9"/>
        <w:ind w:left="0" w:firstLine="709"/>
        <w:jc w:val="center"/>
        <w:rPr>
          <w:rFonts w:ascii="Times New Roman" w:hAnsi="Times New Roman" w:cs="Times New Roman"/>
          <w:b/>
          <w:sz w:val="24"/>
        </w:rPr>
      </w:pPr>
      <w:r w:rsidRPr="007B069B">
        <w:rPr>
          <w:rFonts w:ascii="Times New Roman" w:hAnsi="Times New Roman" w:cs="Times New Roman"/>
          <w:b/>
          <w:sz w:val="24"/>
        </w:rPr>
        <w:t xml:space="preserve">Показатели доступности и качества предоставления </w:t>
      </w:r>
      <w:r w:rsidRPr="00531B6D">
        <w:rPr>
          <w:rFonts w:ascii="Times New Roman" w:hAnsi="Times New Roman" w:cs="Times New Roman"/>
          <w:b/>
          <w:sz w:val="24"/>
          <w:szCs w:val="24"/>
        </w:rPr>
        <w:t>муниципальной услуги</w:t>
      </w:r>
      <w:r w:rsidRPr="00531B6D">
        <w:rPr>
          <w:sz w:val="24"/>
        </w:rPr>
        <w:t xml:space="preserve"> </w:t>
      </w:r>
      <w:r w:rsidRPr="007B069B">
        <w:rPr>
          <w:rFonts w:ascii="Times New Roman" w:hAnsi="Times New Roman" w:cs="Times New Roman"/>
          <w:b/>
          <w:sz w:val="24"/>
        </w:rPr>
        <w:t>и их значения</w:t>
      </w:r>
    </w:p>
    <w:tbl>
      <w:tblPr>
        <w:tblStyle w:val="a7"/>
        <w:tblW w:w="0" w:type="auto"/>
        <w:tblLook w:val="04A0"/>
      </w:tblPr>
      <w:tblGrid>
        <w:gridCol w:w="540"/>
        <w:gridCol w:w="5884"/>
        <w:gridCol w:w="3147"/>
      </w:tblGrid>
      <w:tr w:rsidR="00CA0582" w:rsidTr="00CA0582">
        <w:tc>
          <w:tcPr>
            <w:tcW w:w="392" w:type="dxa"/>
          </w:tcPr>
          <w:p w:rsidR="00CA0582" w:rsidRDefault="00CA0582" w:rsidP="00CA0582">
            <w:pPr>
              <w:pStyle w:val="af9"/>
              <w:ind w:left="0"/>
              <w:jc w:val="center"/>
              <w:rPr>
                <w:rFonts w:ascii="Times New Roman" w:hAnsi="Times New Roman" w:cs="Times New Roman"/>
                <w:sz w:val="24"/>
              </w:rPr>
            </w:pPr>
            <w:r w:rsidRPr="007B069B">
              <w:rPr>
                <w:rFonts w:ascii="Times New Roman" w:hAnsi="Times New Roman" w:cs="Times New Roman"/>
                <w:sz w:val="24"/>
              </w:rPr>
              <w:t>№</w:t>
            </w:r>
          </w:p>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п/п</w:t>
            </w:r>
          </w:p>
        </w:tc>
        <w:tc>
          <w:tcPr>
            <w:tcW w:w="5988"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Показатели доступности и качества предоставления государственной (муниципальной) услуги</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Нормативное значение показателя</w:t>
            </w:r>
          </w:p>
        </w:tc>
      </w:tr>
      <w:tr w:rsidR="00CA0582" w:rsidTr="00CA0582">
        <w:tc>
          <w:tcPr>
            <w:tcW w:w="9571" w:type="dxa"/>
            <w:gridSpan w:val="3"/>
          </w:tcPr>
          <w:p w:rsidR="00CA0582" w:rsidRPr="007B069B" w:rsidRDefault="00CA0582" w:rsidP="00CA0582">
            <w:pPr>
              <w:pStyle w:val="af9"/>
              <w:ind w:left="0"/>
              <w:jc w:val="center"/>
              <w:rPr>
                <w:rFonts w:ascii="Times New Roman" w:hAnsi="Times New Roman" w:cs="Times New Roman"/>
                <w:b/>
                <w:sz w:val="24"/>
              </w:rPr>
            </w:pPr>
            <w:r w:rsidRPr="007B069B">
              <w:rPr>
                <w:rFonts w:ascii="Times New Roman" w:hAnsi="Times New Roman" w:cs="Times New Roman"/>
                <w:b/>
                <w:sz w:val="24"/>
              </w:rPr>
              <w:t xml:space="preserve">Показатели доступности предоставления </w:t>
            </w:r>
            <w:r w:rsidRPr="002E1712">
              <w:rPr>
                <w:rFonts w:ascii="Times New Roman" w:hAnsi="Times New Roman" w:cs="Times New Roman"/>
                <w:b/>
                <w:sz w:val="24"/>
                <w:szCs w:val="24"/>
              </w:rPr>
              <w:t>муниципальной услуги</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 заявителей, удовлетворенных графиком работы Уполномоченного органа</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90%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2</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 заявителей, ожидавших в очереди при подаче документов не более 15 минут</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100%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3</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Правдивость (достоверность) и полнота информации о предоставляемой услуге</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100%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4</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Простота и ясность изложения информационных и инструктивных документов (% заявителей, обратившихся за повторной консультацией)</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10%</w:t>
            </w:r>
          </w:p>
        </w:tc>
      </w:tr>
      <w:tr w:rsidR="00CA0582" w:rsidTr="00CA0582">
        <w:tc>
          <w:tcPr>
            <w:tcW w:w="9571" w:type="dxa"/>
            <w:gridSpan w:val="3"/>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 xml:space="preserve">Показатели качества предоставления </w:t>
            </w:r>
            <w:r w:rsidRPr="00D36B2D">
              <w:rPr>
                <w:rFonts w:ascii="Times New Roman" w:hAnsi="Times New Roman" w:cs="Times New Roman"/>
                <w:sz w:val="24"/>
                <w:szCs w:val="24"/>
              </w:rPr>
              <w:t>муниципально</w:t>
            </w:r>
            <w:r>
              <w:rPr>
                <w:rFonts w:ascii="Times New Roman" w:hAnsi="Times New Roman" w:cs="Times New Roman"/>
                <w:sz w:val="24"/>
                <w:szCs w:val="24"/>
              </w:rPr>
              <w:t>й</w:t>
            </w:r>
            <w:r w:rsidRPr="00D36B2D">
              <w:rPr>
                <w:rFonts w:ascii="Times New Roman" w:hAnsi="Times New Roman" w:cs="Times New Roman"/>
                <w:sz w:val="24"/>
                <w:szCs w:val="24"/>
              </w:rPr>
              <w:t xml:space="preserve"> услуги</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5</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 заявителей, удовлетворенных качеством результатов труда сотрудников (профессиональное мастерство)</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100%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6</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Соблюдение сроков предоставления государственной (муниципальной) услуги (% случаев предоставления услуги в установленный срок с момента приема документов)</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100%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7</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Количество обоснованных жалоб</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8</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 заявителей, удовлетворенных культурой обслуживания (вежливостью) специалистами</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90%</w:t>
            </w:r>
          </w:p>
        </w:tc>
      </w:tr>
      <w:tr w:rsidR="00CA0582" w:rsidTr="00CA0582">
        <w:tc>
          <w:tcPr>
            <w:tcW w:w="392"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9</w:t>
            </w:r>
          </w:p>
        </w:tc>
        <w:tc>
          <w:tcPr>
            <w:tcW w:w="5988" w:type="dxa"/>
          </w:tcPr>
          <w:p w:rsidR="00CA0582" w:rsidRPr="007B069B" w:rsidRDefault="00CA0582" w:rsidP="00CA0582">
            <w:pPr>
              <w:pStyle w:val="af9"/>
              <w:ind w:left="0"/>
              <w:jc w:val="both"/>
              <w:rPr>
                <w:rFonts w:ascii="Times New Roman" w:hAnsi="Times New Roman" w:cs="Times New Roman"/>
                <w:sz w:val="24"/>
              </w:rPr>
            </w:pPr>
            <w:r w:rsidRPr="007B069B">
              <w:rPr>
                <w:rFonts w:ascii="Times New Roman" w:hAnsi="Times New Roman" w:cs="Times New Roman"/>
                <w:sz w:val="24"/>
              </w:rPr>
              <w:t>количество взаимодействий заявителя с должностными лицами</w:t>
            </w:r>
          </w:p>
        </w:tc>
        <w:tc>
          <w:tcPr>
            <w:tcW w:w="3191" w:type="dxa"/>
          </w:tcPr>
          <w:p w:rsidR="00CA0582" w:rsidRPr="007B069B"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2</w:t>
            </w:r>
          </w:p>
        </w:tc>
      </w:tr>
    </w:tbl>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54617D" w:rsidRDefault="0054617D" w:rsidP="00CA0582">
      <w:pPr>
        <w:ind w:firstLine="709"/>
        <w:jc w:val="right"/>
        <w:rPr>
          <w:sz w:val="24"/>
        </w:r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lastRenderedPageBreak/>
        <w:t>Приложение № 7</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по предоставлению</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«Присвоение квалификационных   категорий</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                 спортивных судей»</w:t>
      </w:r>
    </w:p>
    <w:p w:rsidR="00CA0582" w:rsidRDefault="00CA0582" w:rsidP="00CA0582">
      <w:pPr>
        <w:pStyle w:val="af9"/>
        <w:ind w:left="360"/>
        <w:jc w:val="both"/>
        <w:rPr>
          <w:rFonts w:ascii="Times New Roman" w:hAnsi="Times New Roman" w:cs="Times New Roman"/>
          <w:i/>
          <w:sz w:val="18"/>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b/>
          <w:sz w:val="24"/>
        </w:rPr>
      </w:pPr>
      <w:r>
        <w:rPr>
          <w:rFonts w:ascii="Times New Roman" w:hAnsi="Times New Roman" w:cs="Times New Roman"/>
          <w:b/>
          <w:sz w:val="24"/>
        </w:rPr>
        <w:t xml:space="preserve">Форма заявления о предоставлении </w:t>
      </w:r>
      <w:r w:rsidRPr="00F17541">
        <w:rPr>
          <w:rFonts w:ascii="Times New Roman" w:hAnsi="Times New Roman" w:cs="Times New Roman"/>
          <w:b/>
          <w:sz w:val="24"/>
          <w:szCs w:val="24"/>
        </w:rPr>
        <w:t>муниципальной услуги</w:t>
      </w:r>
      <w:r w:rsidRPr="00F17541">
        <w:rPr>
          <w:sz w:val="24"/>
        </w:rPr>
        <w:t xml:space="preserve"> </w:t>
      </w:r>
    </w:p>
    <w:p w:rsidR="00CA0582" w:rsidRDefault="00CA0582" w:rsidP="00CA0582">
      <w:pPr>
        <w:pStyle w:val="af9"/>
        <w:ind w:left="0" w:firstLine="709"/>
        <w:jc w:val="center"/>
        <w:rPr>
          <w:rFonts w:ascii="Times New Roman" w:hAnsi="Times New Roman" w:cs="Times New Roman"/>
          <w:b/>
          <w:sz w:val="24"/>
        </w:rPr>
      </w:pPr>
      <w:r>
        <w:rPr>
          <w:rFonts w:ascii="Times New Roman" w:hAnsi="Times New Roman" w:cs="Times New Roman"/>
          <w:b/>
          <w:sz w:val="24"/>
        </w:rPr>
        <w:t>«Присвоение квалификационных категорий спортивных судей»</w:t>
      </w:r>
    </w:p>
    <w:p w:rsidR="00CA0582"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rPr>
          <w:rFonts w:ascii="Times New Roman" w:hAnsi="Times New Roman" w:cs="Times New Roman"/>
          <w:sz w:val="24"/>
        </w:rPr>
      </w:pPr>
      <w:r>
        <w:rPr>
          <w:rFonts w:ascii="Times New Roman" w:hAnsi="Times New Roman" w:cs="Times New Roman"/>
          <w:sz w:val="24"/>
        </w:rPr>
        <w:t>кому: _________________________________________________________________</w:t>
      </w:r>
    </w:p>
    <w:p w:rsidR="00CA058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 xml:space="preserve">              </w:t>
      </w:r>
      <w:r w:rsidRPr="00B243B2">
        <w:rPr>
          <w:rFonts w:ascii="Times New Roman" w:hAnsi="Times New Roman" w:cs="Times New Roman"/>
          <w:i/>
          <w:sz w:val="16"/>
        </w:rPr>
        <w:t>наименование уполномоченного органа исполнительной власти субъекта Российской Федерации или органа местного самоуправления</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от кого:_______________________________________________________________</w:t>
      </w:r>
    </w:p>
    <w:p w:rsidR="00CA058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полное наименование, ИНН, ОГРН юридического лица</w:t>
      </w:r>
    </w:p>
    <w:p w:rsidR="00CA0582" w:rsidRDefault="00CA0582" w:rsidP="00CA0582">
      <w:pPr>
        <w:pStyle w:val="af9"/>
        <w:ind w:left="0" w:firstLine="709"/>
        <w:jc w:val="center"/>
        <w:rPr>
          <w:rFonts w:ascii="Times New Roman" w:hAnsi="Times New Roman" w:cs="Times New Roman"/>
          <w:i/>
          <w:sz w:val="24"/>
        </w:rPr>
      </w:pPr>
      <w:r>
        <w:rPr>
          <w:rFonts w:ascii="Times New Roman" w:hAnsi="Times New Roman" w:cs="Times New Roman"/>
          <w:i/>
          <w:sz w:val="24"/>
        </w:rPr>
        <w:t>_____________________________________________________________________</w:t>
      </w:r>
    </w:p>
    <w:p w:rsidR="00CA0582" w:rsidRPr="00B243B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Контактный телефон, электронная почта, почтовый адрес</w:t>
      </w:r>
    </w:p>
    <w:p w:rsidR="00CA0582" w:rsidRDefault="00CA0582" w:rsidP="00CA0582">
      <w:pPr>
        <w:pStyle w:val="af9"/>
        <w:ind w:left="0" w:firstLine="709"/>
        <w:jc w:val="center"/>
        <w:rPr>
          <w:rFonts w:ascii="Times New Roman" w:hAnsi="Times New Roman" w:cs="Times New Roman"/>
          <w:i/>
          <w:sz w:val="24"/>
        </w:rPr>
      </w:pPr>
      <w:r>
        <w:rPr>
          <w:rFonts w:ascii="Times New Roman" w:hAnsi="Times New Roman" w:cs="Times New Roman"/>
          <w:i/>
          <w:sz w:val="24"/>
        </w:rPr>
        <w:t>_____________________________________________________________________</w:t>
      </w:r>
    </w:p>
    <w:p w:rsidR="00CA0582" w:rsidRPr="00B243B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Фамилия, имя, отчество (при наличии)</w:t>
      </w:r>
    </w:p>
    <w:p w:rsidR="00CA0582" w:rsidRDefault="00CA0582" w:rsidP="00CA0582">
      <w:pPr>
        <w:pStyle w:val="af9"/>
        <w:ind w:left="0" w:firstLine="709"/>
        <w:jc w:val="center"/>
        <w:rPr>
          <w:rFonts w:ascii="Times New Roman" w:hAnsi="Times New Roman" w:cs="Times New Roman"/>
          <w:i/>
          <w:sz w:val="24"/>
        </w:rPr>
      </w:pPr>
      <w:r>
        <w:rPr>
          <w:rFonts w:ascii="Times New Roman" w:hAnsi="Times New Roman" w:cs="Times New Roman"/>
          <w:i/>
          <w:sz w:val="24"/>
        </w:rPr>
        <w:t>_____________________________________________________________________</w:t>
      </w:r>
    </w:p>
    <w:p w:rsidR="00CA0582" w:rsidRPr="00B243B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Данные документа, удостоверяющего личность, контактный телефон, адрес электронной почты уполномоченного лица</w:t>
      </w:r>
    </w:p>
    <w:p w:rsidR="00CA0582" w:rsidRPr="00B243B2" w:rsidRDefault="00CA0582" w:rsidP="00CA0582">
      <w:pPr>
        <w:pStyle w:val="af9"/>
        <w:ind w:left="0" w:firstLine="709"/>
        <w:jc w:val="center"/>
        <w:rPr>
          <w:rFonts w:ascii="Times New Roman" w:hAnsi="Times New Roman" w:cs="Times New Roman"/>
          <w:i/>
          <w:sz w:val="24"/>
        </w:rPr>
      </w:pPr>
      <w:r>
        <w:rPr>
          <w:rFonts w:ascii="Times New Roman" w:hAnsi="Times New Roman" w:cs="Times New Roman"/>
          <w:i/>
          <w:sz w:val="24"/>
        </w:rPr>
        <w:t>_____________________________________________________________________</w:t>
      </w:r>
    </w:p>
    <w:p w:rsidR="00CA0582" w:rsidRDefault="00CA0582" w:rsidP="00CA0582">
      <w:pPr>
        <w:pStyle w:val="af9"/>
        <w:ind w:left="0" w:firstLine="709"/>
        <w:jc w:val="center"/>
        <w:rPr>
          <w:rFonts w:ascii="Times New Roman" w:hAnsi="Times New Roman" w:cs="Times New Roman"/>
          <w:i/>
          <w:sz w:val="16"/>
        </w:rPr>
      </w:pPr>
      <w:r w:rsidRPr="00B243B2">
        <w:rPr>
          <w:rFonts w:ascii="Times New Roman" w:hAnsi="Times New Roman" w:cs="Times New Roman"/>
          <w:i/>
          <w:sz w:val="16"/>
        </w:rPr>
        <w:t>Данные представителя заявителя</w:t>
      </w:r>
    </w:p>
    <w:p w:rsidR="00CA0582" w:rsidRDefault="00CA0582" w:rsidP="00CA0582">
      <w:pPr>
        <w:pStyle w:val="af9"/>
        <w:ind w:left="0" w:firstLine="709"/>
        <w:jc w:val="center"/>
        <w:rPr>
          <w:rFonts w:ascii="Times New Roman" w:hAnsi="Times New Roman" w:cs="Times New Roman"/>
          <w:sz w:val="24"/>
        </w:rPr>
      </w:pPr>
    </w:p>
    <w:p w:rsidR="00CA0582" w:rsidRPr="00B243B2" w:rsidRDefault="00CA0582" w:rsidP="00CA0582">
      <w:pPr>
        <w:pStyle w:val="af9"/>
        <w:ind w:left="0" w:firstLine="709"/>
        <w:jc w:val="center"/>
        <w:rPr>
          <w:rFonts w:ascii="Times New Roman" w:hAnsi="Times New Roman" w:cs="Times New Roman"/>
          <w:b/>
          <w:sz w:val="24"/>
        </w:rPr>
      </w:pPr>
      <w:r w:rsidRPr="00B243B2">
        <w:rPr>
          <w:rFonts w:ascii="Times New Roman" w:hAnsi="Times New Roman" w:cs="Times New Roman"/>
          <w:b/>
          <w:sz w:val="24"/>
        </w:rPr>
        <w:t>ЗАЯВЛЕНИЕ</w:t>
      </w:r>
    </w:p>
    <w:p w:rsidR="00CA0582" w:rsidRDefault="00CA0582" w:rsidP="00CA0582">
      <w:pPr>
        <w:pStyle w:val="af9"/>
        <w:ind w:left="0" w:firstLine="709"/>
        <w:jc w:val="center"/>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о предоставлении </w:t>
      </w:r>
      <w:r w:rsidRPr="00F17541">
        <w:rPr>
          <w:rFonts w:ascii="Times New Roman" w:hAnsi="Times New Roman" w:cs="Times New Roman"/>
          <w:b/>
          <w:sz w:val="24"/>
          <w:szCs w:val="24"/>
        </w:rPr>
        <w:t>муниципальной услуги</w:t>
      </w:r>
      <w:r w:rsidRPr="00F17541">
        <w:rPr>
          <w:sz w:val="24"/>
        </w:rPr>
        <w:t xml:space="preserve"> </w:t>
      </w:r>
    </w:p>
    <w:p w:rsidR="00CA0582" w:rsidRDefault="00CA0582" w:rsidP="00CA0582">
      <w:pPr>
        <w:pStyle w:val="af9"/>
        <w:ind w:left="0" w:firstLine="709"/>
        <w:jc w:val="center"/>
        <w:rPr>
          <w:rFonts w:ascii="Times New Roman" w:hAnsi="Times New Roman" w:cs="Times New Roman"/>
          <w:b/>
          <w:sz w:val="24"/>
        </w:rPr>
      </w:pPr>
      <w:r>
        <w:rPr>
          <w:rFonts w:ascii="Times New Roman" w:hAnsi="Times New Roman" w:cs="Times New Roman"/>
          <w:b/>
          <w:sz w:val="24"/>
        </w:rPr>
        <w:t>«Присвоение квалификационных категорий спортивных судей»</w:t>
      </w:r>
    </w:p>
    <w:p w:rsidR="00CA0582" w:rsidRDefault="00CA0582" w:rsidP="00CA0582">
      <w:pPr>
        <w:pStyle w:val="af9"/>
        <w:ind w:left="0" w:firstLine="709"/>
        <w:jc w:val="both"/>
        <w:rPr>
          <w:rFonts w:ascii="Times New Roman" w:hAnsi="Times New Roman" w:cs="Times New Roman"/>
          <w:sz w:val="24"/>
        </w:rPr>
      </w:pPr>
      <w:r w:rsidRPr="00B243B2">
        <w:rPr>
          <w:rFonts w:ascii="Times New Roman" w:hAnsi="Times New Roman" w:cs="Times New Roman"/>
          <w:sz w:val="24"/>
        </w:rPr>
        <w:t>В соответствии с приказом Министерства спорта Российской Федерации от 28.02.2017 № 134 «Об утверждении положения о спортивных судьях»</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_____________________________________________________________________</w:t>
      </w:r>
    </w:p>
    <w:p w:rsidR="00CA0582" w:rsidRDefault="00CA0582" w:rsidP="00CA0582">
      <w:pPr>
        <w:pStyle w:val="af9"/>
        <w:ind w:left="0" w:firstLine="709"/>
        <w:jc w:val="center"/>
        <w:rPr>
          <w:rFonts w:ascii="Times New Roman" w:hAnsi="Times New Roman" w:cs="Times New Roman"/>
          <w:i/>
          <w:sz w:val="16"/>
          <w:vertAlign w:val="superscript"/>
        </w:rPr>
      </w:pPr>
      <w:r w:rsidRPr="000056A7">
        <w:rPr>
          <w:rFonts w:ascii="Times New Roman" w:hAnsi="Times New Roman" w:cs="Times New Roman"/>
          <w:i/>
          <w:sz w:val="16"/>
        </w:rPr>
        <w:t xml:space="preserve">наименование </w:t>
      </w:r>
      <w:r>
        <w:rPr>
          <w:rFonts w:ascii="Times New Roman" w:hAnsi="Times New Roman" w:cs="Times New Roman"/>
          <w:i/>
          <w:sz w:val="16"/>
        </w:rPr>
        <w:t>региональной спортивной федерации по соответствующему виду спорта, осуществляющей учет судейской деятельности спортивного судьи</w:t>
      </w:r>
      <w:r>
        <w:rPr>
          <w:rFonts w:ascii="Times New Roman" w:hAnsi="Times New Roman" w:cs="Times New Roman"/>
          <w:i/>
          <w:sz w:val="16"/>
          <w:vertAlign w:val="superscript"/>
        </w:rPr>
        <w:t>2</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предоставляет документы кандидата _____________________________________</w:t>
      </w:r>
    </w:p>
    <w:p w:rsidR="00CA0582" w:rsidRDefault="00CA0582" w:rsidP="00CA0582">
      <w:pPr>
        <w:pStyle w:val="af9"/>
        <w:ind w:left="0" w:firstLine="709"/>
        <w:jc w:val="center"/>
        <w:rPr>
          <w:rFonts w:ascii="Times New Roman" w:hAnsi="Times New Roman" w:cs="Times New Roman"/>
          <w:i/>
          <w:sz w:val="16"/>
        </w:rPr>
      </w:pPr>
      <w:r>
        <w:rPr>
          <w:rFonts w:ascii="Times New Roman" w:hAnsi="Times New Roman" w:cs="Times New Roman"/>
          <w:i/>
          <w:sz w:val="16"/>
        </w:rPr>
        <w:t xml:space="preserve">                                                                                   Фамилия, имя, отчество (при наличии)</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дата рождения____________________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данные документы, удостоверяющего личность кандидата   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_____________________________________________________________________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адрес регистрации по месту жительства__________________________________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на присвоение квалификационной категории</w:t>
      </w:r>
      <w:r>
        <w:rPr>
          <w:rFonts w:ascii="Times New Roman" w:hAnsi="Times New Roman" w:cs="Times New Roman"/>
          <w:sz w:val="24"/>
          <w:vertAlign w:val="superscript"/>
        </w:rPr>
        <w:t xml:space="preserve">3 </w:t>
      </w:r>
      <w:r>
        <w:rPr>
          <w:rFonts w:ascii="Times New Roman" w:hAnsi="Times New Roman" w:cs="Times New Roman"/>
          <w:sz w:val="24"/>
        </w:rPr>
        <w:t>«__________________________»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Д</w:t>
      </w:r>
      <w:r w:rsidRPr="000F25A7">
        <w:rPr>
          <w:rFonts w:ascii="Times New Roman" w:hAnsi="Times New Roman" w:cs="Times New Roman"/>
          <w:sz w:val="24"/>
        </w:rPr>
        <w:t>ействующая ка</w:t>
      </w:r>
      <w:r>
        <w:rPr>
          <w:rFonts w:ascii="Times New Roman" w:hAnsi="Times New Roman" w:cs="Times New Roman"/>
          <w:sz w:val="24"/>
        </w:rPr>
        <w:t>тегория или звание кандидата</w:t>
      </w:r>
      <w:r>
        <w:rPr>
          <w:rFonts w:ascii="Times New Roman" w:hAnsi="Times New Roman" w:cs="Times New Roman"/>
          <w:sz w:val="24"/>
          <w:vertAlign w:val="superscript"/>
        </w:rPr>
        <w:t>4</w:t>
      </w:r>
      <w:r>
        <w:rPr>
          <w:rFonts w:ascii="Times New Roman" w:hAnsi="Times New Roman" w:cs="Times New Roman"/>
          <w:sz w:val="24"/>
        </w:rPr>
        <w:t>___________________________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Наименование вида спорта____________________________________________</w:t>
      </w: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Приложение________________________________________________________</w:t>
      </w:r>
    </w:p>
    <w:p w:rsidR="00CA0582" w:rsidRDefault="00CA0582" w:rsidP="00CA0582">
      <w:pPr>
        <w:pStyle w:val="af9"/>
        <w:ind w:left="0" w:firstLine="709"/>
        <w:jc w:val="center"/>
        <w:rPr>
          <w:rFonts w:ascii="Times New Roman" w:hAnsi="Times New Roman" w:cs="Times New Roman"/>
          <w:i/>
          <w:sz w:val="16"/>
          <w:szCs w:val="16"/>
        </w:rPr>
      </w:pPr>
      <w:r w:rsidRPr="000F25A7">
        <w:rPr>
          <w:rFonts w:ascii="Times New Roman" w:hAnsi="Times New Roman" w:cs="Times New Roman"/>
          <w:i/>
          <w:sz w:val="16"/>
          <w:szCs w:val="16"/>
        </w:rPr>
        <w:t>Документы, которые представил руководитель</w:t>
      </w:r>
    </w:p>
    <w:p w:rsidR="00CA0582" w:rsidRDefault="00CA0582" w:rsidP="00CA0582">
      <w:pPr>
        <w:pStyle w:val="af9"/>
        <w:ind w:left="0" w:firstLine="709"/>
        <w:rPr>
          <w:rFonts w:ascii="Times New Roman" w:hAnsi="Times New Roman" w:cs="Times New Roman"/>
          <w:i/>
          <w:sz w:val="24"/>
          <w:szCs w:val="16"/>
        </w:rPr>
      </w:pPr>
      <w:r>
        <w:rPr>
          <w:rFonts w:ascii="Times New Roman" w:hAnsi="Times New Roman" w:cs="Times New Roman"/>
          <w:i/>
          <w:sz w:val="24"/>
          <w:szCs w:val="16"/>
        </w:rPr>
        <w:t>_____________                 ____________     _________________________________</w:t>
      </w:r>
    </w:p>
    <w:p w:rsidR="00CA0582" w:rsidRDefault="00CA0582" w:rsidP="00CA0582">
      <w:pPr>
        <w:pStyle w:val="af9"/>
        <w:ind w:left="0" w:firstLine="709"/>
        <w:rPr>
          <w:rFonts w:ascii="Times New Roman" w:hAnsi="Times New Roman" w:cs="Times New Roman"/>
          <w:i/>
          <w:sz w:val="16"/>
          <w:szCs w:val="16"/>
        </w:rPr>
      </w:pPr>
      <w:r>
        <w:rPr>
          <w:rFonts w:ascii="Times New Roman" w:hAnsi="Times New Roman" w:cs="Times New Roman"/>
          <w:i/>
          <w:sz w:val="16"/>
          <w:szCs w:val="16"/>
        </w:rPr>
        <w:t xml:space="preserve">Наименование должности                            подпись                      фамилия и инициалы уполномоченного лица организации, </w:t>
      </w:r>
    </w:p>
    <w:p w:rsidR="00CA0582" w:rsidRDefault="00CA0582" w:rsidP="00CA0582">
      <w:pPr>
        <w:pStyle w:val="af9"/>
        <w:ind w:left="0" w:firstLine="709"/>
        <w:jc w:val="center"/>
        <w:rPr>
          <w:rFonts w:ascii="Times New Roman" w:hAnsi="Times New Roman" w:cs="Times New Roman"/>
          <w:i/>
          <w:sz w:val="16"/>
          <w:szCs w:val="16"/>
        </w:rPr>
      </w:pPr>
      <w:r>
        <w:rPr>
          <w:rFonts w:ascii="Times New Roman" w:hAnsi="Times New Roman" w:cs="Times New Roman"/>
          <w:i/>
          <w:sz w:val="16"/>
          <w:szCs w:val="16"/>
        </w:rPr>
        <w:t xml:space="preserve">                                                                                     направляющей представление</w:t>
      </w:r>
    </w:p>
    <w:p w:rsidR="00CA0582" w:rsidRDefault="00CA0582" w:rsidP="00CA0582">
      <w:pPr>
        <w:pStyle w:val="af9"/>
        <w:ind w:left="0" w:firstLine="709"/>
        <w:rPr>
          <w:rFonts w:ascii="Times New Roman" w:hAnsi="Times New Roman" w:cs="Times New Roman"/>
          <w:i/>
          <w:sz w:val="24"/>
          <w:szCs w:val="16"/>
        </w:rPr>
      </w:pPr>
      <w:r w:rsidRPr="00EA4CB6">
        <w:rPr>
          <w:rFonts w:ascii="Times New Roman" w:hAnsi="Times New Roman" w:cs="Times New Roman"/>
          <w:sz w:val="24"/>
          <w:szCs w:val="16"/>
        </w:rPr>
        <w:t>Дата</w:t>
      </w:r>
      <w:r>
        <w:rPr>
          <w:rFonts w:ascii="Times New Roman" w:hAnsi="Times New Roman" w:cs="Times New Roman"/>
          <w:i/>
          <w:sz w:val="24"/>
          <w:szCs w:val="16"/>
        </w:rPr>
        <w:t>____________</w:t>
      </w:r>
    </w:p>
    <w:p w:rsidR="00CA0582" w:rsidRPr="00EA4CB6" w:rsidRDefault="00CA0582" w:rsidP="00CA0582">
      <w:pPr>
        <w:pStyle w:val="af9"/>
        <w:ind w:left="0" w:firstLine="709"/>
        <w:rPr>
          <w:rFonts w:ascii="Times New Roman" w:hAnsi="Times New Roman" w:cs="Times New Roman"/>
          <w:i/>
          <w:sz w:val="24"/>
          <w:szCs w:val="16"/>
        </w:rPr>
      </w:pPr>
    </w:p>
    <w:p w:rsidR="00CA0582" w:rsidRDefault="00CA0582" w:rsidP="00CA0582">
      <w:pPr>
        <w:pStyle w:val="af9"/>
        <w:ind w:left="0" w:firstLine="709"/>
        <w:jc w:val="both"/>
        <w:rPr>
          <w:rFonts w:ascii="Times New Roman" w:hAnsi="Times New Roman" w:cs="Times New Roman"/>
          <w:sz w:val="24"/>
        </w:rPr>
      </w:pPr>
      <w:r>
        <w:rPr>
          <w:rFonts w:ascii="Times New Roman" w:hAnsi="Times New Roman" w:cs="Times New Roman"/>
          <w:sz w:val="24"/>
        </w:rPr>
        <w:t>______________________</w:t>
      </w:r>
    </w:p>
    <w:p w:rsidR="00CA0582" w:rsidRPr="00EA4CB6" w:rsidRDefault="00CA0582" w:rsidP="00CA0582">
      <w:pPr>
        <w:pStyle w:val="af9"/>
        <w:ind w:left="0" w:firstLine="709"/>
        <w:jc w:val="both"/>
        <w:rPr>
          <w:rFonts w:ascii="Times New Roman" w:hAnsi="Times New Roman" w:cs="Times New Roman"/>
          <w:sz w:val="24"/>
        </w:rPr>
      </w:pPr>
      <w:r w:rsidRPr="000F25A7">
        <w:rPr>
          <w:rFonts w:ascii="Times New Roman" w:hAnsi="Times New Roman" w:cs="Times New Roman"/>
          <w:sz w:val="16"/>
          <w:vertAlign w:val="superscript"/>
        </w:rPr>
        <w:t>2</w:t>
      </w:r>
      <w:r w:rsidRPr="000F25A7">
        <w:rPr>
          <w:rFonts w:ascii="Times New Roman" w:hAnsi="Times New Roman" w:cs="Times New Roman"/>
          <w:sz w:val="16"/>
        </w:rPr>
        <w:t xml:space="preserve">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 </w:t>
      </w:r>
    </w:p>
    <w:p w:rsidR="00CA0582" w:rsidRPr="000F25A7" w:rsidRDefault="00CA0582" w:rsidP="00CA0582">
      <w:pPr>
        <w:jc w:val="both"/>
        <w:rPr>
          <w:sz w:val="16"/>
        </w:rPr>
      </w:pPr>
      <w:r>
        <w:rPr>
          <w:sz w:val="16"/>
        </w:rPr>
        <w:t xml:space="preserve">                 </w:t>
      </w:r>
      <w:r w:rsidRPr="000F25A7">
        <w:rPr>
          <w:sz w:val="16"/>
          <w:vertAlign w:val="superscript"/>
        </w:rPr>
        <w:t xml:space="preserve"> 3</w:t>
      </w:r>
      <w:r>
        <w:rPr>
          <w:sz w:val="16"/>
        </w:rPr>
        <w:t xml:space="preserve"> </w:t>
      </w:r>
      <w:r w:rsidRPr="000F25A7">
        <w:rPr>
          <w:sz w:val="16"/>
        </w:rPr>
        <w:t>Спортивный судья первой категории, Спортивный судья второй категории, Спортивный судья третьей категории</w:t>
      </w:r>
    </w:p>
    <w:p w:rsidR="00CA0582" w:rsidRPr="000F25A7" w:rsidRDefault="00CA0582" w:rsidP="00CA0582">
      <w:pPr>
        <w:jc w:val="both"/>
        <w:rPr>
          <w:sz w:val="18"/>
        </w:rPr>
      </w:pPr>
      <w:r>
        <w:rPr>
          <w:sz w:val="16"/>
        </w:rPr>
        <w:t xml:space="preserve">                </w:t>
      </w:r>
      <w:r w:rsidRPr="000F25A7">
        <w:rPr>
          <w:sz w:val="16"/>
        </w:rPr>
        <w:t xml:space="preserve"> </w:t>
      </w:r>
      <w:r w:rsidRPr="000F25A7">
        <w:rPr>
          <w:sz w:val="16"/>
          <w:vertAlign w:val="superscript"/>
        </w:rPr>
        <w:t>4</w:t>
      </w:r>
      <w:r w:rsidRPr="000F25A7">
        <w:rPr>
          <w:sz w:val="16"/>
        </w:rPr>
        <w:t>Укажите категорию или звание кандидата на момент подачи заявления: Спортивный судья третьей категории</w:t>
      </w:r>
    </w:p>
    <w:p w:rsidR="00CA0582" w:rsidRPr="000056A7" w:rsidRDefault="00CA0582" w:rsidP="00CA0582">
      <w:pPr>
        <w:pStyle w:val="af9"/>
        <w:ind w:left="0" w:firstLine="709"/>
        <w:jc w:val="both"/>
        <w:rPr>
          <w:rFonts w:ascii="Times New Roman" w:hAnsi="Times New Roman" w:cs="Times New Roman"/>
          <w:sz w:val="24"/>
        </w:rPr>
      </w:pPr>
    </w:p>
    <w:p w:rsidR="00CA0582" w:rsidRPr="000056A7" w:rsidRDefault="00CA0582" w:rsidP="00CA0582">
      <w:pPr>
        <w:pStyle w:val="af9"/>
        <w:ind w:left="0" w:firstLine="709"/>
        <w:jc w:val="both"/>
        <w:rPr>
          <w:rFonts w:ascii="Times New Roman" w:hAnsi="Times New Roman" w:cs="Times New Roman"/>
          <w:sz w:val="16"/>
        </w:rPr>
      </w:pPr>
    </w:p>
    <w:p w:rsidR="00A52C2E" w:rsidRDefault="00A52C2E" w:rsidP="00CA0582">
      <w:pPr>
        <w:ind w:firstLine="709"/>
        <w:jc w:val="right"/>
        <w:rPr>
          <w:rFonts w:ascii="Times New Roman" w:hAnsi="Times New Roman" w:cs="Times New Roman"/>
          <w:sz w:val="24"/>
        </w:r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lastRenderedPageBreak/>
        <w:t>Приложение № 8</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по предоставлению</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 </w:t>
      </w: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«Присвоение квалификационных категорий</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спортивных судей»</w:t>
      </w:r>
    </w:p>
    <w:p w:rsidR="00CA0582" w:rsidRPr="0054617D" w:rsidRDefault="00CA0582" w:rsidP="00CA0582">
      <w:pPr>
        <w:pStyle w:val="af9"/>
        <w:ind w:left="0" w:firstLine="709"/>
        <w:jc w:val="both"/>
        <w:rPr>
          <w:rFonts w:ascii="Times New Roman" w:hAnsi="Times New Roman" w:cs="Times New Roman"/>
          <w:sz w:val="24"/>
        </w:rPr>
      </w:pPr>
    </w:p>
    <w:p w:rsidR="00CA0582" w:rsidRPr="0054617D" w:rsidRDefault="00CA0582" w:rsidP="00CA0582">
      <w:pPr>
        <w:pStyle w:val="af9"/>
        <w:ind w:left="0" w:firstLine="709"/>
        <w:jc w:val="both"/>
        <w:rPr>
          <w:rFonts w:ascii="Times New Roman" w:hAnsi="Times New Roman" w:cs="Times New Roman"/>
          <w:sz w:val="24"/>
        </w:rPr>
      </w:pPr>
    </w:p>
    <w:p w:rsidR="00CA0582" w:rsidRPr="0054617D" w:rsidRDefault="00CA0582" w:rsidP="00CA0582">
      <w:pPr>
        <w:pStyle w:val="af9"/>
        <w:ind w:left="0" w:firstLine="709"/>
        <w:jc w:val="both"/>
        <w:rPr>
          <w:rFonts w:ascii="Times New Roman" w:hAnsi="Times New Roman" w:cs="Times New Roman"/>
          <w:sz w:val="24"/>
        </w:rPr>
      </w:pPr>
    </w:p>
    <w:tbl>
      <w:tblPr>
        <w:tblpPr w:leftFromText="180" w:rightFromText="180" w:vertAnchor="text" w:horzAnchor="margin" w:tblpXSpec="center" w:tblpY="143"/>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1"/>
        <w:gridCol w:w="1366"/>
        <w:gridCol w:w="4488"/>
      </w:tblGrid>
      <w:tr w:rsidR="00CA0582" w:rsidRPr="0054617D" w:rsidTr="00CA0582">
        <w:trPr>
          <w:trHeight w:val="1273"/>
        </w:trPr>
        <w:tc>
          <w:tcPr>
            <w:tcW w:w="4951" w:type="dxa"/>
            <w:tcBorders>
              <w:top w:val="nil"/>
              <w:left w:val="nil"/>
              <w:bottom w:val="nil"/>
              <w:right w:val="nil"/>
            </w:tcBorders>
          </w:tcPr>
          <w:p w:rsidR="00CA0582" w:rsidRPr="0054617D" w:rsidRDefault="00CA0582" w:rsidP="00CA0582">
            <w:pPr>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 xml:space="preserve">Администрация </w:t>
            </w:r>
            <w:r w:rsidRPr="0054617D">
              <w:rPr>
                <w:rFonts w:ascii="Times New Roman" w:hAnsi="Times New Roman" w:cs="Times New Roman"/>
                <w:spacing w:val="50"/>
                <w:sz w:val="24"/>
                <w:szCs w:val="24"/>
              </w:rPr>
              <w:br/>
              <w:t>муниципального образования «Муниципальный округ</w:t>
            </w:r>
          </w:p>
          <w:p w:rsidR="00CA0582" w:rsidRPr="0054617D" w:rsidRDefault="00CA0582" w:rsidP="00CA0582">
            <w:pPr>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Сюмсинский район</w:t>
            </w:r>
          </w:p>
          <w:p w:rsidR="00CA0582" w:rsidRPr="0054617D" w:rsidRDefault="00CA0582" w:rsidP="00CA0582">
            <w:pPr>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 xml:space="preserve">Удмуртской Республики» </w:t>
            </w:r>
          </w:p>
        </w:tc>
        <w:tc>
          <w:tcPr>
            <w:tcW w:w="1366" w:type="dxa"/>
            <w:tcBorders>
              <w:top w:val="nil"/>
              <w:left w:val="nil"/>
              <w:bottom w:val="nil"/>
              <w:right w:val="nil"/>
            </w:tcBorders>
          </w:tcPr>
          <w:p w:rsidR="00CA0582" w:rsidRPr="0054617D" w:rsidRDefault="00CA0582" w:rsidP="00CA0582">
            <w:pPr>
              <w:jc w:val="center"/>
              <w:rPr>
                <w:rFonts w:ascii="Times New Roman" w:hAnsi="Times New Roman" w:cs="Times New Roman"/>
              </w:rPr>
            </w:pPr>
            <w:r w:rsidRPr="0054617D">
              <w:rPr>
                <w:rFonts w:ascii="Times New Roman" w:hAnsi="Times New Roman" w:cs="Times New Roman"/>
                <w:noProof/>
              </w:rPr>
              <w:drawing>
                <wp:inline distT="0" distB="0" distL="0" distR="0">
                  <wp:extent cx="714375" cy="685800"/>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488" w:type="dxa"/>
            <w:tcBorders>
              <w:top w:val="nil"/>
              <w:left w:val="nil"/>
              <w:bottom w:val="nil"/>
              <w:right w:val="nil"/>
            </w:tcBorders>
          </w:tcPr>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«Удмурт Элькунысь</w:t>
            </w:r>
          </w:p>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 xml:space="preserve">Сюмси ёрос </w:t>
            </w:r>
          </w:p>
          <w:p w:rsidR="00CA0582" w:rsidRPr="0054617D" w:rsidRDefault="00CA0582" w:rsidP="00CA0582">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муниципал округ»</w:t>
            </w:r>
          </w:p>
          <w:p w:rsidR="00CA0582" w:rsidRPr="0054617D" w:rsidRDefault="00CA0582" w:rsidP="00CA0582">
            <w:pPr>
              <w:pStyle w:val="a5"/>
              <w:spacing w:after="0"/>
              <w:jc w:val="center"/>
              <w:rPr>
                <w:rFonts w:ascii="Times New Roman" w:hAnsi="Times New Roman" w:cs="Times New Roman"/>
                <w:spacing w:val="50"/>
              </w:rPr>
            </w:pPr>
            <w:r w:rsidRPr="0054617D">
              <w:rPr>
                <w:rFonts w:ascii="Times New Roman" w:hAnsi="Times New Roman" w:cs="Times New Roman"/>
                <w:spacing w:val="50"/>
                <w:sz w:val="24"/>
                <w:szCs w:val="24"/>
              </w:rPr>
              <w:t>муниципал кылдытэтлэн Администрациез</w:t>
            </w:r>
          </w:p>
        </w:tc>
      </w:tr>
    </w:tbl>
    <w:p w:rsidR="00CA0582" w:rsidRPr="0054617D" w:rsidRDefault="00CA0582" w:rsidP="00CA0582">
      <w:pPr>
        <w:ind w:firstLine="709"/>
        <w:jc w:val="both"/>
        <w:rPr>
          <w:rFonts w:ascii="Times New Roman" w:hAnsi="Times New Roman" w:cs="Times New Roman"/>
          <w:szCs w:val="28"/>
        </w:rPr>
      </w:pPr>
    </w:p>
    <w:p w:rsidR="00CA0582" w:rsidRPr="0054617D" w:rsidRDefault="00CA0582" w:rsidP="00CA0582">
      <w:pPr>
        <w:ind w:firstLine="709"/>
        <w:jc w:val="both"/>
        <w:rPr>
          <w:rFonts w:ascii="Times New Roman" w:hAnsi="Times New Roman" w:cs="Times New Roman"/>
          <w:sz w:val="24"/>
          <w:szCs w:val="24"/>
        </w:rPr>
      </w:pPr>
    </w:p>
    <w:p w:rsidR="00CA0582" w:rsidRPr="0054617D" w:rsidRDefault="00CA0582" w:rsidP="00CA0582">
      <w:pPr>
        <w:pStyle w:val="FR1"/>
        <w:tabs>
          <w:tab w:val="left" w:pos="4536"/>
          <w:tab w:val="left" w:pos="6237"/>
        </w:tabs>
        <w:ind w:right="-104"/>
        <w:rPr>
          <w:b/>
          <w:spacing w:val="20"/>
          <w:sz w:val="40"/>
          <w:szCs w:val="40"/>
        </w:rPr>
      </w:pPr>
      <w:r w:rsidRPr="0054617D">
        <w:rPr>
          <w:b/>
          <w:spacing w:val="20"/>
          <w:sz w:val="40"/>
          <w:szCs w:val="40"/>
        </w:rPr>
        <w:t>ПОСТАНОВЛЕНИЕ</w:t>
      </w:r>
    </w:p>
    <w:p w:rsidR="00CA0582" w:rsidRPr="0054617D" w:rsidRDefault="00CA0582" w:rsidP="00CA0582">
      <w:pPr>
        <w:pStyle w:val="FR1"/>
        <w:ind w:right="21"/>
        <w:jc w:val="left"/>
        <w:rPr>
          <w:bCs/>
          <w:sz w:val="24"/>
          <w:szCs w:val="24"/>
        </w:rPr>
      </w:pPr>
    </w:p>
    <w:p w:rsidR="00CA0582" w:rsidRPr="0054617D" w:rsidRDefault="00CA0582" w:rsidP="00CA0582">
      <w:pPr>
        <w:pStyle w:val="FR1"/>
        <w:ind w:right="21"/>
        <w:jc w:val="left"/>
        <w:rPr>
          <w:bCs/>
          <w:sz w:val="24"/>
          <w:szCs w:val="24"/>
        </w:rPr>
      </w:pPr>
      <w:r w:rsidRPr="0054617D">
        <w:rPr>
          <w:bCs/>
          <w:sz w:val="24"/>
          <w:szCs w:val="24"/>
        </w:rPr>
        <w:t xml:space="preserve">от  _________ 20__ года         </w:t>
      </w:r>
      <w:r w:rsidRPr="0054617D">
        <w:rPr>
          <w:bCs/>
          <w:sz w:val="24"/>
          <w:szCs w:val="24"/>
        </w:rPr>
        <w:tab/>
        <w:t xml:space="preserve">   </w:t>
      </w:r>
      <w:r w:rsidRPr="0054617D">
        <w:rPr>
          <w:bCs/>
          <w:sz w:val="24"/>
          <w:szCs w:val="24"/>
        </w:rPr>
        <w:tab/>
      </w:r>
      <w:r w:rsidRPr="0054617D">
        <w:rPr>
          <w:bCs/>
          <w:sz w:val="24"/>
          <w:szCs w:val="24"/>
        </w:rPr>
        <w:tab/>
        <w:t xml:space="preserve">                                        № ______ </w:t>
      </w:r>
    </w:p>
    <w:p w:rsidR="00CA0582" w:rsidRPr="0054617D" w:rsidRDefault="00CA0582" w:rsidP="00CA0582">
      <w:pPr>
        <w:pStyle w:val="FR1"/>
        <w:ind w:right="21"/>
        <w:jc w:val="left"/>
        <w:rPr>
          <w:bCs/>
          <w:sz w:val="24"/>
          <w:szCs w:val="24"/>
        </w:rPr>
      </w:pPr>
    </w:p>
    <w:p w:rsidR="00CA0582" w:rsidRPr="0054617D" w:rsidRDefault="00CA0582" w:rsidP="00CA0582">
      <w:pPr>
        <w:pStyle w:val="FR1"/>
        <w:ind w:right="21"/>
        <w:rPr>
          <w:bCs/>
          <w:sz w:val="24"/>
          <w:szCs w:val="24"/>
        </w:rPr>
      </w:pPr>
      <w:r w:rsidRPr="0054617D">
        <w:rPr>
          <w:bCs/>
          <w:sz w:val="24"/>
          <w:szCs w:val="24"/>
        </w:rPr>
        <w:t>с. Сюмси</w:t>
      </w:r>
    </w:p>
    <w:p w:rsidR="00CA0582" w:rsidRPr="0054617D" w:rsidRDefault="00CA0582" w:rsidP="00CA0582">
      <w:pPr>
        <w:tabs>
          <w:tab w:val="center" w:pos="4525"/>
        </w:tabs>
        <w:ind w:left="-180"/>
        <w:rPr>
          <w:rFonts w:ascii="Times New Roman" w:hAnsi="Times New Roman" w:cs="Times New Roman"/>
          <w:sz w:val="24"/>
          <w:szCs w:val="24"/>
        </w:rPr>
      </w:pPr>
      <w:r w:rsidRPr="0054617D">
        <w:rPr>
          <w:rFonts w:ascii="Times New Roman" w:hAnsi="Times New Roman" w:cs="Times New Roman"/>
          <w:sz w:val="24"/>
          <w:szCs w:val="24"/>
        </w:rPr>
        <w:t xml:space="preserve">                                                                               </w:t>
      </w:r>
    </w:p>
    <w:p w:rsidR="00CA0582" w:rsidRPr="0054617D" w:rsidRDefault="00843F9A" w:rsidP="00CA0582">
      <w:pPr>
        <w:rPr>
          <w:rFonts w:ascii="Times New Roman" w:hAnsi="Times New Roman" w:cs="Times New Roman"/>
          <w:sz w:val="24"/>
          <w:szCs w:val="24"/>
        </w:rPr>
      </w:pPr>
      <w:r>
        <w:rPr>
          <w:rFonts w:ascii="Times New Roman" w:hAnsi="Times New Roman" w:cs="Times New Roman"/>
          <w:noProof/>
          <w:sz w:val="24"/>
          <w:szCs w:val="24"/>
        </w:rPr>
        <w:pict>
          <v:shape id="Text Box 2" o:spid="_x0000_s1127" type="#_x0000_t202" style="position:absolute;margin-left:10.95pt;margin-top:10.4pt;width:462.75pt;height:29.9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AZ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" stroked="f">
            <v:textbox>
              <w:txbxContent>
                <w:p w:rsidR="00245F4D" w:rsidRPr="0054617D" w:rsidRDefault="00245F4D" w:rsidP="00CA0582">
                  <w:pPr>
                    <w:jc w:val="center"/>
                    <w:rPr>
                      <w:rFonts w:ascii="Times New Roman" w:hAnsi="Times New Roman" w:cs="Times New Roman"/>
                      <w:sz w:val="24"/>
                      <w:szCs w:val="28"/>
                    </w:rPr>
                  </w:pPr>
                  <w:r w:rsidRPr="0054617D">
                    <w:rPr>
                      <w:rFonts w:ascii="Times New Roman" w:hAnsi="Times New Roman" w:cs="Times New Roman"/>
                      <w:sz w:val="24"/>
                      <w:szCs w:val="28"/>
                    </w:rPr>
                    <w:t>О присвоении  квалификационной категории спортивного судьи.</w:t>
                  </w:r>
                </w:p>
                <w:p w:rsidR="00245F4D" w:rsidRDefault="00245F4D" w:rsidP="00CA0582">
                  <w:pPr>
                    <w:pStyle w:val="ConsPlusTitle"/>
                    <w:widowControl/>
                    <w:jc w:val="center"/>
                    <w:rPr>
                      <w:b w:val="0"/>
                      <w:sz w:val="28"/>
                      <w:szCs w:val="28"/>
                    </w:rPr>
                  </w:pPr>
                </w:p>
              </w:txbxContent>
            </v:textbox>
          </v:shape>
        </w:pict>
      </w:r>
    </w:p>
    <w:p w:rsidR="00CA0582" w:rsidRPr="0054617D" w:rsidRDefault="00CA0582" w:rsidP="00CA0582">
      <w:pPr>
        <w:pStyle w:val="ConsPlusTitle"/>
        <w:jc w:val="both"/>
        <w:rPr>
          <w:rFonts w:ascii="Times New Roman" w:hAnsi="Times New Roman" w:cs="Times New Roman"/>
          <w:b w:val="0"/>
        </w:rPr>
      </w:pPr>
    </w:p>
    <w:p w:rsidR="00CA0582" w:rsidRPr="0054617D" w:rsidRDefault="00CA0582" w:rsidP="00CA0582">
      <w:pPr>
        <w:pStyle w:val="ConsPlusTitle"/>
        <w:ind w:firstLine="708"/>
        <w:jc w:val="both"/>
        <w:rPr>
          <w:rFonts w:ascii="Times New Roman" w:hAnsi="Times New Roman" w:cs="Times New Roman"/>
          <w:b w:val="0"/>
        </w:rPr>
      </w:pPr>
    </w:p>
    <w:p w:rsidR="00CA0582" w:rsidRPr="0054617D" w:rsidRDefault="00CA0582" w:rsidP="00CA0582">
      <w:pPr>
        <w:pStyle w:val="ConsPlusTitle"/>
        <w:ind w:firstLine="708"/>
        <w:jc w:val="both"/>
        <w:rPr>
          <w:rFonts w:ascii="Times New Roman" w:hAnsi="Times New Roman" w:cs="Times New Roman"/>
          <w:b w:val="0"/>
        </w:rPr>
      </w:pPr>
    </w:p>
    <w:p w:rsidR="00CA0582" w:rsidRPr="0054617D" w:rsidRDefault="00CA0582" w:rsidP="00CA0582">
      <w:pPr>
        <w:spacing w:after="300"/>
        <w:jc w:val="both"/>
        <w:textAlignment w:val="baseline"/>
        <w:outlineLvl w:val="0"/>
        <w:rPr>
          <w:rFonts w:ascii="Times New Roman" w:hAnsi="Times New Roman" w:cs="Times New Roman"/>
          <w:b/>
          <w:bCs/>
          <w:kern w:val="36"/>
          <w:sz w:val="24"/>
          <w:szCs w:val="24"/>
        </w:rPr>
      </w:pPr>
      <w:r w:rsidRPr="0054617D">
        <w:rPr>
          <w:rFonts w:ascii="Times New Roman" w:hAnsi="Times New Roman" w:cs="Times New Roman"/>
          <w:sz w:val="24"/>
          <w:szCs w:val="24"/>
        </w:rPr>
        <w:t xml:space="preserve">       В соответствии с квалификационными требованиями к спортивным судьям по виду спорта «волейбол», утвержденным приказом Министерства спорта Российской Федерации от</w:t>
      </w:r>
      <w:r w:rsidRPr="0054617D">
        <w:rPr>
          <w:rFonts w:ascii="Times New Roman" w:hAnsi="Times New Roman" w:cs="Times New Roman"/>
          <w:bCs/>
          <w:kern w:val="36"/>
          <w:sz w:val="24"/>
          <w:szCs w:val="24"/>
        </w:rPr>
        <w:t xml:space="preserve"> 28.01.2020 N 31 и Административным регламентом по предоставлению муниципальной услуги «Присвоение квалификационных категорий спортивных судей» </w:t>
      </w:r>
      <w:r w:rsidRPr="0054617D">
        <w:rPr>
          <w:rFonts w:ascii="Times New Roman" w:hAnsi="Times New Roman" w:cs="Times New Roman"/>
          <w:b/>
          <w:bCs/>
          <w:kern w:val="36"/>
          <w:sz w:val="24"/>
          <w:szCs w:val="24"/>
        </w:rPr>
        <w:t>Администрация муниципального образования «Муниципальный округ Сюмсинский район Удмуртской Республики» постановляет:</w:t>
      </w:r>
    </w:p>
    <w:p w:rsidR="00CA0582" w:rsidRPr="0054617D" w:rsidRDefault="00CA0582" w:rsidP="00A64FC1">
      <w:pPr>
        <w:pStyle w:val="af9"/>
        <w:numPr>
          <w:ilvl w:val="0"/>
          <w:numId w:val="44"/>
        </w:numPr>
        <w:spacing w:after="300"/>
        <w:jc w:val="both"/>
        <w:textAlignment w:val="baseline"/>
        <w:outlineLvl w:val="0"/>
        <w:rPr>
          <w:rFonts w:ascii="Times New Roman" w:eastAsia="Times New Roman" w:hAnsi="Times New Roman" w:cs="Times New Roman"/>
          <w:bCs/>
          <w:kern w:val="36"/>
          <w:sz w:val="28"/>
          <w:szCs w:val="28"/>
          <w:lang w:eastAsia="ru-RU"/>
        </w:rPr>
      </w:pPr>
      <w:r w:rsidRPr="0054617D">
        <w:rPr>
          <w:rFonts w:ascii="Times New Roman" w:eastAsia="Times New Roman" w:hAnsi="Times New Roman" w:cs="Times New Roman"/>
          <w:sz w:val="24"/>
          <w:szCs w:val="24"/>
        </w:rPr>
        <w:t xml:space="preserve">Присвоить  квалификационную категорию «Спортивный судья ___ категории» по </w:t>
      </w:r>
      <w:r w:rsidRPr="0054617D">
        <w:rPr>
          <w:rFonts w:ascii="Times New Roman" w:eastAsia="Times New Roman" w:hAnsi="Times New Roman" w:cs="Times New Roman"/>
          <w:sz w:val="28"/>
          <w:szCs w:val="28"/>
        </w:rPr>
        <w:t>_________________________________________________________.</w:t>
      </w:r>
    </w:p>
    <w:p w:rsidR="00CA0582" w:rsidRPr="0054617D" w:rsidRDefault="00CA0582" w:rsidP="00CA0582">
      <w:pPr>
        <w:pStyle w:val="af9"/>
        <w:spacing w:after="300"/>
        <w:jc w:val="center"/>
        <w:textAlignment w:val="baseline"/>
        <w:outlineLvl w:val="0"/>
        <w:rPr>
          <w:rFonts w:ascii="Times New Roman" w:eastAsia="Times New Roman" w:hAnsi="Times New Roman" w:cs="Times New Roman"/>
          <w:bCs/>
          <w:i/>
          <w:kern w:val="36"/>
          <w:sz w:val="28"/>
          <w:szCs w:val="28"/>
          <w:lang w:eastAsia="ru-RU"/>
        </w:rPr>
      </w:pPr>
      <w:r w:rsidRPr="0054617D">
        <w:rPr>
          <w:rFonts w:ascii="Times New Roman" w:eastAsia="Times New Roman" w:hAnsi="Times New Roman" w:cs="Times New Roman"/>
          <w:i/>
          <w:sz w:val="16"/>
          <w:szCs w:val="28"/>
        </w:rPr>
        <w:t>Вид спорта и ФИО кандидата</w:t>
      </w:r>
    </w:p>
    <w:p w:rsidR="00CA0582" w:rsidRPr="0054617D" w:rsidRDefault="00CA0582" w:rsidP="00CA0582">
      <w:pPr>
        <w:pStyle w:val="af9"/>
        <w:spacing w:after="300"/>
        <w:jc w:val="center"/>
        <w:textAlignment w:val="baseline"/>
        <w:outlineLvl w:val="0"/>
        <w:rPr>
          <w:rFonts w:ascii="Times New Roman" w:eastAsia="Times New Roman" w:hAnsi="Times New Roman" w:cs="Times New Roman"/>
          <w:bCs/>
          <w:kern w:val="36"/>
          <w:sz w:val="28"/>
          <w:szCs w:val="28"/>
          <w:lang w:eastAsia="ru-RU"/>
        </w:rPr>
      </w:pPr>
    </w:p>
    <w:p w:rsidR="00CA0582" w:rsidRPr="0054617D" w:rsidRDefault="00CA0582" w:rsidP="00CA0582">
      <w:pPr>
        <w:pStyle w:val="af9"/>
        <w:spacing w:after="300"/>
        <w:jc w:val="center"/>
        <w:textAlignment w:val="baseline"/>
        <w:outlineLvl w:val="0"/>
        <w:rPr>
          <w:rFonts w:ascii="Times New Roman" w:eastAsia="Times New Roman" w:hAnsi="Times New Roman" w:cs="Times New Roman"/>
          <w:bCs/>
          <w:kern w:val="36"/>
          <w:sz w:val="28"/>
          <w:szCs w:val="28"/>
          <w:lang w:eastAsia="ru-RU"/>
        </w:rPr>
      </w:pPr>
    </w:p>
    <w:p w:rsidR="00CA0582" w:rsidRPr="0054617D" w:rsidRDefault="00CA0582" w:rsidP="00CA0582">
      <w:pPr>
        <w:pStyle w:val="af9"/>
        <w:spacing w:after="300"/>
        <w:jc w:val="center"/>
        <w:textAlignment w:val="baseline"/>
        <w:outlineLvl w:val="0"/>
        <w:rPr>
          <w:rFonts w:ascii="Times New Roman" w:eastAsia="Times New Roman" w:hAnsi="Times New Roman" w:cs="Times New Roman"/>
          <w:bCs/>
          <w:kern w:val="36"/>
          <w:sz w:val="28"/>
          <w:szCs w:val="28"/>
          <w:lang w:eastAsia="ru-RU"/>
        </w:rPr>
      </w:pPr>
    </w:p>
    <w:p w:rsidR="00CA0582" w:rsidRPr="0054617D" w:rsidRDefault="00CA0582" w:rsidP="00CA0582">
      <w:pPr>
        <w:pStyle w:val="af9"/>
        <w:spacing w:after="300"/>
        <w:jc w:val="center"/>
        <w:textAlignment w:val="baseline"/>
        <w:outlineLvl w:val="0"/>
        <w:rPr>
          <w:rFonts w:ascii="Times New Roman" w:eastAsia="Times New Roman" w:hAnsi="Times New Roman" w:cs="Times New Roman"/>
          <w:bCs/>
          <w:kern w:val="36"/>
          <w:sz w:val="28"/>
          <w:szCs w:val="28"/>
          <w:lang w:eastAsia="ru-RU"/>
        </w:rPr>
      </w:pPr>
    </w:p>
    <w:p w:rsidR="00CA0582" w:rsidRDefault="00CA0582" w:rsidP="00CA0582">
      <w:pPr>
        <w:rPr>
          <w:sz w:val="24"/>
          <w:szCs w:val="28"/>
        </w:rPr>
      </w:pPr>
      <w:r w:rsidRPr="0054617D">
        <w:rPr>
          <w:rFonts w:ascii="Times New Roman" w:hAnsi="Times New Roman" w:cs="Times New Roman"/>
          <w:sz w:val="24"/>
          <w:szCs w:val="28"/>
        </w:rPr>
        <w:t>Глава Сюмсинского района                                                                                И.О. Фамилия</w:t>
      </w:r>
    </w:p>
    <w:p w:rsidR="00CA0582" w:rsidRDefault="00CA0582" w:rsidP="00CA0582">
      <w:pPr>
        <w:rPr>
          <w:sz w:val="24"/>
          <w:szCs w:val="28"/>
        </w:rPr>
      </w:pPr>
    </w:p>
    <w:p w:rsidR="00CA0582" w:rsidRDefault="00CA0582" w:rsidP="00CA0582">
      <w:pPr>
        <w:rPr>
          <w:sz w:val="24"/>
          <w:szCs w:val="28"/>
        </w:rPr>
      </w:pPr>
    </w:p>
    <w:p w:rsidR="00CA0582" w:rsidRDefault="00CA0582" w:rsidP="00CA0582">
      <w:pPr>
        <w:rPr>
          <w:sz w:val="24"/>
          <w:szCs w:val="28"/>
        </w:rPr>
      </w:pPr>
    </w:p>
    <w:p w:rsidR="00CA0582" w:rsidRDefault="00CA0582" w:rsidP="00CA0582">
      <w:pPr>
        <w:rPr>
          <w:sz w:val="24"/>
          <w:szCs w:val="28"/>
        </w:rPr>
      </w:pPr>
    </w:p>
    <w:p w:rsidR="00CA0582" w:rsidRDefault="00CA0582" w:rsidP="00CA0582">
      <w:pPr>
        <w:rPr>
          <w:sz w:val="24"/>
          <w:szCs w:val="28"/>
        </w:rPr>
      </w:pPr>
    </w:p>
    <w:p w:rsidR="00CA0582" w:rsidRDefault="00CA0582" w:rsidP="00CA0582">
      <w:pPr>
        <w:rPr>
          <w:sz w:val="24"/>
          <w:szCs w:val="28"/>
        </w:rPr>
      </w:pPr>
    </w:p>
    <w:p w:rsidR="00CA0582" w:rsidRDefault="00CA0582" w:rsidP="00CA0582">
      <w:pPr>
        <w:ind w:firstLine="709"/>
        <w:jc w:val="right"/>
        <w:rPr>
          <w:sz w:val="24"/>
        </w:rPr>
      </w:pPr>
    </w:p>
    <w:p w:rsidR="0054617D" w:rsidRDefault="0054617D" w:rsidP="00CA0582">
      <w:pPr>
        <w:ind w:firstLine="709"/>
        <w:jc w:val="right"/>
        <w:rPr>
          <w:rFonts w:ascii="Times New Roman" w:hAnsi="Times New Roman" w:cs="Times New Roman"/>
          <w:sz w:val="24"/>
        </w:rPr>
      </w:pPr>
    </w:p>
    <w:p w:rsidR="0054617D" w:rsidRDefault="0054617D" w:rsidP="00CA0582">
      <w:pPr>
        <w:ind w:firstLine="709"/>
        <w:jc w:val="right"/>
        <w:rPr>
          <w:rFonts w:ascii="Times New Roman" w:hAnsi="Times New Roman" w:cs="Times New Roman"/>
          <w:sz w:val="24"/>
        </w:rPr>
      </w:pP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Приложение № 9</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к Административному регламенту</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 xml:space="preserve">по предоставлению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szCs w:val="24"/>
        </w:rPr>
        <w:t>муниципальной услуги</w:t>
      </w:r>
      <w:r w:rsidRPr="0054617D">
        <w:rPr>
          <w:rFonts w:ascii="Times New Roman" w:hAnsi="Times New Roman" w:cs="Times New Roman"/>
          <w:sz w:val="24"/>
        </w:rPr>
        <w:t xml:space="preserve"> </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«Присвоение квалификационных категорий</w:t>
      </w:r>
    </w:p>
    <w:p w:rsidR="00CA0582" w:rsidRPr="0054617D" w:rsidRDefault="00CA0582" w:rsidP="00CA0582">
      <w:pPr>
        <w:ind w:firstLine="709"/>
        <w:jc w:val="right"/>
        <w:rPr>
          <w:rFonts w:ascii="Times New Roman" w:hAnsi="Times New Roman" w:cs="Times New Roman"/>
          <w:sz w:val="24"/>
        </w:rPr>
      </w:pPr>
      <w:r w:rsidRPr="0054617D">
        <w:rPr>
          <w:rFonts w:ascii="Times New Roman" w:hAnsi="Times New Roman" w:cs="Times New Roman"/>
          <w:sz w:val="24"/>
        </w:rPr>
        <w:t>спортивных судей»</w:t>
      </w:r>
    </w:p>
    <w:p w:rsidR="00CA0582" w:rsidRPr="0054617D" w:rsidRDefault="00CA0582" w:rsidP="00CA0582">
      <w:pPr>
        <w:pStyle w:val="af9"/>
        <w:ind w:left="0" w:firstLine="709"/>
        <w:jc w:val="both"/>
        <w:rPr>
          <w:rFonts w:ascii="Times New Roman" w:hAnsi="Times New Roman" w:cs="Times New Roman"/>
          <w:sz w:val="24"/>
        </w:rPr>
      </w:pPr>
    </w:p>
    <w:p w:rsidR="00CA0582" w:rsidRDefault="00CA0582" w:rsidP="00CA0582">
      <w:pPr>
        <w:pStyle w:val="af9"/>
        <w:ind w:left="0" w:firstLine="709"/>
        <w:jc w:val="both"/>
        <w:rPr>
          <w:rFonts w:ascii="Times New Roman" w:hAnsi="Times New Roman" w:cs="Times New Roman"/>
          <w:sz w:val="24"/>
        </w:rPr>
      </w:pPr>
    </w:p>
    <w:p w:rsidR="00CA0582" w:rsidRPr="00575F98" w:rsidRDefault="00CA0582" w:rsidP="00CA0582">
      <w:pPr>
        <w:rPr>
          <w:sz w:val="24"/>
          <w:szCs w:val="28"/>
        </w:rPr>
      </w:pPr>
    </w:p>
    <w:p w:rsidR="00CA0582" w:rsidRPr="00120D83" w:rsidRDefault="00CA0582" w:rsidP="00CA0582">
      <w:pPr>
        <w:pStyle w:val="af9"/>
        <w:spacing w:after="300"/>
        <w:jc w:val="center"/>
        <w:textAlignment w:val="baseline"/>
        <w:outlineLvl w:val="0"/>
        <w:rPr>
          <w:rFonts w:ascii="Times New Roman" w:eastAsia="Times New Roman" w:hAnsi="Times New Roman" w:cs="Times New Roman"/>
          <w:b/>
          <w:bCs/>
          <w:kern w:val="36"/>
          <w:sz w:val="32"/>
          <w:szCs w:val="28"/>
          <w:lang w:eastAsia="ru-RU"/>
        </w:rPr>
      </w:pPr>
    </w:p>
    <w:p w:rsidR="00CA0582" w:rsidRPr="00120D83" w:rsidRDefault="00CA0582" w:rsidP="00CA0582">
      <w:pPr>
        <w:pStyle w:val="af9"/>
        <w:ind w:left="0" w:firstLine="709"/>
        <w:jc w:val="center"/>
        <w:rPr>
          <w:rFonts w:ascii="Times New Roman" w:hAnsi="Times New Roman" w:cs="Times New Roman"/>
          <w:b/>
          <w:sz w:val="24"/>
        </w:rPr>
      </w:pPr>
      <w:r w:rsidRPr="00120D83">
        <w:rPr>
          <w:rFonts w:ascii="Times New Roman" w:hAnsi="Times New Roman" w:cs="Times New Roman"/>
          <w:b/>
          <w:sz w:val="24"/>
        </w:rPr>
        <w:t xml:space="preserve">Перечень признаков заявителя, а также комбинации значений признаков, </w:t>
      </w:r>
    </w:p>
    <w:p w:rsidR="00CA0582" w:rsidRPr="00120D83" w:rsidRDefault="00CA0582" w:rsidP="00CA0582">
      <w:pPr>
        <w:pStyle w:val="af9"/>
        <w:ind w:left="0" w:firstLine="709"/>
        <w:jc w:val="center"/>
        <w:rPr>
          <w:rFonts w:ascii="Times New Roman" w:hAnsi="Times New Roman" w:cs="Times New Roman"/>
          <w:b/>
          <w:sz w:val="24"/>
        </w:rPr>
      </w:pPr>
      <w:r w:rsidRPr="00120D83">
        <w:rPr>
          <w:rFonts w:ascii="Times New Roman" w:hAnsi="Times New Roman" w:cs="Times New Roman"/>
          <w:b/>
          <w:sz w:val="24"/>
        </w:rPr>
        <w:t xml:space="preserve">каждая, из которых соответствует одному варианту предоставления </w:t>
      </w:r>
    </w:p>
    <w:p w:rsidR="00CA0582" w:rsidRDefault="00CA0582" w:rsidP="00CA0582">
      <w:pPr>
        <w:pStyle w:val="af9"/>
        <w:ind w:left="0" w:firstLine="709"/>
        <w:jc w:val="center"/>
        <w:rPr>
          <w:rFonts w:ascii="Times New Roman" w:hAnsi="Times New Roman" w:cs="Times New Roman"/>
          <w:b/>
          <w:sz w:val="24"/>
          <w:szCs w:val="24"/>
        </w:rPr>
      </w:pPr>
      <w:r w:rsidRPr="00F17541">
        <w:rPr>
          <w:rFonts w:ascii="Times New Roman" w:hAnsi="Times New Roman" w:cs="Times New Roman"/>
          <w:b/>
          <w:sz w:val="24"/>
          <w:szCs w:val="24"/>
        </w:rPr>
        <w:t>муниципальной услуги</w:t>
      </w:r>
    </w:p>
    <w:p w:rsidR="00CA0582" w:rsidRPr="00F17541" w:rsidRDefault="00CA0582" w:rsidP="00CA0582">
      <w:pPr>
        <w:pStyle w:val="af9"/>
        <w:ind w:left="0" w:firstLine="709"/>
        <w:jc w:val="center"/>
        <w:rPr>
          <w:rFonts w:ascii="Times New Roman" w:hAnsi="Times New Roman" w:cs="Times New Roman"/>
          <w:b/>
          <w:sz w:val="24"/>
        </w:rPr>
      </w:pPr>
    </w:p>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Таблица 1</w:t>
      </w:r>
    </w:p>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«Определение вида Заявителя»</w:t>
      </w:r>
    </w:p>
    <w:tbl>
      <w:tblPr>
        <w:tblStyle w:val="a7"/>
        <w:tblW w:w="0" w:type="auto"/>
        <w:tblLook w:val="04A0"/>
      </w:tblPr>
      <w:tblGrid>
        <w:gridCol w:w="1384"/>
        <w:gridCol w:w="4253"/>
        <w:gridCol w:w="3934"/>
      </w:tblGrid>
      <w:tr w:rsidR="00CA0582" w:rsidTr="00CA0582">
        <w:tc>
          <w:tcPr>
            <w:tcW w:w="1384"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 п/п</w:t>
            </w:r>
          </w:p>
        </w:tc>
        <w:tc>
          <w:tcPr>
            <w:tcW w:w="4253"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Признак Заявителя</w:t>
            </w:r>
          </w:p>
        </w:tc>
        <w:tc>
          <w:tcPr>
            <w:tcW w:w="3934"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Значение признаков Заявителя</w:t>
            </w:r>
          </w:p>
        </w:tc>
      </w:tr>
      <w:tr w:rsidR="00CA0582" w:rsidTr="00CA0582">
        <w:tc>
          <w:tcPr>
            <w:tcW w:w="1384"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1.</w:t>
            </w:r>
          </w:p>
        </w:tc>
        <w:tc>
          <w:tcPr>
            <w:tcW w:w="4253"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Заявитель обратился самостоятельно или через представителя</w:t>
            </w:r>
          </w:p>
        </w:tc>
        <w:tc>
          <w:tcPr>
            <w:tcW w:w="3934" w:type="dxa"/>
          </w:tcPr>
          <w:p w:rsidR="00CA0582" w:rsidRDefault="00CA0582" w:rsidP="00A64FC1">
            <w:pPr>
              <w:pStyle w:val="af9"/>
              <w:numPr>
                <w:ilvl w:val="0"/>
                <w:numId w:val="45"/>
              </w:numPr>
              <w:rPr>
                <w:rFonts w:ascii="Times New Roman" w:hAnsi="Times New Roman" w:cs="Times New Roman"/>
                <w:sz w:val="24"/>
              </w:rPr>
            </w:pPr>
            <w:r>
              <w:rPr>
                <w:rFonts w:ascii="Times New Roman" w:hAnsi="Times New Roman" w:cs="Times New Roman"/>
                <w:sz w:val="24"/>
              </w:rPr>
              <w:t>Самостоятельно</w:t>
            </w:r>
          </w:p>
          <w:p w:rsidR="00CA0582" w:rsidRDefault="00CA0582" w:rsidP="00A64FC1">
            <w:pPr>
              <w:pStyle w:val="af9"/>
              <w:numPr>
                <w:ilvl w:val="0"/>
                <w:numId w:val="45"/>
              </w:numPr>
              <w:rPr>
                <w:rFonts w:ascii="Times New Roman" w:hAnsi="Times New Roman" w:cs="Times New Roman"/>
                <w:sz w:val="24"/>
              </w:rPr>
            </w:pPr>
            <w:r>
              <w:rPr>
                <w:rFonts w:ascii="Times New Roman" w:hAnsi="Times New Roman" w:cs="Times New Roman"/>
                <w:sz w:val="24"/>
              </w:rPr>
              <w:t>Через представителя</w:t>
            </w:r>
          </w:p>
        </w:tc>
      </w:tr>
    </w:tbl>
    <w:p w:rsidR="00CA0582" w:rsidRPr="00120D83" w:rsidRDefault="00CA0582" w:rsidP="00CA0582">
      <w:pPr>
        <w:pStyle w:val="af9"/>
        <w:ind w:left="0" w:firstLine="709"/>
        <w:jc w:val="center"/>
        <w:rPr>
          <w:rFonts w:ascii="Times New Roman" w:hAnsi="Times New Roman" w:cs="Times New Roman"/>
          <w:sz w:val="24"/>
        </w:rPr>
      </w:pPr>
    </w:p>
    <w:p w:rsidR="00CA0582" w:rsidRDefault="00CA0582" w:rsidP="00CA0582">
      <w:pPr>
        <w:pStyle w:val="af9"/>
        <w:ind w:left="0" w:firstLine="709"/>
        <w:jc w:val="center"/>
        <w:rPr>
          <w:rFonts w:ascii="Times New Roman" w:hAnsi="Times New Roman" w:cs="Times New Roman"/>
          <w:b/>
        </w:rPr>
      </w:pPr>
    </w:p>
    <w:p w:rsidR="00CA0582" w:rsidRDefault="00CA0582" w:rsidP="00CA0582">
      <w:pPr>
        <w:pStyle w:val="af9"/>
        <w:ind w:left="0" w:firstLine="709"/>
        <w:jc w:val="center"/>
        <w:rPr>
          <w:rFonts w:ascii="Times New Roman" w:hAnsi="Times New Roman" w:cs="Times New Roman"/>
          <w:sz w:val="24"/>
        </w:rPr>
      </w:pPr>
      <w:r w:rsidRPr="00120D83">
        <w:rPr>
          <w:rFonts w:ascii="Times New Roman" w:hAnsi="Times New Roman" w:cs="Times New Roman"/>
          <w:sz w:val="24"/>
        </w:rPr>
        <w:t>Таблица 2</w:t>
      </w:r>
    </w:p>
    <w:p w:rsidR="00CA0582"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«Комбинации значений признаков, каждая из которых соответствует одному варианту предоставления государственной услуги»</w:t>
      </w:r>
    </w:p>
    <w:tbl>
      <w:tblPr>
        <w:tblStyle w:val="a7"/>
        <w:tblW w:w="0" w:type="auto"/>
        <w:tblLook w:val="04A0"/>
      </w:tblPr>
      <w:tblGrid>
        <w:gridCol w:w="1384"/>
        <w:gridCol w:w="4253"/>
        <w:gridCol w:w="3934"/>
      </w:tblGrid>
      <w:tr w:rsidR="00CA0582" w:rsidTr="00CA0582">
        <w:tc>
          <w:tcPr>
            <w:tcW w:w="1384"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 п/п</w:t>
            </w:r>
          </w:p>
        </w:tc>
        <w:tc>
          <w:tcPr>
            <w:tcW w:w="4253" w:type="dxa"/>
          </w:tcPr>
          <w:p w:rsidR="00CA0582" w:rsidRDefault="00CA0582" w:rsidP="00CA0582">
            <w:pPr>
              <w:pStyle w:val="af9"/>
              <w:ind w:left="0"/>
              <w:jc w:val="center"/>
              <w:rPr>
                <w:rFonts w:ascii="Times New Roman" w:hAnsi="Times New Roman" w:cs="Times New Roman"/>
                <w:sz w:val="24"/>
              </w:rPr>
            </w:pPr>
            <w:r>
              <w:rPr>
                <w:rFonts w:ascii="Times New Roman" w:hAnsi="Times New Roman" w:cs="Times New Roman"/>
                <w:sz w:val="24"/>
              </w:rPr>
              <w:t>Признак Заявителя</w:t>
            </w:r>
          </w:p>
        </w:tc>
        <w:tc>
          <w:tcPr>
            <w:tcW w:w="3934" w:type="dxa"/>
          </w:tcPr>
          <w:p w:rsidR="00CA0582" w:rsidRDefault="00CA0582" w:rsidP="00CA0582">
            <w:pPr>
              <w:pStyle w:val="af9"/>
              <w:ind w:left="0"/>
              <w:jc w:val="center"/>
              <w:rPr>
                <w:rFonts w:ascii="Times New Roman" w:hAnsi="Times New Roman" w:cs="Times New Roman"/>
              </w:rPr>
            </w:pPr>
            <w:r>
              <w:rPr>
                <w:rFonts w:ascii="Times New Roman" w:hAnsi="Times New Roman" w:cs="Times New Roman"/>
              </w:rPr>
              <w:t>Вариант представления услуги</w:t>
            </w:r>
          </w:p>
        </w:tc>
      </w:tr>
      <w:tr w:rsidR="00CA0582" w:rsidTr="00CA0582">
        <w:tc>
          <w:tcPr>
            <w:tcW w:w="1384" w:type="dxa"/>
          </w:tcPr>
          <w:p w:rsidR="00CA0582" w:rsidRDefault="00CA0582" w:rsidP="00CA0582">
            <w:pPr>
              <w:pStyle w:val="af9"/>
              <w:ind w:left="0"/>
              <w:jc w:val="center"/>
              <w:rPr>
                <w:rFonts w:ascii="Times New Roman" w:hAnsi="Times New Roman" w:cs="Times New Roman"/>
              </w:rPr>
            </w:pPr>
            <w:r>
              <w:rPr>
                <w:rFonts w:ascii="Times New Roman" w:hAnsi="Times New Roman" w:cs="Times New Roman"/>
              </w:rPr>
              <w:t>1.</w:t>
            </w:r>
          </w:p>
        </w:tc>
        <w:tc>
          <w:tcPr>
            <w:tcW w:w="4253" w:type="dxa"/>
          </w:tcPr>
          <w:p w:rsidR="00CA0582" w:rsidRDefault="00CA0582" w:rsidP="00CA0582">
            <w:pPr>
              <w:pStyle w:val="af9"/>
              <w:ind w:left="0"/>
              <w:jc w:val="center"/>
              <w:rPr>
                <w:rFonts w:ascii="Times New Roman" w:hAnsi="Times New Roman" w:cs="Times New Roman"/>
              </w:rPr>
            </w:pPr>
            <w:r>
              <w:rPr>
                <w:rFonts w:ascii="Times New Roman" w:hAnsi="Times New Roman" w:cs="Times New Roman"/>
              </w:rPr>
              <w:t>Заявитель обратился самостоятельно</w:t>
            </w:r>
          </w:p>
        </w:tc>
        <w:tc>
          <w:tcPr>
            <w:tcW w:w="3934" w:type="dxa"/>
          </w:tcPr>
          <w:p w:rsidR="00CA0582" w:rsidRDefault="00CA0582" w:rsidP="00CA0582">
            <w:pPr>
              <w:pStyle w:val="af9"/>
              <w:ind w:left="0"/>
              <w:jc w:val="both"/>
              <w:rPr>
                <w:rFonts w:ascii="Times New Roman" w:hAnsi="Times New Roman" w:cs="Times New Roman"/>
              </w:rPr>
            </w:pPr>
            <w:r>
              <w:rPr>
                <w:rFonts w:ascii="Times New Roman" w:hAnsi="Times New Roman" w:cs="Times New Roman"/>
              </w:rPr>
              <w:t>Вариант № 1</w:t>
            </w:r>
          </w:p>
        </w:tc>
      </w:tr>
      <w:tr w:rsidR="00CA0582" w:rsidTr="00CA0582">
        <w:tc>
          <w:tcPr>
            <w:tcW w:w="1384" w:type="dxa"/>
          </w:tcPr>
          <w:p w:rsidR="00CA0582" w:rsidRDefault="00CA0582" w:rsidP="00CA0582">
            <w:pPr>
              <w:pStyle w:val="af9"/>
              <w:ind w:left="0"/>
              <w:jc w:val="center"/>
              <w:rPr>
                <w:rFonts w:ascii="Times New Roman" w:hAnsi="Times New Roman" w:cs="Times New Roman"/>
              </w:rPr>
            </w:pPr>
            <w:r>
              <w:rPr>
                <w:rFonts w:ascii="Times New Roman" w:hAnsi="Times New Roman" w:cs="Times New Roman"/>
              </w:rPr>
              <w:t>2.</w:t>
            </w:r>
          </w:p>
        </w:tc>
        <w:tc>
          <w:tcPr>
            <w:tcW w:w="4253" w:type="dxa"/>
          </w:tcPr>
          <w:p w:rsidR="00CA0582" w:rsidRDefault="00CA0582" w:rsidP="00CA0582">
            <w:pPr>
              <w:pStyle w:val="af9"/>
              <w:ind w:left="0"/>
              <w:jc w:val="center"/>
              <w:rPr>
                <w:rFonts w:ascii="Times New Roman" w:hAnsi="Times New Roman" w:cs="Times New Roman"/>
              </w:rPr>
            </w:pPr>
            <w:r>
              <w:rPr>
                <w:rFonts w:ascii="Times New Roman" w:hAnsi="Times New Roman" w:cs="Times New Roman"/>
              </w:rPr>
              <w:t>Заявитель обратился через представителя</w:t>
            </w:r>
          </w:p>
        </w:tc>
        <w:tc>
          <w:tcPr>
            <w:tcW w:w="3934" w:type="dxa"/>
          </w:tcPr>
          <w:p w:rsidR="00CA0582" w:rsidRDefault="00CA0582" w:rsidP="00CA0582">
            <w:pPr>
              <w:pStyle w:val="af9"/>
              <w:ind w:left="0"/>
              <w:jc w:val="both"/>
              <w:rPr>
                <w:rFonts w:ascii="Times New Roman" w:hAnsi="Times New Roman" w:cs="Times New Roman"/>
              </w:rPr>
            </w:pPr>
            <w:r>
              <w:rPr>
                <w:rFonts w:ascii="Times New Roman" w:hAnsi="Times New Roman" w:cs="Times New Roman"/>
              </w:rPr>
              <w:t>Вариант № 2</w:t>
            </w:r>
          </w:p>
        </w:tc>
      </w:tr>
    </w:tbl>
    <w:p w:rsidR="00CA0582" w:rsidRPr="00120D83" w:rsidRDefault="00CA0582" w:rsidP="00CA0582">
      <w:pPr>
        <w:pStyle w:val="af9"/>
        <w:ind w:left="0" w:firstLine="709"/>
        <w:jc w:val="center"/>
        <w:rPr>
          <w:rFonts w:ascii="Times New Roman" w:hAnsi="Times New Roman" w:cs="Times New Roman"/>
        </w:rPr>
      </w:pPr>
    </w:p>
    <w:p w:rsidR="00CA0582" w:rsidRPr="00120D83" w:rsidRDefault="00CA0582" w:rsidP="00CA0582">
      <w:pPr>
        <w:pStyle w:val="af9"/>
        <w:ind w:left="0" w:firstLine="709"/>
        <w:jc w:val="center"/>
        <w:rPr>
          <w:rFonts w:ascii="Times New Roman" w:hAnsi="Times New Roman" w:cs="Times New Roman"/>
          <w:sz w:val="24"/>
        </w:rPr>
      </w:pPr>
      <w:r>
        <w:rPr>
          <w:rFonts w:ascii="Times New Roman" w:hAnsi="Times New Roman" w:cs="Times New Roman"/>
          <w:sz w:val="24"/>
        </w:rPr>
        <w:t>__________________________________</w:t>
      </w:r>
    </w:p>
    <w:p w:rsidR="00E5214D" w:rsidRDefault="00E5214D" w:rsidP="00525E36">
      <w:pPr>
        <w:contextualSpacing/>
        <w:jc w:val="both"/>
        <w:rPr>
          <w:rFonts w:ascii="Times New Roman" w:hAnsi="Times New Roman" w:cs="Times New Roman"/>
          <w:sz w:val="18"/>
          <w:szCs w:val="18"/>
        </w:rPr>
      </w:pPr>
    </w:p>
    <w:p w:rsidR="00E5214D" w:rsidRDefault="00E5214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54617D" w:rsidRPr="00617C46" w:rsidTr="00BF1AC7">
        <w:trPr>
          <w:trHeight w:val="1257"/>
        </w:trPr>
        <w:tc>
          <w:tcPr>
            <w:tcW w:w="4678" w:type="dxa"/>
            <w:tcBorders>
              <w:top w:val="nil"/>
              <w:left w:val="nil"/>
              <w:bottom w:val="nil"/>
              <w:right w:val="nil"/>
            </w:tcBorders>
          </w:tcPr>
          <w:p w:rsidR="0054617D" w:rsidRPr="00617C46" w:rsidRDefault="0054617D" w:rsidP="00BF1AC7">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lastRenderedPageBreak/>
              <w:t xml:space="preserve">Администрация </w:t>
            </w:r>
            <w:r w:rsidRPr="00617C46">
              <w:rPr>
                <w:rFonts w:ascii="Times New Roman" w:eastAsia="Calibri" w:hAnsi="Times New Roman" w:cs="Times New Roman"/>
                <w:spacing w:val="50"/>
                <w:sz w:val="24"/>
                <w:szCs w:val="24"/>
              </w:rPr>
              <w:br/>
              <w:t>муниципального образования «Муниципальный округ</w:t>
            </w:r>
          </w:p>
          <w:p w:rsidR="0054617D" w:rsidRPr="00617C46" w:rsidRDefault="0054617D" w:rsidP="00BF1AC7">
            <w:pPr>
              <w:jc w:val="center"/>
              <w:rPr>
                <w:rFonts w:ascii="Times New Roman" w:eastAsia="Calibri" w:hAnsi="Times New Roman" w:cs="Times New Roman"/>
                <w:spacing w:val="50"/>
                <w:sz w:val="24"/>
                <w:szCs w:val="24"/>
              </w:rPr>
            </w:pPr>
            <w:r w:rsidRPr="00617C46">
              <w:rPr>
                <w:rFonts w:ascii="Times New Roman" w:eastAsia="Calibri" w:hAnsi="Times New Roman" w:cs="Times New Roman"/>
                <w:spacing w:val="50"/>
                <w:sz w:val="24"/>
                <w:szCs w:val="24"/>
              </w:rPr>
              <w:t>Сюмсинский район</w:t>
            </w:r>
          </w:p>
          <w:p w:rsidR="0054617D" w:rsidRPr="00617C46" w:rsidRDefault="0054617D" w:rsidP="00BF1AC7">
            <w:pPr>
              <w:spacing w:after="120"/>
              <w:jc w:val="center"/>
              <w:rPr>
                <w:rFonts w:ascii="Times New Roman" w:eastAsia="Calibri" w:hAnsi="Times New Roman" w:cs="Times New Roman"/>
                <w:spacing w:val="20"/>
                <w:sz w:val="24"/>
                <w:szCs w:val="24"/>
              </w:rPr>
            </w:pPr>
            <w:r w:rsidRPr="00617C46">
              <w:rPr>
                <w:rFonts w:ascii="Times New Roman" w:eastAsia="Calibri" w:hAnsi="Times New Roman" w:cs="Times New Roman"/>
                <w:spacing w:val="50"/>
                <w:sz w:val="24"/>
                <w:szCs w:val="24"/>
              </w:rPr>
              <w:t>Удмуртской Республики»</w:t>
            </w:r>
          </w:p>
          <w:p w:rsidR="0054617D" w:rsidRPr="00617C46" w:rsidRDefault="0054617D" w:rsidP="00BF1AC7">
            <w:pPr>
              <w:spacing w:after="120"/>
              <w:jc w:val="center"/>
              <w:rPr>
                <w:rFonts w:ascii="Times New Roman" w:eastAsia="Calibri" w:hAnsi="Times New Roman" w:cs="Times New Roman"/>
                <w:spacing w:val="20"/>
                <w:sz w:val="24"/>
                <w:szCs w:val="24"/>
              </w:rPr>
            </w:pPr>
          </w:p>
        </w:tc>
        <w:tc>
          <w:tcPr>
            <w:tcW w:w="1701" w:type="dxa"/>
            <w:tcBorders>
              <w:top w:val="nil"/>
              <w:left w:val="nil"/>
              <w:bottom w:val="nil"/>
              <w:right w:val="nil"/>
            </w:tcBorders>
            <w:hideMark/>
          </w:tcPr>
          <w:p w:rsidR="0054617D" w:rsidRPr="00617C46" w:rsidRDefault="0054617D" w:rsidP="00BF1AC7">
            <w:pPr>
              <w:jc w:val="center"/>
              <w:rPr>
                <w:rFonts w:ascii="Times New Roman" w:eastAsia="Calibri" w:hAnsi="Times New Roman" w:cs="Times New Roman"/>
                <w:spacing w:val="20"/>
                <w:sz w:val="24"/>
                <w:szCs w:val="24"/>
              </w:rPr>
            </w:pPr>
            <w:r w:rsidRPr="00617C46">
              <w:rPr>
                <w:rFonts w:ascii="Times New Roman" w:eastAsia="Calibri" w:hAnsi="Times New Roman" w:cs="Times New Roman"/>
                <w:noProof/>
                <w:spacing w:val="20"/>
                <w:sz w:val="24"/>
                <w:szCs w:val="24"/>
              </w:rPr>
              <w:drawing>
                <wp:inline distT="0" distB="0" distL="0" distR="0">
                  <wp:extent cx="714375" cy="685800"/>
                  <wp:effectExtent l="0" t="0" r="9525"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54617D" w:rsidRPr="00617C46" w:rsidRDefault="0054617D" w:rsidP="00BF1AC7">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«Удмурт Элькунысь</w:t>
            </w:r>
          </w:p>
          <w:p w:rsidR="0054617D" w:rsidRPr="00617C46" w:rsidRDefault="0054617D" w:rsidP="00BF1AC7">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Сюмси ёрос</w:t>
            </w:r>
          </w:p>
          <w:p w:rsidR="0054617D" w:rsidRPr="00617C46" w:rsidRDefault="0054617D" w:rsidP="00BF1AC7">
            <w:pPr>
              <w:jc w:val="center"/>
              <w:rPr>
                <w:rFonts w:ascii="Times New Roman" w:eastAsia="Calibri" w:hAnsi="Times New Roman" w:cs="Calibri"/>
                <w:spacing w:val="50"/>
                <w:sz w:val="24"/>
                <w:szCs w:val="24"/>
              </w:rPr>
            </w:pPr>
            <w:r w:rsidRPr="00617C46">
              <w:rPr>
                <w:rFonts w:ascii="Times New Roman" w:eastAsia="Calibri" w:hAnsi="Times New Roman" w:cs="Calibri"/>
                <w:spacing w:val="50"/>
                <w:sz w:val="24"/>
                <w:szCs w:val="24"/>
              </w:rPr>
              <w:t>муниципал округ»</w:t>
            </w:r>
          </w:p>
          <w:p w:rsidR="0054617D" w:rsidRDefault="0054617D" w:rsidP="00BF1AC7">
            <w:pPr>
              <w:jc w:val="center"/>
              <w:rPr>
                <w:rFonts w:eastAsia="Calibri" w:cs="Udmurt Academy"/>
                <w:spacing w:val="50"/>
                <w:sz w:val="24"/>
                <w:szCs w:val="24"/>
              </w:rPr>
            </w:pPr>
            <w:r w:rsidRPr="00617C46">
              <w:rPr>
                <w:rFonts w:ascii="Udmurt Academy" w:eastAsia="Calibri" w:hAnsi="Udmurt Academy" w:cs="Udmurt Academy"/>
                <w:spacing w:val="50"/>
                <w:sz w:val="24"/>
                <w:szCs w:val="24"/>
              </w:rPr>
              <w:t>муниципал кылдытэтлэн</w:t>
            </w:r>
          </w:p>
          <w:p w:rsidR="0054617D" w:rsidRPr="00617C46" w:rsidRDefault="0054617D" w:rsidP="00BF1AC7">
            <w:pPr>
              <w:jc w:val="center"/>
              <w:rPr>
                <w:rFonts w:ascii="Times New Roman" w:eastAsia="Calibri" w:hAnsi="Times New Roman" w:cs="Times New Roman"/>
                <w:spacing w:val="20"/>
                <w:sz w:val="24"/>
                <w:szCs w:val="24"/>
              </w:rPr>
            </w:pPr>
            <w:r w:rsidRPr="00617C46">
              <w:rPr>
                <w:rFonts w:ascii="Times New Roman" w:eastAsia="Calibri" w:hAnsi="Times New Roman" w:cs="Calibri"/>
                <w:spacing w:val="50"/>
                <w:sz w:val="24"/>
                <w:szCs w:val="24"/>
              </w:rPr>
              <w:t>А</w:t>
            </w:r>
            <w:r w:rsidRPr="00617C46">
              <w:rPr>
                <w:rFonts w:ascii="Udmurt Academy" w:eastAsia="Calibri" w:hAnsi="Udmurt Academy" w:cs="Udmurt Academy"/>
                <w:spacing w:val="50"/>
                <w:sz w:val="24"/>
                <w:szCs w:val="24"/>
              </w:rPr>
              <w:t>дминистрациез</w:t>
            </w:r>
          </w:p>
        </w:tc>
      </w:tr>
    </w:tbl>
    <w:p w:rsidR="0054617D" w:rsidRPr="00617C46" w:rsidRDefault="0054617D" w:rsidP="0054617D">
      <w:pPr>
        <w:keepNext/>
        <w:jc w:val="center"/>
        <w:outlineLvl w:val="0"/>
        <w:rPr>
          <w:rFonts w:ascii="Times New Roman" w:eastAsia="Times New Roman" w:hAnsi="Times New Roman" w:cs="Times New Roman"/>
          <w:b/>
          <w:bCs/>
          <w:spacing w:val="20"/>
          <w:sz w:val="40"/>
          <w:szCs w:val="40"/>
        </w:rPr>
      </w:pPr>
      <w:r w:rsidRPr="00617C46">
        <w:rPr>
          <w:rFonts w:ascii="Times New Roman" w:eastAsia="Times New Roman" w:hAnsi="Times New Roman" w:cs="Times New Roman"/>
          <w:b/>
          <w:bCs/>
          <w:spacing w:val="20"/>
          <w:sz w:val="40"/>
          <w:szCs w:val="40"/>
        </w:rPr>
        <w:t>ПОСТАНОВЛЕНИЕ</w:t>
      </w:r>
    </w:p>
    <w:p w:rsidR="0054617D" w:rsidRPr="00617C46" w:rsidRDefault="0054617D" w:rsidP="0054617D">
      <w:pPr>
        <w:keepNext/>
        <w:outlineLvl w:val="0"/>
        <w:rPr>
          <w:rFonts w:ascii="Times New Roman" w:eastAsia="Times New Roman" w:hAnsi="Times New Roman" w:cs="Times New Roman"/>
          <w:b/>
          <w:bCs/>
          <w:sz w:val="28"/>
          <w:szCs w:val="28"/>
        </w:rPr>
      </w:pPr>
    </w:p>
    <w:p w:rsidR="0054617D" w:rsidRPr="00617C46" w:rsidRDefault="0054617D" w:rsidP="0054617D">
      <w:pPr>
        <w:keepNex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10 апреля</w:t>
      </w:r>
      <w:r w:rsidRPr="00617C46">
        <w:rPr>
          <w:rFonts w:ascii="Times New Roman" w:eastAsia="Times New Roman" w:hAnsi="Times New Roman" w:cs="Times New Roman"/>
          <w:bCs/>
          <w:sz w:val="28"/>
          <w:szCs w:val="28"/>
        </w:rPr>
        <w:t xml:space="preserve">  2025 года                                                                               </w:t>
      </w:r>
      <w:r>
        <w:rPr>
          <w:rFonts w:ascii="Times New Roman" w:eastAsia="Times New Roman" w:hAnsi="Times New Roman" w:cs="Times New Roman"/>
          <w:bCs/>
          <w:sz w:val="28"/>
          <w:szCs w:val="28"/>
        </w:rPr>
        <w:t xml:space="preserve"> </w:t>
      </w:r>
      <w:r w:rsidRPr="00617C46">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225</w:t>
      </w:r>
    </w:p>
    <w:p w:rsidR="0054617D" w:rsidRPr="00617C46" w:rsidRDefault="0054617D" w:rsidP="0054617D">
      <w:pPr>
        <w:jc w:val="center"/>
        <w:rPr>
          <w:rFonts w:ascii="Times New Roman" w:eastAsia="Calibri" w:hAnsi="Times New Roman" w:cs="Times New Roman"/>
          <w:sz w:val="28"/>
          <w:szCs w:val="28"/>
        </w:rPr>
      </w:pPr>
      <w:r w:rsidRPr="00617C46">
        <w:rPr>
          <w:rFonts w:ascii="Times New Roman" w:eastAsia="Calibri" w:hAnsi="Times New Roman" w:cs="Times New Roman"/>
          <w:sz w:val="28"/>
          <w:szCs w:val="28"/>
        </w:rPr>
        <w:t>с. Сюмси</w:t>
      </w:r>
    </w:p>
    <w:p w:rsidR="0054617D" w:rsidRPr="00617C46" w:rsidRDefault="0054617D" w:rsidP="0054617D">
      <w:pPr>
        <w:jc w:val="center"/>
        <w:rPr>
          <w:rFonts w:ascii="Times New Roman" w:eastAsia="Times New Roman" w:hAnsi="Times New Roman" w:cs="Times New Roman"/>
          <w:color w:val="000000"/>
          <w:sz w:val="28"/>
          <w:szCs w:val="28"/>
        </w:rPr>
      </w:pPr>
    </w:p>
    <w:tbl>
      <w:tblPr>
        <w:tblW w:w="14108" w:type="dxa"/>
        <w:tblInd w:w="-106" w:type="dxa"/>
        <w:tblLook w:val="01E0"/>
      </w:tblPr>
      <w:tblGrid>
        <w:gridCol w:w="9464"/>
        <w:gridCol w:w="4644"/>
      </w:tblGrid>
      <w:tr w:rsidR="0054617D" w:rsidRPr="00617C46" w:rsidTr="00BF1AC7">
        <w:tc>
          <w:tcPr>
            <w:tcW w:w="9464" w:type="dxa"/>
          </w:tcPr>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Calibri" w:hAnsi="Times New Roman" w:cs="Times New Roman"/>
                <w:sz w:val="28"/>
                <w:szCs w:val="28"/>
              </w:rPr>
              <w:t>О внесении изменений в Административный регламент по предоставлению муниципальной услуги «</w:t>
            </w:r>
            <w:r w:rsidRPr="005B7622">
              <w:rPr>
                <w:rFonts w:ascii="Times New Roman" w:eastAsia="Times New Roman" w:hAnsi="Times New Roman" w:cs="Times New Roman"/>
                <w:sz w:val="28"/>
                <w:szCs w:val="28"/>
              </w:rPr>
              <w:t>Выдача уведомления</w:t>
            </w:r>
          </w:p>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Times New Roman" w:hAnsi="Times New Roman" w:cs="Times New Roman"/>
                <w:sz w:val="28"/>
                <w:szCs w:val="28"/>
              </w:rPr>
              <w:t>о соответствии (несоответствии) указанных в уведомлении о планируемых</w:t>
            </w:r>
          </w:p>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Times New Roman" w:hAnsi="Times New Roman" w:cs="Times New Roman"/>
                <w:sz w:val="28"/>
                <w:szCs w:val="28"/>
              </w:rPr>
              <w:t>строительстве или реконструкции объекта индивидуального жилищного</w:t>
            </w:r>
          </w:p>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Times New Roman" w:hAnsi="Times New Roman" w:cs="Times New Roman"/>
                <w:sz w:val="28"/>
                <w:szCs w:val="28"/>
              </w:rPr>
              <w:t>строительства или садового дома параметров объекта индивидуального</w:t>
            </w:r>
          </w:p>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Times New Roman" w:hAnsi="Times New Roman" w:cs="Times New Roman"/>
                <w:sz w:val="28"/>
                <w:szCs w:val="28"/>
              </w:rPr>
              <w:t>жилищного строительства или садового дома установленным параметрам</w:t>
            </w:r>
          </w:p>
          <w:p w:rsidR="0054617D" w:rsidRPr="005B7622" w:rsidRDefault="0054617D" w:rsidP="00BF1AC7">
            <w:pPr>
              <w:autoSpaceDE w:val="0"/>
              <w:autoSpaceDN w:val="0"/>
              <w:adjustRightInd w:val="0"/>
              <w:jc w:val="center"/>
              <w:rPr>
                <w:rFonts w:ascii="Times New Roman" w:eastAsia="Times New Roman" w:hAnsi="Times New Roman" w:cs="Times New Roman"/>
                <w:sz w:val="28"/>
                <w:szCs w:val="28"/>
              </w:rPr>
            </w:pPr>
            <w:r w:rsidRPr="005B7622">
              <w:rPr>
                <w:rFonts w:ascii="Times New Roman" w:eastAsia="Times New Roman" w:hAnsi="Times New Roman" w:cs="Times New Roman"/>
                <w:sz w:val="28"/>
                <w:szCs w:val="28"/>
              </w:rPr>
              <w:t>и допустимости размещения объекта индивидуального жилищного</w:t>
            </w:r>
          </w:p>
          <w:p w:rsidR="0054617D" w:rsidRPr="005B7622" w:rsidRDefault="0054617D" w:rsidP="00BF1AC7">
            <w:pPr>
              <w:autoSpaceDE w:val="0"/>
              <w:autoSpaceDN w:val="0"/>
              <w:adjustRightInd w:val="0"/>
              <w:jc w:val="center"/>
              <w:rPr>
                <w:rFonts w:ascii="Times New Roman" w:eastAsia="Calibri" w:hAnsi="Times New Roman" w:cs="Times New Roman"/>
                <w:sz w:val="28"/>
                <w:szCs w:val="28"/>
              </w:rPr>
            </w:pPr>
            <w:r w:rsidRPr="005B7622">
              <w:rPr>
                <w:rFonts w:ascii="Times New Roman" w:hAnsi="Times New Roman" w:cs="Times New Roman"/>
                <w:bCs/>
                <w:sz w:val="28"/>
                <w:szCs w:val="28"/>
              </w:rPr>
              <w:t>строительства или садового дома на земельном участке»</w:t>
            </w:r>
          </w:p>
          <w:p w:rsidR="0054617D" w:rsidRPr="00617C46" w:rsidRDefault="0054617D" w:rsidP="00BF1AC7">
            <w:pPr>
              <w:tabs>
                <w:tab w:val="left" w:pos="7020"/>
              </w:tabs>
              <w:jc w:val="both"/>
              <w:rPr>
                <w:rFonts w:ascii="Times New Roman" w:eastAsia="Calibri" w:hAnsi="Times New Roman" w:cs="Times New Roman"/>
                <w:sz w:val="28"/>
                <w:szCs w:val="28"/>
              </w:rPr>
            </w:pPr>
          </w:p>
        </w:tc>
        <w:tc>
          <w:tcPr>
            <w:tcW w:w="4644" w:type="dxa"/>
          </w:tcPr>
          <w:p w:rsidR="0054617D" w:rsidRPr="00617C46" w:rsidRDefault="0054617D" w:rsidP="00BF1AC7">
            <w:pPr>
              <w:tabs>
                <w:tab w:val="left" w:pos="7020"/>
              </w:tabs>
              <w:rPr>
                <w:rFonts w:ascii="Times New Roman" w:eastAsia="Calibri" w:hAnsi="Times New Roman" w:cs="Times New Roman"/>
                <w:sz w:val="28"/>
                <w:szCs w:val="28"/>
              </w:rPr>
            </w:pPr>
          </w:p>
        </w:tc>
      </w:tr>
    </w:tbl>
    <w:p w:rsidR="0054617D" w:rsidRPr="00617C46" w:rsidRDefault="0054617D" w:rsidP="0054617D">
      <w:pPr>
        <w:ind w:firstLine="709"/>
        <w:jc w:val="both"/>
        <w:rPr>
          <w:rFonts w:ascii="Times New Roman" w:eastAsia="Calibri" w:hAnsi="Times New Roman" w:cs="Times New Roman"/>
          <w:sz w:val="28"/>
          <w:szCs w:val="28"/>
        </w:rPr>
      </w:pPr>
    </w:p>
    <w:p w:rsidR="0054617D" w:rsidRPr="00617C46" w:rsidRDefault="0054617D" w:rsidP="0054617D">
      <w:pPr>
        <w:ind w:firstLine="709"/>
        <w:jc w:val="both"/>
        <w:rPr>
          <w:rFonts w:ascii="Times New Roman" w:eastAsia="Calibri" w:hAnsi="Times New Roman" w:cs="Times New Roman"/>
          <w:b/>
          <w:bCs/>
          <w:sz w:val="28"/>
          <w:szCs w:val="28"/>
        </w:rPr>
      </w:pPr>
      <w:r w:rsidRPr="00B25D30">
        <w:rPr>
          <w:rFonts w:ascii="Times New Roman" w:hAnsi="Times New Roman" w:cs="Times New Roman"/>
          <w:sz w:val="28"/>
          <w:szCs w:val="28"/>
        </w:rPr>
        <w:t xml:space="preserve">В соответствии с Федеральным законом от 26 декабря 2024 года </w:t>
      </w:r>
      <w:r>
        <w:rPr>
          <w:rFonts w:ascii="Times New Roman" w:hAnsi="Times New Roman" w:cs="Times New Roman"/>
          <w:sz w:val="28"/>
          <w:szCs w:val="28"/>
        </w:rPr>
        <w:t xml:space="preserve">          </w:t>
      </w:r>
      <w:r w:rsidRPr="00B25D30">
        <w:rPr>
          <w:rFonts w:ascii="Times New Roman" w:hAnsi="Times New Roman" w:cs="Times New Roman"/>
          <w:sz w:val="28"/>
          <w:szCs w:val="28"/>
        </w:rPr>
        <w:t>№ 494-ФЗ «О внесении изменений в отдельные законодательные акты Российской Федерации»</w:t>
      </w:r>
      <w:r>
        <w:rPr>
          <w:rFonts w:ascii="Times New Roman" w:hAnsi="Times New Roman" w:cs="Times New Roman"/>
          <w:sz w:val="28"/>
          <w:szCs w:val="28"/>
        </w:rPr>
        <w:t>, р</w:t>
      </w:r>
      <w:r w:rsidRPr="00617C46">
        <w:rPr>
          <w:rFonts w:ascii="Times New Roman" w:eastAsia="Calibri" w:hAnsi="Times New Roman" w:cs="Times New Roman"/>
          <w:sz w:val="28"/>
          <w:szCs w:val="28"/>
        </w:rPr>
        <w:t>уководствуясь Уставом муниципального образования «</w:t>
      </w:r>
      <w:r>
        <w:rPr>
          <w:rFonts w:ascii="Times New Roman" w:eastAsia="Calibri" w:hAnsi="Times New Roman" w:cs="Times New Roman"/>
          <w:sz w:val="28"/>
          <w:szCs w:val="28"/>
        </w:rPr>
        <w:t xml:space="preserve">Муниципальный округ </w:t>
      </w:r>
      <w:r w:rsidRPr="00617C46">
        <w:rPr>
          <w:rFonts w:ascii="Times New Roman" w:eastAsia="Calibri" w:hAnsi="Times New Roman" w:cs="Times New Roman"/>
          <w:sz w:val="28"/>
          <w:szCs w:val="28"/>
        </w:rPr>
        <w:t>Сюмсинский район</w:t>
      </w:r>
      <w:r>
        <w:rPr>
          <w:rFonts w:ascii="Times New Roman" w:eastAsia="Calibri" w:hAnsi="Times New Roman" w:cs="Times New Roman"/>
          <w:sz w:val="28"/>
          <w:szCs w:val="28"/>
        </w:rPr>
        <w:t xml:space="preserve"> Удмуртской Республики</w:t>
      </w:r>
      <w:r w:rsidRPr="00617C46">
        <w:rPr>
          <w:rFonts w:ascii="Times New Roman" w:eastAsia="Calibri" w:hAnsi="Times New Roman" w:cs="Times New Roman"/>
          <w:sz w:val="28"/>
          <w:szCs w:val="28"/>
        </w:rPr>
        <w:t xml:space="preserve">», </w:t>
      </w:r>
      <w:r w:rsidRPr="00617C46">
        <w:rPr>
          <w:rFonts w:ascii="Times New Roman" w:eastAsia="Calibri" w:hAnsi="Times New Roman" w:cs="Times New Roman"/>
          <w:b/>
          <w:bCs/>
          <w:sz w:val="28"/>
          <w:szCs w:val="28"/>
        </w:rPr>
        <w:t>Администрация муниципального образования «</w:t>
      </w:r>
      <w:r>
        <w:rPr>
          <w:rFonts w:ascii="Times New Roman" w:eastAsia="Calibri" w:hAnsi="Times New Roman" w:cs="Times New Roman"/>
          <w:b/>
          <w:bCs/>
          <w:sz w:val="28"/>
          <w:szCs w:val="28"/>
        </w:rPr>
        <w:t xml:space="preserve">Муниципальный округ </w:t>
      </w:r>
      <w:r w:rsidRPr="00617C46">
        <w:rPr>
          <w:rFonts w:ascii="Times New Roman" w:eastAsia="Calibri" w:hAnsi="Times New Roman" w:cs="Times New Roman"/>
          <w:b/>
          <w:bCs/>
          <w:sz w:val="28"/>
          <w:szCs w:val="28"/>
        </w:rPr>
        <w:t>Сюмсинский  район</w:t>
      </w:r>
      <w:r>
        <w:rPr>
          <w:rFonts w:ascii="Times New Roman" w:eastAsia="Calibri" w:hAnsi="Times New Roman" w:cs="Times New Roman"/>
          <w:b/>
          <w:bCs/>
          <w:sz w:val="28"/>
          <w:szCs w:val="28"/>
        </w:rPr>
        <w:t xml:space="preserve"> Удмуртской Республики</w:t>
      </w:r>
      <w:r w:rsidRPr="00617C46">
        <w:rPr>
          <w:rFonts w:ascii="Times New Roman" w:eastAsia="Calibri" w:hAnsi="Times New Roman" w:cs="Times New Roman"/>
          <w:b/>
          <w:bCs/>
          <w:sz w:val="28"/>
          <w:szCs w:val="28"/>
        </w:rPr>
        <w:t xml:space="preserve">» </w:t>
      </w:r>
      <w:r w:rsidRPr="00617C46">
        <w:rPr>
          <w:rFonts w:ascii="Times New Roman" w:eastAsia="Calibri" w:hAnsi="Times New Roman" w:cs="Times New Roman"/>
          <w:b/>
          <w:bCs/>
          <w:spacing w:val="20"/>
          <w:sz w:val="28"/>
          <w:szCs w:val="28"/>
        </w:rPr>
        <w:t>постановляет</w:t>
      </w:r>
      <w:r w:rsidRPr="00617C46">
        <w:rPr>
          <w:rFonts w:ascii="Times New Roman" w:eastAsia="Calibri" w:hAnsi="Times New Roman" w:cs="Times New Roman"/>
          <w:b/>
          <w:bCs/>
          <w:sz w:val="28"/>
          <w:szCs w:val="28"/>
        </w:rPr>
        <w:t>:</w:t>
      </w:r>
    </w:p>
    <w:p w:rsidR="0054617D" w:rsidRDefault="0054617D" w:rsidP="0054617D">
      <w:pPr>
        <w:ind w:firstLine="709"/>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1. Внести </w:t>
      </w:r>
      <w:r>
        <w:rPr>
          <w:rFonts w:ascii="Times New Roman" w:eastAsia="Calibri" w:hAnsi="Times New Roman" w:cs="Times New Roman"/>
          <w:sz w:val="28"/>
          <w:szCs w:val="28"/>
        </w:rPr>
        <w:t>и</w:t>
      </w:r>
      <w:r w:rsidRPr="00617C46">
        <w:rPr>
          <w:rFonts w:ascii="Times New Roman" w:eastAsia="Calibri" w:hAnsi="Times New Roman" w:cs="Times New Roman"/>
          <w:sz w:val="28"/>
          <w:szCs w:val="28"/>
        </w:rPr>
        <w:t xml:space="preserve">зменения в административный регламент по предоставлению муниципальной услуги </w:t>
      </w:r>
      <w:r w:rsidRPr="00333E8D">
        <w:rPr>
          <w:rFonts w:ascii="Times New Roman" w:eastAsia="Calibri" w:hAnsi="Times New Roman" w:cs="Times New Roman"/>
          <w:sz w:val="28"/>
          <w:szCs w:val="28"/>
        </w:rPr>
        <w:t>«</w:t>
      </w:r>
      <w:r w:rsidRPr="00333E8D">
        <w:rPr>
          <w:rFonts w:ascii="Times New Roman" w:hAnsi="Times New Roman" w:cs="Times New Roman"/>
          <w:bCs/>
          <w:sz w:val="28"/>
          <w:szCs w:val="28"/>
        </w:rPr>
        <w:t>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rFonts w:ascii="Times New Roman" w:hAnsi="Times New Roman" w:cs="Times New Roman"/>
          <w:bCs/>
          <w:sz w:val="28"/>
          <w:szCs w:val="28"/>
        </w:rPr>
        <w:t>» от 28.12.2022 № 483 «Об утверждении муниципального регламента «</w:t>
      </w:r>
      <w:r w:rsidRPr="00333E8D">
        <w:rPr>
          <w:rFonts w:ascii="Times New Roman" w:eastAsia="Calibri" w:hAnsi="Times New Roman" w:cs="Times New Roman"/>
          <w:sz w:val="28"/>
          <w:szCs w:val="28"/>
        </w:rPr>
        <w:t>«</w:t>
      </w:r>
      <w:r w:rsidRPr="00333E8D">
        <w:rPr>
          <w:rFonts w:ascii="Times New Roman" w:hAnsi="Times New Roman" w:cs="Times New Roman"/>
          <w:bCs/>
          <w:sz w:val="28"/>
          <w:szCs w:val="28"/>
        </w:rPr>
        <w:t>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rFonts w:ascii="Times New Roman" w:hAnsi="Times New Roman" w:cs="Times New Roman"/>
          <w:bCs/>
          <w:sz w:val="28"/>
          <w:szCs w:val="28"/>
        </w:rPr>
        <w:t xml:space="preserve">», </w:t>
      </w:r>
      <w:r>
        <w:rPr>
          <w:rFonts w:ascii="Times New Roman" w:eastAsia="Calibri" w:hAnsi="Times New Roman" w:cs="Times New Roman"/>
          <w:sz w:val="28"/>
          <w:szCs w:val="28"/>
        </w:rPr>
        <w:t>следующие изменения</w:t>
      </w:r>
      <w:r w:rsidRPr="00617C46">
        <w:rPr>
          <w:rFonts w:ascii="Times New Roman" w:eastAsia="Calibri" w:hAnsi="Times New Roman" w:cs="Times New Roman"/>
          <w:sz w:val="28"/>
          <w:szCs w:val="28"/>
        </w:rPr>
        <w:t>:</w:t>
      </w:r>
    </w:p>
    <w:p w:rsidR="0054617D" w:rsidRPr="00627A81" w:rsidRDefault="0054617D" w:rsidP="00A64FC1">
      <w:pPr>
        <w:pStyle w:val="af9"/>
        <w:numPr>
          <w:ilvl w:val="0"/>
          <w:numId w:val="31"/>
        </w:numPr>
        <w:spacing w:after="200"/>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Пункт 2.3</w:t>
      </w:r>
      <w:r w:rsidRPr="00030927">
        <w:rPr>
          <w:rFonts w:ascii="Times New Roman" w:hAnsi="Times New Roman" w:cs="Times New Roman"/>
          <w:sz w:val="28"/>
          <w:szCs w:val="28"/>
        </w:rPr>
        <w:t xml:space="preserve"> раздела</w:t>
      </w:r>
      <w:r>
        <w:rPr>
          <w:rFonts w:ascii="Times New Roman" w:hAnsi="Times New Roman" w:cs="Times New Roman"/>
          <w:sz w:val="28"/>
          <w:szCs w:val="28"/>
        </w:rPr>
        <w:t xml:space="preserve"> 2</w:t>
      </w:r>
      <w:r w:rsidRPr="00030927">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030927">
        <w:rPr>
          <w:rFonts w:ascii="Times New Roman" w:hAnsi="Times New Roman" w:cs="Times New Roman"/>
          <w:sz w:val="28"/>
          <w:szCs w:val="28"/>
        </w:rPr>
        <w:t>Стандарт</w:t>
      </w:r>
      <w:r w:rsidRPr="00030927">
        <w:rPr>
          <w:rFonts w:ascii="Times New Roman" w:hAnsi="Times New Roman" w:cs="Times New Roman"/>
          <w:spacing w:val="-10"/>
          <w:sz w:val="28"/>
          <w:szCs w:val="28"/>
        </w:rPr>
        <w:t xml:space="preserve"> </w:t>
      </w:r>
      <w:r w:rsidRPr="00030927">
        <w:rPr>
          <w:rFonts w:ascii="Times New Roman" w:hAnsi="Times New Roman" w:cs="Times New Roman"/>
          <w:sz w:val="28"/>
          <w:szCs w:val="28"/>
        </w:rPr>
        <w:t>предоставления</w:t>
      </w:r>
      <w:r w:rsidRPr="00030927">
        <w:rPr>
          <w:rFonts w:ascii="Times New Roman" w:hAnsi="Times New Roman" w:cs="Times New Roman"/>
          <w:spacing w:val="-11"/>
          <w:sz w:val="28"/>
          <w:szCs w:val="28"/>
        </w:rPr>
        <w:t xml:space="preserve"> </w:t>
      </w:r>
      <w:r w:rsidRPr="00030927">
        <w:rPr>
          <w:rFonts w:ascii="Times New Roman" w:hAnsi="Times New Roman" w:cs="Times New Roman"/>
          <w:spacing w:val="-2"/>
          <w:sz w:val="28"/>
          <w:szCs w:val="28"/>
        </w:rPr>
        <w:t>муниципальной услуги</w:t>
      </w:r>
      <w:r>
        <w:rPr>
          <w:rFonts w:ascii="Times New Roman" w:hAnsi="Times New Roman" w:cs="Times New Roman"/>
          <w:spacing w:val="-2"/>
          <w:sz w:val="28"/>
          <w:szCs w:val="28"/>
        </w:rPr>
        <w:t>»</w:t>
      </w:r>
      <w:r w:rsidRPr="000309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дополнить абзацем следующего содержания: «</w:t>
      </w:r>
      <w:r w:rsidRPr="00627A81">
        <w:rPr>
          <w:rFonts w:ascii="Times New Roman" w:eastAsia="Times New Roman" w:hAnsi="Times New Roman" w:cs="Times New Roman"/>
          <w:sz w:val="28"/>
          <w:szCs w:val="28"/>
          <w:lang w:eastAsia="ru-RU"/>
        </w:rP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w:t>
      </w:r>
      <w:r>
        <w:rPr>
          <w:rFonts w:ascii="Times New Roman" w:eastAsia="Times New Roman" w:hAnsi="Times New Roman" w:cs="Times New Roman"/>
          <w:sz w:val="28"/>
          <w:szCs w:val="28"/>
          <w:lang w:eastAsia="ru-RU"/>
        </w:rPr>
        <w:t>в отношении несовершеннолетнего».</w:t>
      </w:r>
    </w:p>
    <w:p w:rsidR="0054617D" w:rsidRPr="00030927" w:rsidRDefault="0054617D" w:rsidP="00A64FC1">
      <w:pPr>
        <w:pStyle w:val="af9"/>
        <w:numPr>
          <w:ilvl w:val="0"/>
          <w:numId w:val="31"/>
        </w:numPr>
        <w:spacing w:after="200"/>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 2.5</w:t>
      </w:r>
      <w:r w:rsidRPr="00030927">
        <w:rPr>
          <w:rFonts w:ascii="Times New Roman" w:hAnsi="Times New Roman" w:cs="Times New Roman"/>
          <w:sz w:val="28"/>
          <w:szCs w:val="28"/>
        </w:rPr>
        <w:t xml:space="preserve"> раздела</w:t>
      </w:r>
      <w:r>
        <w:rPr>
          <w:rFonts w:ascii="Times New Roman" w:hAnsi="Times New Roman" w:cs="Times New Roman"/>
          <w:sz w:val="28"/>
          <w:szCs w:val="28"/>
        </w:rPr>
        <w:t xml:space="preserve"> 2</w:t>
      </w:r>
      <w:r w:rsidRPr="00030927">
        <w:rPr>
          <w:rFonts w:ascii="Times New Roman" w:hAnsi="Times New Roman" w:cs="Times New Roman"/>
          <w:spacing w:val="-11"/>
          <w:sz w:val="28"/>
          <w:szCs w:val="28"/>
        </w:rPr>
        <w:t xml:space="preserve"> </w:t>
      </w:r>
      <w:r>
        <w:rPr>
          <w:rFonts w:ascii="Times New Roman" w:hAnsi="Times New Roman" w:cs="Times New Roman"/>
          <w:spacing w:val="-11"/>
          <w:sz w:val="28"/>
          <w:szCs w:val="28"/>
        </w:rPr>
        <w:t>«</w:t>
      </w:r>
      <w:r w:rsidRPr="00030927">
        <w:rPr>
          <w:rFonts w:ascii="Times New Roman" w:hAnsi="Times New Roman" w:cs="Times New Roman"/>
          <w:sz w:val="28"/>
          <w:szCs w:val="28"/>
        </w:rPr>
        <w:t>Стандарт</w:t>
      </w:r>
      <w:r w:rsidRPr="00030927">
        <w:rPr>
          <w:rFonts w:ascii="Times New Roman" w:hAnsi="Times New Roman" w:cs="Times New Roman"/>
          <w:spacing w:val="-10"/>
          <w:sz w:val="28"/>
          <w:szCs w:val="28"/>
        </w:rPr>
        <w:t xml:space="preserve"> </w:t>
      </w:r>
      <w:r w:rsidRPr="00030927">
        <w:rPr>
          <w:rFonts w:ascii="Times New Roman" w:hAnsi="Times New Roman" w:cs="Times New Roman"/>
          <w:sz w:val="28"/>
          <w:szCs w:val="28"/>
        </w:rPr>
        <w:t>предоставления</w:t>
      </w:r>
      <w:r w:rsidRPr="00030927">
        <w:rPr>
          <w:rFonts w:ascii="Times New Roman" w:hAnsi="Times New Roman" w:cs="Times New Roman"/>
          <w:spacing w:val="-11"/>
          <w:sz w:val="28"/>
          <w:szCs w:val="28"/>
        </w:rPr>
        <w:t xml:space="preserve"> </w:t>
      </w:r>
      <w:r w:rsidRPr="00030927">
        <w:rPr>
          <w:rFonts w:ascii="Times New Roman" w:hAnsi="Times New Roman" w:cs="Times New Roman"/>
          <w:spacing w:val="-2"/>
          <w:sz w:val="28"/>
          <w:szCs w:val="28"/>
        </w:rPr>
        <w:t>муниципальной услуги</w:t>
      </w:r>
      <w:r>
        <w:rPr>
          <w:rFonts w:ascii="Times New Roman" w:hAnsi="Times New Roman" w:cs="Times New Roman"/>
          <w:spacing w:val="-2"/>
          <w:sz w:val="28"/>
          <w:szCs w:val="28"/>
        </w:rPr>
        <w:t>»</w:t>
      </w:r>
      <w:r w:rsidRPr="00030927">
        <w:rPr>
          <w:rFonts w:ascii="Times New Roman" w:eastAsia="Times New Roman" w:hAnsi="Times New Roman" w:cs="Times New Roman"/>
          <w:sz w:val="28"/>
          <w:szCs w:val="28"/>
          <w:lang w:eastAsia="ru-RU"/>
        </w:rPr>
        <w:t xml:space="preserve"> </w:t>
      </w:r>
      <w:r w:rsidRPr="00701FA2">
        <w:rPr>
          <w:rFonts w:ascii="Times New Roman" w:eastAsia="Times New Roman" w:hAnsi="Times New Roman" w:cs="Times New Roman"/>
          <w:sz w:val="28"/>
          <w:szCs w:val="28"/>
          <w:lang w:eastAsia="ru-RU"/>
        </w:rPr>
        <w:t>признать утратившим силу.</w:t>
      </w:r>
    </w:p>
    <w:p w:rsidR="0054617D" w:rsidRPr="00E71B74" w:rsidRDefault="0054617D" w:rsidP="00A64FC1">
      <w:pPr>
        <w:pStyle w:val="af9"/>
        <w:numPr>
          <w:ilvl w:val="0"/>
          <w:numId w:val="31"/>
        </w:numPr>
        <w:ind w:left="0" w:firstLine="360"/>
        <w:jc w:val="both"/>
        <w:rPr>
          <w:rFonts w:ascii="Times New Roman" w:hAnsi="Times New Roman" w:cs="Times New Roman"/>
          <w:sz w:val="28"/>
          <w:szCs w:val="28"/>
          <w:lang w:eastAsia="ru-RU"/>
        </w:rPr>
      </w:pPr>
      <w:r w:rsidRPr="000D6E58">
        <w:rPr>
          <w:rFonts w:ascii="Times New Roman" w:hAnsi="Times New Roman" w:cs="Times New Roman"/>
          <w:sz w:val="28"/>
          <w:szCs w:val="28"/>
        </w:rPr>
        <w:t>Раздел 4. «Формы контроля за исполнением Административного регламента» признать утратившим силу.</w:t>
      </w:r>
    </w:p>
    <w:p w:rsidR="0054617D" w:rsidRPr="00E71B74" w:rsidRDefault="0054617D" w:rsidP="00A64FC1">
      <w:pPr>
        <w:pStyle w:val="af9"/>
        <w:numPr>
          <w:ilvl w:val="0"/>
          <w:numId w:val="31"/>
        </w:numPr>
        <w:ind w:left="0" w:firstLine="360"/>
        <w:jc w:val="both"/>
        <w:rPr>
          <w:rFonts w:ascii="Times New Roman" w:hAnsi="Times New Roman" w:cs="Times New Roman"/>
          <w:sz w:val="28"/>
          <w:szCs w:val="28"/>
          <w:lang w:eastAsia="ru-RU"/>
        </w:rPr>
      </w:pPr>
      <w:r w:rsidRPr="00E71B74">
        <w:rPr>
          <w:rFonts w:ascii="Times New Roman" w:eastAsia="Times New Roman" w:hAnsi="Times New Roman" w:cs="Times New Roman"/>
          <w:sz w:val="28"/>
          <w:szCs w:val="28"/>
          <w:lang w:eastAsia="ru-RU"/>
        </w:rPr>
        <w:t>Раздел 5. «</w:t>
      </w:r>
      <w:r w:rsidRPr="00E71B74">
        <w:rPr>
          <w:rFonts w:ascii="Times New Roman" w:hAnsi="Times New Roman" w:cs="Times New Roman"/>
          <w:sz w:val="28"/>
          <w:szCs w:val="28"/>
        </w:rPr>
        <w:t xml:space="preserve">Досудебный (внесудебный) порядок обжалования решений и действий (бездействия) органа, предоставляющего государственную услугу, многофункционального центра, организаций, указанных в </w:t>
      </w:r>
      <w:hyperlink r:id="rId55" w:history="1">
        <w:r w:rsidRPr="00E71B74">
          <w:rPr>
            <w:rFonts w:ascii="Times New Roman" w:hAnsi="Times New Roman" w:cs="Times New Roman"/>
            <w:sz w:val="28"/>
            <w:szCs w:val="28"/>
          </w:rPr>
          <w:t>части 1.1 статьи 16</w:t>
        </w:r>
      </w:hyperlink>
      <w:r w:rsidRPr="00E71B74">
        <w:rPr>
          <w:rFonts w:ascii="Times New Roman" w:hAnsi="Times New Roman" w:cs="Times New Roman"/>
          <w:sz w:val="28"/>
          <w:szCs w:val="28"/>
        </w:rPr>
        <w:t xml:space="preserve"> Федерального закона от 27 июля 2010 года N 210-ФЗ «Об организации предоставления государственных и муниципальных услуг»</w:t>
      </w:r>
      <w:r w:rsidRPr="00E71B74">
        <w:rPr>
          <w:rFonts w:ascii="Times New Roman" w:eastAsia="Times New Roman" w:hAnsi="Times New Roman" w:cs="Times New Roman"/>
          <w:sz w:val="28"/>
          <w:szCs w:val="28"/>
          <w:lang w:eastAsia="ru-RU"/>
        </w:rPr>
        <w:t xml:space="preserve"> признать утратившим силу.</w:t>
      </w:r>
    </w:p>
    <w:p w:rsidR="0054617D" w:rsidRPr="00617C46" w:rsidRDefault="0054617D" w:rsidP="0054617D">
      <w:pPr>
        <w:jc w:val="both"/>
        <w:rPr>
          <w:rFonts w:ascii="Times New Roman" w:eastAsia="Calibri" w:hAnsi="Times New Roman" w:cs="Times New Roman"/>
          <w:sz w:val="28"/>
          <w:szCs w:val="28"/>
        </w:rPr>
      </w:pPr>
      <w:r w:rsidRPr="00617C46">
        <w:rPr>
          <w:rFonts w:ascii="Times New Roman" w:eastAsia="Calibri" w:hAnsi="Times New Roman" w:cs="Times New Roman"/>
          <w:sz w:val="28"/>
          <w:szCs w:val="28"/>
        </w:rPr>
        <w:t xml:space="preserve">        2. Настоящее постановление вступает в силу со дня его подписания и подлежит опубликованию на официальном сайте администрации муниципального образования «Муниципальный округ Сюмсинский район Удмуртской Республики».</w:t>
      </w:r>
    </w:p>
    <w:p w:rsidR="0054617D" w:rsidRPr="00617C46" w:rsidRDefault="0054617D" w:rsidP="0054617D">
      <w:pPr>
        <w:autoSpaceDE w:val="0"/>
        <w:autoSpaceDN w:val="0"/>
        <w:adjustRightInd w:val="0"/>
        <w:jc w:val="both"/>
        <w:rPr>
          <w:rFonts w:ascii="Times New Roman" w:eastAsia="Calibri" w:hAnsi="Times New Roman" w:cs="Times New Roman"/>
          <w:sz w:val="28"/>
          <w:szCs w:val="28"/>
        </w:rPr>
      </w:pPr>
    </w:p>
    <w:p w:rsidR="0054617D" w:rsidRPr="00617C46" w:rsidRDefault="0054617D" w:rsidP="0054617D">
      <w:pPr>
        <w:widowControl w:val="0"/>
        <w:tabs>
          <w:tab w:val="left" w:pos="993"/>
        </w:tabs>
        <w:autoSpaceDE w:val="0"/>
        <w:autoSpaceDN w:val="0"/>
        <w:adjustRightInd w:val="0"/>
        <w:ind w:firstLine="709"/>
        <w:jc w:val="both"/>
        <w:rPr>
          <w:rFonts w:ascii="Times New Roman" w:eastAsia="Times New Roman" w:hAnsi="Times New Roman" w:cs="Times New Roman"/>
          <w:sz w:val="28"/>
          <w:szCs w:val="28"/>
        </w:rPr>
      </w:pPr>
    </w:p>
    <w:p w:rsidR="0054617D" w:rsidRPr="00617C46" w:rsidRDefault="0054617D" w:rsidP="0054617D">
      <w:pPr>
        <w:widowControl w:val="0"/>
        <w:tabs>
          <w:tab w:val="left" w:pos="993"/>
        </w:tabs>
        <w:autoSpaceDE w:val="0"/>
        <w:autoSpaceDN w:val="0"/>
        <w:adjustRightInd w:val="0"/>
        <w:ind w:firstLine="709"/>
        <w:jc w:val="both"/>
        <w:rPr>
          <w:rFonts w:ascii="Times New Roman" w:eastAsia="Times New Roman" w:hAnsi="Times New Roman" w:cs="Times New Roman"/>
          <w:b/>
          <w:sz w:val="28"/>
          <w:szCs w:val="28"/>
        </w:rPr>
      </w:pPr>
    </w:p>
    <w:p w:rsidR="0054617D" w:rsidRPr="00617C46" w:rsidRDefault="0054617D" w:rsidP="0054617D">
      <w:pPr>
        <w:widowControl w:val="0"/>
        <w:autoSpaceDE w:val="0"/>
        <w:autoSpaceDN w:val="0"/>
        <w:adjustRightInd w:val="0"/>
        <w:ind w:left="4820" w:hanging="4820"/>
        <w:outlineLvl w:val="0"/>
        <w:rPr>
          <w:rFonts w:ascii="Times New Roman" w:eastAsia="Calibri" w:hAnsi="Times New Roman" w:cs="Times New Roman"/>
          <w:sz w:val="28"/>
          <w:szCs w:val="28"/>
        </w:rPr>
      </w:pPr>
      <w:r w:rsidRPr="00617C46">
        <w:rPr>
          <w:rFonts w:ascii="Times New Roman" w:eastAsia="Calibri" w:hAnsi="Times New Roman" w:cs="Times New Roman"/>
          <w:sz w:val="28"/>
          <w:szCs w:val="28"/>
        </w:rPr>
        <w:t>Глава Сюмсинского района                                                           П.П. Кудрявцев</w:t>
      </w:r>
    </w:p>
    <w:p w:rsidR="0054617D" w:rsidRPr="00617C46" w:rsidRDefault="0054617D" w:rsidP="0054617D">
      <w:pPr>
        <w:widowControl w:val="0"/>
        <w:autoSpaceDE w:val="0"/>
        <w:autoSpaceDN w:val="0"/>
        <w:adjustRightInd w:val="0"/>
        <w:ind w:left="4820" w:hanging="4820"/>
        <w:outlineLvl w:val="0"/>
        <w:rPr>
          <w:rFonts w:ascii="Times New Roman" w:eastAsia="Calibri" w:hAnsi="Times New Roman" w:cs="Times New Roman"/>
          <w:sz w:val="28"/>
          <w:szCs w:val="28"/>
        </w:rPr>
      </w:pPr>
    </w:p>
    <w:p w:rsidR="0054617D" w:rsidRPr="00617C46" w:rsidRDefault="0054617D" w:rsidP="0054617D">
      <w:pPr>
        <w:widowControl w:val="0"/>
        <w:autoSpaceDE w:val="0"/>
        <w:autoSpaceDN w:val="0"/>
        <w:adjustRightInd w:val="0"/>
        <w:ind w:left="4820" w:hanging="4820"/>
        <w:outlineLvl w:val="0"/>
        <w:rPr>
          <w:rFonts w:ascii="Times New Roman" w:eastAsia="Calibri" w:hAnsi="Times New Roman" w:cs="Times New Roman"/>
          <w:sz w:val="28"/>
          <w:szCs w:val="28"/>
        </w:rPr>
      </w:pPr>
    </w:p>
    <w:p w:rsidR="0054617D" w:rsidRPr="00617C46" w:rsidRDefault="0054617D" w:rsidP="0054617D">
      <w:pPr>
        <w:widowControl w:val="0"/>
        <w:autoSpaceDE w:val="0"/>
        <w:autoSpaceDN w:val="0"/>
        <w:adjustRightInd w:val="0"/>
        <w:ind w:left="4820" w:hanging="4820"/>
        <w:outlineLvl w:val="0"/>
        <w:rPr>
          <w:rFonts w:ascii="Times New Roman" w:eastAsia="Calibri" w:hAnsi="Times New Roman" w:cs="Times New Roman"/>
          <w:sz w:val="28"/>
          <w:szCs w:val="28"/>
        </w:rPr>
      </w:pPr>
    </w:p>
    <w:p w:rsidR="0054617D" w:rsidRPr="00617C46" w:rsidRDefault="0054617D" w:rsidP="0054617D">
      <w:pPr>
        <w:rPr>
          <w:rFonts w:ascii="Calibri" w:eastAsia="Calibri" w:hAnsi="Calibri" w:cs="Times New Roman"/>
        </w:rPr>
      </w:pPr>
    </w:p>
    <w:p w:rsidR="0054617D" w:rsidRDefault="0054617D" w:rsidP="0054617D"/>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54617D" w:rsidTr="00BF1AC7">
        <w:trPr>
          <w:trHeight w:val="1257"/>
        </w:trPr>
        <w:tc>
          <w:tcPr>
            <w:tcW w:w="4678" w:type="dxa"/>
            <w:tcBorders>
              <w:top w:val="nil"/>
              <w:left w:val="nil"/>
              <w:bottom w:val="nil"/>
              <w:right w:val="nil"/>
            </w:tcBorders>
          </w:tcPr>
          <w:p w:rsidR="0054617D" w:rsidRPr="0054617D" w:rsidRDefault="0054617D" w:rsidP="00BF1AC7">
            <w:pPr>
              <w:jc w:val="center"/>
              <w:rPr>
                <w:rFonts w:ascii="Times New Roman" w:hAnsi="Times New Roman" w:cs="Times New Roman"/>
                <w:spacing w:val="50"/>
              </w:rPr>
            </w:pPr>
            <w:r w:rsidRPr="0054617D">
              <w:rPr>
                <w:rFonts w:ascii="Times New Roman" w:hAnsi="Times New Roman" w:cs="Times New Roman"/>
                <w:spacing w:val="50"/>
              </w:rPr>
              <w:t xml:space="preserve">Администрация </w:t>
            </w:r>
            <w:r w:rsidRPr="0054617D">
              <w:rPr>
                <w:rFonts w:ascii="Times New Roman" w:hAnsi="Times New Roman" w:cs="Times New Roman"/>
                <w:spacing w:val="50"/>
              </w:rPr>
              <w:br/>
              <w:t>муниципального образования «Муниципальный округ</w:t>
            </w:r>
          </w:p>
          <w:p w:rsidR="0054617D" w:rsidRPr="0054617D" w:rsidRDefault="0054617D" w:rsidP="00BF1AC7">
            <w:pPr>
              <w:jc w:val="center"/>
              <w:rPr>
                <w:rFonts w:ascii="Times New Roman" w:hAnsi="Times New Roman" w:cs="Times New Roman"/>
                <w:spacing w:val="50"/>
              </w:rPr>
            </w:pPr>
            <w:r w:rsidRPr="0054617D">
              <w:rPr>
                <w:rFonts w:ascii="Times New Roman" w:hAnsi="Times New Roman" w:cs="Times New Roman"/>
                <w:spacing w:val="50"/>
              </w:rPr>
              <w:t>Сюмсинский район</w:t>
            </w:r>
          </w:p>
          <w:p w:rsidR="0054617D" w:rsidRPr="0054617D" w:rsidRDefault="0054617D" w:rsidP="00BF1AC7">
            <w:pPr>
              <w:pStyle w:val="a5"/>
              <w:jc w:val="center"/>
              <w:rPr>
                <w:rFonts w:ascii="Times New Roman" w:hAnsi="Times New Roman" w:cs="Times New Roman"/>
                <w:spacing w:val="20"/>
                <w:sz w:val="24"/>
                <w:szCs w:val="24"/>
              </w:rPr>
            </w:pPr>
            <w:r w:rsidRPr="0054617D">
              <w:rPr>
                <w:rFonts w:ascii="Times New Roman" w:hAnsi="Times New Roman" w:cs="Times New Roman"/>
                <w:spacing w:val="50"/>
                <w:sz w:val="24"/>
                <w:szCs w:val="24"/>
              </w:rPr>
              <w:t>Удмуртской Республики»</w:t>
            </w:r>
          </w:p>
          <w:p w:rsidR="0054617D" w:rsidRPr="0054617D" w:rsidRDefault="0054617D" w:rsidP="00BF1AC7">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54617D" w:rsidRPr="0054617D" w:rsidRDefault="0054617D" w:rsidP="00BF1AC7">
            <w:pPr>
              <w:jc w:val="center"/>
              <w:rPr>
                <w:rFonts w:ascii="Times New Roman" w:hAnsi="Times New Roman" w:cs="Times New Roman"/>
                <w:spacing w:val="20"/>
              </w:rPr>
            </w:pPr>
            <w:r w:rsidRPr="0054617D">
              <w:rPr>
                <w:rFonts w:ascii="Times New Roman" w:hAnsi="Times New Roman" w:cs="Times New Roman"/>
                <w:noProof/>
                <w:spacing w:val="20"/>
              </w:rPr>
              <w:drawing>
                <wp:inline distT="0" distB="0" distL="0" distR="0">
                  <wp:extent cx="714375" cy="685800"/>
                  <wp:effectExtent l="0" t="0" r="9525"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54617D" w:rsidRPr="0054617D" w:rsidRDefault="0054617D" w:rsidP="00BF1AC7">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«Удмурт Элькунысь</w:t>
            </w:r>
          </w:p>
          <w:p w:rsidR="0054617D" w:rsidRPr="0054617D" w:rsidRDefault="0054617D" w:rsidP="00BF1AC7">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Сюмси ёрос</w:t>
            </w:r>
          </w:p>
          <w:p w:rsidR="0054617D" w:rsidRPr="0054617D" w:rsidRDefault="0054617D" w:rsidP="00BF1AC7">
            <w:pPr>
              <w:pStyle w:val="a5"/>
              <w:spacing w:after="0"/>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муниципал округ»</w:t>
            </w:r>
          </w:p>
          <w:p w:rsidR="0054617D" w:rsidRPr="0054617D" w:rsidRDefault="0054617D" w:rsidP="00BF1AC7">
            <w:pPr>
              <w:pStyle w:val="a5"/>
              <w:contextualSpacing/>
              <w:jc w:val="center"/>
              <w:rPr>
                <w:rFonts w:ascii="Times New Roman" w:hAnsi="Times New Roman" w:cs="Times New Roman"/>
                <w:spacing w:val="50"/>
                <w:sz w:val="24"/>
                <w:szCs w:val="24"/>
              </w:rPr>
            </w:pPr>
            <w:r w:rsidRPr="0054617D">
              <w:rPr>
                <w:rFonts w:ascii="Times New Roman" w:hAnsi="Times New Roman" w:cs="Times New Roman"/>
                <w:spacing w:val="50"/>
                <w:sz w:val="24"/>
                <w:szCs w:val="24"/>
              </w:rPr>
              <w:t>муниципал кылдытэтлэн</w:t>
            </w:r>
          </w:p>
          <w:p w:rsidR="0054617D" w:rsidRPr="0054617D" w:rsidRDefault="0054617D" w:rsidP="00BF1AC7">
            <w:pPr>
              <w:pStyle w:val="a5"/>
              <w:contextualSpacing/>
              <w:jc w:val="center"/>
              <w:rPr>
                <w:rFonts w:ascii="Times New Roman" w:hAnsi="Times New Roman" w:cs="Times New Roman"/>
                <w:spacing w:val="20"/>
                <w:sz w:val="24"/>
                <w:szCs w:val="24"/>
              </w:rPr>
            </w:pPr>
            <w:r w:rsidRPr="0054617D">
              <w:rPr>
                <w:rFonts w:ascii="Times New Roman" w:hAnsi="Times New Roman" w:cs="Times New Roman"/>
                <w:spacing w:val="50"/>
                <w:sz w:val="24"/>
                <w:szCs w:val="24"/>
              </w:rPr>
              <w:t>Администрациез</w:t>
            </w:r>
          </w:p>
        </w:tc>
      </w:tr>
    </w:tbl>
    <w:p w:rsidR="0054617D" w:rsidRDefault="0054617D" w:rsidP="0054617D">
      <w:pPr>
        <w:pStyle w:val="1"/>
        <w:rPr>
          <w:spacing w:val="20"/>
          <w:sz w:val="40"/>
          <w:szCs w:val="40"/>
        </w:rPr>
      </w:pPr>
      <w:r>
        <w:rPr>
          <w:spacing w:val="20"/>
          <w:sz w:val="40"/>
          <w:szCs w:val="40"/>
        </w:rPr>
        <w:t>ПОСТАНОВЛЕНИЕ</w:t>
      </w:r>
    </w:p>
    <w:p w:rsidR="0054617D" w:rsidRPr="001C14C8" w:rsidRDefault="0054617D" w:rsidP="0054617D">
      <w:pPr>
        <w:pStyle w:val="1"/>
        <w:rPr>
          <w:b w:val="0"/>
          <w:color w:val="000000" w:themeColor="text1"/>
          <w:sz w:val="28"/>
          <w:szCs w:val="28"/>
        </w:rPr>
      </w:pPr>
      <w:r>
        <w:rPr>
          <w:b w:val="0"/>
          <w:sz w:val="28"/>
          <w:szCs w:val="28"/>
        </w:rPr>
        <w:t>от 11 апреля 2025 года                                                                                    №</w:t>
      </w:r>
      <w:r>
        <w:rPr>
          <w:b w:val="0"/>
          <w:color w:val="FF0000"/>
          <w:sz w:val="28"/>
          <w:szCs w:val="28"/>
        </w:rPr>
        <w:t xml:space="preserve"> </w:t>
      </w:r>
      <w:r w:rsidRPr="001C14C8">
        <w:rPr>
          <w:b w:val="0"/>
          <w:color w:val="000000" w:themeColor="text1"/>
          <w:sz w:val="28"/>
          <w:szCs w:val="28"/>
        </w:rPr>
        <w:t>228</w:t>
      </w:r>
    </w:p>
    <w:p w:rsidR="0054617D" w:rsidRDefault="0054617D" w:rsidP="0054617D">
      <w:pPr>
        <w:jc w:val="center"/>
        <w:rPr>
          <w:sz w:val="28"/>
          <w:szCs w:val="28"/>
        </w:rPr>
      </w:pPr>
      <w:r>
        <w:rPr>
          <w:sz w:val="28"/>
          <w:szCs w:val="28"/>
        </w:rPr>
        <w:t>с. Сюмси</w:t>
      </w:r>
    </w:p>
    <w:p w:rsidR="0054617D" w:rsidRDefault="00843F9A" w:rsidP="0054617D">
      <w:pPr>
        <w:jc w:val="both"/>
        <w:rPr>
          <w:color w:val="000000"/>
          <w:sz w:val="28"/>
          <w:szCs w:val="28"/>
        </w:rPr>
      </w:pPr>
      <w:r w:rsidRPr="00843F9A">
        <w:rPr>
          <w:noProof/>
          <w:sz w:val="28"/>
          <w:szCs w:val="28"/>
        </w:rPr>
        <w:pict>
          <v:shape id="Поле 1" o:spid="_x0000_s1128" type="#_x0000_t202" style="position:absolute;left:0;text-align:left;margin-left:26.55pt;margin-top:13.75pt;width:440.4pt;height:108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" stroked="f">
            <v:textbox style="mso-next-textbox:#Поле 1">
              <w:txbxContent>
                <w:p w:rsidR="00245F4D" w:rsidRPr="0054617D" w:rsidRDefault="00245F4D" w:rsidP="0054617D">
                  <w:pPr>
                    <w:autoSpaceDE w:val="0"/>
                    <w:autoSpaceDN w:val="0"/>
                    <w:adjustRightInd w:val="0"/>
                    <w:jc w:val="center"/>
                    <w:rPr>
                      <w:rFonts w:ascii="Times New Roman" w:hAnsi="Times New Roman" w:cs="Times New Roman"/>
                      <w:b/>
                      <w:bCs/>
                    </w:rPr>
                  </w:pPr>
                  <w:r>
                    <w:rPr>
                      <w:sz w:val="28"/>
                      <w:szCs w:val="28"/>
                    </w:rPr>
                    <w:t xml:space="preserve">  </w:t>
                  </w:r>
                  <w:r w:rsidRPr="0054617D">
                    <w:rPr>
                      <w:rFonts w:ascii="Times New Roman" w:hAnsi="Times New Roman" w:cs="Times New Roman"/>
                      <w:sz w:val="28"/>
                      <w:szCs w:val="28"/>
                    </w:rPr>
                    <w:t xml:space="preserve">О внесении изменений в муниципальную программу </w:t>
                  </w:r>
                  <w:r w:rsidRPr="0054617D">
                    <w:rPr>
                      <w:rFonts w:ascii="Times New Roman" w:hAnsi="Times New Roman" w:cs="Times New Roman"/>
                      <w:bCs/>
                      <w:sz w:val="28"/>
                      <w:szCs w:val="28"/>
                    </w:rPr>
                    <w:t>«Профилактика правонарушений и преступлений»</w:t>
                  </w:r>
                  <w:r w:rsidRPr="0054617D">
                    <w:rPr>
                      <w:rFonts w:ascii="Times New Roman" w:hAnsi="Times New Roman" w:cs="Times New Roman"/>
                      <w:sz w:val="28"/>
                      <w:szCs w:val="28"/>
                    </w:rPr>
                    <w:t>, утвержденную постановлением Администрации муниципального образования «Муниципальный округ Сюмсинский район Удмуртской Республики» от 24 декабря 2024 года № 759 «Об утверждении муниципальной программы «Профилактика правонарушений и преступлений</w:t>
                  </w:r>
                  <w:r w:rsidRPr="0054617D">
                    <w:rPr>
                      <w:rFonts w:ascii="Times New Roman" w:hAnsi="Times New Roman" w:cs="Times New Roman"/>
                      <w:b/>
                      <w:bCs/>
                    </w:rPr>
                    <w:t xml:space="preserve">» </w:t>
                  </w:r>
                </w:p>
                <w:p w:rsidR="00245F4D" w:rsidRDefault="00245F4D" w:rsidP="0054617D">
                  <w:pPr>
                    <w:autoSpaceDE w:val="0"/>
                    <w:autoSpaceDN w:val="0"/>
                    <w:adjustRightInd w:val="0"/>
                    <w:jc w:val="center"/>
                    <w:rPr>
                      <w:b/>
                      <w:bCs/>
                      <w:sz w:val="28"/>
                      <w:szCs w:val="28"/>
                    </w:rPr>
                  </w:pPr>
                  <w:r>
                    <w:rPr>
                      <w:sz w:val="28"/>
                      <w:szCs w:val="28"/>
                    </w:rPr>
                    <w:t>»</w:t>
                  </w:r>
                </w:p>
                <w:p w:rsidR="00245F4D" w:rsidRDefault="00245F4D" w:rsidP="0054617D">
                  <w:pPr>
                    <w:pStyle w:val="ConsPlusTitle"/>
                    <w:widowControl/>
                    <w:jc w:val="center"/>
                    <w:rPr>
                      <w:b w:val="0"/>
                      <w:bCs w:val="0"/>
                      <w:sz w:val="28"/>
                      <w:szCs w:val="28"/>
                    </w:rPr>
                  </w:pPr>
                </w:p>
                <w:p w:rsidR="00245F4D" w:rsidRDefault="00245F4D" w:rsidP="0054617D">
                  <w:pPr>
                    <w:pStyle w:val="ConsPlusTitle"/>
                    <w:widowControl/>
                    <w:jc w:val="center"/>
                    <w:rPr>
                      <w:b w:val="0"/>
                      <w:bCs w:val="0"/>
                      <w:sz w:val="28"/>
                      <w:szCs w:val="28"/>
                    </w:rPr>
                  </w:pPr>
                </w:p>
                <w:p w:rsidR="00245F4D" w:rsidRDefault="00245F4D" w:rsidP="0054617D">
                  <w:pPr>
                    <w:pStyle w:val="ConsPlusTitle"/>
                    <w:widowControl/>
                    <w:jc w:val="center"/>
                    <w:rPr>
                      <w:b w:val="0"/>
                      <w:bCs w:val="0"/>
                      <w:sz w:val="28"/>
                      <w:szCs w:val="28"/>
                    </w:rPr>
                  </w:pPr>
                </w:p>
                <w:p w:rsidR="00245F4D" w:rsidRDefault="00245F4D" w:rsidP="0054617D">
                  <w:pPr>
                    <w:pStyle w:val="ConsPlusTitle"/>
                    <w:widowControl/>
                    <w:jc w:val="center"/>
                    <w:rPr>
                      <w:b w:val="0"/>
                    </w:rPr>
                  </w:pPr>
                </w:p>
              </w:txbxContent>
            </v:textbox>
          </v:shape>
        </w:pict>
      </w:r>
      <w:r w:rsidR="0054617D">
        <w:rPr>
          <w:color w:val="000000"/>
          <w:sz w:val="28"/>
          <w:szCs w:val="28"/>
        </w:rPr>
        <w:tab/>
      </w:r>
    </w:p>
    <w:p w:rsidR="0054617D" w:rsidRDefault="0054617D" w:rsidP="0054617D">
      <w:pPr>
        <w:rPr>
          <w:sz w:val="28"/>
          <w:szCs w:val="28"/>
        </w:rPr>
      </w:pPr>
    </w:p>
    <w:p w:rsidR="0054617D" w:rsidRDefault="0054617D" w:rsidP="0054617D">
      <w:pPr>
        <w:rPr>
          <w:sz w:val="28"/>
          <w:szCs w:val="28"/>
        </w:rPr>
      </w:pPr>
    </w:p>
    <w:p w:rsidR="0054617D" w:rsidRDefault="0054617D" w:rsidP="0054617D">
      <w:pPr>
        <w:rPr>
          <w:sz w:val="28"/>
          <w:szCs w:val="28"/>
        </w:rPr>
      </w:pPr>
    </w:p>
    <w:p w:rsidR="0054617D" w:rsidRDefault="0054617D" w:rsidP="0054617D">
      <w:pPr>
        <w:rPr>
          <w:sz w:val="28"/>
          <w:szCs w:val="28"/>
        </w:rPr>
      </w:pPr>
    </w:p>
    <w:p w:rsidR="0054617D" w:rsidRDefault="0054617D" w:rsidP="0054617D">
      <w:pPr>
        <w:jc w:val="both"/>
        <w:rPr>
          <w:sz w:val="28"/>
          <w:szCs w:val="28"/>
        </w:rPr>
      </w:pPr>
    </w:p>
    <w:p w:rsidR="0054617D" w:rsidRDefault="0054617D" w:rsidP="0054617D">
      <w:pPr>
        <w:jc w:val="both"/>
        <w:rPr>
          <w:sz w:val="28"/>
          <w:szCs w:val="28"/>
        </w:rPr>
      </w:pPr>
      <w:r>
        <w:rPr>
          <w:sz w:val="28"/>
          <w:szCs w:val="28"/>
        </w:rPr>
        <w:tab/>
      </w:r>
    </w:p>
    <w:p w:rsidR="0054617D" w:rsidRDefault="0054617D" w:rsidP="0054617D">
      <w:pPr>
        <w:jc w:val="both"/>
        <w:rPr>
          <w:sz w:val="28"/>
          <w:szCs w:val="28"/>
        </w:rPr>
      </w:pPr>
    </w:p>
    <w:p w:rsidR="0054617D" w:rsidRPr="0054617D" w:rsidRDefault="0054617D" w:rsidP="0054617D">
      <w:pPr>
        <w:ind w:firstLine="709"/>
        <w:jc w:val="both"/>
        <w:rPr>
          <w:rFonts w:ascii="Times New Roman" w:hAnsi="Times New Roman" w:cs="Times New Roman"/>
          <w:b/>
          <w:spacing w:val="20"/>
          <w:sz w:val="28"/>
          <w:szCs w:val="28"/>
        </w:rPr>
      </w:pPr>
      <w:r w:rsidRPr="0054617D">
        <w:rPr>
          <w:rFonts w:ascii="Times New Roman" w:hAnsi="Times New Roman" w:cs="Times New Roman"/>
          <w:sz w:val="28"/>
          <w:szCs w:val="28"/>
        </w:rPr>
        <w:t xml:space="preserve">В соответствии с решением Совета депутатов муниципального образования «Муниципальный округ Сюмсинский район Удмуртской Республикиот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54617D">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54617D">
        <w:rPr>
          <w:rFonts w:ascii="Times New Roman" w:hAnsi="Times New Roman" w:cs="Times New Roman"/>
          <w:b/>
          <w:spacing w:val="20"/>
          <w:sz w:val="28"/>
          <w:szCs w:val="28"/>
        </w:rPr>
        <w:t>постановляет:</w:t>
      </w:r>
    </w:p>
    <w:p w:rsidR="0054617D" w:rsidRPr="0054617D" w:rsidRDefault="0054617D" w:rsidP="0054617D">
      <w:pPr>
        <w:ind w:firstLine="709"/>
        <w:jc w:val="both"/>
        <w:rPr>
          <w:rFonts w:ascii="Times New Roman" w:hAnsi="Times New Roman" w:cs="Times New Roman"/>
          <w:b/>
          <w:bCs/>
          <w:sz w:val="28"/>
          <w:szCs w:val="28"/>
        </w:rPr>
      </w:pPr>
      <w:r w:rsidRPr="0054617D">
        <w:rPr>
          <w:rFonts w:ascii="Times New Roman" w:hAnsi="Times New Roman" w:cs="Times New Roman"/>
          <w:bCs/>
          <w:sz w:val="28"/>
          <w:szCs w:val="28"/>
        </w:rPr>
        <w:t>1. Внести в муниципальную программу «Профилактика правонарушений и преступлений</w:t>
      </w:r>
      <w:r w:rsidRPr="0054617D">
        <w:rPr>
          <w:rFonts w:ascii="Times New Roman" w:hAnsi="Times New Roman" w:cs="Times New Roman"/>
          <w:b/>
          <w:bCs/>
          <w:sz w:val="28"/>
          <w:szCs w:val="28"/>
        </w:rPr>
        <w:t>»</w:t>
      </w:r>
      <w:r w:rsidRPr="0054617D">
        <w:rPr>
          <w:rFonts w:ascii="Times New Roman" w:hAnsi="Times New Roman" w:cs="Times New Roman"/>
          <w:bCs/>
          <w:sz w:val="28"/>
          <w:szCs w:val="28"/>
        </w:rPr>
        <w:t>,</w:t>
      </w:r>
      <w:r w:rsidRPr="0054617D">
        <w:rPr>
          <w:rFonts w:ascii="Times New Roman" w:hAnsi="Times New Roman" w:cs="Times New Roman"/>
          <w:sz w:val="28"/>
          <w:szCs w:val="28"/>
        </w:rPr>
        <w:t xml:space="preserve"> утвержденную постановлением Администрации муниципального образования «Муниципальный округ Сюмсинский район Удмуртской Республики» от 24 декабря 2024 года № 759 «Об утверждении муниципальной программы «Профилактика правонарушений и преступлений» (далее по тексту – муниципальная программа)</w:t>
      </w:r>
      <w:r w:rsidRPr="0054617D">
        <w:rPr>
          <w:rFonts w:ascii="Times New Roman" w:hAnsi="Times New Roman" w:cs="Times New Roman"/>
          <w:bCs/>
          <w:sz w:val="28"/>
          <w:szCs w:val="28"/>
        </w:rPr>
        <w:t>, следующие изменения:</w:t>
      </w:r>
    </w:p>
    <w:p w:rsidR="0054617D" w:rsidRPr="0054617D" w:rsidRDefault="0054617D" w:rsidP="0054617D">
      <w:pPr>
        <w:autoSpaceDE w:val="0"/>
        <w:autoSpaceDN w:val="0"/>
        <w:adjustRightInd w:val="0"/>
        <w:ind w:firstLine="709"/>
        <w:jc w:val="both"/>
        <w:rPr>
          <w:rFonts w:ascii="Times New Roman" w:hAnsi="Times New Roman" w:cs="Times New Roman"/>
          <w:bCs/>
          <w:sz w:val="28"/>
          <w:szCs w:val="28"/>
        </w:rPr>
      </w:pPr>
      <w:r w:rsidRPr="0054617D">
        <w:rPr>
          <w:rFonts w:ascii="Times New Roman" w:hAnsi="Times New Roman" w:cs="Times New Roman"/>
          <w:bCs/>
          <w:sz w:val="28"/>
          <w:szCs w:val="28"/>
        </w:rPr>
        <w:t xml:space="preserve">1) строку паспорта «Ресурсное обеспечение за счет средств бюджета </w:t>
      </w:r>
      <w:r w:rsidRPr="0054617D">
        <w:rPr>
          <w:rFonts w:ascii="Times New Roman" w:hAnsi="Times New Roman" w:cs="Times New Roman"/>
          <w:sz w:val="28"/>
          <w:szCs w:val="28"/>
        </w:rPr>
        <w:t>муниципального образования «Муниципальный округ Сюмсинский район Удмуртской Республики»</w:t>
      </w:r>
      <w:r w:rsidRPr="0054617D">
        <w:rPr>
          <w:rFonts w:ascii="Times New Roman" w:hAnsi="Times New Roman" w:cs="Times New Roman"/>
          <w:bCs/>
          <w:sz w:val="28"/>
          <w:szCs w:val="28"/>
        </w:rPr>
        <w:t xml:space="preserve">  изложить в следующей редакции</w:t>
      </w:r>
    </w:p>
    <w:p w:rsidR="0054617D" w:rsidRPr="0054617D" w:rsidRDefault="0054617D" w:rsidP="0054617D">
      <w:pPr>
        <w:autoSpaceDE w:val="0"/>
        <w:autoSpaceDN w:val="0"/>
        <w:adjustRightInd w:val="0"/>
        <w:jc w:val="both"/>
        <w:rPr>
          <w:rFonts w:ascii="Times New Roman" w:hAnsi="Times New Roman" w:cs="Times New Roman"/>
          <w:bCs/>
          <w:sz w:val="28"/>
          <w:szCs w:val="28"/>
        </w:rPr>
      </w:pPr>
      <w:r w:rsidRPr="0054617D">
        <w:rPr>
          <w:rFonts w:ascii="Times New Roman" w:hAnsi="Times New Roman" w:cs="Times New Roman"/>
          <w:bCs/>
          <w:sz w:val="28"/>
          <w:szCs w:val="28"/>
        </w:rPr>
        <w: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2340"/>
        <w:gridCol w:w="7299"/>
      </w:tblGrid>
      <w:tr w:rsidR="0054617D" w:rsidRPr="0054617D" w:rsidTr="00BF1AC7">
        <w:tc>
          <w:tcPr>
            <w:tcW w:w="2340" w:type="dxa"/>
            <w:tcBorders>
              <w:top w:val="single" w:sz="6" w:space="0" w:color="auto"/>
              <w:left w:val="single" w:sz="6" w:space="0" w:color="auto"/>
              <w:bottom w:val="single" w:sz="6" w:space="0" w:color="auto"/>
              <w:right w:val="single" w:sz="6" w:space="0" w:color="auto"/>
            </w:tcBorders>
          </w:tcPr>
          <w:p w:rsidR="0054617D" w:rsidRPr="0054617D" w:rsidRDefault="0054617D" w:rsidP="00BF1AC7">
            <w:pPr>
              <w:jc w:val="both"/>
              <w:rPr>
                <w:rFonts w:ascii="Times New Roman" w:hAnsi="Times New Roman" w:cs="Times New Roman"/>
              </w:rPr>
            </w:pPr>
            <w:r w:rsidRPr="0054617D">
              <w:rPr>
                <w:rFonts w:ascii="Times New Roman" w:hAnsi="Times New Roman" w:cs="Times New Roman"/>
              </w:rPr>
              <w:t xml:space="preserve">Ресурсное обеспечение за счет средств бюджета </w:t>
            </w:r>
            <w:r w:rsidRPr="0054617D">
              <w:rPr>
                <w:rFonts w:ascii="Times New Roman" w:hAnsi="Times New Roman" w:cs="Times New Roman"/>
              </w:rPr>
              <w:lastRenderedPageBreak/>
              <w:t>муниципального образования «Муниципальный округ Сюмсинский район Удмуртской Республики»</w:t>
            </w:r>
          </w:p>
        </w:tc>
        <w:tc>
          <w:tcPr>
            <w:tcW w:w="7299" w:type="dxa"/>
            <w:tcBorders>
              <w:top w:val="single" w:sz="6" w:space="0" w:color="auto"/>
              <w:left w:val="single" w:sz="6" w:space="0" w:color="auto"/>
              <w:bottom w:val="single" w:sz="6" w:space="0" w:color="auto"/>
              <w:right w:val="single" w:sz="6" w:space="0" w:color="auto"/>
            </w:tcBorders>
          </w:tcPr>
          <w:p w:rsidR="0054617D" w:rsidRPr="0054617D" w:rsidRDefault="0054617D" w:rsidP="00BF1AC7">
            <w:pPr>
              <w:ind w:firstLine="709"/>
              <w:jc w:val="both"/>
              <w:rPr>
                <w:rFonts w:ascii="Times New Roman" w:hAnsi="Times New Roman" w:cs="Times New Roman"/>
              </w:rPr>
            </w:pPr>
            <w:r w:rsidRPr="0054617D">
              <w:rPr>
                <w:rFonts w:ascii="Times New Roman" w:hAnsi="Times New Roman" w:cs="Times New Roman"/>
              </w:rPr>
              <w:lastRenderedPageBreak/>
              <w:t>Ресурсное обеспечение за счет средств бюджета муниципального образования «Муниципальный округ Сюмсинский район Удмуртской Республики» общий объем финансирования составит</w:t>
            </w:r>
            <w:r w:rsidRPr="0054617D">
              <w:rPr>
                <w:rFonts w:ascii="Times New Roman" w:hAnsi="Times New Roman" w:cs="Times New Roman"/>
                <w:b/>
              </w:rPr>
              <w:t>4 057,3 тыс. руб</w:t>
            </w:r>
            <w:r w:rsidRPr="0054617D">
              <w:rPr>
                <w:rFonts w:ascii="Times New Roman" w:hAnsi="Times New Roman" w:cs="Times New Roman"/>
              </w:rPr>
              <w:t xml:space="preserve">., в </w:t>
            </w:r>
            <w:r w:rsidRPr="0054617D">
              <w:rPr>
                <w:rFonts w:ascii="Times New Roman" w:hAnsi="Times New Roman" w:cs="Times New Roman"/>
              </w:rPr>
              <w:lastRenderedPageBreak/>
              <w:t>том числе по годам:</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2025-год - 982,0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2026-год - 1025,1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2027-год - 1025,1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2028-год - 1025,1 тыс. руб.</w:t>
            </w:r>
          </w:p>
          <w:p w:rsidR="0054617D" w:rsidRPr="0054617D" w:rsidRDefault="0054617D" w:rsidP="00BF1AC7">
            <w:pPr>
              <w:ind w:firstLine="709"/>
              <w:jc w:val="both"/>
              <w:rPr>
                <w:rFonts w:ascii="Times New Roman" w:hAnsi="Times New Roman" w:cs="Times New Roman"/>
              </w:rPr>
            </w:pPr>
            <w:r w:rsidRPr="0054617D">
              <w:rPr>
                <w:rFonts w:ascii="Times New Roman" w:hAnsi="Times New Roman" w:cs="Times New Roman"/>
              </w:rPr>
              <w:t>Финансирование мероприятий 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органов местного самоуправления Администрации муниципального образования «Муниципальный округ Сюмсинский район Удмуртской Республики» (очередной финансовый год и плановый период).</w:t>
            </w:r>
          </w:p>
          <w:p w:rsidR="0054617D" w:rsidRPr="0054617D" w:rsidRDefault="0054617D" w:rsidP="00BF1AC7">
            <w:pPr>
              <w:ind w:firstLine="709"/>
              <w:jc w:val="both"/>
              <w:rPr>
                <w:rFonts w:ascii="Times New Roman" w:hAnsi="Times New Roman" w:cs="Times New Roman"/>
              </w:rPr>
            </w:pPr>
            <w:r w:rsidRPr="0054617D">
              <w:rPr>
                <w:rFonts w:ascii="Times New Roman" w:hAnsi="Times New Roman" w:cs="Times New Roman"/>
              </w:rPr>
              <w:t>Объемы финансирования, предусмотренные настоящей программой, носят ориентировочный характер и подлежат корректировке в соответствии с решениями о бюджете на очередной финансовый год.</w:t>
            </w:r>
          </w:p>
        </w:tc>
      </w:tr>
    </w:tbl>
    <w:p w:rsidR="0054617D" w:rsidRPr="0054617D" w:rsidRDefault="0054617D" w:rsidP="0054617D">
      <w:pPr>
        <w:autoSpaceDE w:val="0"/>
        <w:autoSpaceDN w:val="0"/>
        <w:adjustRightInd w:val="0"/>
        <w:ind w:firstLine="709"/>
        <w:jc w:val="right"/>
        <w:rPr>
          <w:rFonts w:ascii="Times New Roman" w:hAnsi="Times New Roman" w:cs="Times New Roman"/>
          <w:bCs/>
          <w:sz w:val="28"/>
          <w:szCs w:val="28"/>
        </w:rPr>
      </w:pPr>
      <w:r w:rsidRPr="0054617D">
        <w:rPr>
          <w:rFonts w:ascii="Times New Roman" w:hAnsi="Times New Roman" w:cs="Times New Roman"/>
          <w:bCs/>
          <w:sz w:val="28"/>
          <w:szCs w:val="28"/>
        </w:rPr>
        <w:lastRenderedPageBreak/>
        <w:t>»;</w:t>
      </w:r>
    </w:p>
    <w:p w:rsidR="0054617D" w:rsidRPr="0054617D" w:rsidRDefault="0054617D" w:rsidP="0054617D">
      <w:pPr>
        <w:autoSpaceDN w:val="0"/>
        <w:ind w:firstLine="709"/>
        <w:jc w:val="both"/>
        <w:rPr>
          <w:rFonts w:ascii="Times New Roman" w:hAnsi="Times New Roman" w:cs="Times New Roman"/>
          <w:bCs/>
          <w:color w:val="000000" w:themeColor="text1"/>
          <w:sz w:val="28"/>
          <w:szCs w:val="28"/>
        </w:rPr>
      </w:pPr>
      <w:r w:rsidRPr="0054617D">
        <w:rPr>
          <w:rFonts w:ascii="Times New Roman" w:hAnsi="Times New Roman" w:cs="Times New Roman"/>
          <w:bCs/>
          <w:color w:val="000000" w:themeColor="text1"/>
          <w:sz w:val="28"/>
          <w:szCs w:val="28"/>
        </w:rPr>
        <w:t>2) Раздел</w:t>
      </w:r>
      <w:r w:rsidRPr="0054617D">
        <w:rPr>
          <w:rFonts w:ascii="Times New Roman" w:hAnsi="Times New Roman" w:cs="Times New Roman"/>
          <w:b/>
          <w:bCs/>
          <w:color w:val="000000" w:themeColor="text1"/>
          <w:sz w:val="28"/>
          <w:szCs w:val="28"/>
        </w:rPr>
        <w:t xml:space="preserve"> </w:t>
      </w:r>
      <w:r w:rsidRPr="0054617D">
        <w:rPr>
          <w:rFonts w:ascii="Times New Roman" w:hAnsi="Times New Roman" w:cs="Times New Roman"/>
          <w:bCs/>
          <w:color w:val="000000" w:themeColor="text1"/>
          <w:sz w:val="28"/>
          <w:szCs w:val="28"/>
        </w:rPr>
        <w:t>9. «Ресурсное обеспечение» муниципальной программы изложить в следующей редакции:</w:t>
      </w:r>
    </w:p>
    <w:p w:rsidR="0054617D" w:rsidRPr="0054617D" w:rsidRDefault="0054617D" w:rsidP="0054617D">
      <w:pPr>
        <w:autoSpaceDN w:val="0"/>
        <w:ind w:firstLine="709"/>
        <w:jc w:val="center"/>
        <w:rPr>
          <w:rFonts w:ascii="Times New Roman" w:hAnsi="Times New Roman" w:cs="Times New Roman"/>
          <w:b/>
          <w:bCs/>
          <w:sz w:val="28"/>
          <w:szCs w:val="28"/>
        </w:rPr>
      </w:pPr>
      <w:r w:rsidRPr="0054617D">
        <w:rPr>
          <w:rFonts w:ascii="Times New Roman" w:hAnsi="Times New Roman" w:cs="Times New Roman"/>
          <w:b/>
          <w:bCs/>
          <w:sz w:val="28"/>
          <w:szCs w:val="28"/>
        </w:rPr>
        <w:t>«9. Ресурсное обеспечение</w:t>
      </w:r>
    </w:p>
    <w:p w:rsidR="0054617D" w:rsidRPr="0054617D" w:rsidRDefault="0054617D" w:rsidP="0054617D">
      <w:pPr>
        <w:autoSpaceDN w:val="0"/>
        <w:ind w:firstLine="709"/>
        <w:jc w:val="both"/>
        <w:rPr>
          <w:rFonts w:ascii="Times New Roman" w:hAnsi="Times New Roman" w:cs="Times New Roman"/>
          <w:b/>
          <w:bCs/>
          <w:sz w:val="28"/>
          <w:szCs w:val="28"/>
        </w:rPr>
      </w:pPr>
      <w:r w:rsidRPr="0054617D">
        <w:rPr>
          <w:rFonts w:ascii="Times New Roman" w:hAnsi="Times New Roman" w:cs="Times New Roman"/>
          <w:sz w:val="28"/>
          <w:szCs w:val="28"/>
        </w:rPr>
        <w:t xml:space="preserve">Финансирование мероприятий программы осуществляется за счет средств бюджета </w:t>
      </w:r>
      <w:r w:rsidRPr="0054617D">
        <w:rPr>
          <w:rFonts w:ascii="Times New Roman" w:hAnsi="Times New Roman" w:cs="Times New Roman"/>
          <w:color w:val="000000"/>
          <w:sz w:val="28"/>
          <w:szCs w:val="28"/>
        </w:rPr>
        <w:t>муниципального образования «Муниципальный округ  Сюмсинский район Удмуртской Республики»</w:t>
      </w:r>
      <w:r w:rsidRPr="0054617D">
        <w:rPr>
          <w:rFonts w:ascii="Times New Roman" w:hAnsi="Times New Roman" w:cs="Times New Roman"/>
          <w:sz w:val="28"/>
          <w:szCs w:val="28"/>
        </w:rPr>
        <w:t xml:space="preserve"> и средств бюджета Удмуртской Республики – субвенции бюджета Удмуртской Республики, направленные на создание и организацию деятельности комиссии по делам несовершеннолетних и защите их </w:t>
      </w:r>
      <w:r w:rsidRPr="0054617D">
        <w:rPr>
          <w:rFonts w:ascii="Times New Roman" w:hAnsi="Times New Roman" w:cs="Times New Roman"/>
          <w:color w:val="000000"/>
          <w:sz w:val="28"/>
          <w:szCs w:val="28"/>
        </w:rPr>
        <w:t>прав при Администрации муниципального образования «Муниципальный округ  Сюмсинский район Удмуртской Республики».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0"/>
        <w:gridCol w:w="6681"/>
      </w:tblGrid>
      <w:tr w:rsidR="0054617D" w:rsidRPr="0054617D" w:rsidTr="00BF1AC7">
        <w:tc>
          <w:tcPr>
            <w:tcW w:w="1510" w:type="pct"/>
            <w:tcBorders>
              <w:top w:val="single" w:sz="4" w:space="0" w:color="000000"/>
              <w:left w:val="single" w:sz="4" w:space="0" w:color="000000"/>
              <w:bottom w:val="single" w:sz="4" w:space="0" w:color="000000"/>
              <w:right w:val="single" w:sz="4" w:space="0" w:color="000000"/>
            </w:tcBorders>
          </w:tcPr>
          <w:p w:rsidR="0054617D" w:rsidRPr="0054617D" w:rsidRDefault="0054617D" w:rsidP="00BF1AC7">
            <w:pPr>
              <w:autoSpaceDE w:val="0"/>
              <w:autoSpaceDN w:val="0"/>
              <w:adjustRightInd w:val="0"/>
              <w:jc w:val="center"/>
              <w:rPr>
                <w:rFonts w:ascii="Times New Roman" w:hAnsi="Times New Roman" w:cs="Times New Roman"/>
                <w:b/>
                <w:bCs/>
              </w:rPr>
            </w:pPr>
            <w:r w:rsidRPr="0054617D">
              <w:rPr>
                <w:rFonts w:ascii="Times New Roman" w:hAnsi="Times New Roman" w:cs="Times New Roman"/>
              </w:rPr>
              <w:t xml:space="preserve">Ресурсное обеспечение за счёт бюджета </w:t>
            </w:r>
            <w:r w:rsidRPr="0054617D">
              <w:rPr>
                <w:rFonts w:ascii="Times New Roman" w:hAnsi="Times New Roman" w:cs="Times New Roman"/>
                <w:color w:val="000000"/>
              </w:rPr>
              <w:t>муниципального образования «Муниципальный округ Сюмсинский район Удмуртской Республики»</w:t>
            </w:r>
          </w:p>
        </w:tc>
        <w:tc>
          <w:tcPr>
            <w:tcW w:w="3490" w:type="pct"/>
            <w:tcBorders>
              <w:top w:val="single" w:sz="4" w:space="0" w:color="000000"/>
              <w:left w:val="single" w:sz="4" w:space="0" w:color="000000"/>
              <w:bottom w:val="single" w:sz="4" w:space="0" w:color="000000"/>
              <w:right w:val="single" w:sz="4" w:space="0" w:color="000000"/>
            </w:tcBorders>
            <w:vAlign w:val="center"/>
          </w:tcPr>
          <w:p w:rsidR="0054617D" w:rsidRPr="0054617D" w:rsidRDefault="0054617D" w:rsidP="00BF1AC7">
            <w:pPr>
              <w:ind w:firstLine="709"/>
              <w:jc w:val="both"/>
              <w:rPr>
                <w:rFonts w:ascii="Times New Roman" w:hAnsi="Times New Roman" w:cs="Times New Roman"/>
                <w:lang w:eastAsia="en-US"/>
              </w:rPr>
            </w:pPr>
            <w:r w:rsidRPr="0054617D">
              <w:rPr>
                <w:rFonts w:ascii="Times New Roman" w:hAnsi="Times New Roman" w:cs="Times New Roman"/>
                <w:lang w:eastAsia="en-US"/>
              </w:rPr>
              <w:t>Общий объем финансирования мероприятий программы за счет средств бюджета муниципального образования «Муниципальный округ Сюмсинский район Удмуртской Республики» общий объем финансирования составит</w:t>
            </w:r>
            <w:r w:rsidRPr="0054617D">
              <w:rPr>
                <w:rFonts w:ascii="Times New Roman" w:hAnsi="Times New Roman" w:cs="Times New Roman"/>
                <w:b/>
                <w:lang w:eastAsia="en-US"/>
              </w:rPr>
              <w:t>4057,3  тыс. руб.,</w:t>
            </w:r>
            <w:r w:rsidRPr="0054617D">
              <w:rPr>
                <w:rFonts w:ascii="Times New Roman" w:hAnsi="Times New Roman" w:cs="Times New Roman"/>
                <w:lang w:eastAsia="en-US"/>
              </w:rPr>
              <w:t xml:space="preserve"> в том числе по годам:</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2025-год - 982,0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2026-год - 1025,1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2027-год - 1025,1 тыс. руб.</w:t>
            </w:r>
          </w:p>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2028-год - 1025,1 тыс. руб.</w:t>
            </w:r>
          </w:p>
          <w:p w:rsidR="0054617D" w:rsidRPr="0054617D" w:rsidRDefault="0054617D" w:rsidP="00BF1AC7">
            <w:pPr>
              <w:ind w:firstLine="709"/>
              <w:jc w:val="both"/>
              <w:rPr>
                <w:rFonts w:ascii="Times New Roman" w:hAnsi="Times New Roman" w:cs="Times New Roman"/>
                <w:lang w:eastAsia="en-US"/>
              </w:rPr>
            </w:pPr>
            <w:r w:rsidRPr="0054617D">
              <w:rPr>
                <w:rFonts w:ascii="Times New Roman" w:hAnsi="Times New Roman" w:cs="Times New Roman"/>
                <w:lang w:eastAsia="en-US"/>
              </w:rPr>
              <w:t>Финансирование мероприятий программы осуществляется в соответствии с порядком основных мероприятий программы в пределах средств, предусмотренных законодательством Удмуртской Республики, нормативно-правовыми актами  муниципального образования «Муниципальный округ  Сюмсинский район Удмуртской Республики» (очередной финансовый год и плановый период).</w:t>
            </w:r>
          </w:p>
          <w:p w:rsidR="0054617D" w:rsidRPr="0054617D" w:rsidRDefault="0054617D" w:rsidP="00BF1AC7">
            <w:pPr>
              <w:ind w:firstLine="709"/>
              <w:jc w:val="both"/>
              <w:rPr>
                <w:rFonts w:ascii="Times New Roman" w:hAnsi="Times New Roman" w:cs="Times New Roman"/>
              </w:rPr>
            </w:pPr>
            <w:r w:rsidRPr="0054617D">
              <w:rPr>
                <w:rFonts w:ascii="Times New Roman" w:hAnsi="Times New Roman" w:cs="Times New Roman"/>
              </w:rPr>
              <w:t>Объемы финансирования, предусмотренные настоящей программой, носят ориентировочный характер и подлежат корректировке в соответствии с решениями о бюджете на очередной финансовый год.</w:t>
            </w:r>
          </w:p>
        </w:tc>
      </w:tr>
    </w:tbl>
    <w:p w:rsidR="0054617D" w:rsidRPr="0054617D" w:rsidRDefault="0054617D" w:rsidP="0054617D">
      <w:pPr>
        <w:tabs>
          <w:tab w:val="left" w:pos="1910"/>
        </w:tabs>
        <w:rPr>
          <w:rFonts w:ascii="Times New Roman" w:hAnsi="Times New Roman" w:cs="Times New Roman"/>
        </w:rPr>
      </w:pPr>
    </w:p>
    <w:p w:rsidR="0054617D" w:rsidRPr="0054617D" w:rsidRDefault="0054617D" w:rsidP="00546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54617D">
        <w:rPr>
          <w:rFonts w:ascii="Times New Roman" w:hAnsi="Times New Roman" w:cs="Times New Roman"/>
          <w:bCs/>
          <w:sz w:val="28"/>
          <w:szCs w:val="28"/>
        </w:rPr>
        <w:t>Ресурсное обеспечение программы за счет средств бюджета муниципального образования сформировано:</w:t>
      </w:r>
    </w:p>
    <w:p w:rsidR="0054617D" w:rsidRPr="0054617D" w:rsidRDefault="0054617D" w:rsidP="0054617D">
      <w:pPr>
        <w:pStyle w:val="afb"/>
        <w:ind w:firstLine="567"/>
        <w:jc w:val="both"/>
        <w:rPr>
          <w:rFonts w:ascii="Times New Roman" w:hAnsi="Times New Roman" w:cs="Times New Roman"/>
          <w:sz w:val="28"/>
          <w:szCs w:val="28"/>
        </w:rPr>
      </w:pPr>
      <w:r w:rsidRPr="0054617D">
        <w:rPr>
          <w:rFonts w:ascii="Times New Roman" w:hAnsi="Times New Roman" w:cs="Times New Roman"/>
          <w:sz w:val="28"/>
          <w:szCs w:val="28"/>
        </w:rPr>
        <w:t xml:space="preserve">- на 2025 - 2027годы - в соответствии с решением Совета депутатов муниципального образования «Муниципальный округ Сюмсинский район </w:t>
      </w:r>
      <w:r w:rsidRPr="0054617D">
        <w:rPr>
          <w:rFonts w:ascii="Times New Roman" w:hAnsi="Times New Roman" w:cs="Times New Roman"/>
          <w:sz w:val="28"/>
          <w:szCs w:val="28"/>
        </w:rPr>
        <w:lastRenderedPageBreak/>
        <w:t>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w:t>
      </w:r>
    </w:p>
    <w:p w:rsidR="0054617D" w:rsidRPr="0054617D" w:rsidRDefault="0054617D" w:rsidP="0054617D">
      <w:pPr>
        <w:pStyle w:val="afb"/>
        <w:ind w:left="567"/>
        <w:jc w:val="both"/>
        <w:rPr>
          <w:rFonts w:ascii="Times New Roman" w:hAnsi="Times New Roman" w:cs="Times New Roman"/>
          <w:sz w:val="28"/>
          <w:szCs w:val="28"/>
        </w:rPr>
      </w:pPr>
      <w:r w:rsidRPr="0054617D">
        <w:rPr>
          <w:rFonts w:ascii="Times New Roman" w:hAnsi="Times New Roman" w:cs="Times New Roman"/>
          <w:sz w:val="28"/>
          <w:szCs w:val="28"/>
        </w:rPr>
        <w:t>- на 2028 год –  по планируемому бюджету 2027 года.</w:t>
      </w:r>
    </w:p>
    <w:p w:rsidR="0054617D" w:rsidRPr="0054617D" w:rsidRDefault="0054617D" w:rsidP="0054617D">
      <w:pPr>
        <w:pStyle w:val="afb"/>
        <w:ind w:firstLine="426"/>
        <w:jc w:val="both"/>
        <w:rPr>
          <w:rFonts w:ascii="Times New Roman" w:hAnsi="Times New Roman" w:cs="Times New Roman"/>
          <w:sz w:val="28"/>
          <w:szCs w:val="28"/>
        </w:rPr>
      </w:pPr>
      <w:r w:rsidRPr="0054617D">
        <w:rPr>
          <w:rFonts w:ascii="Times New Roman" w:hAnsi="Times New Roman" w:cs="Times New Roman"/>
          <w:sz w:val="28"/>
          <w:szCs w:val="28"/>
        </w:rPr>
        <w:t>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54617D" w:rsidRPr="0054617D" w:rsidRDefault="0054617D" w:rsidP="00546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en-US"/>
        </w:rPr>
      </w:pPr>
      <w:r w:rsidRPr="0054617D">
        <w:rPr>
          <w:rFonts w:ascii="Times New Roman" w:hAnsi="Times New Roman" w:cs="Times New Roman"/>
          <w:sz w:val="28"/>
          <w:szCs w:val="28"/>
          <w:lang w:eastAsia="en-US"/>
        </w:rPr>
        <w:t>Ресурсное обеспечение реализации программы за счет средств бюджета муниципального образования «</w:t>
      </w:r>
      <w:r w:rsidRPr="0054617D">
        <w:rPr>
          <w:rFonts w:ascii="Times New Roman" w:hAnsi="Times New Roman" w:cs="Times New Roman"/>
          <w:bCs/>
          <w:sz w:val="28"/>
          <w:szCs w:val="28"/>
        </w:rPr>
        <w:t>Муниципальный округ Сюмсинский район Удмуртской Республики</w:t>
      </w:r>
      <w:r w:rsidRPr="0054617D">
        <w:rPr>
          <w:rFonts w:ascii="Times New Roman" w:hAnsi="Times New Roman" w:cs="Times New Roman"/>
          <w:sz w:val="28"/>
          <w:szCs w:val="28"/>
          <w:lang w:eastAsia="en-US"/>
        </w:rPr>
        <w:t>» представлено в приложении 5 к муниципальной программе.</w:t>
      </w:r>
    </w:p>
    <w:p w:rsidR="0054617D" w:rsidRPr="0054617D" w:rsidRDefault="0054617D" w:rsidP="0054617D">
      <w:pPr>
        <w:ind w:firstLine="709"/>
        <w:jc w:val="both"/>
        <w:rPr>
          <w:rFonts w:ascii="Times New Roman" w:hAnsi="Times New Roman" w:cs="Times New Roman"/>
          <w:b/>
          <w:sz w:val="28"/>
          <w:szCs w:val="28"/>
        </w:rPr>
      </w:pPr>
      <w:r w:rsidRPr="0054617D">
        <w:rPr>
          <w:rFonts w:ascii="Times New Roman" w:hAnsi="Times New Roman" w:cs="Times New Roman"/>
          <w:sz w:val="28"/>
          <w:szCs w:val="28"/>
          <w:lang w:eastAsia="en-US"/>
        </w:rPr>
        <w:t>Прогнозная (справочная) оценка ресурсного обеспечения реализации программы за счет всех источников финансирования представлена в приложении 6 к муниципальной программе.».</w:t>
      </w:r>
      <w:r w:rsidRPr="0054617D">
        <w:rPr>
          <w:rFonts w:ascii="Times New Roman" w:hAnsi="Times New Roman" w:cs="Times New Roman"/>
          <w:sz w:val="28"/>
          <w:szCs w:val="28"/>
        </w:rPr>
        <w:tab/>
      </w:r>
    </w:p>
    <w:p w:rsidR="0054617D" w:rsidRPr="0054617D" w:rsidRDefault="0054617D" w:rsidP="0054617D">
      <w:pPr>
        <w:ind w:firstLine="709"/>
        <w:jc w:val="both"/>
        <w:rPr>
          <w:rFonts w:ascii="Times New Roman" w:hAnsi="Times New Roman" w:cs="Times New Roman"/>
          <w:bCs/>
          <w:sz w:val="28"/>
          <w:szCs w:val="28"/>
        </w:rPr>
      </w:pPr>
      <w:r w:rsidRPr="0054617D">
        <w:rPr>
          <w:rFonts w:ascii="Times New Roman" w:hAnsi="Times New Roman" w:cs="Times New Roman"/>
          <w:bCs/>
          <w:sz w:val="28"/>
          <w:szCs w:val="28"/>
        </w:rPr>
        <w:t>3) Приложение 5 к муниципальной программе «Профилактика правонарушений и преступлений» изложить в редакции согласно приложению 1 к настоящему постановлению;</w:t>
      </w:r>
    </w:p>
    <w:p w:rsidR="0054617D" w:rsidRPr="0054617D" w:rsidRDefault="0054617D" w:rsidP="0054617D">
      <w:pPr>
        <w:ind w:firstLine="709"/>
        <w:jc w:val="both"/>
        <w:rPr>
          <w:rFonts w:ascii="Times New Roman" w:hAnsi="Times New Roman" w:cs="Times New Roman"/>
          <w:bCs/>
          <w:sz w:val="28"/>
          <w:szCs w:val="28"/>
        </w:rPr>
      </w:pPr>
      <w:r w:rsidRPr="0054617D">
        <w:rPr>
          <w:rFonts w:ascii="Times New Roman" w:hAnsi="Times New Roman" w:cs="Times New Roman"/>
          <w:bCs/>
          <w:sz w:val="28"/>
          <w:szCs w:val="28"/>
        </w:rPr>
        <w:t>4) Приложение 6 к муниципальной программе «Профилактика правонарушений и преступлений» изложить в редакции согласно приложению 2 к настоящему постановлению.</w:t>
      </w:r>
    </w:p>
    <w:p w:rsidR="0054617D" w:rsidRPr="0054617D" w:rsidRDefault="0054617D" w:rsidP="0054617D">
      <w:pPr>
        <w:ind w:firstLine="709"/>
        <w:jc w:val="both"/>
        <w:rPr>
          <w:rFonts w:ascii="Times New Roman" w:hAnsi="Times New Roman" w:cs="Times New Roman"/>
          <w:bCs/>
          <w:sz w:val="28"/>
          <w:szCs w:val="28"/>
        </w:rPr>
      </w:pPr>
      <w:r w:rsidRPr="0054617D">
        <w:rPr>
          <w:rFonts w:ascii="Times New Roman" w:hAnsi="Times New Roman" w:cs="Times New Roman"/>
          <w:bCs/>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54617D" w:rsidRPr="0054617D" w:rsidRDefault="0054617D" w:rsidP="0054617D">
      <w:pPr>
        <w:widowControl w:val="0"/>
        <w:autoSpaceDE w:val="0"/>
        <w:autoSpaceDN w:val="0"/>
        <w:adjustRightInd w:val="0"/>
        <w:ind w:firstLine="709"/>
        <w:jc w:val="both"/>
        <w:rPr>
          <w:rFonts w:ascii="Times New Roman" w:hAnsi="Times New Roman" w:cs="Times New Roman"/>
          <w:sz w:val="28"/>
          <w:szCs w:val="28"/>
        </w:rPr>
      </w:pPr>
      <w:r w:rsidRPr="0054617D">
        <w:rPr>
          <w:rFonts w:ascii="Times New Roman" w:hAnsi="Times New Roman" w:cs="Times New Roman"/>
          <w:bCs/>
          <w:sz w:val="28"/>
          <w:szCs w:val="28"/>
        </w:rPr>
        <w:t xml:space="preserve">3. Контроль за исполнением настоящего постановления возложить на первого заместителя главы </w:t>
      </w:r>
      <w:r w:rsidRPr="0054617D">
        <w:rPr>
          <w:rFonts w:ascii="Times New Roman" w:hAnsi="Times New Roman" w:cs="Times New Roman"/>
          <w:sz w:val="28"/>
          <w:szCs w:val="28"/>
        </w:rPr>
        <w:t xml:space="preserve">Администрации муниципального образования «Муниципальный округ Сюмсинский район Удмуртской Республики» Овечкину Э.А. </w:t>
      </w:r>
    </w:p>
    <w:p w:rsidR="0054617D" w:rsidRPr="0054617D" w:rsidRDefault="0054617D" w:rsidP="0054617D">
      <w:pPr>
        <w:jc w:val="both"/>
        <w:rPr>
          <w:rFonts w:ascii="Times New Roman" w:hAnsi="Times New Roman" w:cs="Times New Roman"/>
          <w:bCs/>
          <w:sz w:val="28"/>
          <w:szCs w:val="28"/>
        </w:rPr>
      </w:pPr>
    </w:p>
    <w:p w:rsidR="0054617D" w:rsidRPr="0054617D" w:rsidRDefault="0054617D" w:rsidP="0054617D">
      <w:pPr>
        <w:jc w:val="both"/>
        <w:rPr>
          <w:rFonts w:ascii="Times New Roman" w:hAnsi="Times New Roman" w:cs="Times New Roman"/>
          <w:bCs/>
          <w:sz w:val="28"/>
          <w:szCs w:val="28"/>
        </w:rPr>
      </w:pPr>
    </w:p>
    <w:p w:rsidR="0054617D" w:rsidRPr="0054617D" w:rsidRDefault="0054617D" w:rsidP="0054617D">
      <w:pPr>
        <w:jc w:val="both"/>
        <w:rPr>
          <w:rFonts w:ascii="Times New Roman" w:hAnsi="Times New Roman" w:cs="Times New Roman"/>
          <w:bCs/>
          <w:sz w:val="28"/>
          <w:szCs w:val="28"/>
        </w:rPr>
      </w:pPr>
      <w:r w:rsidRPr="0054617D">
        <w:rPr>
          <w:rFonts w:ascii="Times New Roman" w:hAnsi="Times New Roman" w:cs="Times New Roman"/>
          <w:bCs/>
          <w:sz w:val="28"/>
          <w:szCs w:val="28"/>
        </w:rPr>
        <w:t>Глава Сюмсинского района                                                           П.П. Кудрявцев</w:t>
      </w:r>
    </w:p>
    <w:p w:rsidR="0054617D" w:rsidRPr="0054617D" w:rsidRDefault="0054617D" w:rsidP="0054617D">
      <w:pPr>
        <w:ind w:firstLine="709"/>
        <w:jc w:val="both"/>
        <w:rPr>
          <w:rFonts w:ascii="Times New Roman" w:hAnsi="Times New Roman" w:cs="Times New Roman"/>
          <w:bCs/>
          <w:sz w:val="28"/>
          <w:szCs w:val="28"/>
        </w:rPr>
      </w:pPr>
    </w:p>
    <w:p w:rsidR="0054617D" w:rsidRPr="0054617D" w:rsidRDefault="0054617D" w:rsidP="0054617D">
      <w:pPr>
        <w:ind w:firstLine="709"/>
        <w:jc w:val="both"/>
        <w:rPr>
          <w:rFonts w:ascii="Times New Roman" w:hAnsi="Times New Roman" w:cs="Times New Roman"/>
          <w:bCs/>
          <w:sz w:val="28"/>
          <w:szCs w:val="28"/>
        </w:rPr>
      </w:pPr>
    </w:p>
    <w:p w:rsidR="0054617D" w:rsidRPr="0054617D" w:rsidRDefault="0054617D" w:rsidP="0054617D">
      <w:pPr>
        <w:ind w:firstLine="709"/>
        <w:jc w:val="both"/>
        <w:rPr>
          <w:rFonts w:ascii="Times New Roman" w:hAnsi="Times New Roman" w:cs="Times New Roman"/>
          <w:bCs/>
          <w:sz w:val="28"/>
          <w:szCs w:val="28"/>
        </w:rPr>
      </w:pPr>
    </w:p>
    <w:p w:rsidR="0054617D" w:rsidRDefault="0054617D" w:rsidP="0054617D">
      <w:pPr>
        <w:ind w:firstLine="709"/>
        <w:jc w:val="right"/>
        <w:rPr>
          <w:rFonts w:ascii="Times New Roman" w:hAnsi="Times New Roman" w:cs="Times New Roman"/>
          <w:bCs/>
          <w:sz w:val="28"/>
          <w:szCs w:val="28"/>
        </w:rPr>
        <w:sectPr w:rsidR="0054617D" w:rsidSect="0054617D">
          <w:headerReference w:type="default" r:id="rId56"/>
          <w:pgSz w:w="11906" w:h="16838"/>
          <w:pgMar w:top="1134" w:right="850" w:bottom="1134" w:left="1701" w:header="709" w:footer="720" w:gutter="0"/>
          <w:cols w:space="720"/>
          <w:titlePg/>
          <w:docGrid w:linePitch="600" w:charSpace="36864"/>
        </w:sectPr>
      </w:pP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lastRenderedPageBreak/>
        <w:t xml:space="preserve">Приложение 1 </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к постановлению Администрации</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муниципального образования</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«Муниципальный округ Сюмсинский район</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Удмуртской республики»</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от 11 апреля 2025 года № 228</w:t>
      </w:r>
    </w:p>
    <w:tbl>
      <w:tblPr>
        <w:tblW w:w="16351" w:type="dxa"/>
        <w:tblInd w:w="-459" w:type="dxa"/>
        <w:tblLayout w:type="fixed"/>
        <w:tblLook w:val="04A0"/>
      </w:tblPr>
      <w:tblGrid>
        <w:gridCol w:w="1052"/>
        <w:gridCol w:w="442"/>
        <w:gridCol w:w="507"/>
        <w:gridCol w:w="380"/>
        <w:gridCol w:w="346"/>
        <w:gridCol w:w="1662"/>
        <w:gridCol w:w="1132"/>
        <w:gridCol w:w="644"/>
        <w:gridCol w:w="400"/>
        <w:gridCol w:w="436"/>
        <w:gridCol w:w="788"/>
        <w:gridCol w:w="567"/>
        <w:gridCol w:w="708"/>
        <w:gridCol w:w="6096"/>
        <w:gridCol w:w="236"/>
        <w:gridCol w:w="236"/>
        <w:gridCol w:w="243"/>
        <w:gridCol w:w="240"/>
        <w:gridCol w:w="236"/>
      </w:tblGrid>
      <w:tr w:rsidR="0054617D" w:rsidRPr="0054617D" w:rsidTr="00BF1AC7">
        <w:trPr>
          <w:trHeight w:val="285"/>
        </w:trPr>
        <w:tc>
          <w:tcPr>
            <w:tcW w:w="105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4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0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8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4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66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13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44"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0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8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6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0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096" w:type="dxa"/>
            <w:vMerge w:val="restart"/>
            <w:tcBorders>
              <w:top w:val="nil"/>
              <w:left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«Приложение 5</w:t>
            </w:r>
          </w:p>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 xml:space="preserve">к муниципальной программе </w:t>
            </w:r>
          </w:p>
        </w:tc>
        <w:tc>
          <w:tcPr>
            <w:tcW w:w="236" w:type="dxa"/>
            <w:tcBorders>
              <w:top w:val="nil"/>
              <w:left w:val="nil"/>
              <w:bottom w:val="nil"/>
              <w:right w:val="nil"/>
            </w:tcBorders>
            <w:shd w:val="clear" w:color="FFFFFF" w:fill="FFFFFF"/>
            <w:noWrap/>
            <w:vAlign w:val="bottom"/>
          </w:tcPr>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43" w:type="dxa"/>
            <w:tcBorders>
              <w:top w:val="nil"/>
              <w:left w:val="nil"/>
              <w:bottom w:val="nil"/>
              <w:right w:val="nil"/>
            </w:tcBorders>
          </w:tcPr>
          <w:p w:rsidR="0054617D" w:rsidRPr="0054617D" w:rsidRDefault="0054617D" w:rsidP="00BF1AC7">
            <w:pPr>
              <w:jc w:val="right"/>
              <w:rPr>
                <w:rFonts w:ascii="Times New Roman" w:hAnsi="Times New Roman" w:cs="Times New Roman"/>
                <w:color w:val="000000"/>
              </w:rPr>
            </w:pPr>
          </w:p>
        </w:tc>
        <w:tc>
          <w:tcPr>
            <w:tcW w:w="24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r>
      <w:tr w:rsidR="0054617D" w:rsidRPr="0054617D" w:rsidTr="00BF1AC7">
        <w:trPr>
          <w:trHeight w:val="285"/>
        </w:trPr>
        <w:tc>
          <w:tcPr>
            <w:tcW w:w="105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4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0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8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4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66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13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44"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0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8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6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0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096" w:type="dxa"/>
            <w:vMerge/>
            <w:tcBorders>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36" w:type="dxa"/>
            <w:tcBorders>
              <w:top w:val="nil"/>
              <w:left w:val="nil"/>
              <w:bottom w:val="nil"/>
              <w:right w:val="nil"/>
            </w:tcBorders>
            <w:shd w:val="clear" w:color="FFFFFF" w:fill="FFFFFF"/>
            <w:noWrap/>
            <w:vAlign w:val="bottom"/>
          </w:tcPr>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43" w:type="dxa"/>
            <w:tcBorders>
              <w:top w:val="nil"/>
              <w:left w:val="nil"/>
              <w:bottom w:val="nil"/>
              <w:right w:val="nil"/>
            </w:tcBorders>
          </w:tcPr>
          <w:p w:rsidR="0054617D" w:rsidRPr="0054617D" w:rsidRDefault="0054617D" w:rsidP="00BF1AC7">
            <w:pPr>
              <w:jc w:val="right"/>
              <w:rPr>
                <w:rFonts w:ascii="Times New Roman" w:hAnsi="Times New Roman" w:cs="Times New Roman"/>
                <w:color w:val="000000"/>
              </w:rPr>
            </w:pPr>
          </w:p>
        </w:tc>
        <w:tc>
          <w:tcPr>
            <w:tcW w:w="24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r>
      <w:tr w:rsidR="0054617D" w:rsidRPr="0054617D" w:rsidTr="00BF1AC7">
        <w:trPr>
          <w:trHeight w:val="285"/>
        </w:trPr>
        <w:tc>
          <w:tcPr>
            <w:tcW w:w="105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4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0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8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34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66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1132"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44"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0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4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8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567"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708"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609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«Профилактика правонарушений и преступлений»</w:t>
            </w:r>
          </w:p>
          <w:p w:rsidR="0054617D" w:rsidRPr="0054617D" w:rsidRDefault="0054617D" w:rsidP="00BF1AC7">
            <w:pPr>
              <w:jc w:val="right"/>
              <w:rPr>
                <w:rFonts w:ascii="Times New Roman" w:hAnsi="Times New Roman" w:cs="Times New Roman"/>
                <w:color w:val="000000"/>
              </w:rPr>
            </w:pPr>
          </w:p>
        </w:tc>
        <w:tc>
          <w:tcPr>
            <w:tcW w:w="236" w:type="dxa"/>
            <w:tcBorders>
              <w:top w:val="nil"/>
              <w:left w:val="nil"/>
              <w:bottom w:val="nil"/>
              <w:right w:val="nil"/>
            </w:tcBorders>
            <w:shd w:val="clear" w:color="FFFFFF" w:fill="FFFFFF"/>
            <w:noWrap/>
            <w:vAlign w:val="bottom"/>
          </w:tcPr>
          <w:p w:rsidR="0054617D" w:rsidRPr="0054617D" w:rsidRDefault="0054617D" w:rsidP="00BF1AC7">
            <w:pPr>
              <w:jc w:val="right"/>
              <w:rPr>
                <w:rFonts w:ascii="Times New Roman" w:hAnsi="Times New Roman" w:cs="Times New Roman"/>
                <w:color w:val="000000"/>
              </w:rPr>
            </w:pPr>
            <w:r w:rsidRPr="0054617D">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43" w:type="dxa"/>
            <w:tcBorders>
              <w:top w:val="nil"/>
              <w:left w:val="nil"/>
              <w:bottom w:val="nil"/>
              <w:right w:val="nil"/>
            </w:tcBorders>
          </w:tcPr>
          <w:p w:rsidR="0054617D" w:rsidRPr="0054617D" w:rsidRDefault="0054617D" w:rsidP="00BF1AC7">
            <w:pPr>
              <w:jc w:val="right"/>
              <w:rPr>
                <w:rFonts w:ascii="Times New Roman" w:hAnsi="Times New Roman" w:cs="Times New Roman"/>
                <w:color w:val="000000"/>
              </w:rPr>
            </w:pPr>
          </w:p>
        </w:tc>
        <w:tc>
          <w:tcPr>
            <w:tcW w:w="240"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4617D" w:rsidRPr="0054617D" w:rsidRDefault="0054617D" w:rsidP="00BF1AC7">
            <w:pPr>
              <w:jc w:val="right"/>
              <w:rPr>
                <w:rFonts w:ascii="Times New Roman" w:hAnsi="Times New Roman" w:cs="Times New Roman"/>
                <w:color w:val="000000"/>
              </w:rPr>
            </w:pPr>
          </w:p>
        </w:tc>
      </w:tr>
      <w:tr w:rsidR="0054617D" w:rsidRPr="0054617D" w:rsidTr="00BF1AC7">
        <w:trPr>
          <w:trHeight w:val="285"/>
        </w:trPr>
        <w:tc>
          <w:tcPr>
            <w:tcW w:w="16351" w:type="dxa"/>
            <w:gridSpan w:val="19"/>
            <w:tcBorders>
              <w:top w:val="nil"/>
              <w:left w:val="nil"/>
              <w:bottom w:val="nil"/>
              <w:right w:val="nil"/>
            </w:tcBorders>
            <w:shd w:val="clear" w:color="auto" w:fill="auto"/>
            <w:noWrap/>
            <w:vAlign w:val="bottom"/>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Ресурсное обеспечение реализации муниципальной программы за счет средств бюджета муниципального образования</w:t>
            </w:r>
          </w:p>
        </w:tc>
      </w:tr>
    </w:tbl>
    <w:tbl>
      <w:tblPr>
        <w:tblpPr w:leftFromText="180" w:rightFromText="180" w:vertAnchor="page" w:horzAnchor="page" w:tblpX="1033" w:tblpY="4721"/>
        <w:tblOverlap w:val="never"/>
        <w:tblW w:w="15417" w:type="dxa"/>
        <w:tblLayout w:type="fixed"/>
        <w:tblLook w:val="0000"/>
      </w:tblPr>
      <w:tblGrid>
        <w:gridCol w:w="648"/>
        <w:gridCol w:w="594"/>
        <w:gridCol w:w="709"/>
        <w:gridCol w:w="540"/>
        <w:gridCol w:w="360"/>
        <w:gridCol w:w="1652"/>
        <w:gridCol w:w="4252"/>
        <w:gridCol w:w="567"/>
        <w:gridCol w:w="560"/>
        <w:gridCol w:w="507"/>
        <w:gridCol w:w="720"/>
        <w:gridCol w:w="540"/>
        <w:gridCol w:w="866"/>
        <w:gridCol w:w="992"/>
        <w:gridCol w:w="992"/>
        <w:gridCol w:w="918"/>
      </w:tblGrid>
      <w:tr w:rsidR="0054617D" w:rsidRPr="0054617D" w:rsidTr="00BF1AC7">
        <w:trPr>
          <w:trHeight w:val="840"/>
          <w:tblHeader/>
        </w:trPr>
        <w:tc>
          <w:tcPr>
            <w:tcW w:w="2851" w:type="dxa"/>
            <w:gridSpan w:val="5"/>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Наименование аналитической</w:t>
            </w:r>
            <w:r w:rsidRPr="0054617D">
              <w:rPr>
                <w:rFonts w:ascii="Times New Roman" w:hAnsi="Times New Roman" w:cs="Times New Roman"/>
                <w:color w:val="000000"/>
              </w:rPr>
              <w:t xml:space="preserve"> программной классификации</w:t>
            </w:r>
          </w:p>
        </w:tc>
        <w:tc>
          <w:tcPr>
            <w:tcW w:w="1652" w:type="dxa"/>
            <w:vMerge w:val="restart"/>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rPr>
                <w:rFonts w:ascii="Times New Roman" w:hAnsi="Times New Roman" w:cs="Times New Roman"/>
                <w:color w:val="000000"/>
              </w:rPr>
            </w:pPr>
            <w:r w:rsidRPr="0054617D">
              <w:rPr>
                <w:rFonts w:ascii="Times New Roman" w:hAnsi="Times New Roman" w:cs="Times New Roman"/>
                <w:color w:val="000000"/>
              </w:rPr>
              <w:t>Наимено-вание муници-пальной программы, подпро-граммы, основного мероприя-тия, мероприя-тия</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Ответственный исполнитель,</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 xml:space="preserve"> соисполнитель</w:t>
            </w:r>
          </w:p>
        </w:tc>
        <w:tc>
          <w:tcPr>
            <w:tcW w:w="2894" w:type="dxa"/>
            <w:gridSpan w:val="5"/>
            <w:tcBorders>
              <w:top w:val="single" w:sz="4" w:space="0" w:color="auto"/>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Код бюджетной классификации</w:t>
            </w:r>
          </w:p>
        </w:tc>
        <w:tc>
          <w:tcPr>
            <w:tcW w:w="3768" w:type="dxa"/>
            <w:gridSpan w:val="4"/>
            <w:tcBorders>
              <w:top w:val="single" w:sz="4" w:space="0" w:color="auto"/>
              <w:left w:val="single" w:sz="4" w:space="0" w:color="auto"/>
              <w:bottom w:val="single" w:sz="4" w:space="0" w:color="auto"/>
              <w:right w:val="single" w:sz="4" w:space="0" w:color="000000"/>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Расходы бюджета муниципального образования, тыс. рублей</w:t>
            </w:r>
          </w:p>
        </w:tc>
      </w:tr>
      <w:tr w:rsidR="0054617D" w:rsidRPr="0054617D" w:rsidTr="00BF1AC7">
        <w:trPr>
          <w:trHeight w:val="420"/>
          <w:tblHeader/>
        </w:trPr>
        <w:tc>
          <w:tcPr>
            <w:tcW w:w="648" w:type="dxa"/>
            <w:tcBorders>
              <w:top w:val="nil"/>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МП</w:t>
            </w:r>
          </w:p>
        </w:tc>
        <w:tc>
          <w:tcPr>
            <w:tcW w:w="594"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Пп</w:t>
            </w:r>
          </w:p>
        </w:tc>
        <w:tc>
          <w:tcPr>
            <w:tcW w:w="709"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ОМ</w:t>
            </w:r>
          </w:p>
        </w:tc>
        <w:tc>
          <w:tcPr>
            <w:tcW w:w="54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М</w:t>
            </w:r>
          </w:p>
        </w:tc>
        <w:tc>
          <w:tcPr>
            <w:tcW w:w="36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И</w:t>
            </w:r>
          </w:p>
        </w:tc>
        <w:tc>
          <w:tcPr>
            <w:tcW w:w="1652" w:type="dxa"/>
            <w:vMerge/>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rPr>
                <w:rFonts w:ascii="Times New Roman" w:hAnsi="Times New Roman" w:cs="Times New Roman"/>
                <w:color w:val="000000"/>
              </w:rPr>
            </w:pPr>
          </w:p>
        </w:tc>
        <w:tc>
          <w:tcPr>
            <w:tcW w:w="4252" w:type="dxa"/>
            <w:vMerge/>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rPr>
                <w:rFonts w:ascii="Times New Roman" w:hAnsi="Times New Roman" w:cs="Times New Roman"/>
                <w:color w:val="000000"/>
              </w:rPr>
            </w:pPr>
          </w:p>
        </w:tc>
        <w:tc>
          <w:tcPr>
            <w:tcW w:w="567"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ГРБС</w:t>
            </w:r>
          </w:p>
        </w:tc>
        <w:tc>
          <w:tcPr>
            <w:tcW w:w="56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Рз</w:t>
            </w:r>
          </w:p>
        </w:tc>
        <w:tc>
          <w:tcPr>
            <w:tcW w:w="507"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Пр</w:t>
            </w:r>
          </w:p>
        </w:tc>
        <w:tc>
          <w:tcPr>
            <w:tcW w:w="72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ЦС</w:t>
            </w:r>
          </w:p>
        </w:tc>
        <w:tc>
          <w:tcPr>
            <w:tcW w:w="54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ВР</w:t>
            </w:r>
          </w:p>
        </w:tc>
        <w:tc>
          <w:tcPr>
            <w:tcW w:w="866"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2025</w:t>
            </w:r>
          </w:p>
        </w:tc>
        <w:tc>
          <w:tcPr>
            <w:tcW w:w="992"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2026</w:t>
            </w:r>
          </w:p>
        </w:tc>
        <w:tc>
          <w:tcPr>
            <w:tcW w:w="992"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2027</w:t>
            </w:r>
          </w:p>
        </w:tc>
        <w:tc>
          <w:tcPr>
            <w:tcW w:w="918"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2028</w:t>
            </w:r>
          </w:p>
        </w:tc>
      </w:tr>
      <w:tr w:rsidR="0054617D" w:rsidRPr="0054617D" w:rsidTr="00BF1AC7">
        <w:trPr>
          <w:trHeight w:val="420"/>
          <w:tblHeader/>
        </w:trPr>
        <w:tc>
          <w:tcPr>
            <w:tcW w:w="648" w:type="dxa"/>
            <w:tcBorders>
              <w:top w:val="nil"/>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w:t>
            </w:r>
          </w:p>
        </w:tc>
        <w:tc>
          <w:tcPr>
            <w:tcW w:w="594"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w:t>
            </w:r>
          </w:p>
        </w:tc>
        <w:tc>
          <w:tcPr>
            <w:tcW w:w="709"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3</w:t>
            </w:r>
          </w:p>
        </w:tc>
        <w:tc>
          <w:tcPr>
            <w:tcW w:w="54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4</w:t>
            </w:r>
          </w:p>
        </w:tc>
        <w:tc>
          <w:tcPr>
            <w:tcW w:w="36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5</w:t>
            </w:r>
          </w:p>
        </w:tc>
        <w:tc>
          <w:tcPr>
            <w:tcW w:w="1652" w:type="dxa"/>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6</w:t>
            </w:r>
          </w:p>
        </w:tc>
        <w:tc>
          <w:tcPr>
            <w:tcW w:w="4252" w:type="dxa"/>
            <w:tcBorders>
              <w:top w:val="single" w:sz="4" w:space="0" w:color="auto"/>
              <w:left w:val="single" w:sz="4" w:space="0" w:color="auto"/>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7</w:t>
            </w:r>
          </w:p>
        </w:tc>
        <w:tc>
          <w:tcPr>
            <w:tcW w:w="567"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8</w:t>
            </w:r>
          </w:p>
        </w:tc>
        <w:tc>
          <w:tcPr>
            <w:tcW w:w="56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9</w:t>
            </w:r>
          </w:p>
        </w:tc>
        <w:tc>
          <w:tcPr>
            <w:tcW w:w="507"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10</w:t>
            </w:r>
          </w:p>
        </w:tc>
        <w:tc>
          <w:tcPr>
            <w:tcW w:w="72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11</w:t>
            </w:r>
          </w:p>
        </w:tc>
        <w:tc>
          <w:tcPr>
            <w:tcW w:w="540"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12</w:t>
            </w:r>
          </w:p>
        </w:tc>
        <w:tc>
          <w:tcPr>
            <w:tcW w:w="866"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13</w:t>
            </w:r>
          </w:p>
        </w:tc>
        <w:tc>
          <w:tcPr>
            <w:tcW w:w="992"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14</w:t>
            </w:r>
          </w:p>
        </w:tc>
        <w:tc>
          <w:tcPr>
            <w:tcW w:w="992"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15</w:t>
            </w:r>
          </w:p>
        </w:tc>
        <w:tc>
          <w:tcPr>
            <w:tcW w:w="918" w:type="dxa"/>
            <w:tcBorders>
              <w:top w:val="nil"/>
              <w:left w:val="nil"/>
              <w:bottom w:val="single" w:sz="4" w:space="0" w:color="auto"/>
              <w:right w:val="single" w:sz="4" w:space="0" w:color="auto"/>
            </w:tcBorders>
            <w:vAlign w:val="center"/>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16</w:t>
            </w:r>
          </w:p>
        </w:tc>
      </w:tr>
      <w:tr w:rsidR="0054617D" w:rsidRPr="0054617D" w:rsidTr="00BF1AC7">
        <w:trPr>
          <w:trHeight w:val="375"/>
        </w:trPr>
        <w:tc>
          <w:tcPr>
            <w:tcW w:w="648" w:type="dxa"/>
            <w:vMerge w:val="restart"/>
            <w:tcBorders>
              <w:top w:val="single" w:sz="4" w:space="0" w:color="auto"/>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w:t>
            </w:r>
          </w:p>
        </w:tc>
        <w:tc>
          <w:tcPr>
            <w:tcW w:w="594" w:type="dxa"/>
            <w:vMerge w:val="restart"/>
            <w:tcBorders>
              <w:top w:val="single" w:sz="4" w:space="0" w:color="auto"/>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b/>
                <w:bCs/>
                <w:color w:val="000000"/>
              </w:rPr>
            </w:pPr>
          </w:p>
        </w:tc>
        <w:tc>
          <w:tcPr>
            <w:tcW w:w="709" w:type="dxa"/>
            <w:vMerge w:val="restart"/>
            <w:tcBorders>
              <w:top w:val="single" w:sz="4" w:space="0" w:color="auto"/>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color w:val="000000"/>
              </w:rPr>
            </w:pPr>
          </w:p>
        </w:tc>
        <w:tc>
          <w:tcPr>
            <w:tcW w:w="540" w:type="dxa"/>
            <w:vMerge w:val="restart"/>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360" w:type="dxa"/>
            <w:vMerge w:val="restart"/>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1652" w:type="dxa"/>
            <w:vMerge w:val="restart"/>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rPr>
              <w:t>Профила-ктика правона-рушений и престу-плений</w:t>
            </w:r>
          </w:p>
        </w:tc>
        <w:tc>
          <w:tcPr>
            <w:tcW w:w="425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Всего</w:t>
            </w:r>
          </w:p>
        </w:tc>
        <w:tc>
          <w:tcPr>
            <w:tcW w:w="567"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6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07"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72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4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866"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982,0</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c>
          <w:tcPr>
            <w:tcW w:w="918"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r>
      <w:tr w:rsidR="0054617D" w:rsidRPr="0054617D" w:rsidTr="00BF1AC7">
        <w:trPr>
          <w:trHeight w:val="1380"/>
        </w:trPr>
        <w:tc>
          <w:tcPr>
            <w:tcW w:w="648"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94"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709"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4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36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1652"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4252" w:type="dxa"/>
            <w:vMerge w:val="restart"/>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Администрация</w:t>
            </w:r>
            <w:r w:rsidRPr="0054617D">
              <w:rPr>
                <w:rFonts w:ascii="Times New Roman" w:hAnsi="Times New Roman" w:cs="Times New Roman"/>
                <w:color w:val="000000"/>
              </w:rPr>
              <w:t xml:space="preserve"> муниципального образования «Муниципальный округ Сюмсинский район Удмуртской</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 xml:space="preserve"> Республики»</w:t>
            </w:r>
            <w:r w:rsidRPr="0054617D">
              <w:rPr>
                <w:rFonts w:ascii="Times New Roman" w:hAnsi="Times New Roman" w:cs="Times New Roman"/>
              </w:rPr>
              <w:t>,</w:t>
            </w:r>
            <w:r w:rsidRPr="0054617D">
              <w:rPr>
                <w:rFonts w:ascii="Times New Roman" w:hAnsi="Times New Roman" w:cs="Times New Roman"/>
                <w:color w:val="000000"/>
              </w:rPr>
              <w:t xml:space="preserve"> </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Муниципальное казенное учреждение Сюмсинского района «Молодежный центр «Светлана»</w:t>
            </w:r>
          </w:p>
          <w:p w:rsidR="0054617D" w:rsidRPr="0054617D" w:rsidRDefault="0054617D" w:rsidP="00BF1AC7">
            <w:pPr>
              <w:jc w:val="center"/>
              <w:rPr>
                <w:rFonts w:ascii="Times New Roman" w:hAnsi="Times New Roman" w:cs="Times New Roman"/>
              </w:rPr>
            </w:pPr>
            <w:r w:rsidRPr="0054617D">
              <w:rPr>
                <w:rFonts w:ascii="Times New Roman" w:hAnsi="Times New Roman" w:cs="Times New Roman"/>
                <w:color w:val="000000"/>
              </w:rPr>
              <w:t xml:space="preserve">Управление образования, </w:t>
            </w:r>
            <w:r w:rsidRPr="0054617D">
              <w:rPr>
                <w:rFonts w:ascii="Times New Roman" w:hAnsi="Times New Roman" w:cs="Times New Roman"/>
              </w:rPr>
              <w:t xml:space="preserve"> Администрации </w:t>
            </w:r>
            <w:r w:rsidRPr="0054617D">
              <w:rPr>
                <w:rFonts w:ascii="Times New Roman" w:hAnsi="Times New Roman" w:cs="Times New Roman"/>
                <w:color w:val="000000"/>
              </w:rPr>
              <w:t>муниципального образования «Муници-пальный округ Сюмсинский район Удмуртской Республики»</w:t>
            </w:r>
          </w:p>
          <w:p w:rsidR="0054617D" w:rsidRPr="0054617D" w:rsidRDefault="0054617D" w:rsidP="00BF1AC7">
            <w:pPr>
              <w:jc w:val="center"/>
              <w:rPr>
                <w:rFonts w:ascii="Times New Roman" w:hAnsi="Times New Roman" w:cs="Times New Roman"/>
                <w:color w:val="000000"/>
              </w:rPr>
            </w:pPr>
          </w:p>
        </w:tc>
        <w:tc>
          <w:tcPr>
            <w:tcW w:w="567"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60"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07"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720"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40"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866"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982,0</w:t>
            </w:r>
          </w:p>
        </w:tc>
        <w:tc>
          <w:tcPr>
            <w:tcW w:w="992"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c>
          <w:tcPr>
            <w:tcW w:w="992"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c>
          <w:tcPr>
            <w:tcW w:w="918"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1025,1</w:t>
            </w:r>
          </w:p>
        </w:tc>
      </w:tr>
      <w:tr w:rsidR="0054617D" w:rsidRPr="0054617D" w:rsidTr="00BF1AC7">
        <w:trPr>
          <w:trHeight w:val="870"/>
        </w:trPr>
        <w:tc>
          <w:tcPr>
            <w:tcW w:w="648"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594"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4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36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1652"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425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6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07"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72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866"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9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9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18"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r>
      <w:tr w:rsidR="0054617D" w:rsidRPr="0054617D" w:rsidTr="00BF1AC7">
        <w:trPr>
          <w:trHeight w:val="220"/>
        </w:trPr>
        <w:tc>
          <w:tcPr>
            <w:tcW w:w="648"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594"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4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360"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1652" w:type="dxa"/>
            <w:vMerge/>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sz w:val="18"/>
                <w:szCs w:val="18"/>
              </w:rPr>
            </w:pPr>
          </w:p>
        </w:tc>
        <w:tc>
          <w:tcPr>
            <w:tcW w:w="425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67"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6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07"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72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540"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866"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9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92"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c>
          <w:tcPr>
            <w:tcW w:w="918" w:type="dxa"/>
            <w:vMerge/>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p>
        </w:tc>
      </w:tr>
      <w:tr w:rsidR="0054617D" w:rsidRPr="0054617D" w:rsidTr="00BF1AC7">
        <w:trPr>
          <w:trHeight w:val="300"/>
        </w:trPr>
        <w:tc>
          <w:tcPr>
            <w:tcW w:w="648" w:type="dxa"/>
            <w:vMerge w:val="restart"/>
            <w:tcBorders>
              <w:top w:val="nil"/>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lastRenderedPageBreak/>
              <w:t>18</w:t>
            </w:r>
          </w:p>
        </w:tc>
        <w:tc>
          <w:tcPr>
            <w:tcW w:w="594" w:type="dxa"/>
            <w:vMerge w:val="restart"/>
            <w:tcBorders>
              <w:top w:val="nil"/>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color w:val="000000"/>
              </w:rPr>
            </w:pPr>
          </w:p>
        </w:tc>
        <w:tc>
          <w:tcPr>
            <w:tcW w:w="709" w:type="dxa"/>
            <w:vMerge w:val="restart"/>
            <w:tcBorders>
              <w:top w:val="nil"/>
              <w:left w:val="single" w:sz="4" w:space="0" w:color="auto"/>
              <w:bottom w:val="single" w:sz="4" w:space="0" w:color="000000"/>
              <w:right w:val="single" w:sz="4" w:space="0" w:color="auto"/>
            </w:tcBorders>
            <w:noWrap/>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01</w:t>
            </w:r>
          </w:p>
        </w:tc>
        <w:tc>
          <w:tcPr>
            <w:tcW w:w="540"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w:t>
            </w:r>
          </w:p>
        </w:tc>
        <w:tc>
          <w:tcPr>
            <w:tcW w:w="360"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i/>
                <w:iCs/>
                <w:color w:val="000000"/>
              </w:rPr>
            </w:pPr>
          </w:p>
        </w:tc>
        <w:tc>
          <w:tcPr>
            <w:tcW w:w="1652" w:type="dxa"/>
            <w:vMerge w:val="restart"/>
            <w:tcBorders>
              <w:top w:val="nil"/>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Организация мероприятий по профилактике правонару-шений и трудоустрой-ство среди несовершен-нолетних</w:t>
            </w:r>
          </w:p>
        </w:tc>
        <w:tc>
          <w:tcPr>
            <w:tcW w:w="425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Всего</w:t>
            </w:r>
          </w:p>
        </w:tc>
        <w:tc>
          <w:tcPr>
            <w:tcW w:w="567"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674</w:t>
            </w:r>
          </w:p>
        </w:tc>
        <w:tc>
          <w:tcPr>
            <w:tcW w:w="560"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07</w:t>
            </w:r>
          </w:p>
        </w:tc>
        <w:tc>
          <w:tcPr>
            <w:tcW w:w="507"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07</w:t>
            </w:r>
          </w:p>
        </w:tc>
        <w:tc>
          <w:tcPr>
            <w:tcW w:w="720"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1800100000</w:t>
            </w:r>
          </w:p>
        </w:tc>
        <w:tc>
          <w:tcPr>
            <w:tcW w:w="540"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p>
        </w:tc>
        <w:tc>
          <w:tcPr>
            <w:tcW w:w="866"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rPr>
            </w:pPr>
            <w:r w:rsidRPr="0054617D">
              <w:rPr>
                <w:rFonts w:ascii="Times New Roman" w:hAnsi="Times New Roman" w:cs="Times New Roman"/>
                <w:b/>
                <w:bCs/>
              </w:rPr>
              <w:t>150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rPr>
            </w:pPr>
            <w:r w:rsidRPr="0054617D">
              <w:rPr>
                <w:rFonts w:ascii="Times New Roman" w:hAnsi="Times New Roman" w:cs="Times New Roman"/>
                <w:b/>
                <w:bCs/>
              </w:rPr>
              <w:t>150</w:t>
            </w:r>
          </w:p>
        </w:tc>
        <w:tc>
          <w:tcPr>
            <w:tcW w:w="992" w:type="dxa"/>
            <w:tcBorders>
              <w:top w:val="nil"/>
              <w:left w:val="nil"/>
              <w:bottom w:val="single" w:sz="4" w:space="0" w:color="auto"/>
              <w:right w:val="single" w:sz="4" w:space="0" w:color="auto"/>
            </w:tcBorders>
          </w:tcPr>
          <w:p w:rsidR="0054617D" w:rsidRPr="0054617D" w:rsidRDefault="0054617D" w:rsidP="00BF1AC7">
            <w:pPr>
              <w:tabs>
                <w:tab w:val="center" w:pos="252"/>
              </w:tabs>
              <w:rPr>
                <w:rFonts w:ascii="Times New Roman" w:hAnsi="Times New Roman" w:cs="Times New Roman"/>
                <w:b/>
                <w:bCs/>
              </w:rPr>
            </w:pPr>
            <w:r w:rsidRPr="0054617D">
              <w:rPr>
                <w:rFonts w:ascii="Times New Roman" w:hAnsi="Times New Roman" w:cs="Times New Roman"/>
                <w:b/>
                <w:bCs/>
              </w:rPr>
              <w:t>150</w:t>
            </w:r>
          </w:p>
        </w:tc>
        <w:tc>
          <w:tcPr>
            <w:tcW w:w="918"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rPr>
            </w:pPr>
            <w:r w:rsidRPr="0054617D">
              <w:rPr>
                <w:rFonts w:ascii="Times New Roman" w:hAnsi="Times New Roman" w:cs="Times New Roman"/>
                <w:b/>
                <w:bCs/>
              </w:rPr>
              <w:t>150</w:t>
            </w:r>
          </w:p>
        </w:tc>
      </w:tr>
      <w:tr w:rsidR="0054617D" w:rsidRPr="0054617D" w:rsidTr="00BF1AC7">
        <w:trPr>
          <w:trHeight w:val="930"/>
        </w:trPr>
        <w:tc>
          <w:tcPr>
            <w:tcW w:w="648"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94"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709"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40"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360"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i/>
                <w:iCs/>
                <w:color w:val="000000"/>
              </w:rPr>
            </w:pPr>
          </w:p>
        </w:tc>
        <w:tc>
          <w:tcPr>
            <w:tcW w:w="1652" w:type="dxa"/>
            <w:vMerge/>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4252" w:type="dxa"/>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 xml:space="preserve">Администрация </w:t>
            </w:r>
            <w:r w:rsidRPr="0054617D">
              <w:rPr>
                <w:rFonts w:ascii="Times New Roman" w:hAnsi="Times New Roman" w:cs="Times New Roman"/>
                <w:color w:val="000000"/>
              </w:rPr>
              <w:t>муниципального образования «Муниципальный округ Сюмсинский район Удмуртской Республики»</w:t>
            </w:r>
            <w:r w:rsidRPr="0054617D">
              <w:rPr>
                <w:rFonts w:ascii="Times New Roman" w:hAnsi="Times New Roman" w:cs="Times New Roman"/>
              </w:rPr>
              <w:t>,</w:t>
            </w:r>
            <w:r w:rsidRPr="0054617D">
              <w:rPr>
                <w:rFonts w:ascii="Times New Roman" w:hAnsi="Times New Roman" w:cs="Times New Roman"/>
                <w:color w:val="000000"/>
              </w:rPr>
              <w:t xml:space="preserve"> </w:t>
            </w:r>
            <w:r w:rsidRPr="0054617D">
              <w:rPr>
                <w:rFonts w:ascii="Times New Roman" w:hAnsi="Times New Roman" w:cs="Times New Roman"/>
                <w:b/>
                <w:color w:val="000000"/>
              </w:rPr>
              <w:t xml:space="preserve"> </w:t>
            </w:r>
            <w:r w:rsidRPr="0054617D">
              <w:rPr>
                <w:rFonts w:ascii="Times New Roman" w:hAnsi="Times New Roman" w:cs="Times New Roman"/>
                <w:color w:val="000000"/>
              </w:rPr>
              <w:t>Муниципальное казенное   учреждение Сюмсинского района «Молодежный центр «Светлана»</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Управление образования</w:t>
            </w:r>
            <w:r w:rsidRPr="0054617D">
              <w:rPr>
                <w:rFonts w:ascii="Times New Roman" w:hAnsi="Times New Roman" w:cs="Times New Roman"/>
              </w:rPr>
              <w:t xml:space="preserve"> Администрации </w:t>
            </w:r>
            <w:r w:rsidRPr="0054617D">
              <w:rPr>
                <w:rFonts w:ascii="Times New Roman" w:hAnsi="Times New Roman" w:cs="Times New Roman"/>
                <w:color w:val="000000"/>
              </w:rPr>
              <w:t>муниципального образования «Муниципальный округ Сюмсинский район Удмуртской Республики»</w:t>
            </w:r>
            <w:r w:rsidRPr="0054617D">
              <w:rPr>
                <w:rFonts w:ascii="Times New Roman" w:hAnsi="Times New Roman" w:cs="Times New Roman"/>
              </w:rPr>
              <w:t>,</w:t>
            </w:r>
            <w:r w:rsidRPr="0054617D">
              <w:rPr>
                <w:rFonts w:ascii="Times New Roman" w:hAnsi="Times New Roman" w:cs="Times New Roman"/>
                <w:color w:val="000000"/>
              </w:rPr>
              <w:t xml:space="preserve"> </w:t>
            </w:r>
            <w:r w:rsidRPr="0054617D">
              <w:rPr>
                <w:rFonts w:ascii="Times New Roman" w:hAnsi="Times New Roman" w:cs="Times New Roman"/>
                <w:b/>
                <w:color w:val="000000"/>
              </w:rPr>
              <w:t xml:space="preserve"> </w:t>
            </w:r>
            <w:r w:rsidRPr="0054617D">
              <w:rPr>
                <w:rFonts w:ascii="Times New Roman" w:hAnsi="Times New Roman" w:cs="Times New Roman"/>
              </w:rPr>
              <w:t xml:space="preserve">Филиал казенного учреждения Удмуртской Республики «Республиканский центр занятости населения «Центр занятости населения Сюмсинского района» </w:t>
            </w:r>
          </w:p>
          <w:p w:rsidR="0054617D" w:rsidRPr="0054617D" w:rsidRDefault="0054617D" w:rsidP="00BF1AC7">
            <w:pPr>
              <w:jc w:val="center"/>
              <w:rPr>
                <w:rFonts w:ascii="Times New Roman" w:hAnsi="Times New Roman" w:cs="Times New Roman"/>
                <w:color w:val="000000"/>
              </w:rPr>
            </w:pPr>
          </w:p>
          <w:p w:rsidR="0054617D" w:rsidRPr="0054617D" w:rsidRDefault="0054617D" w:rsidP="00BF1AC7">
            <w:pPr>
              <w:jc w:val="center"/>
              <w:rPr>
                <w:rFonts w:ascii="Times New Roman" w:hAnsi="Times New Roman" w:cs="Times New Roman"/>
                <w:color w:val="000000"/>
              </w:rPr>
            </w:pPr>
          </w:p>
          <w:p w:rsidR="0054617D" w:rsidRPr="0054617D" w:rsidRDefault="0054617D" w:rsidP="00BF1AC7">
            <w:pPr>
              <w:jc w:val="center"/>
              <w:rPr>
                <w:rFonts w:ascii="Times New Roman" w:hAnsi="Times New Roman" w:cs="Times New Roman"/>
                <w:color w:val="000000"/>
              </w:rPr>
            </w:pPr>
          </w:p>
        </w:tc>
        <w:tc>
          <w:tcPr>
            <w:tcW w:w="567"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674</w:t>
            </w:r>
          </w:p>
        </w:tc>
        <w:tc>
          <w:tcPr>
            <w:tcW w:w="560"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07</w:t>
            </w:r>
          </w:p>
        </w:tc>
        <w:tc>
          <w:tcPr>
            <w:tcW w:w="507"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07</w:t>
            </w:r>
          </w:p>
        </w:tc>
        <w:tc>
          <w:tcPr>
            <w:tcW w:w="720"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1800161930</w:t>
            </w:r>
          </w:p>
        </w:tc>
        <w:tc>
          <w:tcPr>
            <w:tcW w:w="540"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p>
        </w:tc>
        <w:tc>
          <w:tcPr>
            <w:tcW w:w="866"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150</w:t>
            </w:r>
          </w:p>
        </w:tc>
        <w:tc>
          <w:tcPr>
            <w:tcW w:w="992"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150</w:t>
            </w:r>
          </w:p>
        </w:tc>
        <w:tc>
          <w:tcPr>
            <w:tcW w:w="992"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150</w:t>
            </w:r>
          </w:p>
        </w:tc>
        <w:tc>
          <w:tcPr>
            <w:tcW w:w="918"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rPr>
            </w:pPr>
            <w:r w:rsidRPr="0054617D">
              <w:rPr>
                <w:rFonts w:ascii="Times New Roman" w:hAnsi="Times New Roman" w:cs="Times New Roman"/>
              </w:rPr>
              <w:t>150</w:t>
            </w:r>
          </w:p>
        </w:tc>
      </w:tr>
      <w:tr w:rsidR="0054617D" w:rsidRPr="0054617D" w:rsidTr="00BF1AC7">
        <w:trPr>
          <w:trHeight w:val="300"/>
        </w:trPr>
        <w:tc>
          <w:tcPr>
            <w:tcW w:w="648" w:type="dxa"/>
            <w:vMerge w:val="restart"/>
            <w:tcBorders>
              <w:top w:val="single" w:sz="4" w:space="0" w:color="auto"/>
              <w:left w:val="single" w:sz="4" w:space="0" w:color="auto"/>
              <w:bottom w:val="single" w:sz="4" w:space="0" w:color="auto"/>
              <w:right w:val="single" w:sz="4" w:space="0" w:color="auto"/>
            </w:tcBorders>
            <w:noWrap/>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18</w:t>
            </w:r>
          </w:p>
        </w:tc>
        <w:tc>
          <w:tcPr>
            <w:tcW w:w="594" w:type="dxa"/>
            <w:vMerge w:val="restart"/>
            <w:tcBorders>
              <w:top w:val="single" w:sz="4" w:space="0" w:color="auto"/>
              <w:left w:val="single" w:sz="4" w:space="0" w:color="auto"/>
              <w:bottom w:val="single" w:sz="4" w:space="0" w:color="auto"/>
              <w:right w:val="single" w:sz="4" w:space="0" w:color="auto"/>
            </w:tcBorders>
            <w:noWrap/>
          </w:tcPr>
          <w:p w:rsidR="0054617D" w:rsidRPr="0054617D" w:rsidRDefault="0054617D" w:rsidP="00BF1AC7">
            <w:pPr>
              <w:jc w:val="center"/>
              <w:rPr>
                <w:rFonts w:ascii="Times New Roman" w:hAnsi="Times New Roman" w:cs="Times New Roman"/>
                <w:color w:val="000000"/>
              </w:rPr>
            </w:pPr>
          </w:p>
        </w:tc>
        <w:tc>
          <w:tcPr>
            <w:tcW w:w="709" w:type="dxa"/>
            <w:vMerge w:val="restart"/>
            <w:tcBorders>
              <w:top w:val="single" w:sz="4" w:space="0" w:color="auto"/>
              <w:left w:val="single" w:sz="4" w:space="0" w:color="auto"/>
              <w:bottom w:val="single" w:sz="4" w:space="0" w:color="auto"/>
              <w:right w:val="single" w:sz="4" w:space="0" w:color="auto"/>
            </w:tcBorders>
            <w:noWrap/>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02</w:t>
            </w:r>
          </w:p>
        </w:tc>
        <w:tc>
          <w:tcPr>
            <w:tcW w:w="540" w:type="dxa"/>
            <w:vMerge w:val="restart"/>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w:t>
            </w:r>
          </w:p>
        </w:tc>
        <w:tc>
          <w:tcPr>
            <w:tcW w:w="360" w:type="dxa"/>
            <w:vMerge w:val="restart"/>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i/>
                <w:iCs/>
                <w:color w:val="000000"/>
              </w:rPr>
            </w:pPr>
          </w:p>
        </w:tc>
        <w:tc>
          <w:tcPr>
            <w:tcW w:w="1652" w:type="dxa"/>
            <w:vMerge w:val="restart"/>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Комплексные меры по профилактике терроризма и экстремизма</w:t>
            </w:r>
          </w:p>
        </w:tc>
        <w:tc>
          <w:tcPr>
            <w:tcW w:w="425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Всего</w:t>
            </w:r>
          </w:p>
        </w:tc>
        <w:tc>
          <w:tcPr>
            <w:tcW w:w="56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674</w:t>
            </w:r>
          </w:p>
        </w:tc>
        <w:tc>
          <w:tcPr>
            <w:tcW w:w="56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03</w:t>
            </w:r>
          </w:p>
        </w:tc>
        <w:tc>
          <w:tcPr>
            <w:tcW w:w="50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14</w:t>
            </w:r>
          </w:p>
        </w:tc>
        <w:tc>
          <w:tcPr>
            <w:tcW w:w="72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1800200000</w:t>
            </w:r>
          </w:p>
          <w:p w:rsidR="0054617D" w:rsidRPr="0054617D" w:rsidRDefault="0054617D" w:rsidP="00BF1AC7">
            <w:pPr>
              <w:jc w:val="center"/>
              <w:rPr>
                <w:rFonts w:ascii="Times New Roman" w:hAnsi="Times New Roman" w:cs="Times New Roman"/>
                <w:b/>
                <w:bCs/>
                <w:color w:val="000000"/>
              </w:rPr>
            </w:pPr>
          </w:p>
        </w:tc>
        <w:tc>
          <w:tcPr>
            <w:tcW w:w="54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866"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30</w:t>
            </w:r>
          </w:p>
        </w:tc>
        <w:tc>
          <w:tcPr>
            <w:tcW w:w="99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30</w:t>
            </w:r>
          </w:p>
        </w:tc>
        <w:tc>
          <w:tcPr>
            <w:tcW w:w="99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30</w:t>
            </w:r>
          </w:p>
        </w:tc>
        <w:tc>
          <w:tcPr>
            <w:tcW w:w="918"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30</w:t>
            </w:r>
          </w:p>
        </w:tc>
      </w:tr>
      <w:tr w:rsidR="0054617D" w:rsidRPr="0054617D" w:rsidTr="00BF1AC7">
        <w:trPr>
          <w:trHeight w:val="1800"/>
        </w:trPr>
        <w:tc>
          <w:tcPr>
            <w:tcW w:w="648"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94"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709"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540"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360"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i/>
                <w:iCs/>
                <w:color w:val="000000"/>
              </w:rPr>
            </w:pPr>
          </w:p>
        </w:tc>
        <w:tc>
          <w:tcPr>
            <w:tcW w:w="1652" w:type="dxa"/>
            <w:vMerge/>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425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FF0000"/>
              </w:rPr>
            </w:pPr>
            <w:r w:rsidRPr="0054617D">
              <w:rPr>
                <w:rFonts w:ascii="Times New Roman" w:hAnsi="Times New Roman" w:cs="Times New Roman"/>
              </w:rPr>
              <w:t xml:space="preserve">Администрация </w:t>
            </w:r>
            <w:r w:rsidRPr="0054617D">
              <w:rPr>
                <w:rFonts w:ascii="Times New Roman" w:hAnsi="Times New Roman" w:cs="Times New Roman"/>
                <w:color w:val="000000"/>
              </w:rPr>
              <w:t xml:space="preserve"> муниципального образования «Муниципальный округ Сюмсинский район Удмуртской Республики»</w:t>
            </w: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p w:rsidR="0054617D" w:rsidRPr="0054617D" w:rsidRDefault="0054617D" w:rsidP="00BF1AC7">
            <w:pPr>
              <w:jc w:val="center"/>
              <w:rPr>
                <w:rFonts w:ascii="Times New Roman" w:hAnsi="Times New Roman" w:cs="Times New Roman"/>
                <w:color w:val="FF0000"/>
              </w:rPr>
            </w:pPr>
          </w:p>
        </w:tc>
        <w:tc>
          <w:tcPr>
            <w:tcW w:w="56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674</w:t>
            </w:r>
          </w:p>
        </w:tc>
        <w:tc>
          <w:tcPr>
            <w:tcW w:w="56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03</w:t>
            </w:r>
          </w:p>
        </w:tc>
        <w:tc>
          <w:tcPr>
            <w:tcW w:w="50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14</w:t>
            </w:r>
          </w:p>
        </w:tc>
        <w:tc>
          <w:tcPr>
            <w:tcW w:w="72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tabs>
                <w:tab w:val="center" w:pos="252"/>
              </w:tabs>
              <w:rPr>
                <w:rFonts w:ascii="Times New Roman" w:hAnsi="Times New Roman" w:cs="Times New Roman"/>
                <w:color w:val="000000"/>
              </w:rPr>
            </w:pPr>
            <w:r w:rsidRPr="0054617D">
              <w:rPr>
                <w:rFonts w:ascii="Times New Roman" w:hAnsi="Times New Roman" w:cs="Times New Roman"/>
                <w:b/>
                <w:bCs/>
                <w:color w:val="000000"/>
              </w:rPr>
              <w:t>1800261940</w:t>
            </w:r>
          </w:p>
        </w:tc>
        <w:tc>
          <w:tcPr>
            <w:tcW w:w="54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244</w:t>
            </w:r>
          </w:p>
        </w:tc>
        <w:tc>
          <w:tcPr>
            <w:tcW w:w="866"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tabs>
                <w:tab w:val="center" w:pos="252"/>
              </w:tabs>
              <w:rPr>
                <w:rFonts w:ascii="Times New Roman" w:hAnsi="Times New Roman" w:cs="Times New Roman"/>
                <w:b/>
              </w:rPr>
            </w:pPr>
            <w:r w:rsidRPr="0054617D">
              <w:rPr>
                <w:rFonts w:ascii="Times New Roman" w:hAnsi="Times New Roman" w:cs="Times New Roman"/>
                <w:b/>
              </w:rPr>
              <w:tab/>
              <w:t>30</w:t>
            </w:r>
          </w:p>
        </w:tc>
        <w:tc>
          <w:tcPr>
            <w:tcW w:w="99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30</w:t>
            </w:r>
          </w:p>
        </w:tc>
        <w:tc>
          <w:tcPr>
            <w:tcW w:w="99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30</w:t>
            </w:r>
          </w:p>
        </w:tc>
        <w:tc>
          <w:tcPr>
            <w:tcW w:w="918"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30</w:t>
            </w:r>
          </w:p>
        </w:tc>
      </w:tr>
      <w:tr w:rsidR="0054617D" w:rsidRPr="0054617D" w:rsidTr="00BF1AC7">
        <w:trPr>
          <w:trHeight w:val="300"/>
        </w:trPr>
        <w:tc>
          <w:tcPr>
            <w:tcW w:w="648" w:type="dxa"/>
            <w:vMerge w:val="restart"/>
            <w:tcBorders>
              <w:top w:val="single" w:sz="4" w:space="0" w:color="auto"/>
              <w:left w:val="single" w:sz="4" w:space="0" w:color="auto"/>
              <w:right w:val="single" w:sz="4" w:space="0" w:color="auto"/>
            </w:tcBorders>
            <w:noWrap/>
          </w:tcPr>
          <w:p w:rsidR="0054617D" w:rsidRPr="0054617D" w:rsidRDefault="0054617D" w:rsidP="00BF1AC7">
            <w:pPr>
              <w:tabs>
                <w:tab w:val="center" w:pos="216"/>
              </w:tabs>
              <w:rPr>
                <w:rFonts w:ascii="Times New Roman" w:hAnsi="Times New Roman" w:cs="Times New Roman"/>
                <w:bCs/>
                <w:color w:val="000000"/>
              </w:rPr>
            </w:pPr>
            <w:r w:rsidRPr="0054617D">
              <w:rPr>
                <w:rFonts w:ascii="Times New Roman" w:hAnsi="Times New Roman" w:cs="Times New Roman"/>
                <w:bCs/>
                <w:color w:val="000000"/>
              </w:rPr>
              <w:tab/>
              <w:t>18</w:t>
            </w:r>
          </w:p>
        </w:tc>
        <w:tc>
          <w:tcPr>
            <w:tcW w:w="594" w:type="dxa"/>
            <w:vMerge w:val="restart"/>
            <w:tcBorders>
              <w:top w:val="single" w:sz="4" w:space="0" w:color="auto"/>
              <w:left w:val="single" w:sz="4" w:space="0" w:color="auto"/>
              <w:right w:val="single" w:sz="4" w:space="0" w:color="auto"/>
            </w:tcBorders>
            <w:noWrap/>
          </w:tcPr>
          <w:p w:rsidR="0054617D" w:rsidRPr="0054617D" w:rsidRDefault="0054617D" w:rsidP="00BF1AC7">
            <w:pPr>
              <w:jc w:val="center"/>
              <w:rPr>
                <w:rFonts w:ascii="Times New Roman" w:hAnsi="Times New Roman" w:cs="Times New Roman"/>
                <w:bCs/>
                <w:color w:val="000000"/>
              </w:rPr>
            </w:pPr>
          </w:p>
        </w:tc>
        <w:tc>
          <w:tcPr>
            <w:tcW w:w="709" w:type="dxa"/>
            <w:vMerge w:val="restart"/>
            <w:tcBorders>
              <w:top w:val="single" w:sz="4" w:space="0" w:color="auto"/>
              <w:left w:val="single" w:sz="4" w:space="0" w:color="auto"/>
              <w:right w:val="single" w:sz="4" w:space="0" w:color="auto"/>
            </w:tcBorders>
            <w:noWrap/>
          </w:tcPr>
          <w:p w:rsidR="0054617D" w:rsidRPr="0054617D" w:rsidRDefault="0054617D" w:rsidP="00BF1AC7">
            <w:pPr>
              <w:jc w:val="center"/>
              <w:rPr>
                <w:rFonts w:ascii="Times New Roman" w:hAnsi="Times New Roman" w:cs="Times New Roman"/>
                <w:bCs/>
                <w:color w:val="000000"/>
              </w:rPr>
            </w:pPr>
            <w:r w:rsidRPr="0054617D">
              <w:rPr>
                <w:rFonts w:ascii="Times New Roman" w:hAnsi="Times New Roman" w:cs="Times New Roman"/>
                <w:bCs/>
                <w:color w:val="000000"/>
              </w:rPr>
              <w:t>03</w:t>
            </w:r>
          </w:p>
        </w:tc>
        <w:tc>
          <w:tcPr>
            <w:tcW w:w="540"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360"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i/>
                <w:iCs/>
                <w:color w:val="000000"/>
              </w:rPr>
            </w:pPr>
          </w:p>
        </w:tc>
        <w:tc>
          <w:tcPr>
            <w:tcW w:w="1652"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 xml:space="preserve">Развитие </w:t>
            </w:r>
            <w:r w:rsidRPr="0054617D">
              <w:rPr>
                <w:rFonts w:ascii="Times New Roman" w:hAnsi="Times New Roman" w:cs="Times New Roman"/>
              </w:rPr>
              <w:lastRenderedPageBreak/>
              <w:t>общественныхформированийправоохранительнойнаправленности</w:t>
            </w:r>
          </w:p>
        </w:tc>
        <w:tc>
          <w:tcPr>
            <w:tcW w:w="425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lastRenderedPageBreak/>
              <w:t>Всего</w:t>
            </w:r>
          </w:p>
        </w:tc>
        <w:tc>
          <w:tcPr>
            <w:tcW w:w="567"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674</w:t>
            </w:r>
          </w:p>
        </w:tc>
        <w:tc>
          <w:tcPr>
            <w:tcW w:w="56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03</w:t>
            </w:r>
          </w:p>
        </w:tc>
        <w:tc>
          <w:tcPr>
            <w:tcW w:w="507"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r w:rsidRPr="0054617D">
              <w:rPr>
                <w:rFonts w:ascii="Times New Roman" w:hAnsi="Times New Roman" w:cs="Times New Roman"/>
                <w:b/>
                <w:color w:val="000000"/>
              </w:rPr>
              <w:t>14</w:t>
            </w:r>
          </w:p>
        </w:tc>
        <w:tc>
          <w:tcPr>
            <w:tcW w:w="72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1800</w:t>
            </w:r>
            <w:r w:rsidRPr="0054617D">
              <w:rPr>
                <w:rFonts w:ascii="Times New Roman" w:hAnsi="Times New Roman" w:cs="Times New Roman"/>
                <w:b/>
                <w:bCs/>
                <w:color w:val="000000"/>
              </w:rPr>
              <w:lastRenderedPageBreak/>
              <w:t>300000</w:t>
            </w:r>
          </w:p>
        </w:tc>
        <w:tc>
          <w:tcPr>
            <w:tcW w:w="54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color w:val="000000"/>
              </w:rPr>
            </w:pPr>
          </w:p>
        </w:tc>
        <w:tc>
          <w:tcPr>
            <w:tcW w:w="866"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15</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15</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15</w:t>
            </w:r>
          </w:p>
        </w:tc>
        <w:tc>
          <w:tcPr>
            <w:tcW w:w="918"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15</w:t>
            </w:r>
          </w:p>
        </w:tc>
      </w:tr>
      <w:tr w:rsidR="0054617D" w:rsidRPr="0054617D" w:rsidTr="00BF1AC7">
        <w:trPr>
          <w:trHeight w:val="558"/>
        </w:trPr>
        <w:tc>
          <w:tcPr>
            <w:tcW w:w="648"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94"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709"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40"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360"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i/>
                <w:iCs/>
                <w:color w:val="000000"/>
              </w:rPr>
            </w:pPr>
          </w:p>
        </w:tc>
        <w:tc>
          <w:tcPr>
            <w:tcW w:w="1652"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4252" w:type="dxa"/>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 xml:space="preserve">Администрация </w:t>
            </w:r>
            <w:r w:rsidRPr="0054617D">
              <w:rPr>
                <w:rFonts w:ascii="Times New Roman" w:hAnsi="Times New Roman" w:cs="Times New Roman"/>
                <w:color w:val="000000"/>
              </w:rPr>
              <w:t>муниципального образования «Муниципальный округ Сюмсинский район Удмуртской Республики»,  Управление по  работе с территориями Администрации муниципального образования «Муниципальный округ Сюмсинский район Удмуртской Республики»</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Отдел по делам семьи и демографии</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 xml:space="preserve">Администрация </w:t>
            </w:r>
            <w:r w:rsidRPr="0054617D">
              <w:rPr>
                <w:rFonts w:ascii="Times New Roman" w:hAnsi="Times New Roman" w:cs="Times New Roman"/>
                <w:color w:val="000000"/>
              </w:rPr>
              <w:t xml:space="preserve">муниципального образования «Муниципальный округ Сюмсинский район Удмуртской Республики» </w:t>
            </w:r>
          </w:p>
          <w:p w:rsidR="0054617D" w:rsidRPr="0054617D" w:rsidRDefault="0054617D" w:rsidP="00BF1AC7">
            <w:pPr>
              <w:jc w:val="center"/>
              <w:rPr>
                <w:rFonts w:ascii="Times New Roman" w:hAnsi="Times New Roman" w:cs="Times New Roman"/>
                <w:color w:val="FF0000"/>
              </w:rPr>
            </w:pPr>
          </w:p>
        </w:tc>
        <w:tc>
          <w:tcPr>
            <w:tcW w:w="567" w:type="dxa"/>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674</w:t>
            </w:r>
          </w:p>
        </w:tc>
        <w:tc>
          <w:tcPr>
            <w:tcW w:w="560" w:type="dxa"/>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03</w:t>
            </w:r>
          </w:p>
        </w:tc>
        <w:tc>
          <w:tcPr>
            <w:tcW w:w="507" w:type="dxa"/>
            <w:tcBorders>
              <w:top w:val="nil"/>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14</w:t>
            </w:r>
          </w:p>
        </w:tc>
        <w:tc>
          <w:tcPr>
            <w:tcW w:w="720"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bCs/>
                <w:color w:val="000000"/>
              </w:rPr>
              <w:t>18003</w:t>
            </w:r>
            <w:r w:rsidRPr="0054617D">
              <w:rPr>
                <w:rFonts w:ascii="Times New Roman" w:hAnsi="Times New Roman" w:cs="Times New Roman"/>
                <w:bCs/>
                <w:color w:val="000000"/>
                <w:lang w:val="en-US"/>
              </w:rPr>
              <w:t>S7480</w:t>
            </w:r>
          </w:p>
        </w:tc>
        <w:tc>
          <w:tcPr>
            <w:tcW w:w="540"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lang w:val="en-US"/>
              </w:rPr>
            </w:pPr>
            <w:r w:rsidRPr="0054617D">
              <w:rPr>
                <w:rFonts w:ascii="Times New Roman" w:hAnsi="Times New Roman" w:cs="Times New Roman"/>
                <w:color w:val="000000"/>
                <w:lang w:val="en-US"/>
              </w:rPr>
              <w:t>123</w:t>
            </w:r>
          </w:p>
        </w:tc>
        <w:tc>
          <w:tcPr>
            <w:tcW w:w="866" w:type="dxa"/>
            <w:tcBorders>
              <w:top w:val="nil"/>
              <w:left w:val="nil"/>
              <w:bottom w:val="single" w:sz="4" w:space="0" w:color="auto"/>
              <w:right w:val="single" w:sz="4" w:space="0" w:color="auto"/>
            </w:tcBorders>
          </w:tcPr>
          <w:p w:rsidR="0054617D" w:rsidRPr="0054617D" w:rsidRDefault="0054617D" w:rsidP="00BF1AC7">
            <w:pPr>
              <w:rPr>
                <w:rFonts w:ascii="Times New Roman" w:hAnsi="Times New Roman" w:cs="Times New Roman"/>
                <w:color w:val="000000"/>
              </w:rPr>
            </w:pPr>
            <w:r w:rsidRPr="0054617D">
              <w:rPr>
                <w:rFonts w:ascii="Times New Roman" w:hAnsi="Times New Roman" w:cs="Times New Roman"/>
                <w:color w:val="000000"/>
                <w:lang w:val="en-US"/>
              </w:rPr>
              <w:t>15</w:t>
            </w: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lang w:val="en-US"/>
              </w:rPr>
              <w:t>15</w:t>
            </w: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lang w:val="en-US"/>
              </w:rPr>
              <w:t>15</w:t>
            </w:r>
            <w:r w:rsidRPr="0054617D">
              <w:rPr>
                <w:rFonts w:ascii="Times New Roman" w:hAnsi="Times New Roman" w:cs="Times New Roman"/>
                <w:color w:val="000000"/>
              </w:rPr>
              <w:t>,0</w:t>
            </w:r>
          </w:p>
        </w:tc>
        <w:tc>
          <w:tcPr>
            <w:tcW w:w="918"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15,0</w:t>
            </w:r>
          </w:p>
        </w:tc>
      </w:tr>
      <w:tr w:rsidR="0054617D" w:rsidRPr="0054617D" w:rsidTr="00BF1AC7">
        <w:trPr>
          <w:trHeight w:val="558"/>
        </w:trPr>
        <w:tc>
          <w:tcPr>
            <w:tcW w:w="648"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w:t>
            </w:r>
          </w:p>
        </w:tc>
        <w:tc>
          <w:tcPr>
            <w:tcW w:w="594"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709"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04</w:t>
            </w:r>
          </w:p>
        </w:tc>
        <w:tc>
          <w:tcPr>
            <w:tcW w:w="540"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360"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b/>
                <w:bCs/>
                <w:i/>
                <w:iCs/>
                <w:color w:val="000000"/>
              </w:rPr>
            </w:pPr>
          </w:p>
        </w:tc>
        <w:tc>
          <w:tcPr>
            <w:tcW w:w="1652" w:type="dxa"/>
            <w:vMerge w:val="restart"/>
            <w:tcBorders>
              <w:top w:val="single" w:sz="4" w:space="0" w:color="auto"/>
              <w:left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425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rPr>
                <w:rFonts w:ascii="Times New Roman" w:hAnsi="Times New Roman" w:cs="Times New Roman"/>
                <w:b/>
              </w:rPr>
            </w:pPr>
            <w:r w:rsidRPr="0054617D">
              <w:rPr>
                <w:rFonts w:ascii="Times New Roman" w:hAnsi="Times New Roman" w:cs="Times New Roman"/>
                <w:b/>
              </w:rPr>
              <w:t>Всего</w:t>
            </w:r>
          </w:p>
        </w:tc>
        <w:tc>
          <w:tcPr>
            <w:tcW w:w="56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rPr>
                <w:rFonts w:ascii="Times New Roman" w:hAnsi="Times New Roman" w:cs="Times New Roman"/>
                <w:b/>
              </w:rPr>
            </w:pPr>
            <w:r w:rsidRPr="0054617D">
              <w:rPr>
                <w:rFonts w:ascii="Times New Roman" w:hAnsi="Times New Roman" w:cs="Times New Roman"/>
                <w:b/>
              </w:rPr>
              <w:t>674</w:t>
            </w:r>
          </w:p>
        </w:tc>
        <w:tc>
          <w:tcPr>
            <w:tcW w:w="560"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rPr>
                <w:rFonts w:ascii="Times New Roman" w:hAnsi="Times New Roman" w:cs="Times New Roman"/>
                <w:b/>
              </w:rPr>
            </w:pPr>
            <w:r w:rsidRPr="0054617D">
              <w:rPr>
                <w:rFonts w:ascii="Times New Roman" w:hAnsi="Times New Roman" w:cs="Times New Roman"/>
                <w:b/>
              </w:rPr>
              <w:t>01</w:t>
            </w:r>
          </w:p>
        </w:tc>
        <w:tc>
          <w:tcPr>
            <w:tcW w:w="507"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rPr>
                <w:rFonts w:ascii="Times New Roman" w:hAnsi="Times New Roman" w:cs="Times New Roman"/>
                <w:b/>
              </w:rPr>
            </w:pPr>
            <w:r w:rsidRPr="0054617D">
              <w:rPr>
                <w:rFonts w:ascii="Times New Roman" w:hAnsi="Times New Roman" w:cs="Times New Roman"/>
                <w:b/>
              </w:rPr>
              <w:t>04</w:t>
            </w:r>
          </w:p>
        </w:tc>
        <w:tc>
          <w:tcPr>
            <w:tcW w:w="720" w:type="dxa"/>
            <w:tcBorders>
              <w:top w:val="single" w:sz="4" w:space="0" w:color="auto"/>
              <w:left w:val="nil"/>
              <w:bottom w:val="single" w:sz="4" w:space="0" w:color="auto"/>
              <w:right w:val="single" w:sz="4" w:space="0" w:color="auto"/>
            </w:tcBorders>
          </w:tcPr>
          <w:p w:rsidR="0054617D" w:rsidRPr="0054617D" w:rsidRDefault="0054617D" w:rsidP="00BF1AC7">
            <w:pPr>
              <w:rPr>
                <w:rFonts w:ascii="Times New Roman" w:hAnsi="Times New Roman" w:cs="Times New Roman"/>
                <w:b/>
              </w:rPr>
            </w:pPr>
            <w:r w:rsidRPr="0054617D">
              <w:rPr>
                <w:rFonts w:ascii="Times New Roman" w:hAnsi="Times New Roman" w:cs="Times New Roman"/>
                <w:b/>
              </w:rPr>
              <w:t>1800400000</w:t>
            </w:r>
          </w:p>
        </w:tc>
        <w:tc>
          <w:tcPr>
            <w:tcW w:w="540" w:type="dxa"/>
            <w:tcBorders>
              <w:top w:val="single" w:sz="4" w:space="0" w:color="auto"/>
              <w:left w:val="nil"/>
              <w:bottom w:val="single" w:sz="4" w:space="0" w:color="auto"/>
              <w:right w:val="single" w:sz="4" w:space="0" w:color="auto"/>
            </w:tcBorders>
          </w:tcPr>
          <w:p w:rsidR="0054617D" w:rsidRPr="0054617D" w:rsidRDefault="0054617D" w:rsidP="00BF1AC7">
            <w:pPr>
              <w:rPr>
                <w:rFonts w:ascii="Times New Roman" w:hAnsi="Times New Roman" w:cs="Times New Roman"/>
                <w:b/>
              </w:rPr>
            </w:pPr>
          </w:p>
        </w:tc>
        <w:tc>
          <w:tcPr>
            <w:tcW w:w="866"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787,0</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b/>
              </w:rPr>
            </w:pPr>
            <w:r w:rsidRPr="0054617D">
              <w:rPr>
                <w:rFonts w:ascii="Times New Roman" w:hAnsi="Times New Roman" w:cs="Times New Roman"/>
                <w:b/>
              </w:rPr>
              <w:t>830,1</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b/>
              </w:rPr>
              <w:t>830,1</w:t>
            </w:r>
          </w:p>
        </w:tc>
        <w:tc>
          <w:tcPr>
            <w:tcW w:w="918"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b/>
              </w:rPr>
              <w:t>830,1</w:t>
            </w:r>
          </w:p>
        </w:tc>
      </w:tr>
      <w:tr w:rsidR="0054617D" w:rsidRPr="0054617D" w:rsidTr="00BF1AC7">
        <w:trPr>
          <w:trHeight w:val="558"/>
        </w:trPr>
        <w:tc>
          <w:tcPr>
            <w:tcW w:w="648"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94"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709"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540"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360"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i/>
                <w:iCs/>
                <w:color w:val="000000"/>
              </w:rPr>
            </w:pPr>
          </w:p>
        </w:tc>
        <w:tc>
          <w:tcPr>
            <w:tcW w:w="1652"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p>
        </w:tc>
        <w:tc>
          <w:tcPr>
            <w:tcW w:w="4252" w:type="dxa"/>
            <w:tcBorders>
              <w:top w:val="single" w:sz="4" w:space="0" w:color="auto"/>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color w:val="000000"/>
              </w:rPr>
              <w:t xml:space="preserve">Управление образования </w:t>
            </w:r>
            <w:r w:rsidRPr="0054617D">
              <w:rPr>
                <w:rFonts w:ascii="Times New Roman" w:hAnsi="Times New Roman" w:cs="Times New Roman"/>
              </w:rPr>
              <w:t>Администрации</w:t>
            </w:r>
          </w:p>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муниципального образования «Муниципальный округ Сюмсинский район Удмуртской Республики»»</w:t>
            </w:r>
          </w:p>
        </w:tc>
        <w:tc>
          <w:tcPr>
            <w:tcW w:w="567" w:type="dxa"/>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674</w:t>
            </w:r>
          </w:p>
        </w:tc>
        <w:tc>
          <w:tcPr>
            <w:tcW w:w="560" w:type="dxa"/>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01</w:t>
            </w:r>
          </w:p>
        </w:tc>
        <w:tc>
          <w:tcPr>
            <w:tcW w:w="507" w:type="dxa"/>
            <w:tcBorders>
              <w:top w:val="single" w:sz="4" w:space="0" w:color="auto"/>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04</w:t>
            </w:r>
          </w:p>
        </w:tc>
        <w:tc>
          <w:tcPr>
            <w:tcW w:w="72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1800404350</w:t>
            </w:r>
          </w:p>
        </w:tc>
        <w:tc>
          <w:tcPr>
            <w:tcW w:w="540"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100</w:t>
            </w:r>
          </w:p>
        </w:tc>
        <w:tc>
          <w:tcPr>
            <w:tcW w:w="866"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787,0</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830,1</w:t>
            </w:r>
          </w:p>
        </w:tc>
        <w:tc>
          <w:tcPr>
            <w:tcW w:w="992"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830,1</w:t>
            </w:r>
          </w:p>
        </w:tc>
        <w:tc>
          <w:tcPr>
            <w:tcW w:w="918" w:type="dxa"/>
            <w:tcBorders>
              <w:top w:val="single" w:sz="4" w:space="0" w:color="auto"/>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830,1</w:t>
            </w:r>
          </w:p>
        </w:tc>
      </w:tr>
    </w:tbl>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w:t>
      </w:r>
    </w:p>
    <w:p w:rsidR="0054617D" w:rsidRPr="0054617D" w:rsidRDefault="0054617D" w:rsidP="0054617D">
      <w:pPr>
        <w:jc w:val="center"/>
        <w:rPr>
          <w:rFonts w:ascii="Times New Roman" w:hAnsi="Times New Roman" w:cs="Times New Roman"/>
        </w:rPr>
      </w:pPr>
      <w:r w:rsidRPr="0054617D">
        <w:rPr>
          <w:rFonts w:ascii="Times New Roman" w:hAnsi="Times New Roman" w:cs="Times New Roman"/>
        </w:rPr>
        <w:t>_____________________________</w:t>
      </w:r>
    </w:p>
    <w:p w:rsidR="0054617D" w:rsidRPr="0054617D" w:rsidRDefault="0054617D" w:rsidP="0054617D">
      <w:pPr>
        <w:pStyle w:val="afb"/>
        <w:tabs>
          <w:tab w:val="left" w:pos="13130"/>
        </w:tabs>
        <w:rPr>
          <w:rFonts w:ascii="Times New Roman" w:hAnsi="Times New Roman" w:cs="Times New Roman"/>
          <w:color w:val="000000"/>
          <w:sz w:val="28"/>
          <w:szCs w:val="28"/>
        </w:rPr>
      </w:pPr>
    </w:p>
    <w:p w:rsidR="0054617D" w:rsidRPr="0054617D" w:rsidRDefault="0054617D" w:rsidP="0054617D">
      <w:pPr>
        <w:rPr>
          <w:rFonts w:ascii="Times New Roman" w:hAnsi="Times New Roman" w:cs="Times New Roman"/>
          <w:color w:val="000000"/>
          <w:sz w:val="28"/>
          <w:szCs w:val="28"/>
        </w:rPr>
      </w:pPr>
    </w:p>
    <w:tbl>
      <w:tblPr>
        <w:tblW w:w="15002" w:type="dxa"/>
        <w:tblInd w:w="93" w:type="dxa"/>
        <w:tblLayout w:type="fixed"/>
        <w:tblLook w:val="04A0"/>
      </w:tblPr>
      <w:tblGrid>
        <w:gridCol w:w="513"/>
        <w:gridCol w:w="444"/>
        <w:gridCol w:w="1328"/>
        <w:gridCol w:w="1817"/>
        <w:gridCol w:w="964"/>
        <w:gridCol w:w="827"/>
        <w:gridCol w:w="826"/>
        <w:gridCol w:w="827"/>
        <w:gridCol w:w="826"/>
        <w:gridCol w:w="827"/>
        <w:gridCol w:w="826"/>
        <w:gridCol w:w="236"/>
        <w:gridCol w:w="597"/>
        <w:gridCol w:w="236"/>
        <w:gridCol w:w="881"/>
        <w:gridCol w:w="1466"/>
        <w:gridCol w:w="827"/>
        <w:gridCol w:w="249"/>
        <w:gridCol w:w="249"/>
        <w:gridCol w:w="236"/>
      </w:tblGrid>
      <w:tr w:rsidR="0054617D" w:rsidRPr="0054617D" w:rsidTr="00BF1AC7">
        <w:trPr>
          <w:trHeight w:val="284"/>
        </w:trPr>
        <w:tc>
          <w:tcPr>
            <w:tcW w:w="513"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sz w:val="16"/>
                <w:szCs w:val="16"/>
              </w:rPr>
            </w:pPr>
          </w:p>
        </w:tc>
        <w:tc>
          <w:tcPr>
            <w:tcW w:w="444"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1328"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1817"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964"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7"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7"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7" w:type="dxa"/>
            <w:tcBorders>
              <w:top w:val="nil"/>
              <w:left w:val="nil"/>
              <w:bottom w:val="nil"/>
              <w:right w:val="nil"/>
            </w:tcBorders>
            <w:shd w:val="clear" w:color="FFFFFF" w:fill="FFFFFF"/>
            <w:noWrap/>
            <w:vAlign w:val="bottom"/>
          </w:tcPr>
          <w:p w:rsidR="0054617D" w:rsidRPr="0054617D" w:rsidRDefault="0054617D" w:rsidP="00BF1AC7">
            <w:pPr>
              <w:rPr>
                <w:rFonts w:ascii="Times New Roman" w:hAnsi="Times New Roman" w:cs="Times New Roman"/>
                <w:color w:val="000000"/>
              </w:rPr>
            </w:pPr>
            <w:r w:rsidRPr="0054617D">
              <w:rPr>
                <w:rFonts w:ascii="Times New Roman" w:hAnsi="Times New Roman" w:cs="Times New Roman"/>
                <w:color w:val="000000"/>
              </w:rPr>
              <w:t> </w:t>
            </w:r>
          </w:p>
        </w:tc>
        <w:tc>
          <w:tcPr>
            <w:tcW w:w="82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597" w:type="dxa"/>
            <w:tcBorders>
              <w:top w:val="nil"/>
              <w:left w:val="nil"/>
              <w:bottom w:val="nil"/>
              <w:right w:val="nil"/>
            </w:tcBorders>
            <w:shd w:val="clear" w:color="FFFFFF" w:fill="FFFFFF"/>
            <w:noWrap/>
            <w:vAlign w:val="bottom"/>
          </w:tcPr>
          <w:p w:rsidR="0054617D" w:rsidRPr="0054617D" w:rsidRDefault="0054617D" w:rsidP="00BF1AC7">
            <w:pPr>
              <w:rPr>
                <w:rFonts w:ascii="Times New Roman" w:hAnsi="Times New Roman" w:cs="Times New Roman"/>
                <w:color w:val="000000"/>
              </w:rPr>
            </w:pPr>
            <w:r w:rsidRPr="0054617D">
              <w:rPr>
                <w:rFonts w:ascii="Times New Roman" w:hAnsi="Times New Roman" w:cs="Times New Roman"/>
                <w:color w:val="000000"/>
              </w:rPr>
              <w:t> </w:t>
            </w:r>
          </w:p>
        </w:tc>
        <w:tc>
          <w:tcPr>
            <w:tcW w:w="23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81" w:type="dxa"/>
            <w:tcBorders>
              <w:top w:val="nil"/>
              <w:left w:val="nil"/>
              <w:bottom w:val="nil"/>
              <w:right w:val="nil"/>
            </w:tcBorders>
            <w:shd w:val="clear" w:color="FFFFFF" w:fill="FFFFFF"/>
            <w:noWrap/>
            <w:vAlign w:val="bottom"/>
          </w:tcPr>
          <w:p w:rsidR="0054617D" w:rsidRPr="0054617D" w:rsidRDefault="0054617D" w:rsidP="00BF1AC7">
            <w:pPr>
              <w:rPr>
                <w:rFonts w:ascii="Times New Roman" w:hAnsi="Times New Roman" w:cs="Times New Roman"/>
                <w:color w:val="000000"/>
              </w:rPr>
            </w:pPr>
            <w:r w:rsidRPr="0054617D">
              <w:rPr>
                <w:rFonts w:ascii="Times New Roman" w:hAnsi="Times New Roman" w:cs="Times New Roman"/>
                <w:color w:val="000000"/>
              </w:rPr>
              <w:t> </w:t>
            </w:r>
          </w:p>
        </w:tc>
        <w:tc>
          <w:tcPr>
            <w:tcW w:w="146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827" w:type="dxa"/>
            <w:tcBorders>
              <w:top w:val="nil"/>
              <w:left w:val="nil"/>
              <w:bottom w:val="nil"/>
              <w:right w:val="nil"/>
            </w:tcBorders>
          </w:tcPr>
          <w:p w:rsidR="0054617D" w:rsidRPr="0054617D" w:rsidRDefault="0054617D" w:rsidP="00BF1AC7">
            <w:pPr>
              <w:rPr>
                <w:rFonts w:ascii="Times New Roman" w:hAnsi="Times New Roman" w:cs="Times New Roman"/>
                <w:color w:val="000000"/>
              </w:rPr>
            </w:pPr>
          </w:p>
        </w:tc>
        <w:tc>
          <w:tcPr>
            <w:tcW w:w="249"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249"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54617D" w:rsidRPr="0054617D" w:rsidRDefault="0054617D" w:rsidP="00BF1AC7">
            <w:pPr>
              <w:rPr>
                <w:rFonts w:ascii="Times New Roman" w:hAnsi="Times New Roman" w:cs="Times New Roman"/>
                <w:color w:val="000000"/>
              </w:rPr>
            </w:pPr>
          </w:p>
        </w:tc>
      </w:tr>
    </w:tbl>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p>
    <w:p w:rsidR="0054617D" w:rsidRDefault="0054617D" w:rsidP="0054617D">
      <w:pPr>
        <w:jc w:val="right"/>
        <w:rPr>
          <w:rFonts w:ascii="Times New Roman" w:hAnsi="Times New Roman" w:cs="Times New Roman"/>
        </w:rPr>
      </w:pP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lastRenderedPageBreak/>
        <w:t>Приложение 2</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к постановлению Администрации</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муниципального образования</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«Муниципальный округ Сюмсинский район</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 xml:space="preserve"> Удмуртской республики»</w:t>
      </w:r>
    </w:p>
    <w:p w:rsidR="0054617D" w:rsidRPr="0054617D" w:rsidRDefault="0054617D" w:rsidP="0054617D">
      <w:pPr>
        <w:jc w:val="right"/>
        <w:rPr>
          <w:rFonts w:ascii="Times New Roman" w:hAnsi="Times New Roman" w:cs="Times New Roman"/>
        </w:rPr>
      </w:pPr>
      <w:r w:rsidRPr="0054617D">
        <w:rPr>
          <w:rFonts w:ascii="Times New Roman" w:hAnsi="Times New Roman" w:cs="Times New Roman"/>
        </w:rPr>
        <w:t>от 11 апреля 2025 года № 228</w:t>
      </w:r>
    </w:p>
    <w:p w:rsidR="0054617D" w:rsidRPr="0054617D" w:rsidRDefault="0054617D" w:rsidP="0054617D">
      <w:pPr>
        <w:jc w:val="right"/>
        <w:rPr>
          <w:rFonts w:ascii="Times New Roman" w:hAnsi="Times New Roman" w:cs="Times New Roman"/>
          <w:color w:val="000000"/>
        </w:rPr>
      </w:pPr>
    </w:p>
    <w:p w:rsidR="0054617D" w:rsidRPr="0054617D" w:rsidRDefault="0054617D" w:rsidP="0054617D">
      <w:pPr>
        <w:jc w:val="right"/>
        <w:rPr>
          <w:rFonts w:ascii="Times New Roman" w:hAnsi="Times New Roman" w:cs="Times New Roman"/>
          <w:color w:val="000000"/>
        </w:rPr>
      </w:pPr>
      <w:r w:rsidRPr="0054617D">
        <w:rPr>
          <w:rFonts w:ascii="Times New Roman" w:hAnsi="Times New Roman" w:cs="Times New Roman"/>
          <w:color w:val="000000"/>
        </w:rPr>
        <w:t>«Приложение 6</w:t>
      </w:r>
    </w:p>
    <w:p w:rsidR="0054617D" w:rsidRPr="0054617D" w:rsidRDefault="0054617D" w:rsidP="0054617D">
      <w:pPr>
        <w:jc w:val="right"/>
        <w:rPr>
          <w:rFonts w:ascii="Times New Roman" w:hAnsi="Times New Roman" w:cs="Times New Roman"/>
          <w:color w:val="000000"/>
        </w:rPr>
      </w:pPr>
      <w:r w:rsidRPr="0054617D">
        <w:rPr>
          <w:rFonts w:ascii="Times New Roman" w:hAnsi="Times New Roman" w:cs="Times New Roman"/>
          <w:color w:val="000000"/>
        </w:rPr>
        <w:t>к муниципальной программе</w:t>
      </w:r>
    </w:p>
    <w:p w:rsidR="0054617D" w:rsidRPr="0054617D" w:rsidRDefault="0054617D" w:rsidP="0054617D">
      <w:pPr>
        <w:jc w:val="right"/>
        <w:rPr>
          <w:rFonts w:ascii="Times New Roman" w:hAnsi="Times New Roman" w:cs="Times New Roman"/>
          <w:color w:val="000000"/>
        </w:rPr>
      </w:pPr>
      <w:r w:rsidRPr="0054617D">
        <w:rPr>
          <w:rFonts w:ascii="Times New Roman" w:hAnsi="Times New Roman" w:cs="Times New Roman"/>
          <w:color w:val="000000"/>
        </w:rPr>
        <w:t>«Профилактика правонарушений и преступлений»</w:t>
      </w:r>
    </w:p>
    <w:tbl>
      <w:tblPr>
        <w:tblpPr w:leftFromText="180" w:rightFromText="180" w:vertAnchor="text" w:horzAnchor="margin" w:tblpY="29"/>
        <w:tblW w:w="14850" w:type="dxa"/>
        <w:tblLayout w:type="fixed"/>
        <w:tblLook w:val="04A0"/>
      </w:tblPr>
      <w:tblGrid>
        <w:gridCol w:w="196"/>
        <w:gridCol w:w="621"/>
        <w:gridCol w:w="955"/>
        <w:gridCol w:w="3439"/>
        <w:gridCol w:w="4253"/>
        <w:gridCol w:w="1276"/>
        <w:gridCol w:w="992"/>
        <w:gridCol w:w="992"/>
        <w:gridCol w:w="1134"/>
        <w:gridCol w:w="992"/>
      </w:tblGrid>
      <w:tr w:rsidR="0054617D" w:rsidRPr="0054617D" w:rsidTr="00BF1AC7">
        <w:trPr>
          <w:gridBefore w:val="1"/>
          <w:wBefore w:w="196" w:type="dxa"/>
          <w:trHeight w:val="319"/>
        </w:trPr>
        <w:tc>
          <w:tcPr>
            <w:tcW w:w="14654" w:type="dxa"/>
            <w:gridSpan w:val="9"/>
            <w:noWrap/>
            <w:vAlign w:val="center"/>
            <w:hideMark/>
          </w:tcPr>
          <w:p w:rsidR="0054617D" w:rsidRPr="0054617D" w:rsidRDefault="0054617D" w:rsidP="00BF1AC7">
            <w:pPr>
              <w:jc w:val="center"/>
              <w:rPr>
                <w:rFonts w:ascii="Times New Roman" w:hAnsi="Times New Roman" w:cs="Times New Roman"/>
                <w:b/>
                <w:bCs/>
                <w:color w:val="000000"/>
                <w:sz w:val="28"/>
                <w:szCs w:val="28"/>
              </w:rPr>
            </w:pPr>
            <w:r w:rsidRPr="0054617D">
              <w:rPr>
                <w:rFonts w:ascii="Times New Roman" w:hAnsi="Times New Roman" w:cs="Times New Roman"/>
                <w:b/>
                <w:bCs/>
                <w:color w:val="000000"/>
                <w:sz w:val="28"/>
                <w:szCs w:val="28"/>
              </w:rPr>
              <w:t>Прогнозная (справочная) оценка ресурсного обеспечения реализации муниципальной программы за счет всех источников финансирования</w:t>
            </w:r>
          </w:p>
        </w:tc>
      </w:tr>
      <w:tr w:rsidR="0054617D" w:rsidRPr="0054617D" w:rsidTr="00BF1AC7">
        <w:trPr>
          <w:gridBefore w:val="1"/>
          <w:wBefore w:w="196" w:type="dxa"/>
          <w:trHeight w:val="80"/>
        </w:trPr>
        <w:tc>
          <w:tcPr>
            <w:tcW w:w="14654" w:type="dxa"/>
            <w:gridSpan w:val="9"/>
            <w:noWrap/>
            <w:vAlign w:val="center"/>
          </w:tcPr>
          <w:p w:rsidR="0054617D" w:rsidRPr="0054617D" w:rsidRDefault="0054617D" w:rsidP="00BF1AC7">
            <w:pPr>
              <w:jc w:val="center"/>
              <w:rPr>
                <w:rFonts w:ascii="Times New Roman" w:hAnsi="Times New Roman" w:cs="Times New Roman"/>
                <w:b/>
                <w:bCs/>
                <w:color w:val="000000"/>
              </w:rPr>
            </w:pPr>
          </w:p>
        </w:tc>
      </w:tr>
      <w:tr w:rsidR="0054617D" w:rsidRPr="0054617D" w:rsidTr="00BF1AC7">
        <w:trPr>
          <w:trHeight w:val="304"/>
        </w:trPr>
        <w:tc>
          <w:tcPr>
            <w:tcW w:w="177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Код аналитической программной классификации</w:t>
            </w:r>
          </w:p>
        </w:tc>
        <w:tc>
          <w:tcPr>
            <w:tcW w:w="343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Наименование муниципальной программы, подпрограммы</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Источник финансирования</w:t>
            </w:r>
          </w:p>
        </w:tc>
        <w:tc>
          <w:tcPr>
            <w:tcW w:w="5386" w:type="dxa"/>
            <w:gridSpan w:val="5"/>
            <w:tcBorders>
              <w:top w:val="single" w:sz="4" w:space="0" w:color="auto"/>
              <w:left w:val="nil"/>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Оценка расходов, тыс. рублей</w:t>
            </w:r>
          </w:p>
        </w:tc>
      </w:tr>
      <w:tr w:rsidR="0054617D" w:rsidRPr="0054617D" w:rsidTr="00BF1AC7">
        <w:trPr>
          <w:trHeight w:val="625"/>
        </w:trPr>
        <w:tc>
          <w:tcPr>
            <w:tcW w:w="1772" w:type="dxa"/>
            <w:gridSpan w:val="3"/>
            <w:vMerge/>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3439" w:type="dxa"/>
            <w:vMerge/>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Итого</w:t>
            </w:r>
          </w:p>
        </w:tc>
        <w:tc>
          <w:tcPr>
            <w:tcW w:w="992" w:type="dxa"/>
            <w:vMerge w:val="restart"/>
            <w:tcBorders>
              <w:top w:val="nil"/>
              <w:left w:val="single" w:sz="4" w:space="0" w:color="auto"/>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2025</w:t>
            </w:r>
          </w:p>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rPr>
              <w:t>год</w:t>
            </w:r>
          </w:p>
        </w:tc>
        <w:tc>
          <w:tcPr>
            <w:tcW w:w="992" w:type="dxa"/>
            <w:vMerge w:val="restart"/>
            <w:tcBorders>
              <w:top w:val="nil"/>
              <w:left w:val="single" w:sz="4" w:space="0" w:color="auto"/>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2026 год</w:t>
            </w:r>
          </w:p>
        </w:tc>
        <w:tc>
          <w:tcPr>
            <w:tcW w:w="1134" w:type="dxa"/>
            <w:vMerge w:val="restart"/>
            <w:tcBorders>
              <w:top w:val="nil"/>
              <w:left w:val="single" w:sz="4" w:space="0" w:color="auto"/>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2027 год</w:t>
            </w:r>
          </w:p>
          <w:p w:rsidR="0054617D" w:rsidRPr="0054617D" w:rsidRDefault="0054617D" w:rsidP="00BF1AC7">
            <w:pPr>
              <w:jc w:val="center"/>
              <w:rPr>
                <w:rFonts w:ascii="Times New Roman" w:hAnsi="Times New Roman" w:cs="Times New Roman"/>
                <w:color w:val="000000"/>
              </w:rPr>
            </w:pPr>
          </w:p>
        </w:tc>
        <w:tc>
          <w:tcPr>
            <w:tcW w:w="992" w:type="dxa"/>
            <w:vMerge w:val="restart"/>
            <w:tcBorders>
              <w:top w:val="nil"/>
              <w:left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2028 год</w:t>
            </w:r>
          </w:p>
        </w:tc>
      </w:tr>
      <w:tr w:rsidR="0054617D" w:rsidRPr="0054617D" w:rsidTr="00BF1AC7">
        <w:trPr>
          <w:trHeight w:val="304"/>
        </w:trPr>
        <w:tc>
          <w:tcPr>
            <w:tcW w:w="817" w:type="dxa"/>
            <w:gridSpan w:val="2"/>
            <w:tcBorders>
              <w:top w:val="nil"/>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МП</w:t>
            </w:r>
          </w:p>
        </w:tc>
        <w:tc>
          <w:tcPr>
            <w:tcW w:w="955" w:type="dxa"/>
            <w:tcBorders>
              <w:top w:val="nil"/>
              <w:left w:val="nil"/>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Пп</w:t>
            </w:r>
          </w:p>
        </w:tc>
        <w:tc>
          <w:tcPr>
            <w:tcW w:w="3439" w:type="dxa"/>
            <w:vMerge/>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1276" w:type="dxa"/>
            <w:vMerge/>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992" w:type="dxa"/>
            <w:vMerge/>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1134" w:type="dxa"/>
            <w:vMerge/>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c>
          <w:tcPr>
            <w:tcW w:w="992" w:type="dxa"/>
            <w:vMerge/>
            <w:tcBorders>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p>
        </w:tc>
      </w:tr>
      <w:tr w:rsidR="0054617D" w:rsidRPr="0054617D" w:rsidTr="00BF1AC7">
        <w:trPr>
          <w:trHeight w:val="304"/>
        </w:trPr>
        <w:tc>
          <w:tcPr>
            <w:tcW w:w="817" w:type="dxa"/>
            <w:gridSpan w:val="2"/>
            <w:tcBorders>
              <w:top w:val="nil"/>
              <w:left w:val="single" w:sz="4" w:space="0" w:color="auto"/>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1</w:t>
            </w:r>
          </w:p>
        </w:tc>
        <w:tc>
          <w:tcPr>
            <w:tcW w:w="955" w:type="dxa"/>
            <w:tcBorders>
              <w:top w:val="nil"/>
              <w:left w:val="nil"/>
              <w:bottom w:val="single" w:sz="4" w:space="0" w:color="auto"/>
              <w:right w:val="single" w:sz="4" w:space="0" w:color="auto"/>
            </w:tcBorders>
            <w:shd w:val="clear" w:color="auto" w:fill="FFFFFF"/>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2</w:t>
            </w:r>
          </w:p>
        </w:tc>
        <w:tc>
          <w:tcPr>
            <w:tcW w:w="3439" w:type="dxa"/>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4</w:t>
            </w:r>
          </w:p>
        </w:tc>
        <w:tc>
          <w:tcPr>
            <w:tcW w:w="1276" w:type="dxa"/>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5</w:t>
            </w:r>
          </w:p>
        </w:tc>
        <w:tc>
          <w:tcPr>
            <w:tcW w:w="992" w:type="dxa"/>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6</w:t>
            </w:r>
          </w:p>
        </w:tc>
        <w:tc>
          <w:tcPr>
            <w:tcW w:w="992" w:type="dxa"/>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7</w:t>
            </w:r>
          </w:p>
        </w:tc>
        <w:tc>
          <w:tcPr>
            <w:tcW w:w="1134" w:type="dxa"/>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8</w:t>
            </w:r>
          </w:p>
        </w:tc>
        <w:tc>
          <w:tcPr>
            <w:tcW w:w="992" w:type="dxa"/>
            <w:tcBorders>
              <w:top w:val="nil"/>
              <w:left w:val="single" w:sz="4" w:space="0" w:color="auto"/>
              <w:bottom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9</w:t>
            </w:r>
          </w:p>
        </w:tc>
      </w:tr>
      <w:tr w:rsidR="0054617D" w:rsidRPr="0054617D" w:rsidTr="00BF1AC7">
        <w:trPr>
          <w:trHeight w:val="261"/>
        </w:trPr>
        <w:tc>
          <w:tcPr>
            <w:tcW w:w="817" w:type="dxa"/>
            <w:gridSpan w:val="2"/>
            <w:vMerge w:val="restart"/>
            <w:tcBorders>
              <w:top w:val="single" w:sz="4" w:space="0" w:color="auto"/>
              <w:left w:val="single" w:sz="4" w:space="0" w:color="auto"/>
              <w:right w:val="single" w:sz="4" w:space="0" w:color="auto"/>
            </w:tcBorders>
            <w:shd w:val="clear" w:color="auto" w:fill="FFFFFF"/>
            <w:noWrap/>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18</w:t>
            </w:r>
          </w:p>
        </w:tc>
        <w:tc>
          <w:tcPr>
            <w:tcW w:w="955" w:type="dxa"/>
            <w:vMerge w:val="restart"/>
            <w:tcBorders>
              <w:top w:val="single" w:sz="4" w:space="0" w:color="auto"/>
              <w:left w:val="single" w:sz="4" w:space="0" w:color="auto"/>
              <w:right w:val="single" w:sz="4" w:space="0" w:color="auto"/>
            </w:tcBorders>
            <w:shd w:val="clear" w:color="auto" w:fill="FFFFFF"/>
            <w:noWrap/>
            <w:hideMark/>
          </w:tcPr>
          <w:p w:rsidR="0054617D" w:rsidRPr="0054617D" w:rsidRDefault="0054617D" w:rsidP="00BF1AC7">
            <w:pPr>
              <w:jc w:val="center"/>
              <w:rPr>
                <w:rFonts w:ascii="Times New Roman" w:hAnsi="Times New Roman" w:cs="Times New Roman"/>
                <w:b/>
                <w:bCs/>
                <w:color w:val="000000"/>
              </w:rPr>
            </w:pPr>
          </w:p>
        </w:tc>
        <w:tc>
          <w:tcPr>
            <w:tcW w:w="3439" w:type="dxa"/>
            <w:vMerge w:val="restart"/>
            <w:tcBorders>
              <w:top w:val="single" w:sz="4" w:space="0" w:color="auto"/>
              <w:left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Профилактика правонарушений и преступлений</w:t>
            </w: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Всего</w:t>
            </w:r>
          </w:p>
        </w:tc>
        <w:tc>
          <w:tcPr>
            <w:tcW w:w="1276" w:type="dxa"/>
            <w:tcBorders>
              <w:top w:val="nil"/>
              <w:left w:val="nil"/>
              <w:bottom w:val="single" w:sz="4" w:space="0" w:color="auto"/>
              <w:right w:val="single" w:sz="4" w:space="0" w:color="auto"/>
            </w:tcBorders>
            <w:shd w:val="clear" w:color="auto" w:fill="FFFFFF"/>
            <w:hideMark/>
          </w:tcPr>
          <w:p w:rsidR="0054617D" w:rsidRPr="0054617D" w:rsidRDefault="0054617D" w:rsidP="00BF1AC7">
            <w:pPr>
              <w:tabs>
                <w:tab w:val="center" w:pos="326"/>
              </w:tabs>
              <w:jc w:val="center"/>
              <w:rPr>
                <w:rFonts w:ascii="Times New Roman" w:hAnsi="Times New Roman" w:cs="Times New Roman"/>
                <w:b/>
                <w:bCs/>
                <w:color w:val="000000"/>
              </w:rPr>
            </w:pPr>
            <w:r w:rsidRPr="0054617D">
              <w:rPr>
                <w:rFonts w:ascii="Times New Roman" w:hAnsi="Times New Roman" w:cs="Times New Roman"/>
                <w:b/>
                <w:bCs/>
                <w:color w:val="000000"/>
              </w:rPr>
              <w:t>4057,3</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982</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1025,1</w:t>
            </w:r>
          </w:p>
        </w:tc>
        <w:tc>
          <w:tcPr>
            <w:tcW w:w="1134"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1025,1</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b/>
                <w:bCs/>
                <w:color w:val="000000"/>
                <w:sz w:val="18"/>
                <w:szCs w:val="18"/>
                <w:highlight w:val="yellow"/>
              </w:rPr>
            </w:pPr>
            <w:r w:rsidRPr="0054617D">
              <w:rPr>
                <w:rFonts w:ascii="Times New Roman" w:hAnsi="Times New Roman" w:cs="Times New Roman"/>
              </w:rPr>
              <w:t>1025,1</w:t>
            </w:r>
          </w:p>
        </w:tc>
      </w:tr>
      <w:tr w:rsidR="0054617D" w:rsidRPr="0054617D" w:rsidTr="00BF1AC7">
        <w:trPr>
          <w:trHeight w:val="242"/>
        </w:trPr>
        <w:tc>
          <w:tcPr>
            <w:tcW w:w="817" w:type="dxa"/>
            <w:gridSpan w:val="2"/>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955"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3439"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в том числе:</w:t>
            </w:r>
          </w:p>
        </w:tc>
        <w:tc>
          <w:tcPr>
            <w:tcW w:w="1276" w:type="dxa"/>
            <w:tcBorders>
              <w:top w:val="nil"/>
              <w:left w:val="nil"/>
              <w:bottom w:val="single" w:sz="4" w:space="0" w:color="auto"/>
              <w:right w:val="single" w:sz="4" w:space="0" w:color="auto"/>
            </w:tcBorders>
            <w:shd w:val="clear" w:color="auto" w:fill="FFFFFF"/>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tcPr>
          <w:p w:rsidR="0054617D" w:rsidRPr="0054617D" w:rsidRDefault="0054617D" w:rsidP="00BF1AC7">
            <w:pPr>
              <w:tabs>
                <w:tab w:val="center" w:pos="304"/>
              </w:tabs>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sz w:val="18"/>
                <w:szCs w:val="18"/>
              </w:rPr>
            </w:pPr>
            <w:r w:rsidRPr="0054617D">
              <w:rPr>
                <w:rFonts w:ascii="Times New Roman" w:hAnsi="Times New Roman" w:cs="Times New Roman"/>
                <w:color w:val="000000"/>
              </w:rPr>
              <w:t>0</w:t>
            </w:r>
          </w:p>
        </w:tc>
      </w:tr>
      <w:tr w:rsidR="0054617D" w:rsidRPr="0054617D" w:rsidTr="00BF1AC7">
        <w:trPr>
          <w:trHeight w:val="401"/>
        </w:trPr>
        <w:tc>
          <w:tcPr>
            <w:tcW w:w="817" w:type="dxa"/>
            <w:gridSpan w:val="2"/>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955"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3439"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собственные средства</w:t>
            </w:r>
          </w:p>
        </w:tc>
        <w:tc>
          <w:tcPr>
            <w:tcW w:w="1276"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780,0</w:t>
            </w:r>
          </w:p>
        </w:tc>
        <w:tc>
          <w:tcPr>
            <w:tcW w:w="992" w:type="dxa"/>
            <w:tcBorders>
              <w:top w:val="nil"/>
              <w:left w:val="nil"/>
              <w:bottom w:val="single" w:sz="4" w:space="0" w:color="auto"/>
              <w:right w:val="single" w:sz="4" w:space="0" w:color="auto"/>
            </w:tcBorders>
            <w:hideMark/>
          </w:tcPr>
          <w:p w:rsidR="0054617D" w:rsidRPr="0054617D" w:rsidRDefault="0054617D" w:rsidP="00BF1AC7">
            <w:pPr>
              <w:tabs>
                <w:tab w:val="center" w:pos="304"/>
              </w:tabs>
              <w:jc w:val="center"/>
              <w:rPr>
                <w:rFonts w:ascii="Times New Roman" w:hAnsi="Times New Roman" w:cs="Times New Roman"/>
              </w:rPr>
            </w:pPr>
            <w:r w:rsidRPr="0054617D">
              <w:rPr>
                <w:rFonts w:ascii="Times New Roman" w:hAnsi="Times New Roman" w:cs="Times New Roman"/>
              </w:rPr>
              <w:t>195,0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195,0</w:t>
            </w:r>
          </w:p>
        </w:tc>
        <w:tc>
          <w:tcPr>
            <w:tcW w:w="1134"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rPr>
            </w:pPr>
            <w:r w:rsidRPr="0054617D">
              <w:rPr>
                <w:rFonts w:ascii="Times New Roman" w:hAnsi="Times New Roman" w:cs="Times New Roman"/>
              </w:rPr>
              <w:t>195,0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sz w:val="18"/>
                <w:szCs w:val="18"/>
              </w:rPr>
            </w:pPr>
            <w:r w:rsidRPr="0054617D">
              <w:rPr>
                <w:rFonts w:ascii="Times New Roman" w:hAnsi="Times New Roman" w:cs="Times New Roman"/>
              </w:rPr>
              <w:t>195,0</w:t>
            </w:r>
          </w:p>
        </w:tc>
      </w:tr>
      <w:tr w:rsidR="0054617D" w:rsidRPr="0054617D" w:rsidTr="00BF1AC7">
        <w:trPr>
          <w:trHeight w:val="518"/>
        </w:trPr>
        <w:tc>
          <w:tcPr>
            <w:tcW w:w="817" w:type="dxa"/>
            <w:gridSpan w:val="2"/>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955"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3439"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субсидии из бюджета Удмуртской Республики</w:t>
            </w:r>
          </w:p>
        </w:tc>
        <w:tc>
          <w:tcPr>
            <w:tcW w:w="1276" w:type="dxa"/>
            <w:tcBorders>
              <w:top w:val="nil"/>
              <w:left w:val="nil"/>
              <w:bottom w:val="single" w:sz="4" w:space="0" w:color="auto"/>
              <w:right w:val="single" w:sz="4" w:space="0" w:color="auto"/>
            </w:tcBorders>
            <w:shd w:val="clear" w:color="auto" w:fill="FFFFFF"/>
          </w:tcPr>
          <w:p w:rsidR="0054617D" w:rsidRPr="0054617D" w:rsidRDefault="0054617D" w:rsidP="00BF1AC7">
            <w:pPr>
              <w:tabs>
                <w:tab w:val="center" w:pos="326"/>
              </w:tabs>
              <w:jc w:val="center"/>
              <w:rPr>
                <w:rFonts w:ascii="Times New Roman" w:hAnsi="Times New Roman" w:cs="Times New Roman"/>
                <w:b/>
                <w:bCs/>
                <w:color w:val="000000"/>
              </w:rPr>
            </w:pPr>
            <w:r w:rsidRPr="0054617D">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p w:rsidR="0054617D" w:rsidRPr="0054617D" w:rsidRDefault="0054617D" w:rsidP="00BF1AC7">
            <w:pPr>
              <w:jc w:val="center"/>
              <w:rPr>
                <w:rFonts w:ascii="Times New Roman" w:hAnsi="Times New Roman" w:cs="Times New Roman"/>
                <w:color w:val="000000"/>
                <w:sz w:val="18"/>
                <w:szCs w:val="18"/>
              </w:rPr>
            </w:pPr>
            <w:r w:rsidRPr="0054617D">
              <w:rPr>
                <w:rFonts w:ascii="Times New Roman" w:hAnsi="Times New Roman" w:cs="Times New Roman"/>
                <w:color w:val="000000"/>
                <w:sz w:val="18"/>
                <w:szCs w:val="18"/>
              </w:rPr>
              <w:t>0</w:t>
            </w:r>
          </w:p>
        </w:tc>
      </w:tr>
      <w:tr w:rsidR="0054617D" w:rsidRPr="0054617D" w:rsidTr="00BF1AC7">
        <w:trPr>
          <w:trHeight w:val="518"/>
        </w:trPr>
        <w:tc>
          <w:tcPr>
            <w:tcW w:w="817" w:type="dxa"/>
            <w:gridSpan w:val="2"/>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955"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3439" w:type="dxa"/>
            <w:vMerge/>
            <w:tcBorders>
              <w:left w:val="single" w:sz="4" w:space="0" w:color="auto"/>
              <w:right w:val="single" w:sz="4" w:space="0" w:color="auto"/>
            </w:tcBorders>
            <w:vAlign w:val="center"/>
            <w:hideMark/>
          </w:tcPr>
          <w:p w:rsidR="0054617D" w:rsidRPr="0054617D" w:rsidRDefault="0054617D" w:rsidP="00BF1AC7">
            <w:pPr>
              <w:jc w:val="center"/>
              <w:rPr>
                <w:rFonts w:ascii="Times New Roman" w:hAnsi="Times New Roman" w:cs="Times New Roman"/>
                <w:b/>
                <w:bCs/>
                <w:color w:val="000000"/>
              </w:rPr>
            </w:pP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субвенции из бюджета Удмуртской Республики</w:t>
            </w:r>
          </w:p>
        </w:tc>
        <w:tc>
          <w:tcPr>
            <w:tcW w:w="1276"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3277,3</w:t>
            </w:r>
          </w:p>
        </w:tc>
        <w:tc>
          <w:tcPr>
            <w:tcW w:w="992" w:type="dxa"/>
            <w:tcBorders>
              <w:top w:val="nil"/>
              <w:left w:val="nil"/>
              <w:bottom w:val="single" w:sz="4" w:space="0" w:color="auto"/>
              <w:right w:val="single" w:sz="4" w:space="0" w:color="auto"/>
            </w:tcBorders>
            <w:hideMark/>
          </w:tcPr>
          <w:p w:rsidR="0054617D" w:rsidRPr="0054617D" w:rsidRDefault="0054617D" w:rsidP="00BF1AC7">
            <w:pPr>
              <w:tabs>
                <w:tab w:val="center" w:pos="304"/>
              </w:tabs>
              <w:jc w:val="center"/>
              <w:rPr>
                <w:rFonts w:ascii="Times New Roman" w:hAnsi="Times New Roman" w:cs="Times New Roman"/>
                <w:color w:val="000000"/>
              </w:rPr>
            </w:pPr>
            <w:r w:rsidRPr="0054617D">
              <w:rPr>
                <w:rFonts w:ascii="Times New Roman" w:hAnsi="Times New Roman" w:cs="Times New Roman"/>
                <w:color w:val="000000"/>
              </w:rPr>
              <w:t>787,00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830,10</w:t>
            </w:r>
          </w:p>
        </w:tc>
        <w:tc>
          <w:tcPr>
            <w:tcW w:w="1134" w:type="dxa"/>
            <w:tcBorders>
              <w:top w:val="nil"/>
              <w:left w:val="nil"/>
              <w:bottom w:val="single" w:sz="4" w:space="0" w:color="auto"/>
              <w:right w:val="single" w:sz="4" w:space="0" w:color="auto"/>
            </w:tcBorders>
            <w:hideMark/>
          </w:tcPr>
          <w:p w:rsidR="0054617D" w:rsidRPr="0054617D" w:rsidRDefault="0054617D" w:rsidP="00BF1AC7">
            <w:pPr>
              <w:tabs>
                <w:tab w:val="center" w:pos="304"/>
              </w:tabs>
              <w:jc w:val="center"/>
              <w:rPr>
                <w:rFonts w:ascii="Times New Roman" w:hAnsi="Times New Roman" w:cs="Times New Roman"/>
                <w:color w:val="000000"/>
              </w:rPr>
            </w:pPr>
            <w:r w:rsidRPr="0054617D">
              <w:rPr>
                <w:rFonts w:ascii="Times New Roman" w:hAnsi="Times New Roman" w:cs="Times New Roman"/>
                <w:color w:val="000000"/>
              </w:rPr>
              <w:t>830,10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sz w:val="18"/>
                <w:szCs w:val="18"/>
              </w:rPr>
            </w:pPr>
            <w:r w:rsidRPr="0054617D">
              <w:rPr>
                <w:rFonts w:ascii="Times New Roman" w:hAnsi="Times New Roman" w:cs="Times New Roman"/>
                <w:color w:val="000000"/>
              </w:rPr>
              <w:t>830,10</w:t>
            </w:r>
          </w:p>
        </w:tc>
      </w:tr>
      <w:tr w:rsidR="0054617D" w:rsidRPr="0054617D" w:rsidTr="00BF1AC7">
        <w:trPr>
          <w:trHeight w:val="1036"/>
        </w:trPr>
        <w:tc>
          <w:tcPr>
            <w:tcW w:w="817" w:type="dxa"/>
            <w:gridSpan w:val="2"/>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955" w:type="dxa"/>
            <w:vMerge/>
            <w:tcBorders>
              <w:left w:val="single" w:sz="4" w:space="0" w:color="auto"/>
              <w:bottom w:val="single" w:sz="4" w:space="0" w:color="auto"/>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3439" w:type="dxa"/>
            <w:vMerge/>
            <w:tcBorders>
              <w:left w:val="single" w:sz="4" w:space="0" w:color="auto"/>
              <w:bottom w:val="single" w:sz="4" w:space="0" w:color="000000"/>
              <w:right w:val="single" w:sz="4" w:space="0" w:color="auto"/>
            </w:tcBorders>
          </w:tcPr>
          <w:p w:rsidR="0054617D" w:rsidRPr="0054617D" w:rsidRDefault="0054617D" w:rsidP="00BF1AC7">
            <w:pPr>
              <w:jc w:val="center"/>
              <w:rPr>
                <w:rFonts w:ascii="Times New Roman" w:hAnsi="Times New Roman" w:cs="Times New Roman"/>
                <w:b/>
                <w:bCs/>
                <w:color w:val="000000"/>
              </w:rPr>
            </w:pPr>
          </w:p>
        </w:tc>
        <w:tc>
          <w:tcPr>
            <w:tcW w:w="4253"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средства бюджета Удмуртской Республики, планируемые к привлечению</w:t>
            </w:r>
          </w:p>
          <w:p w:rsidR="0054617D" w:rsidRPr="0054617D" w:rsidRDefault="0054617D" w:rsidP="00BF1AC7">
            <w:pPr>
              <w:jc w:val="center"/>
              <w:rPr>
                <w:rFonts w:ascii="Times New Roman" w:hAnsi="Times New Roman" w:cs="Times New Roman"/>
                <w:color w:val="000000"/>
              </w:rPr>
            </w:pPr>
          </w:p>
        </w:tc>
        <w:tc>
          <w:tcPr>
            <w:tcW w:w="1276" w:type="dxa"/>
            <w:tcBorders>
              <w:top w:val="nil"/>
              <w:left w:val="nil"/>
              <w:bottom w:val="single" w:sz="4" w:space="0" w:color="auto"/>
              <w:right w:val="single" w:sz="4" w:space="0" w:color="auto"/>
            </w:tcBorders>
            <w:shd w:val="clear" w:color="auto" w:fill="FFFFFF"/>
            <w:hideMark/>
          </w:tcPr>
          <w:p w:rsidR="0054617D" w:rsidRPr="0054617D" w:rsidRDefault="0054617D" w:rsidP="00BF1AC7">
            <w:pPr>
              <w:jc w:val="center"/>
              <w:rPr>
                <w:rFonts w:ascii="Times New Roman" w:hAnsi="Times New Roman" w:cs="Times New Roman"/>
                <w:b/>
                <w:bCs/>
                <w:color w:val="000000"/>
              </w:rPr>
            </w:pPr>
            <w:r w:rsidRPr="0054617D">
              <w:rPr>
                <w:rFonts w:ascii="Times New Roman" w:hAnsi="Times New Roman" w:cs="Times New Roman"/>
                <w:b/>
                <w:bCs/>
                <w:color w:val="000000"/>
              </w:rPr>
              <w:t>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1134"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rPr>
            </w:pPr>
            <w:r w:rsidRPr="0054617D">
              <w:rPr>
                <w:rFonts w:ascii="Times New Roman" w:hAnsi="Times New Roman" w:cs="Times New Roman"/>
                <w:color w:val="000000"/>
              </w:rPr>
              <w:t>0</w:t>
            </w:r>
          </w:p>
        </w:tc>
        <w:tc>
          <w:tcPr>
            <w:tcW w:w="992" w:type="dxa"/>
            <w:tcBorders>
              <w:top w:val="nil"/>
              <w:left w:val="nil"/>
              <w:bottom w:val="single" w:sz="4" w:space="0" w:color="auto"/>
              <w:right w:val="single" w:sz="4" w:space="0" w:color="auto"/>
            </w:tcBorders>
            <w:hideMark/>
          </w:tcPr>
          <w:p w:rsidR="0054617D" w:rsidRPr="0054617D" w:rsidRDefault="0054617D" w:rsidP="00BF1AC7">
            <w:pPr>
              <w:jc w:val="center"/>
              <w:rPr>
                <w:rFonts w:ascii="Times New Roman" w:hAnsi="Times New Roman" w:cs="Times New Roman"/>
                <w:color w:val="000000"/>
                <w:sz w:val="18"/>
                <w:szCs w:val="18"/>
              </w:rPr>
            </w:pPr>
            <w:r w:rsidRPr="0054617D">
              <w:rPr>
                <w:rFonts w:ascii="Times New Roman" w:hAnsi="Times New Roman" w:cs="Times New Roman"/>
                <w:color w:val="000000"/>
              </w:rPr>
              <w:t>0</w:t>
            </w:r>
          </w:p>
        </w:tc>
      </w:tr>
    </w:tbl>
    <w:p w:rsidR="0054617D" w:rsidRPr="0054617D" w:rsidRDefault="0054617D" w:rsidP="0054617D">
      <w:pPr>
        <w:pStyle w:val="afb"/>
        <w:tabs>
          <w:tab w:val="left" w:pos="13130"/>
        </w:tabs>
        <w:jc w:val="right"/>
        <w:rPr>
          <w:rFonts w:ascii="Times New Roman" w:hAnsi="Times New Roman" w:cs="Times New Roman"/>
          <w:sz w:val="28"/>
          <w:szCs w:val="28"/>
        </w:rPr>
      </w:pPr>
      <w:r w:rsidRPr="0054617D">
        <w:rPr>
          <w:rFonts w:ascii="Times New Roman" w:hAnsi="Times New Roman" w:cs="Times New Roman"/>
          <w:sz w:val="28"/>
          <w:szCs w:val="28"/>
        </w:rPr>
        <w:t>».</w:t>
      </w:r>
    </w:p>
    <w:p w:rsidR="0054617D" w:rsidRPr="0054617D" w:rsidRDefault="0054617D" w:rsidP="0054617D">
      <w:pPr>
        <w:pStyle w:val="afb"/>
        <w:tabs>
          <w:tab w:val="left" w:pos="13130"/>
        </w:tabs>
        <w:jc w:val="center"/>
        <w:rPr>
          <w:rFonts w:ascii="Times New Roman" w:hAnsi="Times New Roman" w:cs="Times New Roman"/>
          <w:sz w:val="18"/>
          <w:szCs w:val="18"/>
        </w:rPr>
      </w:pPr>
      <w:r w:rsidRPr="0054617D">
        <w:rPr>
          <w:rFonts w:ascii="Times New Roman" w:hAnsi="Times New Roman" w:cs="Times New Roman"/>
          <w:sz w:val="28"/>
          <w:szCs w:val="28"/>
        </w:rPr>
        <w:t>_______________________</w:t>
      </w:r>
    </w:p>
    <w:p w:rsidR="0054617D" w:rsidRPr="0054617D" w:rsidRDefault="0054617D" w:rsidP="00525E36">
      <w:pPr>
        <w:contextualSpacing/>
        <w:jc w:val="both"/>
        <w:rPr>
          <w:rFonts w:ascii="Times New Roman" w:hAnsi="Times New Roman" w:cs="Times New Roman"/>
          <w:sz w:val="18"/>
          <w:szCs w:val="18"/>
        </w:rPr>
      </w:pPr>
    </w:p>
    <w:p w:rsidR="0054617D" w:rsidRDefault="0054617D" w:rsidP="00525E36">
      <w:pPr>
        <w:contextualSpacing/>
        <w:jc w:val="both"/>
        <w:rPr>
          <w:rFonts w:ascii="Times New Roman" w:hAnsi="Times New Roman" w:cs="Times New Roman"/>
          <w:sz w:val="18"/>
          <w:szCs w:val="18"/>
        </w:rPr>
        <w:sectPr w:rsidR="0054617D" w:rsidSect="0054617D">
          <w:pgSz w:w="16838" w:h="11906" w:orient="landscape"/>
          <w:pgMar w:top="851" w:right="1134" w:bottom="1701" w:left="1134" w:header="709" w:footer="709" w:gutter="0"/>
          <w:cols w:space="708"/>
          <w:titlePg/>
          <w:docGrid w:linePitch="360"/>
        </w:sect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018A9" w:rsidRPr="003F21F5" w:rsidTr="00BF1AC7">
        <w:trPr>
          <w:trHeight w:val="1257"/>
        </w:trPr>
        <w:tc>
          <w:tcPr>
            <w:tcW w:w="4678" w:type="dxa"/>
            <w:tcBorders>
              <w:top w:val="nil"/>
              <w:left w:val="nil"/>
              <w:bottom w:val="nil"/>
              <w:right w:val="nil"/>
            </w:tcBorders>
          </w:tcPr>
          <w:p w:rsidR="00B018A9" w:rsidRPr="00B018A9" w:rsidRDefault="00B018A9" w:rsidP="00BF1AC7">
            <w:pPr>
              <w:jc w:val="center"/>
              <w:rPr>
                <w:rFonts w:ascii="Times New Roman" w:hAnsi="Times New Roman" w:cs="Times New Roman"/>
                <w:spacing w:val="50"/>
                <w:sz w:val="24"/>
                <w:szCs w:val="24"/>
              </w:rPr>
            </w:pPr>
            <w:r w:rsidRPr="00B018A9">
              <w:rPr>
                <w:rFonts w:ascii="Times New Roman" w:hAnsi="Times New Roman" w:cs="Times New Roman"/>
                <w:spacing w:val="50"/>
                <w:sz w:val="24"/>
                <w:szCs w:val="24"/>
              </w:rPr>
              <w:lastRenderedPageBreak/>
              <w:t xml:space="preserve">Администрация </w:t>
            </w:r>
            <w:r w:rsidRPr="00B018A9">
              <w:rPr>
                <w:rFonts w:ascii="Times New Roman" w:hAnsi="Times New Roman" w:cs="Times New Roman"/>
                <w:spacing w:val="50"/>
                <w:sz w:val="24"/>
                <w:szCs w:val="24"/>
              </w:rPr>
              <w:br/>
              <w:t>муниципального образования «Муниципальный округ</w:t>
            </w:r>
          </w:p>
          <w:p w:rsidR="00B018A9" w:rsidRPr="00B018A9" w:rsidRDefault="00B018A9" w:rsidP="00BF1AC7">
            <w:pPr>
              <w:jc w:val="center"/>
              <w:rPr>
                <w:rFonts w:ascii="Times New Roman" w:hAnsi="Times New Roman" w:cs="Times New Roman"/>
                <w:spacing w:val="50"/>
                <w:sz w:val="24"/>
                <w:szCs w:val="24"/>
              </w:rPr>
            </w:pPr>
            <w:r w:rsidRPr="00B018A9">
              <w:rPr>
                <w:rFonts w:ascii="Times New Roman" w:hAnsi="Times New Roman" w:cs="Times New Roman"/>
                <w:spacing w:val="50"/>
                <w:sz w:val="24"/>
                <w:szCs w:val="24"/>
              </w:rPr>
              <w:t>Сюмсинский район</w:t>
            </w:r>
          </w:p>
          <w:p w:rsidR="00B018A9" w:rsidRPr="00B018A9" w:rsidRDefault="00B018A9" w:rsidP="00BF1AC7">
            <w:pPr>
              <w:pStyle w:val="a5"/>
              <w:jc w:val="center"/>
              <w:rPr>
                <w:rFonts w:ascii="Times New Roman" w:hAnsi="Times New Roman" w:cs="Times New Roman"/>
                <w:spacing w:val="20"/>
                <w:sz w:val="24"/>
                <w:szCs w:val="24"/>
              </w:rPr>
            </w:pPr>
            <w:r w:rsidRPr="00B018A9">
              <w:rPr>
                <w:rFonts w:ascii="Times New Roman" w:hAnsi="Times New Roman" w:cs="Times New Roman"/>
                <w:spacing w:val="50"/>
                <w:sz w:val="24"/>
                <w:szCs w:val="24"/>
              </w:rPr>
              <w:t>Удмуртской Республики»</w:t>
            </w:r>
          </w:p>
          <w:p w:rsidR="00B018A9" w:rsidRPr="00B018A9" w:rsidRDefault="00B018A9" w:rsidP="00BF1AC7">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B018A9" w:rsidRPr="00B018A9" w:rsidRDefault="00B018A9" w:rsidP="00BF1AC7">
            <w:pPr>
              <w:jc w:val="center"/>
              <w:rPr>
                <w:rFonts w:ascii="Times New Roman" w:hAnsi="Times New Roman" w:cs="Times New Roman"/>
                <w:spacing w:val="20"/>
                <w:sz w:val="24"/>
                <w:szCs w:val="24"/>
              </w:rPr>
            </w:pPr>
            <w:r w:rsidRPr="00B018A9">
              <w:rPr>
                <w:rFonts w:ascii="Times New Roman" w:hAnsi="Times New Roman" w:cs="Times New Roman"/>
                <w:noProof/>
                <w:spacing w:val="20"/>
                <w:sz w:val="24"/>
                <w:szCs w:val="24"/>
              </w:rPr>
              <w:drawing>
                <wp:inline distT="0" distB="0" distL="0" distR="0">
                  <wp:extent cx="714375" cy="685800"/>
                  <wp:effectExtent l="0" t="0" r="9525"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B018A9" w:rsidRPr="00B018A9" w:rsidRDefault="00B018A9" w:rsidP="00BF1AC7">
            <w:pPr>
              <w:pStyle w:val="a5"/>
              <w:spacing w:after="0"/>
              <w:jc w:val="center"/>
              <w:rPr>
                <w:rFonts w:ascii="Times New Roman" w:hAnsi="Times New Roman" w:cs="Times New Roman"/>
                <w:spacing w:val="50"/>
                <w:sz w:val="24"/>
                <w:szCs w:val="24"/>
              </w:rPr>
            </w:pPr>
            <w:r w:rsidRPr="00B018A9">
              <w:rPr>
                <w:rFonts w:ascii="Times New Roman" w:hAnsi="Times New Roman" w:cs="Times New Roman"/>
                <w:spacing w:val="50"/>
                <w:sz w:val="24"/>
                <w:szCs w:val="24"/>
              </w:rPr>
              <w:t>«Удмурт Элькунысь</w:t>
            </w:r>
          </w:p>
          <w:p w:rsidR="00B018A9" w:rsidRPr="00B018A9" w:rsidRDefault="00B018A9" w:rsidP="00BF1AC7">
            <w:pPr>
              <w:pStyle w:val="a5"/>
              <w:spacing w:after="0"/>
              <w:jc w:val="center"/>
              <w:rPr>
                <w:rFonts w:ascii="Times New Roman" w:hAnsi="Times New Roman" w:cs="Times New Roman"/>
                <w:spacing w:val="50"/>
                <w:sz w:val="24"/>
                <w:szCs w:val="24"/>
              </w:rPr>
            </w:pPr>
            <w:r w:rsidRPr="00B018A9">
              <w:rPr>
                <w:rFonts w:ascii="Times New Roman" w:hAnsi="Times New Roman" w:cs="Times New Roman"/>
                <w:spacing w:val="50"/>
                <w:sz w:val="24"/>
                <w:szCs w:val="24"/>
              </w:rPr>
              <w:t xml:space="preserve">Сюмси ёрос </w:t>
            </w:r>
          </w:p>
          <w:p w:rsidR="00B018A9" w:rsidRPr="00B018A9" w:rsidRDefault="00B018A9" w:rsidP="00BF1AC7">
            <w:pPr>
              <w:pStyle w:val="a5"/>
              <w:spacing w:after="0"/>
              <w:jc w:val="center"/>
              <w:rPr>
                <w:rFonts w:ascii="Times New Roman" w:hAnsi="Times New Roman" w:cs="Times New Roman"/>
                <w:spacing w:val="50"/>
                <w:sz w:val="24"/>
                <w:szCs w:val="24"/>
              </w:rPr>
            </w:pPr>
            <w:r w:rsidRPr="00B018A9">
              <w:rPr>
                <w:rFonts w:ascii="Times New Roman" w:hAnsi="Times New Roman" w:cs="Times New Roman"/>
                <w:spacing w:val="50"/>
                <w:sz w:val="24"/>
                <w:szCs w:val="24"/>
              </w:rPr>
              <w:t>муниципал округ»</w:t>
            </w:r>
          </w:p>
          <w:p w:rsidR="00B018A9" w:rsidRPr="00B018A9" w:rsidRDefault="00B018A9" w:rsidP="00BF1AC7">
            <w:pPr>
              <w:pStyle w:val="a5"/>
              <w:spacing w:after="0"/>
              <w:jc w:val="center"/>
              <w:rPr>
                <w:rFonts w:ascii="Times New Roman" w:hAnsi="Times New Roman" w:cs="Times New Roman"/>
                <w:spacing w:val="20"/>
                <w:sz w:val="24"/>
                <w:szCs w:val="24"/>
              </w:rPr>
            </w:pPr>
            <w:r w:rsidRPr="00B018A9">
              <w:rPr>
                <w:rFonts w:ascii="Times New Roman" w:hAnsi="Times New Roman" w:cs="Times New Roman"/>
                <w:spacing w:val="50"/>
                <w:sz w:val="24"/>
                <w:szCs w:val="24"/>
              </w:rPr>
              <w:t>муниципал кылдытэтлэн Администрациез</w:t>
            </w:r>
            <w:r w:rsidRPr="00B018A9">
              <w:rPr>
                <w:rFonts w:ascii="Times New Roman" w:hAnsi="Times New Roman" w:cs="Times New Roman"/>
                <w:spacing w:val="20"/>
                <w:sz w:val="24"/>
                <w:szCs w:val="24"/>
              </w:rPr>
              <w:t xml:space="preserve"> </w:t>
            </w:r>
          </w:p>
        </w:tc>
      </w:tr>
    </w:tbl>
    <w:p w:rsidR="00B018A9" w:rsidRPr="0085646A" w:rsidRDefault="00B018A9" w:rsidP="00B018A9">
      <w:pPr>
        <w:pStyle w:val="1"/>
        <w:rPr>
          <w:spacing w:val="20"/>
          <w:sz w:val="40"/>
          <w:szCs w:val="40"/>
        </w:rPr>
      </w:pPr>
      <w:r w:rsidRPr="0085646A">
        <w:rPr>
          <w:spacing w:val="20"/>
          <w:sz w:val="40"/>
          <w:szCs w:val="40"/>
        </w:rPr>
        <w:t>ПОСТАНОВЛЕНИЕ</w:t>
      </w:r>
    </w:p>
    <w:p w:rsidR="00B018A9" w:rsidRPr="003F21F5" w:rsidRDefault="00B018A9" w:rsidP="00B018A9">
      <w:pPr>
        <w:pStyle w:val="1"/>
        <w:jc w:val="left"/>
        <w:rPr>
          <w:sz w:val="28"/>
          <w:szCs w:val="28"/>
        </w:rPr>
      </w:pPr>
      <w:r w:rsidRPr="003F21F5">
        <w:rPr>
          <w:sz w:val="28"/>
          <w:szCs w:val="28"/>
        </w:rPr>
        <w:t xml:space="preserve">                                                                        </w:t>
      </w:r>
    </w:p>
    <w:p w:rsidR="00B018A9" w:rsidRPr="00295C15" w:rsidRDefault="00B018A9" w:rsidP="00B018A9">
      <w:pPr>
        <w:pStyle w:val="1"/>
        <w:jc w:val="left"/>
        <w:rPr>
          <w:b w:val="0"/>
          <w:sz w:val="28"/>
          <w:szCs w:val="28"/>
        </w:rPr>
      </w:pPr>
      <w:r>
        <w:rPr>
          <w:b w:val="0"/>
          <w:sz w:val="28"/>
          <w:szCs w:val="28"/>
        </w:rPr>
        <w:t xml:space="preserve">от 14 апреля </w:t>
      </w:r>
      <w:r w:rsidRPr="00295C15">
        <w:rPr>
          <w:b w:val="0"/>
          <w:sz w:val="28"/>
          <w:szCs w:val="28"/>
        </w:rPr>
        <w:t>20</w:t>
      </w:r>
      <w:r>
        <w:rPr>
          <w:b w:val="0"/>
          <w:sz w:val="28"/>
          <w:szCs w:val="28"/>
        </w:rPr>
        <w:t xml:space="preserve">25 </w:t>
      </w:r>
      <w:r w:rsidRPr="00295C15">
        <w:rPr>
          <w:b w:val="0"/>
          <w:sz w:val="28"/>
          <w:szCs w:val="28"/>
        </w:rPr>
        <w:t xml:space="preserve">года                                                                           </w:t>
      </w:r>
      <w:r>
        <w:rPr>
          <w:b w:val="0"/>
          <w:sz w:val="28"/>
          <w:szCs w:val="28"/>
        </w:rPr>
        <w:t xml:space="preserve">      </w:t>
      </w:r>
      <w:r w:rsidRPr="00295C15">
        <w:rPr>
          <w:b w:val="0"/>
          <w:sz w:val="28"/>
          <w:szCs w:val="28"/>
        </w:rPr>
        <w:t xml:space="preserve">   №</w:t>
      </w:r>
      <w:r>
        <w:rPr>
          <w:b w:val="0"/>
          <w:sz w:val="28"/>
          <w:szCs w:val="28"/>
        </w:rPr>
        <w:t xml:space="preserve"> 229</w:t>
      </w:r>
    </w:p>
    <w:p w:rsidR="00B018A9" w:rsidRDefault="00B018A9" w:rsidP="00B018A9">
      <w:pPr>
        <w:jc w:val="center"/>
        <w:rPr>
          <w:rFonts w:ascii="Times New Roman" w:hAnsi="Times New Roman" w:cs="Times New Roman"/>
          <w:sz w:val="28"/>
          <w:szCs w:val="28"/>
        </w:rPr>
      </w:pPr>
      <w:r w:rsidRPr="00A15BC8">
        <w:rPr>
          <w:rFonts w:ascii="Times New Roman" w:hAnsi="Times New Roman" w:cs="Times New Roman"/>
          <w:sz w:val="28"/>
          <w:szCs w:val="28"/>
        </w:rPr>
        <w:t>с. Сюмси</w:t>
      </w:r>
    </w:p>
    <w:p w:rsidR="00A52C2E" w:rsidRPr="00DE511D" w:rsidRDefault="00A52C2E" w:rsidP="00B018A9">
      <w:pPr>
        <w:jc w:val="center"/>
        <w:rPr>
          <w:rFonts w:ascii="Times New Roman" w:hAnsi="Times New Roman" w:cs="Times New Roman"/>
          <w:sz w:val="28"/>
          <w:szCs w:val="28"/>
        </w:rPr>
      </w:pPr>
    </w:p>
    <w:p w:rsidR="00B018A9" w:rsidRDefault="00B018A9" w:rsidP="00B018A9">
      <w:pPr>
        <w:shd w:val="clear" w:color="auto" w:fill="FFFFFF"/>
        <w:ind w:left="40"/>
        <w:jc w:val="center"/>
        <w:rPr>
          <w:rFonts w:ascii="Times New Roman" w:hAnsi="Times New Roman" w:cs="Times New Roman"/>
          <w:sz w:val="28"/>
          <w:szCs w:val="28"/>
        </w:rPr>
      </w:pPr>
      <w:r>
        <w:rPr>
          <w:rFonts w:ascii="Times New Roman" w:hAnsi="Times New Roman"/>
          <w:sz w:val="28"/>
          <w:szCs w:val="28"/>
        </w:rPr>
        <w:t xml:space="preserve">О внесении изменения в </w:t>
      </w:r>
      <w:r>
        <w:rPr>
          <w:rFonts w:ascii="Times New Roman" w:eastAsia="Times New Roman" w:hAnsi="Times New Roman" w:cs="Times New Roman"/>
          <w:color w:val="000000"/>
          <w:sz w:val="28"/>
          <w:szCs w:val="28"/>
        </w:rPr>
        <w:t xml:space="preserve">Положение о порядке </w:t>
      </w:r>
      <w:r w:rsidRPr="0013696C">
        <w:rPr>
          <w:rFonts w:ascii="Times New Roman" w:hAnsi="Times New Roman" w:cs="Times New Roman"/>
          <w:color w:val="000000"/>
          <w:spacing w:val="3"/>
          <w:sz w:val="28"/>
          <w:szCs w:val="28"/>
        </w:rPr>
        <w:t xml:space="preserve">представления лицом, поступающим на должность </w:t>
      </w:r>
      <w:r w:rsidRPr="0013696C">
        <w:rPr>
          <w:rFonts w:ascii="Times New Roman" w:hAnsi="Times New Roman" w:cs="Times New Roman"/>
          <w:color w:val="000000"/>
          <w:sz w:val="28"/>
          <w:szCs w:val="28"/>
        </w:rPr>
        <w:t xml:space="preserve">руководителя муниципального учреждения Сюмсинского района, и </w:t>
      </w:r>
      <w:r w:rsidRPr="0013696C">
        <w:rPr>
          <w:rFonts w:ascii="Times New Roman" w:hAnsi="Times New Roman" w:cs="Times New Roman"/>
          <w:color w:val="000000"/>
          <w:spacing w:val="2"/>
          <w:sz w:val="28"/>
          <w:szCs w:val="28"/>
        </w:rPr>
        <w:t>руководителем муниципального учреждения Сюмсинского района</w:t>
      </w:r>
      <w:r>
        <w:rPr>
          <w:rFonts w:ascii="Times New Roman" w:hAnsi="Times New Roman" w:cs="Times New Roman"/>
          <w:sz w:val="28"/>
          <w:szCs w:val="28"/>
        </w:rPr>
        <w:t xml:space="preserve"> </w:t>
      </w:r>
      <w:r w:rsidRPr="0013696C">
        <w:rPr>
          <w:rFonts w:ascii="Times New Roman" w:hAnsi="Times New Roman" w:cs="Times New Roman"/>
          <w:color w:val="000000"/>
          <w:spacing w:val="1"/>
          <w:sz w:val="28"/>
          <w:szCs w:val="28"/>
        </w:rPr>
        <w:t>сведений о своих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z w:val="28"/>
          <w:szCs w:val="28"/>
        </w:rPr>
        <w:t>имущественного характера и о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pacing w:val="2"/>
          <w:sz w:val="28"/>
          <w:szCs w:val="28"/>
        </w:rPr>
        <w:t>имущественного характера супруги (супруга) и несовершеннолетних</w:t>
      </w:r>
      <w:r>
        <w:rPr>
          <w:rFonts w:ascii="Times New Roman" w:hAnsi="Times New Roman" w:cs="Times New Roman"/>
          <w:sz w:val="28"/>
          <w:szCs w:val="28"/>
        </w:rPr>
        <w:t xml:space="preserve"> </w:t>
      </w:r>
      <w:r w:rsidRPr="0013696C">
        <w:rPr>
          <w:rFonts w:ascii="Times New Roman" w:hAnsi="Times New Roman" w:cs="Times New Roman"/>
          <w:color w:val="000000"/>
          <w:spacing w:val="-3"/>
          <w:sz w:val="28"/>
          <w:szCs w:val="28"/>
        </w:rPr>
        <w:t>детей</w:t>
      </w:r>
    </w:p>
    <w:p w:rsidR="00B018A9" w:rsidRDefault="00B018A9" w:rsidP="00B018A9">
      <w:pPr>
        <w:shd w:val="clear" w:color="auto" w:fill="FFFFFF"/>
        <w:ind w:left="40"/>
        <w:jc w:val="center"/>
        <w:rPr>
          <w:rFonts w:ascii="Times New Roman" w:hAnsi="Times New Roman" w:cs="Times New Roman"/>
          <w:sz w:val="28"/>
          <w:szCs w:val="28"/>
        </w:rPr>
      </w:pPr>
    </w:p>
    <w:p w:rsidR="00B018A9" w:rsidRPr="00DE511D" w:rsidRDefault="00B018A9" w:rsidP="00B018A9">
      <w:pPr>
        <w:shd w:val="clear" w:color="auto" w:fill="FFFFFF"/>
        <w:ind w:left="40"/>
        <w:jc w:val="center"/>
        <w:rPr>
          <w:rFonts w:ascii="Times New Roman" w:hAnsi="Times New Roman" w:cs="Times New Roman"/>
          <w:sz w:val="28"/>
          <w:szCs w:val="28"/>
        </w:rPr>
      </w:pPr>
    </w:p>
    <w:p w:rsidR="00B018A9" w:rsidRPr="0043465F" w:rsidRDefault="00B018A9" w:rsidP="00B018A9">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В целях совершенствования организации деятельности в области противодействия коррупции, руководствуясь Уставом муниципального образования «Муниципальный округ Сюмсинский район Удмуртской Республики», </w:t>
      </w:r>
      <w:r w:rsidRPr="00C14928">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w:t>
      </w:r>
      <w:r>
        <w:rPr>
          <w:rFonts w:ascii="Times New Roman" w:hAnsi="Times New Roman" w:cs="Times New Roman"/>
          <w:b/>
          <w:sz w:val="28"/>
          <w:szCs w:val="28"/>
        </w:rPr>
        <w:t xml:space="preserve"> </w:t>
      </w:r>
      <w:r w:rsidRPr="00C14928">
        <w:rPr>
          <w:rFonts w:ascii="Times New Roman" w:hAnsi="Times New Roman" w:cs="Times New Roman"/>
          <w:b/>
          <w:spacing w:val="40"/>
          <w:sz w:val="28"/>
          <w:szCs w:val="28"/>
        </w:rPr>
        <w:t>постановляет</w:t>
      </w:r>
      <w:r>
        <w:rPr>
          <w:rFonts w:ascii="Times New Roman" w:hAnsi="Times New Roman" w:cs="Times New Roman"/>
          <w:b/>
          <w:spacing w:val="40"/>
          <w:sz w:val="28"/>
          <w:szCs w:val="28"/>
        </w:rPr>
        <w:t>:</w:t>
      </w:r>
    </w:p>
    <w:p w:rsidR="00B018A9" w:rsidRDefault="00B018A9" w:rsidP="00B018A9">
      <w:pPr>
        <w:autoSpaceDE w:val="0"/>
        <w:autoSpaceDN w:val="0"/>
        <w:adjustRightInd w:val="0"/>
        <w:ind w:firstLine="709"/>
        <w:jc w:val="both"/>
        <w:rPr>
          <w:rFonts w:ascii="Times New Roman" w:hAnsi="Times New Roman"/>
          <w:sz w:val="28"/>
          <w:szCs w:val="28"/>
        </w:rPr>
      </w:pPr>
      <w:r w:rsidRPr="00C00B2E">
        <w:rPr>
          <w:rFonts w:ascii="Times New Roman" w:eastAsiaTheme="minorHAnsi" w:hAnsi="Times New Roman" w:cs="Times New Roman"/>
          <w:sz w:val="28"/>
          <w:szCs w:val="28"/>
        </w:rPr>
        <w:t>1</w:t>
      </w:r>
      <w:r>
        <w:rPr>
          <w:rFonts w:ascii="Times New Roman" w:eastAsiaTheme="minorHAnsi" w:hAnsi="Times New Roman" w:cs="Times New Roman"/>
          <w:sz w:val="28"/>
          <w:szCs w:val="28"/>
        </w:rPr>
        <w:t xml:space="preserve">. Внести в </w:t>
      </w:r>
      <w:r>
        <w:rPr>
          <w:rFonts w:ascii="Times New Roman" w:hAnsi="Times New Roman"/>
          <w:sz w:val="28"/>
          <w:szCs w:val="28"/>
        </w:rPr>
        <w:t xml:space="preserve">Положение </w:t>
      </w:r>
      <w:r w:rsidRPr="00CC3925">
        <w:rPr>
          <w:rFonts w:ascii="Times New Roman" w:hAnsi="Times New Roman"/>
          <w:sz w:val="28"/>
          <w:szCs w:val="28"/>
        </w:rPr>
        <w:t>о</w:t>
      </w:r>
      <w:r>
        <w:rPr>
          <w:rFonts w:ascii="Times New Roman" w:hAnsi="Times New Roman"/>
          <w:sz w:val="28"/>
          <w:szCs w:val="28"/>
        </w:rPr>
        <w:t xml:space="preserve"> </w:t>
      </w:r>
      <w:r>
        <w:rPr>
          <w:rFonts w:ascii="Times New Roman" w:eastAsia="Times New Roman" w:hAnsi="Times New Roman" w:cs="Times New Roman"/>
          <w:color w:val="000000"/>
          <w:sz w:val="28"/>
          <w:szCs w:val="28"/>
        </w:rPr>
        <w:t xml:space="preserve">порядке </w:t>
      </w:r>
      <w:r>
        <w:rPr>
          <w:rFonts w:ascii="Times New Roman" w:hAnsi="Times New Roman" w:cs="Times New Roman"/>
          <w:color w:val="000000"/>
          <w:spacing w:val="3"/>
          <w:sz w:val="28"/>
          <w:szCs w:val="28"/>
        </w:rPr>
        <w:t xml:space="preserve">представления лицом, </w:t>
      </w:r>
      <w:r w:rsidRPr="0013696C">
        <w:rPr>
          <w:rFonts w:ascii="Times New Roman" w:hAnsi="Times New Roman" w:cs="Times New Roman"/>
          <w:color w:val="000000"/>
          <w:spacing w:val="3"/>
          <w:sz w:val="28"/>
          <w:szCs w:val="28"/>
        </w:rPr>
        <w:t xml:space="preserve">поступающим на должность </w:t>
      </w:r>
      <w:r w:rsidRPr="0013696C">
        <w:rPr>
          <w:rFonts w:ascii="Times New Roman" w:hAnsi="Times New Roman" w:cs="Times New Roman"/>
          <w:color w:val="000000"/>
          <w:sz w:val="28"/>
          <w:szCs w:val="28"/>
        </w:rPr>
        <w:t xml:space="preserve">руководителя муниципального учреждения Сюмсинского района, и </w:t>
      </w:r>
      <w:r w:rsidRPr="0013696C">
        <w:rPr>
          <w:rFonts w:ascii="Times New Roman" w:hAnsi="Times New Roman" w:cs="Times New Roman"/>
          <w:color w:val="000000"/>
          <w:spacing w:val="2"/>
          <w:sz w:val="28"/>
          <w:szCs w:val="28"/>
        </w:rPr>
        <w:t>руководителем муниципального учреждения Сюмсинского района</w:t>
      </w:r>
      <w:r>
        <w:rPr>
          <w:rFonts w:ascii="Times New Roman" w:hAnsi="Times New Roman" w:cs="Times New Roman"/>
          <w:sz w:val="28"/>
          <w:szCs w:val="28"/>
        </w:rPr>
        <w:t xml:space="preserve"> </w:t>
      </w:r>
      <w:r w:rsidRPr="0013696C">
        <w:rPr>
          <w:rFonts w:ascii="Times New Roman" w:hAnsi="Times New Roman" w:cs="Times New Roman"/>
          <w:color w:val="000000"/>
          <w:spacing w:val="1"/>
          <w:sz w:val="28"/>
          <w:szCs w:val="28"/>
        </w:rPr>
        <w:t>сведений о своих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z w:val="28"/>
          <w:szCs w:val="28"/>
        </w:rPr>
        <w:t>имущественного характера и о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pacing w:val="2"/>
          <w:sz w:val="28"/>
          <w:szCs w:val="28"/>
        </w:rPr>
        <w:t>имущественного характера супруги (супруга) и</w:t>
      </w:r>
      <w:r>
        <w:rPr>
          <w:rFonts w:ascii="Times New Roman" w:hAnsi="Times New Roman" w:cs="Times New Roman"/>
          <w:color w:val="000000"/>
          <w:spacing w:val="2"/>
          <w:sz w:val="28"/>
          <w:szCs w:val="28"/>
        </w:rPr>
        <w:t xml:space="preserve"> несовершеннолетних детей, утвержденное постановлением</w:t>
      </w:r>
      <w:r w:rsidRPr="0013696C">
        <w:rPr>
          <w:rFonts w:ascii="Times New Roman" w:hAnsi="Times New Roman" w:cs="Times New Roman"/>
          <w:color w:val="000000"/>
          <w:spacing w:val="2"/>
          <w:sz w:val="28"/>
          <w:szCs w:val="28"/>
        </w:rPr>
        <w:t xml:space="preserve"> </w:t>
      </w:r>
      <w:r>
        <w:rPr>
          <w:rFonts w:ascii="Times New Roman" w:hAnsi="Times New Roman"/>
          <w:sz w:val="28"/>
          <w:szCs w:val="28"/>
        </w:rPr>
        <w:t xml:space="preserve">Администрации муниципального образования «Муниципальный округ Сюмсинский район Удмуртской Республики» от 26 января 2022 года № 48 «Об утверждении Положения </w:t>
      </w:r>
      <w:r w:rsidRPr="00CC3925">
        <w:rPr>
          <w:rFonts w:ascii="Times New Roman" w:hAnsi="Times New Roman"/>
          <w:sz w:val="28"/>
          <w:szCs w:val="28"/>
        </w:rPr>
        <w:t>о</w:t>
      </w:r>
      <w:r>
        <w:rPr>
          <w:rFonts w:ascii="Times New Roman" w:hAnsi="Times New Roman"/>
          <w:sz w:val="28"/>
          <w:szCs w:val="28"/>
        </w:rPr>
        <w:t xml:space="preserve"> </w:t>
      </w:r>
      <w:r>
        <w:rPr>
          <w:rFonts w:ascii="Times New Roman" w:eastAsia="Times New Roman" w:hAnsi="Times New Roman" w:cs="Times New Roman"/>
          <w:color w:val="000000"/>
          <w:sz w:val="28"/>
          <w:szCs w:val="28"/>
        </w:rPr>
        <w:t xml:space="preserve">порядке </w:t>
      </w:r>
      <w:r>
        <w:rPr>
          <w:rFonts w:ascii="Times New Roman" w:hAnsi="Times New Roman" w:cs="Times New Roman"/>
          <w:color w:val="000000"/>
          <w:spacing w:val="3"/>
          <w:sz w:val="28"/>
          <w:szCs w:val="28"/>
        </w:rPr>
        <w:t xml:space="preserve">представления лицом, </w:t>
      </w:r>
      <w:r w:rsidRPr="0013696C">
        <w:rPr>
          <w:rFonts w:ascii="Times New Roman" w:hAnsi="Times New Roman" w:cs="Times New Roman"/>
          <w:color w:val="000000"/>
          <w:spacing w:val="3"/>
          <w:sz w:val="28"/>
          <w:szCs w:val="28"/>
        </w:rPr>
        <w:t xml:space="preserve">поступающим на должность </w:t>
      </w:r>
      <w:r w:rsidRPr="0013696C">
        <w:rPr>
          <w:rFonts w:ascii="Times New Roman" w:hAnsi="Times New Roman" w:cs="Times New Roman"/>
          <w:color w:val="000000"/>
          <w:sz w:val="28"/>
          <w:szCs w:val="28"/>
        </w:rPr>
        <w:t xml:space="preserve">руководителя муниципального учреждения Сюмсинского района, и </w:t>
      </w:r>
      <w:r w:rsidRPr="0013696C">
        <w:rPr>
          <w:rFonts w:ascii="Times New Roman" w:hAnsi="Times New Roman" w:cs="Times New Roman"/>
          <w:color w:val="000000"/>
          <w:spacing w:val="2"/>
          <w:sz w:val="28"/>
          <w:szCs w:val="28"/>
        </w:rPr>
        <w:t>руководителем муниципального учреждения Сюмсинского района</w:t>
      </w:r>
      <w:r>
        <w:rPr>
          <w:rFonts w:ascii="Times New Roman" w:hAnsi="Times New Roman" w:cs="Times New Roman"/>
          <w:sz w:val="28"/>
          <w:szCs w:val="28"/>
        </w:rPr>
        <w:t xml:space="preserve"> </w:t>
      </w:r>
      <w:r w:rsidRPr="0013696C">
        <w:rPr>
          <w:rFonts w:ascii="Times New Roman" w:hAnsi="Times New Roman" w:cs="Times New Roman"/>
          <w:color w:val="000000"/>
          <w:spacing w:val="1"/>
          <w:sz w:val="28"/>
          <w:szCs w:val="28"/>
        </w:rPr>
        <w:t>сведений о своих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z w:val="28"/>
          <w:szCs w:val="28"/>
        </w:rPr>
        <w:t>имущественного характера и о доходах, об имуществе и обязательствах</w:t>
      </w:r>
      <w:r>
        <w:rPr>
          <w:rFonts w:ascii="Times New Roman" w:hAnsi="Times New Roman" w:cs="Times New Roman"/>
          <w:sz w:val="28"/>
          <w:szCs w:val="28"/>
        </w:rPr>
        <w:t xml:space="preserve"> </w:t>
      </w:r>
      <w:r w:rsidRPr="0013696C">
        <w:rPr>
          <w:rFonts w:ascii="Times New Roman" w:hAnsi="Times New Roman" w:cs="Times New Roman"/>
          <w:color w:val="000000"/>
          <w:spacing w:val="2"/>
          <w:sz w:val="28"/>
          <w:szCs w:val="28"/>
        </w:rPr>
        <w:t>имущественного характера супруги (супруга) и</w:t>
      </w:r>
      <w:r>
        <w:rPr>
          <w:rFonts w:ascii="Times New Roman" w:hAnsi="Times New Roman" w:cs="Times New Roman"/>
          <w:color w:val="000000"/>
          <w:spacing w:val="2"/>
          <w:sz w:val="28"/>
          <w:szCs w:val="28"/>
        </w:rPr>
        <w:t xml:space="preserve"> несовершеннолетних детей</w:t>
      </w:r>
      <w:r w:rsidRPr="00CC3925">
        <w:rPr>
          <w:rFonts w:ascii="Times New Roman" w:hAnsi="Times New Roman"/>
          <w:sz w:val="28"/>
          <w:szCs w:val="28"/>
        </w:rPr>
        <w:t>»</w:t>
      </w:r>
      <w:r>
        <w:rPr>
          <w:rFonts w:ascii="Times New Roman" w:hAnsi="Times New Roman"/>
          <w:sz w:val="28"/>
          <w:szCs w:val="28"/>
        </w:rPr>
        <w:t>, следующее изменение:</w:t>
      </w:r>
    </w:p>
    <w:p w:rsidR="00B018A9" w:rsidRDefault="00B018A9" w:rsidP="00B018A9">
      <w:pPr>
        <w:autoSpaceDE w:val="0"/>
        <w:autoSpaceDN w:val="0"/>
        <w:adjustRightInd w:val="0"/>
        <w:ind w:firstLine="709"/>
        <w:jc w:val="both"/>
        <w:rPr>
          <w:rFonts w:ascii="Times New Roman" w:eastAsiaTheme="minorHAnsi" w:hAnsi="Times New Roman" w:cs="Times New Roman"/>
          <w:sz w:val="28"/>
          <w:szCs w:val="28"/>
        </w:rPr>
      </w:pPr>
      <w:r>
        <w:rPr>
          <w:rFonts w:ascii="Times New Roman" w:hAnsi="Times New Roman"/>
          <w:sz w:val="28"/>
          <w:szCs w:val="28"/>
        </w:rPr>
        <w:t>д</w:t>
      </w:r>
      <w:r>
        <w:rPr>
          <w:rFonts w:ascii="Times New Roman" w:eastAsiaTheme="minorHAnsi" w:hAnsi="Times New Roman" w:cs="Times New Roman"/>
          <w:sz w:val="28"/>
          <w:szCs w:val="28"/>
        </w:rPr>
        <w:t>ополнить пунктом 7.1 следующего содержания:</w:t>
      </w:r>
    </w:p>
    <w:p w:rsidR="00B018A9" w:rsidRDefault="00B018A9" w:rsidP="00B018A9">
      <w:pPr>
        <w:autoSpaceDE w:val="0"/>
        <w:autoSpaceDN w:val="0"/>
        <w:adjustRightInd w:val="0"/>
        <w:ind w:firstLine="709"/>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«7.1. В случае если руководитель муниципального учреждения Сюмсинского района не может по объективным причинам представить </w:t>
      </w:r>
      <w:r>
        <w:rPr>
          <w:rFonts w:ascii="Times New Roman" w:eastAsiaTheme="minorHAnsi" w:hAnsi="Times New Roman" w:cs="Times New Roman"/>
          <w:sz w:val="28"/>
          <w:szCs w:val="28"/>
        </w:rPr>
        <w:lastRenderedPageBreak/>
        <w:t>сведения о доходах, об имуществе и обязательствах имущественного характера своих супруги (супруга) и (или) несовершеннолетних детей, он представляет работодателю, заявление о невозможности представить указанные сведения в отношении супруги (супруга) и (или) несовершеннолетних детей, которое подлежит рассмотрению комиссией по урегулированию конфликта интересов в отношении руководителей подведомственных муниципальных учреждений Сюмсинского района, осуществляющем функции и полномочия учредителя муниципального учреждения Сюмсинского района».».</w:t>
      </w:r>
    </w:p>
    <w:p w:rsidR="00B018A9" w:rsidRPr="00CA0AB8" w:rsidRDefault="00B018A9" w:rsidP="00B018A9">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2.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 </w:t>
      </w:r>
      <w:r w:rsidRPr="00CA0AB8">
        <w:rPr>
          <w:rFonts w:ascii="Times New Roman" w:hAnsi="Times New Roman" w:cs="Times New Roman"/>
          <w:color w:val="000000"/>
          <w:sz w:val="28"/>
          <w:szCs w:val="28"/>
        </w:rPr>
        <w:t>в информационно-телекоммуникационной сети «Интернет».</w:t>
      </w:r>
    </w:p>
    <w:p w:rsidR="00B018A9" w:rsidRDefault="00B018A9" w:rsidP="00B018A9">
      <w:pPr>
        <w:jc w:val="both"/>
        <w:rPr>
          <w:rFonts w:ascii="Times New Roman" w:hAnsi="Times New Roman" w:cs="Times New Roman"/>
          <w:sz w:val="28"/>
          <w:szCs w:val="28"/>
        </w:rPr>
      </w:pPr>
    </w:p>
    <w:p w:rsidR="00B018A9" w:rsidRDefault="00B018A9" w:rsidP="00B018A9">
      <w:pPr>
        <w:jc w:val="both"/>
        <w:rPr>
          <w:rFonts w:ascii="Times New Roman" w:hAnsi="Times New Roman" w:cs="Times New Roman"/>
          <w:sz w:val="28"/>
          <w:szCs w:val="28"/>
        </w:rPr>
      </w:pPr>
      <w:r>
        <w:rPr>
          <w:rFonts w:ascii="Times New Roman" w:hAnsi="Times New Roman" w:cs="Times New Roman"/>
          <w:sz w:val="28"/>
          <w:szCs w:val="28"/>
        </w:rPr>
        <w:t xml:space="preserve">   </w:t>
      </w:r>
    </w:p>
    <w:p w:rsidR="00B018A9" w:rsidRPr="00C00B2E" w:rsidRDefault="00B018A9" w:rsidP="00B018A9">
      <w:pPr>
        <w:jc w:val="both"/>
        <w:rPr>
          <w:rFonts w:ascii="Times New Roman" w:hAnsi="Times New Roman" w:cs="Times New Roman"/>
          <w:sz w:val="28"/>
          <w:szCs w:val="28"/>
        </w:rPr>
      </w:pPr>
      <w:r>
        <w:rPr>
          <w:rFonts w:ascii="Times New Roman" w:eastAsiaTheme="minorHAnsi" w:hAnsi="Times New Roman" w:cs="Times New Roman"/>
          <w:sz w:val="28"/>
          <w:szCs w:val="28"/>
        </w:rPr>
        <w:t>Глава Сюмсинского района                                                           П.П. Кудрявцев</w:t>
      </w: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jc w:val="both"/>
        <w:rPr>
          <w:rFonts w:ascii="Arial" w:eastAsiaTheme="minorHAnsi" w:hAnsi="Arial" w:cs="Arial"/>
          <w:sz w:val="20"/>
          <w:szCs w:val="20"/>
        </w:rPr>
      </w:pPr>
    </w:p>
    <w:p w:rsidR="00B018A9" w:rsidRDefault="00B018A9" w:rsidP="00B018A9">
      <w:pPr>
        <w:autoSpaceDE w:val="0"/>
        <w:autoSpaceDN w:val="0"/>
        <w:adjustRightInd w:val="0"/>
        <w:outlineLvl w:val="0"/>
        <w:rPr>
          <w:rFonts w:ascii="Arial" w:eastAsiaTheme="minorHAnsi" w:hAnsi="Arial" w:cs="Arial"/>
          <w:sz w:val="20"/>
          <w:szCs w:val="20"/>
        </w:rPr>
      </w:pPr>
    </w:p>
    <w:p w:rsidR="00B018A9" w:rsidRDefault="00B018A9" w:rsidP="00B018A9">
      <w:pPr>
        <w:pStyle w:val="affff"/>
        <w:jc w:val="right"/>
        <w:rPr>
          <w:rFonts w:ascii="Times New Roman" w:eastAsiaTheme="minorHAnsi" w:hAnsi="Times New Roman" w:cs="Times New Roman"/>
          <w:sz w:val="28"/>
          <w:szCs w:val="28"/>
        </w:rPr>
      </w:pPr>
      <w:r>
        <w:rPr>
          <w:rFonts w:ascii="Times New Roman" w:hAnsi="Times New Roman" w:cs="Times New Roman"/>
          <w:bCs/>
          <w:color w:val="000000"/>
          <w:sz w:val="24"/>
          <w:szCs w:val="24"/>
        </w:rPr>
        <w:t xml:space="preserve">                                                                                                                           </w:t>
      </w:r>
    </w:p>
    <w:p w:rsidR="00B018A9" w:rsidRDefault="00B018A9" w:rsidP="00B018A9">
      <w:pPr>
        <w:autoSpaceDE w:val="0"/>
        <w:autoSpaceDN w:val="0"/>
        <w:adjustRightInd w:val="0"/>
        <w:ind w:firstLine="540"/>
        <w:jc w:val="both"/>
        <w:rPr>
          <w:rFonts w:ascii="Times New Roman" w:eastAsiaTheme="minorHAnsi" w:hAnsi="Times New Roman" w:cs="Times New Roman"/>
          <w:sz w:val="28"/>
          <w:szCs w:val="28"/>
        </w:rPr>
      </w:pPr>
    </w:p>
    <w:p w:rsidR="00B018A9" w:rsidRPr="00C00B2E" w:rsidRDefault="00B018A9" w:rsidP="00B018A9">
      <w:pPr>
        <w:pStyle w:val="ConsPlusNormal"/>
        <w:widowControl/>
        <w:jc w:val="both"/>
        <w:rPr>
          <w:sz w:val="28"/>
          <w:szCs w:val="28"/>
        </w:rPr>
      </w:pPr>
    </w:p>
    <w:p w:rsidR="00B018A9" w:rsidRPr="00B31448" w:rsidRDefault="00B018A9" w:rsidP="00B018A9">
      <w:bookmarkStart w:id="13" w:name="Par9"/>
      <w:bookmarkStart w:id="14" w:name="Par22"/>
      <w:bookmarkEnd w:id="13"/>
      <w:bookmarkEnd w:id="14"/>
    </w:p>
    <w:p w:rsidR="00B018A9" w:rsidRDefault="00B018A9" w:rsidP="00B018A9">
      <w:pPr>
        <w:pStyle w:val="1"/>
        <w:keepNext w:val="0"/>
        <w:autoSpaceDE w:val="0"/>
        <w:autoSpaceDN w:val="0"/>
        <w:adjustRightInd w:val="0"/>
        <w:jc w:val="both"/>
        <w:rPr>
          <w:rFonts w:ascii="Courier New" w:eastAsiaTheme="minorHAnsi" w:hAnsi="Courier New" w:cs="Courier New"/>
          <w:b w:val="0"/>
          <w:bCs w:val="0"/>
          <w:sz w:val="20"/>
          <w:szCs w:val="20"/>
        </w:rPr>
      </w:pPr>
    </w:p>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018A9" w:rsidRPr="00EF0913" w:rsidTr="00BF1AC7">
        <w:trPr>
          <w:trHeight w:val="1257"/>
        </w:trPr>
        <w:tc>
          <w:tcPr>
            <w:tcW w:w="4678" w:type="dxa"/>
            <w:tcBorders>
              <w:top w:val="nil"/>
              <w:left w:val="nil"/>
              <w:bottom w:val="nil"/>
              <w:right w:val="nil"/>
            </w:tcBorders>
          </w:tcPr>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lastRenderedPageBreak/>
              <w:t xml:space="preserve">Администрация </w:t>
            </w:r>
            <w:r w:rsidRPr="008B3C09">
              <w:rPr>
                <w:rFonts w:ascii="Times New Roman" w:hAnsi="Times New Roman" w:cs="Times New Roman"/>
                <w:spacing w:val="50"/>
                <w:sz w:val="24"/>
                <w:szCs w:val="24"/>
                <w:lang w:eastAsia="en-US"/>
              </w:rPr>
              <w:br/>
              <w:t>муниципального образования «Муниципальный округ</w:t>
            </w:r>
          </w:p>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Сюмсинский район</w:t>
            </w:r>
          </w:p>
          <w:p w:rsidR="00B018A9" w:rsidRPr="008B3C09" w:rsidRDefault="00B018A9" w:rsidP="00BF1AC7">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Удмуртской Республики»</w:t>
            </w:r>
          </w:p>
          <w:p w:rsidR="00B018A9" w:rsidRPr="008B3C09" w:rsidRDefault="00B018A9" w:rsidP="00BF1AC7">
            <w:pPr>
              <w:jc w:val="center"/>
              <w:rPr>
                <w:rFonts w:ascii="Times New Roman" w:hAnsi="Times New Roman" w:cs="Times New Roman"/>
                <w:spacing w:val="20"/>
                <w:sz w:val="24"/>
                <w:szCs w:val="24"/>
                <w:lang w:eastAsia="en-US"/>
              </w:rPr>
            </w:pPr>
          </w:p>
        </w:tc>
        <w:tc>
          <w:tcPr>
            <w:tcW w:w="1701" w:type="dxa"/>
            <w:tcBorders>
              <w:top w:val="nil"/>
              <w:left w:val="nil"/>
              <w:bottom w:val="nil"/>
              <w:right w:val="nil"/>
            </w:tcBorders>
          </w:tcPr>
          <w:p w:rsidR="00B018A9" w:rsidRPr="008B3C09" w:rsidRDefault="00B018A9" w:rsidP="00BF1AC7">
            <w:pPr>
              <w:jc w:val="center"/>
              <w:rPr>
                <w:rFonts w:ascii="Times New Roman" w:hAnsi="Times New Roman" w:cs="Times New Roman"/>
                <w:spacing w:val="20"/>
                <w:sz w:val="24"/>
                <w:szCs w:val="24"/>
                <w:lang w:eastAsia="en-US"/>
              </w:rPr>
            </w:pPr>
            <w:r w:rsidRPr="008B3C09">
              <w:rPr>
                <w:rFonts w:ascii="Times New Roman" w:hAnsi="Times New Roman" w:cs="Times New Roman"/>
                <w:noProof/>
                <w:spacing w:val="20"/>
                <w:sz w:val="24"/>
                <w:szCs w:val="24"/>
              </w:rPr>
              <w:drawing>
                <wp:inline distT="0" distB="0" distL="0" distR="0">
                  <wp:extent cx="716915" cy="680085"/>
                  <wp:effectExtent l="19050" t="0" r="698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6915" cy="680085"/>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«Удмурт Элькунысь</w:t>
            </w:r>
          </w:p>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 ёрос</w:t>
            </w:r>
          </w:p>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округ»</w:t>
            </w:r>
          </w:p>
          <w:p w:rsidR="00B018A9" w:rsidRPr="008B3C09" w:rsidRDefault="00B018A9"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кылдытэтлэн</w:t>
            </w:r>
          </w:p>
          <w:p w:rsidR="00B018A9" w:rsidRPr="008B3C09" w:rsidRDefault="00B018A9" w:rsidP="00BF1AC7">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Администрациез</w:t>
            </w:r>
          </w:p>
        </w:tc>
      </w:tr>
    </w:tbl>
    <w:p w:rsidR="00B018A9" w:rsidRDefault="00B018A9" w:rsidP="00B018A9">
      <w:pPr>
        <w:keepNext/>
        <w:jc w:val="center"/>
        <w:outlineLvl w:val="0"/>
        <w:rPr>
          <w:rFonts w:ascii="Times New Roman" w:hAnsi="Times New Roman" w:cs="Times New Roman"/>
          <w:b/>
          <w:bCs/>
          <w:spacing w:val="20"/>
          <w:sz w:val="28"/>
          <w:szCs w:val="28"/>
        </w:rPr>
      </w:pPr>
    </w:p>
    <w:p w:rsidR="00B018A9" w:rsidRPr="008B3C09" w:rsidRDefault="00B018A9" w:rsidP="00B018A9">
      <w:pPr>
        <w:keepNext/>
        <w:jc w:val="center"/>
        <w:outlineLvl w:val="0"/>
        <w:rPr>
          <w:rFonts w:ascii="Times New Roman" w:hAnsi="Times New Roman" w:cs="Times New Roman"/>
          <w:b/>
          <w:bCs/>
          <w:spacing w:val="20"/>
          <w:sz w:val="40"/>
          <w:szCs w:val="40"/>
        </w:rPr>
      </w:pPr>
      <w:r w:rsidRPr="008B3C09">
        <w:rPr>
          <w:rFonts w:ascii="Times New Roman" w:hAnsi="Times New Roman" w:cs="Times New Roman"/>
          <w:b/>
          <w:bCs/>
          <w:spacing w:val="20"/>
          <w:sz w:val="40"/>
          <w:szCs w:val="40"/>
        </w:rPr>
        <w:t>ПОСТАНОВЛЕНИЕ</w:t>
      </w:r>
    </w:p>
    <w:p w:rsidR="00B018A9" w:rsidRPr="00EF0913" w:rsidRDefault="00B018A9" w:rsidP="00B018A9">
      <w:pPr>
        <w:keepNext/>
        <w:outlineLvl w:val="0"/>
        <w:rPr>
          <w:rFonts w:ascii="Times New Roman" w:hAnsi="Times New Roman" w:cs="Times New Roman"/>
          <w:b/>
          <w:bCs/>
          <w:sz w:val="28"/>
          <w:szCs w:val="28"/>
        </w:rPr>
      </w:pPr>
    </w:p>
    <w:p w:rsidR="00B018A9" w:rsidRPr="00EF0913" w:rsidRDefault="00B018A9" w:rsidP="00B018A9">
      <w:pPr>
        <w:keepNext/>
        <w:outlineLvl w:val="0"/>
        <w:rPr>
          <w:rFonts w:ascii="Times New Roman" w:hAnsi="Times New Roman" w:cs="Times New Roman"/>
          <w:bCs/>
          <w:sz w:val="28"/>
          <w:szCs w:val="28"/>
        </w:rPr>
      </w:pPr>
      <w:r w:rsidRPr="00EF0913">
        <w:rPr>
          <w:rFonts w:ascii="Times New Roman" w:hAnsi="Times New Roman" w:cs="Times New Roman"/>
          <w:bCs/>
          <w:sz w:val="28"/>
          <w:szCs w:val="28"/>
        </w:rPr>
        <w:t xml:space="preserve">от </w:t>
      </w:r>
      <w:r>
        <w:rPr>
          <w:rFonts w:ascii="Times New Roman" w:hAnsi="Times New Roman" w:cs="Times New Roman"/>
          <w:bCs/>
          <w:sz w:val="28"/>
          <w:szCs w:val="28"/>
        </w:rPr>
        <w:t xml:space="preserve">16 апреля 2025 года                                                                                    </w:t>
      </w:r>
      <w:r w:rsidRPr="00EF0913">
        <w:rPr>
          <w:rFonts w:ascii="Times New Roman" w:hAnsi="Times New Roman" w:cs="Times New Roman"/>
          <w:bCs/>
          <w:sz w:val="28"/>
          <w:szCs w:val="28"/>
        </w:rPr>
        <w:t xml:space="preserve">№ </w:t>
      </w:r>
      <w:r>
        <w:rPr>
          <w:rFonts w:ascii="Times New Roman" w:hAnsi="Times New Roman" w:cs="Times New Roman"/>
          <w:bCs/>
          <w:sz w:val="28"/>
          <w:szCs w:val="28"/>
        </w:rPr>
        <w:t>234</w:t>
      </w:r>
    </w:p>
    <w:p w:rsidR="00B018A9" w:rsidRPr="00EF0913" w:rsidRDefault="00B018A9" w:rsidP="00B018A9">
      <w:pPr>
        <w:jc w:val="center"/>
        <w:rPr>
          <w:rFonts w:ascii="Times New Roman" w:hAnsi="Times New Roman" w:cs="Times New Roman"/>
          <w:sz w:val="28"/>
          <w:szCs w:val="28"/>
          <w:lang w:eastAsia="en-US"/>
        </w:rPr>
      </w:pPr>
      <w:r w:rsidRPr="00EF0913">
        <w:rPr>
          <w:rFonts w:ascii="Times New Roman" w:hAnsi="Times New Roman" w:cs="Times New Roman"/>
          <w:sz w:val="28"/>
          <w:szCs w:val="28"/>
          <w:lang w:eastAsia="en-US"/>
        </w:rPr>
        <w:t>с. Сюмси</w:t>
      </w:r>
    </w:p>
    <w:p w:rsidR="00B018A9" w:rsidRPr="00EF0913" w:rsidRDefault="00B018A9" w:rsidP="00B018A9">
      <w:pPr>
        <w:jc w:val="center"/>
        <w:rPr>
          <w:rFonts w:ascii="Times New Roman" w:hAnsi="Times New Roman" w:cs="Times New Roman"/>
          <w:color w:val="000000"/>
          <w:sz w:val="28"/>
          <w:szCs w:val="28"/>
        </w:rPr>
      </w:pPr>
    </w:p>
    <w:p w:rsidR="00B018A9" w:rsidRPr="008B3C09" w:rsidRDefault="00B018A9" w:rsidP="00B018A9">
      <w:pPr>
        <w:shd w:val="clear" w:color="auto" w:fill="FFFFFF"/>
        <w:jc w:val="center"/>
        <w:rPr>
          <w:rFonts w:ascii="Times New Roman" w:hAnsi="Times New Roman" w:cs="Times New Roman"/>
          <w:sz w:val="28"/>
          <w:szCs w:val="28"/>
        </w:rPr>
      </w:pPr>
      <w:r w:rsidRPr="008B3C09">
        <w:rPr>
          <w:rFonts w:ascii="Times New Roman" w:hAnsi="Times New Roman" w:cs="Times New Roman"/>
          <w:sz w:val="28"/>
          <w:szCs w:val="28"/>
        </w:rPr>
        <w:t xml:space="preserve">Об участии муниципального образования </w:t>
      </w:r>
    </w:p>
    <w:p w:rsidR="00B018A9" w:rsidRPr="008B3C09" w:rsidRDefault="00B018A9" w:rsidP="00B018A9">
      <w:pPr>
        <w:shd w:val="clear" w:color="auto" w:fill="FFFFFF"/>
        <w:jc w:val="center"/>
        <w:rPr>
          <w:rFonts w:ascii="Times New Roman" w:hAnsi="Times New Roman" w:cs="Times New Roman"/>
          <w:sz w:val="28"/>
          <w:szCs w:val="28"/>
        </w:rPr>
      </w:pPr>
      <w:r w:rsidRPr="008B3C09">
        <w:rPr>
          <w:rFonts w:ascii="Times New Roman" w:hAnsi="Times New Roman" w:cs="Times New Roman"/>
          <w:sz w:val="28"/>
          <w:szCs w:val="28"/>
        </w:rPr>
        <w:t>«Муниципальный округ Сюмсинский район Удмуртской Республики» в конкурсном отборе проектов на предоставление субсидий бюджетам муниципальных образований в Удмуртской Республике на реализацию мероприятий по благоустройству сельских территорий  2026 году</w:t>
      </w:r>
    </w:p>
    <w:p w:rsidR="00B018A9" w:rsidRDefault="00B018A9" w:rsidP="00A52C2E">
      <w:pPr>
        <w:shd w:val="clear" w:color="auto" w:fill="FFFFFF"/>
        <w:ind w:right="-994"/>
        <w:jc w:val="center"/>
        <w:rPr>
          <w:rFonts w:ascii="Times New Roman" w:hAnsi="Times New Roman" w:cs="Times New Roman"/>
          <w:color w:val="000000"/>
          <w:sz w:val="28"/>
          <w:szCs w:val="28"/>
        </w:rPr>
      </w:pPr>
    </w:p>
    <w:p w:rsidR="00B018A9" w:rsidRPr="008B3C09" w:rsidRDefault="00B018A9" w:rsidP="00B018A9">
      <w:pPr>
        <w:tabs>
          <w:tab w:val="left" w:pos="709"/>
        </w:tabs>
        <w:autoSpaceDE w:val="0"/>
        <w:autoSpaceDN w:val="0"/>
        <w:adjustRightInd w:val="0"/>
        <w:ind w:firstLine="709"/>
        <w:jc w:val="both"/>
        <w:rPr>
          <w:rFonts w:ascii="Times New Roman" w:hAnsi="Times New Roman" w:cs="Times New Roman"/>
          <w:b/>
          <w:spacing w:val="20"/>
          <w:sz w:val="28"/>
          <w:szCs w:val="28"/>
        </w:rPr>
      </w:pPr>
      <w:r w:rsidRPr="008B3C09">
        <w:rPr>
          <w:rFonts w:ascii="Times New Roman" w:hAnsi="Times New Roman" w:cs="Times New Roman"/>
          <w:sz w:val="28"/>
          <w:szCs w:val="28"/>
        </w:rPr>
        <w:t xml:space="preserve">На основании постановления Правительства Российской Федерации               </w:t>
      </w:r>
      <w:r>
        <w:rPr>
          <w:rFonts w:ascii="Times New Roman" w:hAnsi="Times New Roman" w:cs="Times New Roman"/>
          <w:sz w:val="28"/>
          <w:szCs w:val="28"/>
        </w:rPr>
        <w:t xml:space="preserve"> от 31 мая 2019 года </w:t>
      </w:r>
      <w:r w:rsidRPr="008B3C09">
        <w:rPr>
          <w:rFonts w:ascii="Times New Roman" w:hAnsi="Times New Roman" w:cs="Times New Roman"/>
          <w:sz w:val="28"/>
          <w:szCs w:val="28"/>
        </w:rPr>
        <w:t>№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r>
        <w:rPr>
          <w:rFonts w:ascii="Times New Roman" w:hAnsi="Times New Roman" w:cs="Times New Roman"/>
          <w:sz w:val="28"/>
          <w:szCs w:val="28"/>
        </w:rPr>
        <w:t>,</w:t>
      </w:r>
      <w:r w:rsidRPr="008B3C09">
        <w:rPr>
          <w:rFonts w:ascii="Times New Roman" w:hAnsi="Times New Roman" w:cs="Times New Roman"/>
          <w:sz w:val="28"/>
          <w:szCs w:val="28"/>
        </w:rPr>
        <w:t xml:space="preserve"> постановления Правительства Удмуртской Республики от 15 марта 2013 года</w:t>
      </w:r>
      <w:r>
        <w:rPr>
          <w:rFonts w:ascii="Times New Roman" w:hAnsi="Times New Roman" w:cs="Times New Roman"/>
          <w:sz w:val="28"/>
          <w:szCs w:val="28"/>
        </w:rPr>
        <w:t xml:space="preserve">    </w:t>
      </w:r>
      <w:r w:rsidRPr="008B3C09">
        <w:rPr>
          <w:rFonts w:ascii="Times New Roman" w:hAnsi="Times New Roman" w:cs="Times New Roman"/>
          <w:sz w:val="28"/>
          <w:szCs w:val="28"/>
        </w:rPr>
        <w:t xml:space="preserve"> № 102 «Об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руководствуясь Уставом муниципального образования «Муниципальный округ Сюмсинский район Удмуртской Республики», </w:t>
      </w:r>
      <w:r w:rsidRPr="008B3C09">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8B3C09">
        <w:rPr>
          <w:rFonts w:ascii="Times New Roman" w:hAnsi="Times New Roman" w:cs="Times New Roman"/>
          <w:b/>
          <w:spacing w:val="20"/>
          <w:sz w:val="28"/>
          <w:szCs w:val="28"/>
        </w:rPr>
        <w:t>постановляет:</w:t>
      </w:r>
    </w:p>
    <w:p w:rsidR="00B018A9" w:rsidRPr="008B3C09" w:rsidRDefault="00B018A9" w:rsidP="00B018A9">
      <w:pPr>
        <w:tabs>
          <w:tab w:val="left" w:pos="709"/>
        </w:tabs>
        <w:autoSpaceDE w:val="0"/>
        <w:autoSpaceDN w:val="0"/>
        <w:adjustRightInd w:val="0"/>
        <w:ind w:firstLine="709"/>
        <w:jc w:val="both"/>
        <w:outlineLvl w:val="0"/>
        <w:rPr>
          <w:rFonts w:ascii="Times New Roman" w:hAnsi="Times New Roman" w:cs="Times New Roman"/>
          <w:sz w:val="28"/>
          <w:szCs w:val="28"/>
        </w:rPr>
      </w:pPr>
      <w:r w:rsidRPr="00EF0913">
        <w:rPr>
          <w:rFonts w:ascii="Times New Roman" w:hAnsi="Times New Roman" w:cs="Times New Roman"/>
          <w:color w:val="000000"/>
          <w:sz w:val="28"/>
          <w:szCs w:val="28"/>
        </w:rPr>
        <w:t>1</w:t>
      </w:r>
      <w:r w:rsidRPr="008B3C09">
        <w:rPr>
          <w:rFonts w:ascii="Times New Roman" w:hAnsi="Times New Roman" w:cs="Times New Roman"/>
          <w:sz w:val="28"/>
          <w:szCs w:val="28"/>
        </w:rPr>
        <w:t>. Муниципальному образованию «Муниципальный округ Сюмсинский район Удмуртской Республики» принять участие в конкурсном отборе проектов по благоустройству сельских территорий в 2026 году:</w:t>
      </w:r>
    </w:p>
    <w:p w:rsidR="00B018A9" w:rsidRPr="008B3C09" w:rsidRDefault="00B018A9" w:rsidP="00B018A9">
      <w:pPr>
        <w:ind w:firstLine="709"/>
        <w:jc w:val="both"/>
        <w:rPr>
          <w:rFonts w:ascii="Times New Roman" w:hAnsi="Times New Roman" w:cs="Times New Roman"/>
          <w:sz w:val="28"/>
          <w:szCs w:val="28"/>
        </w:rPr>
      </w:pPr>
      <w:r w:rsidRPr="008B3C09">
        <w:rPr>
          <w:rFonts w:ascii="Times New Roman" w:hAnsi="Times New Roman" w:cs="Times New Roman"/>
          <w:sz w:val="28"/>
          <w:szCs w:val="28"/>
        </w:rPr>
        <w:t xml:space="preserve">1) </w:t>
      </w:r>
      <w:r w:rsidRPr="008B3C09">
        <w:rPr>
          <w:rFonts w:ascii="Times New Roman" w:hAnsi="Times New Roman"/>
          <w:sz w:val="28"/>
          <w:szCs w:val="28"/>
        </w:rPr>
        <w:t>Ремонтно-восстановительные работы улично – дорожной сети по  ул. Молодежной деревни Блаж-Юс Сюмсинского района Удмуртской Республики</w:t>
      </w:r>
      <w:r>
        <w:rPr>
          <w:rFonts w:ascii="Times New Roman" w:hAnsi="Times New Roman" w:cs="Times New Roman"/>
          <w:sz w:val="28"/>
          <w:szCs w:val="28"/>
        </w:rPr>
        <w:t>;</w:t>
      </w:r>
    </w:p>
    <w:p w:rsidR="00B018A9" w:rsidRPr="008B3C09" w:rsidRDefault="00B018A9" w:rsidP="00B018A9">
      <w:pPr>
        <w:ind w:firstLine="709"/>
        <w:jc w:val="both"/>
        <w:rPr>
          <w:rFonts w:ascii="Times New Roman" w:hAnsi="Times New Roman" w:cs="Times New Roman"/>
          <w:sz w:val="28"/>
          <w:szCs w:val="28"/>
        </w:rPr>
      </w:pPr>
      <w:r w:rsidRPr="008B3C09">
        <w:rPr>
          <w:rFonts w:ascii="Times New Roman" w:hAnsi="Times New Roman" w:cs="Times New Roman"/>
          <w:sz w:val="28"/>
          <w:szCs w:val="28"/>
        </w:rPr>
        <w:t xml:space="preserve">2) </w:t>
      </w:r>
      <w:r w:rsidRPr="008B3C09">
        <w:rPr>
          <w:rFonts w:ascii="Times New Roman" w:hAnsi="Times New Roman"/>
          <w:sz w:val="28"/>
          <w:szCs w:val="28"/>
        </w:rPr>
        <w:t>Ремонтно-восстановительные работы улично – дорожной сети по  ул. Октябрьской села Орловское Сюмсинского района Удмуртской Республики</w:t>
      </w:r>
      <w:r>
        <w:rPr>
          <w:rFonts w:ascii="Times New Roman" w:hAnsi="Times New Roman" w:cs="Times New Roman"/>
          <w:sz w:val="28"/>
          <w:szCs w:val="28"/>
        </w:rPr>
        <w:t>;</w:t>
      </w:r>
    </w:p>
    <w:p w:rsidR="00B018A9" w:rsidRPr="008B3C09" w:rsidRDefault="00B018A9" w:rsidP="00B018A9">
      <w:pPr>
        <w:ind w:firstLine="709"/>
        <w:jc w:val="both"/>
        <w:rPr>
          <w:rFonts w:ascii="Times New Roman" w:hAnsi="Times New Roman" w:cs="Times New Roman"/>
          <w:sz w:val="28"/>
          <w:szCs w:val="28"/>
        </w:rPr>
      </w:pPr>
      <w:r w:rsidRPr="008B3C09">
        <w:rPr>
          <w:rFonts w:ascii="Times New Roman" w:hAnsi="Times New Roman" w:cs="Times New Roman"/>
          <w:sz w:val="28"/>
          <w:szCs w:val="28"/>
        </w:rPr>
        <w:t xml:space="preserve">3) </w:t>
      </w:r>
      <w:r w:rsidRPr="008B3C09">
        <w:rPr>
          <w:rFonts w:ascii="Times New Roman" w:hAnsi="Times New Roman"/>
          <w:sz w:val="28"/>
          <w:szCs w:val="28"/>
        </w:rPr>
        <w:t>Ремонтно-восстановительные работы улично – дорожной сети по  ул. Энгельса села Орловское Сюмсинского района Удмуртской Республики</w:t>
      </w:r>
      <w:r w:rsidRPr="008B3C09">
        <w:rPr>
          <w:rFonts w:ascii="Times New Roman" w:hAnsi="Times New Roman" w:cs="Times New Roman"/>
          <w:sz w:val="28"/>
          <w:szCs w:val="28"/>
        </w:rPr>
        <w:t>.</w:t>
      </w:r>
    </w:p>
    <w:p w:rsidR="00B018A9" w:rsidRPr="008B3C09" w:rsidRDefault="00B018A9" w:rsidP="00B018A9">
      <w:pPr>
        <w:ind w:firstLine="709"/>
        <w:jc w:val="both"/>
        <w:rPr>
          <w:rFonts w:ascii="Times New Roman" w:hAnsi="Times New Roman" w:cs="Times New Roman"/>
          <w:bCs/>
          <w:sz w:val="28"/>
          <w:szCs w:val="28"/>
        </w:rPr>
      </w:pPr>
      <w:r w:rsidRPr="008B3C09">
        <w:rPr>
          <w:rFonts w:ascii="Times New Roman" w:hAnsi="Times New Roman" w:cs="Times New Roman"/>
          <w:sz w:val="28"/>
          <w:szCs w:val="28"/>
        </w:rPr>
        <w:t xml:space="preserve">2. </w:t>
      </w:r>
      <w:r w:rsidRPr="008B3C09">
        <w:rPr>
          <w:rFonts w:ascii="Times New Roman" w:hAnsi="Times New Roman" w:cs="Times New Roman"/>
          <w:bCs/>
          <w:sz w:val="28"/>
          <w:szCs w:val="28"/>
        </w:rPr>
        <w:t>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018A9" w:rsidRPr="008B3C09" w:rsidRDefault="00B018A9" w:rsidP="00B018A9">
      <w:pPr>
        <w:ind w:firstLine="709"/>
        <w:jc w:val="both"/>
        <w:rPr>
          <w:rFonts w:ascii="Times New Roman" w:hAnsi="Times New Roman" w:cs="Times New Roman"/>
          <w:sz w:val="28"/>
          <w:szCs w:val="28"/>
        </w:rPr>
      </w:pPr>
      <w:r w:rsidRPr="008B3C09">
        <w:rPr>
          <w:rFonts w:ascii="Times New Roman" w:hAnsi="Times New Roman" w:cs="Times New Roman"/>
          <w:sz w:val="28"/>
          <w:szCs w:val="28"/>
        </w:rPr>
        <w:lastRenderedPageBreak/>
        <w:t>3. Контроль за исполнением настоящего постановления оставляю за собой.</w:t>
      </w:r>
    </w:p>
    <w:p w:rsidR="00B018A9" w:rsidRPr="00EF0913" w:rsidRDefault="00B018A9" w:rsidP="00B018A9">
      <w:pPr>
        <w:jc w:val="both"/>
        <w:rPr>
          <w:rFonts w:ascii="Times New Roman" w:hAnsi="Times New Roman" w:cs="Times New Roman"/>
          <w:sz w:val="28"/>
          <w:szCs w:val="28"/>
        </w:rPr>
      </w:pPr>
    </w:p>
    <w:p w:rsidR="00B018A9" w:rsidRDefault="00B018A9" w:rsidP="00B018A9">
      <w:pPr>
        <w:widowControl w:val="0"/>
        <w:tabs>
          <w:tab w:val="left" w:pos="709"/>
        </w:tabs>
        <w:autoSpaceDE w:val="0"/>
        <w:autoSpaceDN w:val="0"/>
        <w:adjustRightInd w:val="0"/>
        <w:ind w:left="4820" w:hanging="4820"/>
        <w:jc w:val="both"/>
        <w:outlineLvl w:val="0"/>
      </w:pPr>
      <w:r w:rsidRPr="00EF0913">
        <w:rPr>
          <w:rFonts w:ascii="Times New Roman" w:hAnsi="Times New Roman" w:cs="Times New Roman"/>
          <w:sz w:val="28"/>
          <w:szCs w:val="28"/>
          <w:lang w:eastAsia="en-US"/>
        </w:rPr>
        <w:t xml:space="preserve">Глава Сюмсинского района                                                 </w:t>
      </w:r>
      <w:r>
        <w:rPr>
          <w:rFonts w:ascii="Times New Roman" w:hAnsi="Times New Roman" w:cs="Times New Roman"/>
          <w:sz w:val="28"/>
          <w:szCs w:val="28"/>
          <w:lang w:eastAsia="en-US"/>
        </w:rPr>
        <w:t xml:space="preserve"> </w:t>
      </w:r>
      <w:r w:rsidRPr="00EF0913">
        <w:rPr>
          <w:rFonts w:ascii="Times New Roman" w:hAnsi="Times New Roman" w:cs="Times New Roman"/>
          <w:sz w:val="28"/>
          <w:szCs w:val="28"/>
          <w:lang w:eastAsia="en-US"/>
        </w:rPr>
        <w:t>П.П. Кудрявце</w:t>
      </w:r>
      <w:r>
        <w:rPr>
          <w:rFonts w:ascii="Times New Roman" w:hAnsi="Times New Roman" w:cs="Times New Roman"/>
          <w:sz w:val="28"/>
          <w:szCs w:val="28"/>
          <w:lang w:eastAsia="en-US"/>
        </w:rPr>
        <w:t>в</w:t>
      </w:r>
    </w:p>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018A9" w:rsidRDefault="00B018A9"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BF1AC7" w:rsidRPr="00BF1AC7" w:rsidTr="00BF1AC7">
        <w:trPr>
          <w:trHeight w:val="1257"/>
        </w:trPr>
        <w:tc>
          <w:tcPr>
            <w:tcW w:w="4582" w:type="dxa"/>
            <w:tcBorders>
              <w:top w:val="nil"/>
              <w:left w:val="nil"/>
              <w:bottom w:val="nil"/>
              <w:right w:val="nil"/>
            </w:tcBorders>
          </w:tcPr>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lastRenderedPageBreak/>
              <w:t xml:space="preserve">Администрация </w:t>
            </w:r>
            <w:r w:rsidRPr="008B3C09">
              <w:rPr>
                <w:rFonts w:ascii="Times New Roman" w:hAnsi="Times New Roman" w:cs="Times New Roman"/>
                <w:spacing w:val="50"/>
                <w:sz w:val="24"/>
                <w:szCs w:val="24"/>
                <w:lang w:eastAsia="en-US"/>
              </w:rPr>
              <w:br/>
              <w:t>муниципального образования «Муниципальный округ</w:t>
            </w:r>
          </w:p>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Сюмсинский район</w:t>
            </w:r>
          </w:p>
          <w:p w:rsidR="00BF1AC7" w:rsidRPr="008B3C09" w:rsidRDefault="00BF1AC7" w:rsidP="00BF1AC7">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Удмуртской Республики»</w:t>
            </w:r>
          </w:p>
          <w:p w:rsidR="00BF1AC7" w:rsidRPr="008B3C09" w:rsidRDefault="00BF1AC7" w:rsidP="00BF1AC7">
            <w:pPr>
              <w:jc w:val="center"/>
              <w:rPr>
                <w:rFonts w:ascii="Times New Roman" w:hAnsi="Times New Roman" w:cs="Times New Roman"/>
                <w:spacing w:val="20"/>
                <w:sz w:val="24"/>
                <w:szCs w:val="24"/>
                <w:lang w:eastAsia="en-US"/>
              </w:rPr>
            </w:pPr>
          </w:p>
        </w:tc>
        <w:tc>
          <w:tcPr>
            <w:tcW w:w="1320" w:type="dxa"/>
            <w:tcBorders>
              <w:top w:val="nil"/>
              <w:left w:val="nil"/>
              <w:bottom w:val="nil"/>
              <w:right w:val="nil"/>
            </w:tcBorders>
          </w:tcPr>
          <w:p w:rsidR="00BF1AC7" w:rsidRPr="008B3C09" w:rsidRDefault="00BF1AC7" w:rsidP="00BF1AC7">
            <w:pPr>
              <w:jc w:val="center"/>
              <w:rPr>
                <w:rFonts w:ascii="Times New Roman" w:hAnsi="Times New Roman" w:cs="Times New Roman"/>
                <w:spacing w:val="20"/>
                <w:sz w:val="24"/>
                <w:szCs w:val="24"/>
                <w:lang w:eastAsia="en-US"/>
              </w:rPr>
            </w:pPr>
            <w:r w:rsidRPr="008B3C09">
              <w:rPr>
                <w:rFonts w:ascii="Times New Roman" w:hAnsi="Times New Roman" w:cs="Times New Roman"/>
                <w:noProof/>
                <w:spacing w:val="20"/>
                <w:sz w:val="24"/>
                <w:szCs w:val="24"/>
              </w:rPr>
              <w:drawing>
                <wp:inline distT="0" distB="0" distL="0" distR="0">
                  <wp:extent cx="716915" cy="680085"/>
                  <wp:effectExtent l="19050" t="0" r="698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6915" cy="680085"/>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«Удмурт Элькунысь</w:t>
            </w:r>
          </w:p>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 ёрос</w:t>
            </w:r>
          </w:p>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округ»</w:t>
            </w:r>
          </w:p>
          <w:p w:rsidR="00BF1AC7" w:rsidRPr="008B3C09" w:rsidRDefault="00BF1AC7" w:rsidP="00BF1AC7">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кылдытэтлэн</w:t>
            </w:r>
          </w:p>
          <w:p w:rsidR="00BF1AC7" w:rsidRPr="008B3C09" w:rsidRDefault="00BF1AC7" w:rsidP="00BF1AC7">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Администрациез</w:t>
            </w:r>
          </w:p>
        </w:tc>
      </w:tr>
    </w:tbl>
    <w:p w:rsidR="00BF1AC7" w:rsidRPr="00BF1AC7" w:rsidRDefault="00BF1AC7" w:rsidP="00BF1AC7">
      <w:pPr>
        <w:rPr>
          <w:rFonts w:ascii="Times New Roman" w:hAnsi="Times New Roman" w:cs="Times New Roman"/>
        </w:rPr>
      </w:pPr>
    </w:p>
    <w:p w:rsidR="00BF1AC7" w:rsidRPr="00BF1AC7" w:rsidRDefault="00BF1AC7" w:rsidP="00BF1AC7">
      <w:pPr>
        <w:pStyle w:val="1"/>
      </w:pPr>
      <w:r w:rsidRPr="00BF1AC7">
        <w:rPr>
          <w:sz w:val="40"/>
          <w:szCs w:val="40"/>
        </w:rPr>
        <w:t>П О С Т А Н О В Л Е Н И Е</w:t>
      </w:r>
    </w:p>
    <w:p w:rsidR="00BF1AC7" w:rsidRPr="00BF1AC7" w:rsidRDefault="00BF1AC7" w:rsidP="00BF1AC7">
      <w:pPr>
        <w:pStyle w:val="1"/>
        <w:jc w:val="left"/>
      </w:pPr>
      <w:r w:rsidRPr="00BF1AC7">
        <w:rPr>
          <w:sz w:val="24"/>
        </w:rPr>
        <w:t xml:space="preserve">                                                                         </w:t>
      </w:r>
    </w:p>
    <w:p w:rsidR="00BF1AC7" w:rsidRPr="00BF1AC7" w:rsidRDefault="00BF1AC7" w:rsidP="00BF1AC7">
      <w:pPr>
        <w:pStyle w:val="1"/>
        <w:jc w:val="left"/>
        <w:rPr>
          <w:b w:val="0"/>
        </w:rPr>
      </w:pPr>
      <w:r w:rsidRPr="00BF1AC7">
        <w:rPr>
          <w:b w:val="0"/>
          <w:sz w:val="28"/>
          <w:szCs w:val="28"/>
        </w:rPr>
        <w:t>от 17 апреля 2025 года                                                                                   № 249</w:t>
      </w:r>
    </w:p>
    <w:p w:rsidR="00BF1AC7" w:rsidRPr="00BF1AC7" w:rsidRDefault="00BF1AC7" w:rsidP="00BF1AC7">
      <w:pPr>
        <w:jc w:val="center"/>
        <w:rPr>
          <w:rFonts w:ascii="Times New Roman" w:hAnsi="Times New Roman" w:cs="Times New Roman"/>
          <w:sz w:val="28"/>
          <w:szCs w:val="28"/>
        </w:rPr>
      </w:pPr>
    </w:p>
    <w:p w:rsidR="00BF1AC7" w:rsidRPr="00BF1AC7" w:rsidRDefault="00BF1AC7" w:rsidP="00BF1AC7">
      <w:pPr>
        <w:jc w:val="center"/>
        <w:rPr>
          <w:rFonts w:ascii="Times New Roman" w:hAnsi="Times New Roman" w:cs="Times New Roman"/>
        </w:rPr>
      </w:pPr>
      <w:r w:rsidRPr="00BF1AC7">
        <w:rPr>
          <w:rFonts w:ascii="Times New Roman" w:hAnsi="Times New Roman" w:cs="Times New Roman"/>
          <w:sz w:val="28"/>
          <w:szCs w:val="28"/>
        </w:rPr>
        <w:t>с. Сюмси</w:t>
      </w:r>
    </w:p>
    <w:p w:rsidR="00BF1AC7" w:rsidRPr="00BF1AC7" w:rsidRDefault="00BF1AC7" w:rsidP="00BF1AC7">
      <w:pPr>
        <w:jc w:val="center"/>
        <w:rPr>
          <w:rFonts w:ascii="Times New Roman" w:hAnsi="Times New Roman" w:cs="Times New Roman"/>
          <w:sz w:val="28"/>
          <w:szCs w:val="28"/>
        </w:rPr>
      </w:pPr>
    </w:p>
    <w:tbl>
      <w:tblPr>
        <w:tblW w:w="0" w:type="auto"/>
        <w:tblLayout w:type="fixed"/>
        <w:tblLook w:val="0000"/>
      </w:tblPr>
      <w:tblGrid>
        <w:gridCol w:w="9422"/>
      </w:tblGrid>
      <w:tr w:rsidR="00BF1AC7" w:rsidRPr="00BF1AC7" w:rsidTr="00BF1AC7">
        <w:trPr>
          <w:trHeight w:val="1019"/>
        </w:trPr>
        <w:tc>
          <w:tcPr>
            <w:tcW w:w="9422" w:type="dxa"/>
            <w:shd w:val="clear" w:color="auto" w:fill="auto"/>
          </w:tcPr>
          <w:p w:rsidR="00BF1AC7" w:rsidRPr="00BF1AC7" w:rsidRDefault="00BF1AC7" w:rsidP="00BF1AC7">
            <w:pPr>
              <w:jc w:val="center"/>
              <w:rPr>
                <w:rFonts w:ascii="Times New Roman" w:hAnsi="Times New Roman" w:cs="Times New Roman"/>
              </w:rPr>
            </w:pPr>
            <w:r w:rsidRPr="00BF1AC7">
              <w:rPr>
                <w:rFonts w:ascii="Times New Roman" w:hAnsi="Times New Roman" w:cs="Times New Roman"/>
                <w:bCs/>
                <w:sz w:val="28"/>
              </w:rPr>
              <w:t xml:space="preserve">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Сюмсинский район Удмуртской Республики», и руководителем муниципального учреждения муниципального образования «Муниципальный округ Сюмсинский район Удмуртской Республики» </w:t>
            </w:r>
          </w:p>
          <w:p w:rsidR="00BF1AC7" w:rsidRPr="00BF1AC7" w:rsidRDefault="00BF1AC7" w:rsidP="00BF1AC7">
            <w:pPr>
              <w:widowControl w:val="0"/>
              <w:autoSpaceDE w:val="0"/>
              <w:jc w:val="center"/>
              <w:rPr>
                <w:rFonts w:ascii="Times New Roman" w:hAnsi="Times New Roman" w:cs="Times New Roman"/>
                <w:bCs/>
                <w:sz w:val="28"/>
              </w:rPr>
            </w:pPr>
          </w:p>
        </w:tc>
      </w:tr>
    </w:tbl>
    <w:p w:rsidR="00BF1AC7" w:rsidRPr="00BF1AC7" w:rsidRDefault="00BF1AC7" w:rsidP="00BF1AC7">
      <w:pPr>
        <w:jc w:val="both"/>
        <w:rPr>
          <w:rFonts w:ascii="Times New Roman" w:hAnsi="Times New Roman" w:cs="Times New Roman"/>
        </w:rPr>
      </w:pPr>
    </w:p>
    <w:p w:rsidR="00BF1AC7" w:rsidRPr="00BF1AC7" w:rsidRDefault="00BF1AC7" w:rsidP="00BF1AC7">
      <w:pPr>
        <w:autoSpaceDE w:val="0"/>
        <w:autoSpaceDN w:val="0"/>
        <w:adjustRightInd w:val="0"/>
        <w:jc w:val="both"/>
        <w:rPr>
          <w:rFonts w:ascii="Times New Roman" w:hAnsi="Times New Roman" w:cs="Times New Roman"/>
          <w:sz w:val="28"/>
          <w:szCs w:val="28"/>
        </w:rPr>
      </w:pPr>
      <w:r w:rsidRPr="00BF1AC7">
        <w:rPr>
          <w:rFonts w:ascii="Times New Roman" w:hAnsi="Times New Roman" w:cs="Times New Roman"/>
          <w:sz w:val="28"/>
          <w:szCs w:val="28"/>
        </w:rPr>
        <w:t xml:space="preserve">           В соответствии с Трудовым кодексом, Российской Федерации, Федеральным законом от 25 декабря 2008 года № 273-ФЗ «О противодействии коррупции», постановлением Правительства Удмуртской Республики от 25 марта 2013 года № 128 «Об утверждении Положения о порядке проверки достоверности и полноты сведений о доходах, об имуществе и обязательствах имущественного характера, представленных лицом, поступающим на должность руководителя государственного учреждения Удмуртской Республики, и руководителем государственного учреждения Удмуртской Республики», руководствуясь Уставом муниципального образования «Муниципальный округ Сюмсинский район Удмуртской Республики», </w:t>
      </w:r>
      <w:r w:rsidRPr="00BF1AC7">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BF1AC7">
        <w:rPr>
          <w:rFonts w:ascii="Times New Roman" w:hAnsi="Times New Roman" w:cs="Times New Roman"/>
          <w:b/>
          <w:spacing w:val="20"/>
          <w:sz w:val="28"/>
          <w:szCs w:val="28"/>
        </w:rPr>
        <w:t>постановляет</w:t>
      </w:r>
      <w:r w:rsidRPr="00BF1AC7">
        <w:rPr>
          <w:rFonts w:ascii="Times New Roman" w:hAnsi="Times New Roman" w:cs="Times New Roman"/>
          <w:b/>
          <w:sz w:val="28"/>
          <w:szCs w:val="28"/>
        </w:rPr>
        <w:t xml:space="preserve">: </w:t>
      </w:r>
    </w:p>
    <w:p w:rsidR="00BF1AC7" w:rsidRPr="00BF1AC7" w:rsidRDefault="00BF1AC7" w:rsidP="00BF1AC7">
      <w:pPr>
        <w:autoSpaceDE w:val="0"/>
        <w:autoSpaceDN w:val="0"/>
        <w:adjustRightInd w:val="0"/>
        <w:jc w:val="both"/>
        <w:rPr>
          <w:rFonts w:ascii="Times New Roman" w:hAnsi="Times New Roman" w:cs="Times New Roman"/>
          <w:sz w:val="28"/>
          <w:szCs w:val="28"/>
        </w:rPr>
      </w:pPr>
      <w:r w:rsidRPr="00BF1AC7">
        <w:rPr>
          <w:rFonts w:ascii="Times New Roman" w:hAnsi="Times New Roman" w:cs="Times New Roman"/>
          <w:sz w:val="28"/>
          <w:szCs w:val="28"/>
        </w:rPr>
        <w:t xml:space="preserve">         1. Утвердить прилагаемое Положение о 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Сюмсинский район Удмуртской Республики», и руководителем муниципального учреждения муниципального образования «Муниципальный округ Сюмсинский район Удмуртской Республики».</w:t>
      </w:r>
    </w:p>
    <w:p w:rsidR="00BF1AC7" w:rsidRPr="00BF1AC7" w:rsidRDefault="00BF1AC7" w:rsidP="00BF1AC7">
      <w:pPr>
        <w:jc w:val="both"/>
        <w:rPr>
          <w:rFonts w:ascii="Times New Roman" w:hAnsi="Times New Roman" w:cs="Times New Roman"/>
          <w:color w:val="000000"/>
          <w:sz w:val="28"/>
        </w:rPr>
      </w:pPr>
      <w:r w:rsidRPr="00BF1AC7">
        <w:rPr>
          <w:rFonts w:ascii="Times New Roman" w:hAnsi="Times New Roman" w:cs="Times New Roman"/>
          <w:color w:val="000000"/>
          <w:sz w:val="28"/>
          <w:szCs w:val="28"/>
          <w:highlight w:val="white"/>
        </w:rPr>
        <w:t xml:space="preserve">       2. </w:t>
      </w:r>
      <w:r w:rsidRPr="00BF1AC7">
        <w:rPr>
          <w:rFonts w:ascii="Times New Roman" w:hAnsi="Times New Roman" w:cs="Times New Roman"/>
          <w:color w:val="000000"/>
          <w:sz w:val="28"/>
          <w:highlight w:val="white"/>
        </w:rPr>
        <w:t>Признать утратившим силу</w:t>
      </w:r>
      <w:r w:rsidRPr="00BF1AC7">
        <w:rPr>
          <w:rFonts w:ascii="Times New Roman" w:hAnsi="Times New Roman" w:cs="Times New Roman"/>
          <w:color w:val="000000"/>
          <w:sz w:val="28"/>
        </w:rPr>
        <w:t>:</w:t>
      </w:r>
    </w:p>
    <w:p w:rsidR="00BF1AC7" w:rsidRPr="00BF1AC7" w:rsidRDefault="00843F9A" w:rsidP="00BF1AC7">
      <w:pPr>
        <w:autoSpaceDE w:val="0"/>
        <w:autoSpaceDN w:val="0"/>
        <w:adjustRightInd w:val="0"/>
        <w:jc w:val="both"/>
        <w:rPr>
          <w:rFonts w:ascii="Times New Roman" w:hAnsi="Times New Roman" w:cs="Times New Roman"/>
          <w:sz w:val="28"/>
          <w:szCs w:val="28"/>
        </w:rPr>
      </w:pPr>
      <w:r w:rsidRPr="00843F9A">
        <w:rPr>
          <w:rFonts w:ascii="Times New Roman" w:hAnsi="Times New Roman" w:cs="Times New Roman"/>
          <w:noProof/>
          <w:color w:val="000000"/>
          <w:sz w:val="28"/>
          <w:szCs w:val="24"/>
        </w:rPr>
        <w:lastRenderedPageBreak/>
        <w:pict>
          <v:rect id="_x0000_s1129" style="position:absolute;left:0;text-align:left;margin-left:253.6pt;margin-top:-50.15pt;width:1in;height:35.35pt;z-index:251694592" stroked="f">
            <v:textbox>
              <w:txbxContent>
                <w:p w:rsidR="00245F4D" w:rsidRDefault="00245F4D" w:rsidP="00BF1AC7">
                  <w:r>
                    <w:t>2</w:t>
                  </w:r>
                </w:p>
              </w:txbxContent>
            </v:textbox>
          </v:rect>
        </w:pict>
      </w:r>
      <w:r w:rsidR="00BF1AC7" w:rsidRPr="00BF1AC7">
        <w:rPr>
          <w:rFonts w:ascii="Times New Roman" w:hAnsi="Times New Roman" w:cs="Times New Roman"/>
          <w:color w:val="000000"/>
          <w:sz w:val="28"/>
        </w:rPr>
        <w:t xml:space="preserve">       постановление Администрации муниципального образования «Сюмсинский район» от 26 марта 2013 года № 266 «О порядке проверки </w:t>
      </w:r>
      <w:r w:rsidR="00BF1AC7" w:rsidRPr="00BF1AC7">
        <w:rPr>
          <w:rFonts w:ascii="Times New Roman" w:hAnsi="Times New Roman" w:cs="Times New Roman"/>
          <w:sz w:val="28"/>
          <w:szCs w:val="28"/>
        </w:rPr>
        <w:t>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Сюмсинского района, и руководителем муниципального учреждения Сюмсинского района»;</w:t>
      </w:r>
    </w:p>
    <w:p w:rsidR="00BF1AC7" w:rsidRPr="00BF1AC7" w:rsidRDefault="00BF1AC7" w:rsidP="00BF1AC7">
      <w:pPr>
        <w:autoSpaceDE w:val="0"/>
        <w:autoSpaceDN w:val="0"/>
        <w:adjustRightInd w:val="0"/>
        <w:jc w:val="both"/>
        <w:rPr>
          <w:rFonts w:ascii="Times New Roman" w:hAnsi="Times New Roman" w:cs="Times New Roman"/>
          <w:color w:val="000000"/>
          <w:sz w:val="28"/>
        </w:rPr>
      </w:pPr>
      <w:r w:rsidRPr="00BF1AC7">
        <w:rPr>
          <w:rFonts w:ascii="Times New Roman" w:hAnsi="Times New Roman" w:cs="Times New Roman"/>
          <w:color w:val="000000"/>
          <w:sz w:val="28"/>
        </w:rPr>
        <w:t xml:space="preserve">       постановление Администрации муниципального образования «Сюмсинский район» от 22 сентября 2015 года № 511 «О внесении изменений в отдельные постановления Администрации Сюмсинского района»;</w:t>
      </w:r>
    </w:p>
    <w:p w:rsidR="00BF1AC7" w:rsidRPr="00BF1AC7" w:rsidRDefault="00BF1AC7" w:rsidP="00BF1AC7">
      <w:pPr>
        <w:autoSpaceDE w:val="0"/>
        <w:autoSpaceDN w:val="0"/>
        <w:adjustRightInd w:val="0"/>
        <w:jc w:val="both"/>
        <w:rPr>
          <w:rFonts w:ascii="Times New Roman" w:hAnsi="Times New Roman" w:cs="Times New Roman"/>
          <w:sz w:val="28"/>
          <w:szCs w:val="28"/>
        </w:rPr>
      </w:pPr>
      <w:r w:rsidRPr="00BF1AC7">
        <w:rPr>
          <w:rFonts w:ascii="Times New Roman" w:hAnsi="Times New Roman" w:cs="Times New Roman"/>
          <w:color w:val="000000"/>
          <w:sz w:val="28"/>
        </w:rPr>
        <w:t xml:space="preserve">       постановление Администрации муниципального образования «Сюмсинский район» от 24 декабря 2018 года № 567 «О внесении изменений в некоторые постановления Администрации муниципального образования «Сюмсинский район».</w:t>
      </w:r>
    </w:p>
    <w:p w:rsidR="00BF1AC7" w:rsidRPr="00BF1AC7" w:rsidRDefault="00BF1AC7" w:rsidP="00BF1AC7">
      <w:pPr>
        <w:jc w:val="both"/>
        <w:rPr>
          <w:rFonts w:ascii="Times New Roman" w:hAnsi="Times New Roman" w:cs="Times New Roman"/>
        </w:rPr>
      </w:pPr>
      <w:r w:rsidRPr="00BF1AC7">
        <w:rPr>
          <w:rFonts w:ascii="Times New Roman" w:hAnsi="Times New Roman" w:cs="Times New Roman"/>
          <w:color w:val="000000"/>
          <w:sz w:val="28"/>
        </w:rPr>
        <w:t xml:space="preserve">        3.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BF1AC7" w:rsidRPr="00BF1AC7" w:rsidRDefault="00BF1AC7" w:rsidP="00BF1AC7">
      <w:pPr>
        <w:jc w:val="both"/>
        <w:rPr>
          <w:rFonts w:ascii="Times New Roman" w:hAnsi="Times New Roman" w:cs="Times New Roman"/>
        </w:rPr>
      </w:pPr>
    </w:p>
    <w:p w:rsidR="00BF1AC7" w:rsidRPr="00BF1AC7" w:rsidRDefault="00BF1AC7" w:rsidP="00BF1AC7">
      <w:pPr>
        <w:jc w:val="both"/>
        <w:rPr>
          <w:rFonts w:ascii="Times New Roman" w:hAnsi="Times New Roman" w:cs="Times New Roman"/>
          <w:bCs/>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rPr>
      </w:pPr>
      <w:r w:rsidRPr="00BF1AC7">
        <w:rPr>
          <w:rFonts w:ascii="Times New Roman" w:hAnsi="Times New Roman" w:cs="Times New Roman"/>
          <w:sz w:val="28"/>
          <w:szCs w:val="28"/>
        </w:rPr>
        <w:t>Глава Сюмсинского района                                                           П.П. Кудрявцев</w:t>
      </w:r>
    </w:p>
    <w:p w:rsidR="00BF1AC7" w:rsidRPr="00BF1AC7" w:rsidRDefault="00BF1AC7" w:rsidP="00BF1AC7">
      <w:pPr>
        <w:rPr>
          <w:rFonts w:ascii="Times New Roman" w:hAnsi="Times New Roman" w:cs="Times New Roman"/>
          <w:sz w:val="28"/>
          <w:szCs w:val="28"/>
        </w:rPr>
      </w:pPr>
      <w:r w:rsidRPr="00BF1AC7">
        <w:rPr>
          <w:rFonts w:ascii="Times New Roman" w:hAnsi="Times New Roman" w:cs="Times New Roman"/>
          <w:sz w:val="28"/>
          <w:szCs w:val="28"/>
        </w:rPr>
        <w:t xml:space="preserve"> </w:t>
      </w: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rPr>
          <w:rFonts w:ascii="Times New Roman" w:hAnsi="Times New Roman" w:cs="Times New Roman"/>
          <w:sz w:val="28"/>
          <w:szCs w:val="28"/>
        </w:rPr>
      </w:pPr>
    </w:p>
    <w:p w:rsidR="00BF1AC7" w:rsidRPr="00BF1AC7" w:rsidRDefault="00BF1AC7" w:rsidP="00BF1AC7">
      <w:pPr>
        <w:shd w:val="clear" w:color="auto" w:fill="FFFFFF"/>
        <w:jc w:val="both"/>
        <w:rPr>
          <w:rFonts w:ascii="Times New Roman" w:hAnsi="Times New Roman" w:cs="Times New Roman"/>
        </w:rPr>
      </w:pPr>
      <w:r w:rsidRPr="00BF1AC7">
        <w:rPr>
          <w:rFonts w:ascii="Times New Roman" w:hAnsi="Times New Roman" w:cs="Times New Roman"/>
          <w:color w:val="000000"/>
          <w:spacing w:val="-1"/>
          <w:sz w:val="28"/>
          <w:szCs w:val="28"/>
        </w:rPr>
        <w:t xml:space="preserve">                                                                                              </w:t>
      </w:r>
    </w:p>
    <w:p w:rsidR="00BF1AC7" w:rsidRPr="00BF1AC7" w:rsidRDefault="00BF1AC7" w:rsidP="00BF1AC7">
      <w:pPr>
        <w:jc w:val="right"/>
        <w:rPr>
          <w:rFonts w:ascii="Times New Roman" w:hAnsi="Times New Roman" w:cs="Times New Roman"/>
          <w:sz w:val="28"/>
          <w:szCs w:val="28"/>
        </w:rPr>
        <w:sectPr w:rsidR="00BF1AC7" w:rsidRPr="00BF1AC7">
          <w:headerReference w:type="default" r:id="rId57"/>
          <w:pgSz w:w="11906" w:h="16838"/>
          <w:pgMar w:top="1134" w:right="1701" w:bottom="1134" w:left="851" w:header="709" w:footer="720" w:gutter="0"/>
          <w:pgNumType w:start="0"/>
          <w:cols w:space="720"/>
          <w:titlePg/>
          <w:docGrid w:linePitch="360"/>
        </w:sectPr>
      </w:pPr>
    </w:p>
    <w:p w:rsidR="00BF1AC7" w:rsidRPr="00BF1AC7" w:rsidRDefault="00BF1AC7" w:rsidP="00BF1AC7">
      <w:pPr>
        <w:jc w:val="right"/>
        <w:rPr>
          <w:rFonts w:ascii="Times New Roman" w:hAnsi="Times New Roman" w:cs="Times New Roman"/>
        </w:rPr>
      </w:pPr>
      <w:r w:rsidRPr="00BF1AC7">
        <w:rPr>
          <w:rFonts w:ascii="Times New Roman" w:hAnsi="Times New Roman" w:cs="Times New Roman"/>
          <w:sz w:val="28"/>
          <w:szCs w:val="28"/>
        </w:rPr>
        <w:lastRenderedPageBreak/>
        <w:t>УТВЕРЖДЕНО</w:t>
      </w:r>
    </w:p>
    <w:p w:rsidR="00BF1AC7" w:rsidRPr="00BF1AC7" w:rsidRDefault="00BF1AC7" w:rsidP="00BF1AC7">
      <w:pPr>
        <w:jc w:val="right"/>
        <w:rPr>
          <w:rFonts w:ascii="Times New Roman" w:hAnsi="Times New Roman" w:cs="Times New Roman"/>
        </w:rPr>
      </w:pPr>
      <w:r w:rsidRPr="00BF1AC7">
        <w:rPr>
          <w:rFonts w:ascii="Times New Roman" w:hAnsi="Times New Roman" w:cs="Times New Roman"/>
          <w:sz w:val="28"/>
          <w:szCs w:val="28"/>
        </w:rPr>
        <w:t>постановлением Администрации</w:t>
      </w:r>
    </w:p>
    <w:p w:rsidR="00BF1AC7" w:rsidRPr="00BF1AC7" w:rsidRDefault="00BF1AC7" w:rsidP="00BF1AC7">
      <w:pPr>
        <w:jc w:val="right"/>
        <w:rPr>
          <w:rFonts w:ascii="Times New Roman" w:hAnsi="Times New Roman" w:cs="Times New Roman"/>
        </w:rPr>
      </w:pPr>
      <w:r w:rsidRPr="00BF1AC7">
        <w:rPr>
          <w:rFonts w:ascii="Times New Roman" w:hAnsi="Times New Roman" w:cs="Times New Roman"/>
          <w:sz w:val="28"/>
          <w:szCs w:val="28"/>
        </w:rPr>
        <w:t>муниципального образования</w:t>
      </w:r>
    </w:p>
    <w:p w:rsidR="00BF1AC7" w:rsidRPr="00BF1AC7" w:rsidRDefault="00BF1AC7" w:rsidP="00BF1AC7">
      <w:pPr>
        <w:jc w:val="right"/>
        <w:rPr>
          <w:rFonts w:ascii="Times New Roman" w:hAnsi="Times New Roman" w:cs="Times New Roman"/>
          <w:sz w:val="28"/>
          <w:szCs w:val="28"/>
        </w:rPr>
      </w:pPr>
      <w:r w:rsidRPr="00BF1AC7">
        <w:rPr>
          <w:rFonts w:ascii="Times New Roman" w:hAnsi="Times New Roman" w:cs="Times New Roman"/>
          <w:sz w:val="28"/>
          <w:szCs w:val="28"/>
        </w:rPr>
        <w:t>«Муниципальный округ Сюмсинский</w:t>
      </w:r>
    </w:p>
    <w:p w:rsidR="00BF1AC7" w:rsidRPr="00BF1AC7" w:rsidRDefault="00BF1AC7" w:rsidP="00BF1AC7">
      <w:pPr>
        <w:jc w:val="right"/>
        <w:rPr>
          <w:rFonts w:ascii="Times New Roman" w:hAnsi="Times New Roman" w:cs="Times New Roman"/>
        </w:rPr>
      </w:pPr>
      <w:r w:rsidRPr="00BF1AC7">
        <w:rPr>
          <w:rFonts w:ascii="Times New Roman" w:hAnsi="Times New Roman" w:cs="Times New Roman"/>
          <w:sz w:val="28"/>
          <w:szCs w:val="28"/>
        </w:rPr>
        <w:t xml:space="preserve"> район Удмуртской Республики»</w:t>
      </w:r>
    </w:p>
    <w:p w:rsidR="00BF1AC7" w:rsidRPr="00BF1AC7" w:rsidRDefault="00BF1AC7" w:rsidP="00BF1AC7">
      <w:pPr>
        <w:jc w:val="right"/>
        <w:rPr>
          <w:rFonts w:ascii="Times New Roman" w:hAnsi="Times New Roman" w:cs="Times New Roman"/>
        </w:rPr>
      </w:pPr>
      <w:r w:rsidRPr="00BF1AC7">
        <w:rPr>
          <w:rFonts w:ascii="Times New Roman" w:hAnsi="Times New Roman" w:cs="Times New Roman"/>
          <w:sz w:val="28"/>
          <w:szCs w:val="28"/>
        </w:rPr>
        <w:t>от 17 апреля 2025 года  № 249</w:t>
      </w:r>
    </w:p>
    <w:p w:rsidR="00BF1AC7" w:rsidRPr="00BF1AC7" w:rsidRDefault="00BF1AC7" w:rsidP="00BF1AC7">
      <w:pPr>
        <w:jc w:val="center"/>
        <w:rPr>
          <w:rFonts w:ascii="Times New Roman" w:hAnsi="Times New Roman" w:cs="Times New Roman"/>
          <w:b/>
          <w:sz w:val="28"/>
          <w:szCs w:val="28"/>
        </w:rPr>
      </w:pPr>
    </w:p>
    <w:p w:rsidR="00BF1AC7" w:rsidRPr="00BF1AC7" w:rsidRDefault="00BF1AC7" w:rsidP="00BF1AC7">
      <w:pPr>
        <w:jc w:val="center"/>
        <w:rPr>
          <w:rFonts w:ascii="Times New Roman" w:hAnsi="Times New Roman" w:cs="Times New Roman"/>
        </w:rPr>
      </w:pPr>
      <w:r w:rsidRPr="00BF1AC7">
        <w:rPr>
          <w:rFonts w:ascii="Times New Roman" w:hAnsi="Times New Roman" w:cs="Times New Roman"/>
          <w:b/>
          <w:sz w:val="28"/>
          <w:szCs w:val="28"/>
        </w:rPr>
        <w:t>ПОЛОЖЕНИЕ</w:t>
      </w:r>
    </w:p>
    <w:p w:rsidR="00BF1AC7" w:rsidRPr="00BF1AC7" w:rsidRDefault="00BF1AC7" w:rsidP="00BF1AC7">
      <w:pPr>
        <w:autoSpaceDE w:val="0"/>
        <w:autoSpaceDN w:val="0"/>
        <w:adjustRightInd w:val="0"/>
        <w:jc w:val="center"/>
        <w:rPr>
          <w:rFonts w:ascii="Times New Roman" w:hAnsi="Times New Roman" w:cs="Times New Roman"/>
          <w:b/>
          <w:sz w:val="28"/>
          <w:szCs w:val="28"/>
        </w:rPr>
      </w:pPr>
      <w:r w:rsidRPr="00BF1AC7">
        <w:rPr>
          <w:rFonts w:ascii="Times New Roman" w:hAnsi="Times New Roman" w:cs="Times New Roman"/>
          <w:b/>
          <w:bCs/>
          <w:sz w:val="28"/>
        </w:rPr>
        <w:t xml:space="preserve">о </w:t>
      </w:r>
      <w:r w:rsidRPr="00BF1AC7">
        <w:rPr>
          <w:rFonts w:ascii="Times New Roman" w:hAnsi="Times New Roman" w:cs="Times New Roman"/>
          <w:b/>
          <w:sz w:val="28"/>
          <w:szCs w:val="28"/>
        </w:rPr>
        <w:t>порядке проверки достоверности и полноты сведений о доходах, об имуществе и обязательствах имущественного характера, представляемых лицом, поступающим на должность руководителя муниципального учреждения муниципального образования «Муниципальный округ Сюмсинский район Удмуртской Республики», и руководителем муниципального учреждения муниципального образования «Муниципальный округ Сюмсинский район Удмуртской Республики»</w:t>
      </w:r>
    </w:p>
    <w:p w:rsidR="00BF1AC7" w:rsidRPr="00BF1AC7" w:rsidRDefault="00BF1AC7" w:rsidP="00BF1AC7">
      <w:pPr>
        <w:jc w:val="center"/>
        <w:rPr>
          <w:rFonts w:ascii="Times New Roman" w:hAnsi="Times New Roman" w:cs="Times New Roman"/>
          <w:b/>
          <w:sz w:val="28"/>
          <w:szCs w:val="28"/>
        </w:rPr>
      </w:pPr>
    </w:p>
    <w:p w:rsidR="00BF1AC7" w:rsidRPr="00BF1AC7" w:rsidRDefault="00BF1AC7" w:rsidP="00BF1AC7">
      <w:pPr>
        <w:rPr>
          <w:rFonts w:ascii="Times New Roman" w:hAnsi="Times New Roman" w:cs="Times New Roman"/>
          <w:b/>
          <w:sz w:val="28"/>
          <w:szCs w:val="28"/>
        </w:rPr>
      </w:pP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bookmarkStart w:id="15" w:name="Par0"/>
      <w:bookmarkEnd w:id="15"/>
      <w:r w:rsidRPr="00BF1AC7">
        <w:rPr>
          <w:rFonts w:ascii="Times New Roman" w:hAnsi="Times New Roman" w:cs="Times New Roman"/>
          <w:bCs/>
          <w:sz w:val="28"/>
          <w:szCs w:val="28"/>
        </w:rPr>
        <w:t>1. Настоящее Положение определяет порядок осуществления проверки достоверности и полноты представленных лицами, поступающими на должность руководителя муниципального учреждения муниципального образования «Муниципальный округ Сюмсинский район Удмуртской Республики» и руководителями муниципальных учреждений муниципального образования «Муниципальный округ Сюмсинский район Удмуртской Республики» (далее - руководитель муниципального учреждения),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проверка).</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bookmarkStart w:id="16" w:name="Par1"/>
      <w:bookmarkEnd w:id="16"/>
      <w:r w:rsidRPr="00BF1AC7">
        <w:rPr>
          <w:rFonts w:ascii="Times New Roman" w:hAnsi="Times New Roman" w:cs="Times New Roman"/>
          <w:bCs/>
          <w:sz w:val="28"/>
          <w:szCs w:val="28"/>
        </w:rPr>
        <w:t>2. Проверка осуществляется по решению учредителя муниципального учреждения или лица, которому такие полномочия предоставлены учредителем муниципального учреждения.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Решение о проведении проверки принимается отдельно в отношении каждого лица, поступающего на должность руководителя муниципального учреждения, или руководителя муниципального учреждения и оформляется в письменной форме.</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3. Проверка осуществляется структурным подразделением Администрации муниципального образования «Муниципальный округ Сюмсинский район Удмуртской Республики», осуществляющего функции и полномочия учредителя муниципального учреждения (далее - структурное подразделение).</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bookmarkStart w:id="17" w:name="Par4"/>
      <w:bookmarkEnd w:id="17"/>
      <w:r w:rsidRPr="00BF1AC7">
        <w:rPr>
          <w:rFonts w:ascii="Times New Roman" w:hAnsi="Times New Roman" w:cs="Times New Roman"/>
          <w:bCs/>
          <w:sz w:val="28"/>
          <w:szCs w:val="28"/>
        </w:rPr>
        <w:t xml:space="preserve">4. По решению Главы муниципального образования «Муниципальный округ Сюмсинский район Удмуртской Республики» кадровая служба Администрации муниципального образования «Муниципальный округ </w:t>
      </w:r>
      <w:r w:rsidRPr="00BF1AC7">
        <w:rPr>
          <w:rFonts w:ascii="Times New Roman" w:hAnsi="Times New Roman" w:cs="Times New Roman"/>
          <w:bCs/>
          <w:sz w:val="28"/>
          <w:szCs w:val="28"/>
        </w:rPr>
        <w:lastRenderedPageBreak/>
        <w:t xml:space="preserve">Сюмсинский район Удмуртской Республики» (далее - кадровая служба) </w:t>
      </w:r>
      <w:r w:rsidR="00843F9A">
        <w:rPr>
          <w:rFonts w:ascii="Times New Roman" w:hAnsi="Times New Roman" w:cs="Times New Roman"/>
          <w:bCs/>
          <w:noProof/>
          <w:sz w:val="28"/>
          <w:szCs w:val="28"/>
        </w:rPr>
        <w:pict>
          <v:rect id="_x0000_s1130" style="position:absolute;left:0;text-align:left;margin-left:245.45pt;margin-top:-55.6pt;width:1in;height:44.15pt;z-index:251695616;mso-position-horizontal-relative:text;mso-position-vertical-relative:text" stroked="f">
            <v:textbox>
              <w:txbxContent>
                <w:p w:rsidR="00245F4D" w:rsidRDefault="00245F4D" w:rsidP="00BF1AC7"/>
                <w:p w:rsidR="00245F4D" w:rsidRDefault="00245F4D" w:rsidP="00BF1AC7">
                  <w:r>
                    <w:t>2</w:t>
                  </w:r>
                </w:p>
              </w:txbxContent>
            </v:textbox>
          </v:rect>
        </w:pict>
      </w:r>
      <w:r w:rsidRPr="00BF1AC7">
        <w:rPr>
          <w:rFonts w:ascii="Times New Roman" w:hAnsi="Times New Roman" w:cs="Times New Roman"/>
          <w:bCs/>
          <w:sz w:val="28"/>
          <w:szCs w:val="28"/>
        </w:rPr>
        <w:t>может независимо от проверок, осуществляемых структурными подразделениями, осуществлять в установленном настоящим Положением порядке проверку достоверности и полноты представленных лицами, поступающими на должность руководителя муниципального учреждения, и руководителями муниципальных учреждений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5. Основанием для осуществления проверки является информация, представленная в письменном виде Администрации муниципального образования «Муниципальный округ Сюмсинский район Удмуртской Республики», структурному подразделению или должностному лицу, уполномоченному в соответствии с пунктами 2, 4 настоящего Положения принимать решение о проведении проверки: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 правоохранительными органами, иными государственными органами, органами местного самоуправления и их должностными лицами;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2) должностными лицами кадровой службы, структурного подразделения, осуществляющего функции и полномочия учредителя муниципального учреждения, ответственными за работу по профилактике коррупционных и иных правонарушений;</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3) постоянно действующими руководящими органами политических партий, постоянно действующими руководящими органами региональных отделений политических партий, зарегистрированных и осуществляющих свою деятельность на территории Удмуртской Республики, и зарегистрированных в соответствии с законом иных общероссийских общественных объединений, не являющихся политическими партиями;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4) местными средствами массовой информации;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5) общероссийскими средствами массовой информации, республиканскими средствами массовой информации, местными средствами массовой информации.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6. Информация анонимного характера не может служить основанием для проверки.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7. Проверка осуществляется в срок, не превышающий 60 дней со дня принятия решения о ее проведении. Срок проверки может быть продлен до 90 дней лицом, принявшим решение о проведении проверки.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8. При осуществлении проверки структурное подразделение, кадровая служба вправе:</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 проводить беседу с лицом, поступающим на должность руководителя муниципального учреждения, и руководителем муниципального учреждения;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2) изучать представленные лицом, поступающим на должность руководителя муниципального, учреждения, и руководителем муниципального учреждения сведения о доходах, об имуществе и обязательствах имущественного характера и дополнительные материалы;</w:t>
      </w:r>
    </w:p>
    <w:p w:rsidR="00BF1AC7" w:rsidRPr="00BF1AC7" w:rsidRDefault="00843F9A" w:rsidP="00BF1AC7">
      <w:pPr>
        <w:autoSpaceDE w:val="0"/>
        <w:autoSpaceDN w:val="0"/>
        <w:adjustRightInd w:val="0"/>
        <w:ind w:firstLine="540"/>
        <w:jc w:val="both"/>
        <w:rPr>
          <w:rFonts w:ascii="Times New Roman" w:hAnsi="Times New Roman" w:cs="Times New Roman"/>
          <w:bCs/>
          <w:sz w:val="28"/>
          <w:szCs w:val="28"/>
        </w:rPr>
      </w:pPr>
      <w:r>
        <w:rPr>
          <w:rFonts w:ascii="Times New Roman" w:hAnsi="Times New Roman" w:cs="Times New Roman"/>
          <w:bCs/>
          <w:noProof/>
          <w:sz w:val="28"/>
          <w:szCs w:val="28"/>
        </w:rPr>
        <w:lastRenderedPageBreak/>
        <w:pict>
          <v:rect id="_x0000_s1131" style="position:absolute;left:0;text-align:left;margin-left:221.95pt;margin-top:-46.05pt;width:1in;height:36.65pt;z-index:251696640" stroked="f">
            <v:textbox>
              <w:txbxContent>
                <w:p w:rsidR="00245F4D" w:rsidRDefault="00245F4D" w:rsidP="00BF1AC7">
                  <w:r>
                    <w:t>3</w:t>
                  </w:r>
                </w:p>
              </w:txbxContent>
            </v:textbox>
          </v:rect>
        </w:pict>
      </w:r>
      <w:r w:rsidR="00BF1AC7" w:rsidRPr="00BF1AC7">
        <w:rPr>
          <w:rFonts w:ascii="Times New Roman" w:hAnsi="Times New Roman" w:cs="Times New Roman"/>
          <w:bCs/>
          <w:sz w:val="28"/>
          <w:szCs w:val="28"/>
        </w:rPr>
        <w:t>3) получать от лица, поступающего на должность руководителя муниципального учреждения, и руководителя муниципального учреждения пояснения по представленным им сведениям о доходах, об имуществе и обязательствах имущественного характера и материалам;</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4) направлять запросы, кроме запросов, указанных в пункте 9 настоящего Положения, в органы прокуратуры Российской Федерации, иные федеральные государственные органы, территориальные органы федеральных государственных органов, государственные органы субъектов Российской Федерации, органы местного самоуправления, общественные объединения и иные организации об имеющихся у них сведениях о доходах, об имуществе и обязательствах имущественного характера лица, поступающего на должность руководителя муниципального учреждения, руководителя муниципального учреждения и их супруг (супругов) и несовершеннолетних детей;</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5) наводить справки у физических лиц и получать от них информацию с их согласия;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6) осуществлять анализ сведений, представленных лицом, поступающим на должность руководителя муниципального учреждения, и руководителем муниципального учреждения в соответствии с законодательством Российской Федерации, законодательством Удмуртской Республики, нормативными правовыми актами органов местного самоуправления муниципального образования «Муниципальный округ Сюмсинский район Удмуртской Республики» о противодействии коррупции.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bookmarkStart w:id="18" w:name="Par20"/>
      <w:bookmarkEnd w:id="18"/>
      <w:r w:rsidRPr="00BF1AC7">
        <w:rPr>
          <w:rFonts w:ascii="Times New Roman" w:hAnsi="Times New Roman" w:cs="Times New Roman"/>
          <w:bCs/>
          <w:sz w:val="28"/>
          <w:szCs w:val="28"/>
        </w:rPr>
        <w:t>9. При осуществлении проверки для направления запросов в кредитные организации, налоговые органы Российской Федерации, органы, осуществляющие государственную регистрацию прав на недвижимое имущество и сделок с ним, и операторам информационных систем в которых осуществляется выпуск цифровых финансовых активов, направляется обращение должностному лицу, которое наделено соответствующим правом Перечнем должностных лиц, наделенных полномочиями по направлению запросов в кредитные организации, налоговые органы Российской Федерации, органы, осуществляющие государственную регистрацию прав на недвижимое имущество и сделок с ним и операторам информационных систем в которых осуществляется выпуск цифровых финансовых активов, при осуществлении проверок в целях противодействия коррупции, утвержденным Указом Президента Российской Федерации от 02 апреля 2013 года № 309 «О мерах по реализации отдельных положений Федерального закона «О противодействии коррупции».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10. Структурное подразделение, кадровая служба обеспечивают:</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 уведомление в письменной форме руководителя муниципального учреждения о начале в отношении него проверки - в течение 2 рабочих дней со дня принятия соответствующего решения;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 xml:space="preserve">2) информирование руководителя муниципального учреждения в случае его обращения о том, какие представленные им сведения, указанные в пункте </w:t>
      </w:r>
      <w:r w:rsidR="00843F9A">
        <w:rPr>
          <w:rFonts w:ascii="Times New Roman" w:hAnsi="Times New Roman" w:cs="Times New Roman"/>
          <w:bCs/>
          <w:noProof/>
          <w:sz w:val="28"/>
          <w:szCs w:val="28"/>
        </w:rPr>
        <w:lastRenderedPageBreak/>
        <w:pict>
          <v:rect id="_x0000_s1132" style="position:absolute;left:0;text-align:left;margin-left:252.9pt;margin-top:-35.9pt;width:1in;height:28.55pt;z-index:251697664;mso-position-horizontal-relative:text;mso-position-vertical-relative:text" stroked="f">
            <v:textbox style="mso-next-textbox:#_x0000_s1132">
              <w:txbxContent>
                <w:p w:rsidR="00245F4D" w:rsidRDefault="00245F4D" w:rsidP="00BF1AC7">
                  <w:r>
                    <w:t>4</w:t>
                  </w:r>
                </w:p>
              </w:txbxContent>
            </v:textbox>
          </v:rect>
        </w:pict>
      </w:r>
      <w:r w:rsidRPr="00BF1AC7">
        <w:rPr>
          <w:rFonts w:ascii="Times New Roman" w:hAnsi="Times New Roman" w:cs="Times New Roman"/>
          <w:bCs/>
          <w:sz w:val="28"/>
          <w:szCs w:val="28"/>
        </w:rPr>
        <w:t>1 настоящего Положения, подлежат проверке, - в течение 7 рабочих дней со дня обращения, а при наличии уважительной причины - в срок, согласованный с указанным лицом.</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11. По окончании проверки структурное подразделение, кадровая служба обязаны ознакомить лицо, поступающее на должность руководителя муниципального учреждения, руководителя муниципального учреждения с ее результатами.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12. Лицо, поступающее на должность руководителя муниципального учреждения, руководитель муниципального учреждения вправе:</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 давать пояснения в письменной форме в ходе проверки, а также по результатам проверки, которые приобщаются к материалам проверки;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2) представлять дополнительные материалы и давать по ним пояснения в письменной форме.</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13. По окончании проверки структурное подразделение, кадровая служба представляют лицу, принявшему решение о проведении проверки, а также учредителю муниципального учреждения, доклад о ее результатах.</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14. По результатам проверки учредитель муниципального учреждения принимает одно из следующих решений:</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а) назначение лица, поступающего на должность руководителя муниципального учреждения, на должность руководителя муниципального учреждения;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б) отказ лицу, поступающему на должность руководителя муниципального учреждения, в назначении на должность руководителя муниципального учреждения;</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в) отсутствие оснований для применения к руководителю муниципального учреждения мер дисциплинарной ответственности;</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г) применение к руководителю муниципального учреждения мер дисциплинарной ответственности.</w:t>
      </w:r>
    </w:p>
    <w:p w:rsidR="00BF1AC7" w:rsidRPr="00BF1AC7" w:rsidRDefault="00BF1AC7" w:rsidP="00BF1AC7">
      <w:pPr>
        <w:autoSpaceDE w:val="0"/>
        <w:autoSpaceDN w:val="0"/>
        <w:adjustRightInd w:val="0"/>
        <w:ind w:firstLine="540"/>
        <w:jc w:val="both"/>
        <w:rPr>
          <w:rFonts w:ascii="Times New Roman" w:eastAsiaTheme="minorHAnsi" w:hAnsi="Times New Roman" w:cs="Times New Roman"/>
          <w:sz w:val="28"/>
          <w:szCs w:val="28"/>
        </w:rPr>
      </w:pPr>
      <w:r w:rsidRPr="00BF1AC7">
        <w:rPr>
          <w:rFonts w:ascii="Times New Roman" w:hAnsi="Times New Roman" w:cs="Times New Roman"/>
          <w:bCs/>
          <w:sz w:val="28"/>
          <w:szCs w:val="28"/>
        </w:rPr>
        <w:t xml:space="preserve">д) предоставление материалов проверки в комиссию по урегулированию </w:t>
      </w:r>
      <w:r w:rsidRPr="00BF1AC7">
        <w:rPr>
          <w:rFonts w:ascii="Times New Roman" w:eastAsiaTheme="minorHAnsi" w:hAnsi="Times New Roman" w:cs="Times New Roman"/>
          <w:sz w:val="28"/>
          <w:szCs w:val="28"/>
        </w:rPr>
        <w:t>конфликта интересов в отношении руководителей подведомственных муниципальных учреждений Сюмсинского района, осуществляющем функции и полномочия учредителя муниципального учреждения Сюмсинского района.</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15.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p>
    <w:p w:rsidR="00BF1AC7" w:rsidRPr="00BF1AC7" w:rsidRDefault="00BF1AC7" w:rsidP="00BF1AC7">
      <w:pPr>
        <w:autoSpaceDE w:val="0"/>
        <w:autoSpaceDN w:val="0"/>
        <w:adjustRightInd w:val="0"/>
        <w:ind w:firstLine="540"/>
        <w:jc w:val="both"/>
        <w:rPr>
          <w:rFonts w:ascii="Times New Roman" w:hAnsi="Times New Roman" w:cs="Times New Roman"/>
          <w:bCs/>
          <w:sz w:val="28"/>
          <w:szCs w:val="28"/>
        </w:rPr>
      </w:pPr>
      <w:r w:rsidRPr="00BF1AC7">
        <w:rPr>
          <w:rFonts w:ascii="Times New Roman" w:hAnsi="Times New Roman" w:cs="Times New Roman"/>
          <w:bCs/>
          <w:sz w:val="28"/>
          <w:szCs w:val="28"/>
        </w:rPr>
        <w:t>16. Материалы проверки хранятся в структурном подразделении, кадровой службе в соответствии с законодательством Российской Федерации об архивном деле.</w:t>
      </w:r>
    </w:p>
    <w:p w:rsidR="00BF1AC7" w:rsidRPr="00BF1AC7" w:rsidRDefault="00BF1AC7" w:rsidP="00BF1AC7">
      <w:pPr>
        <w:jc w:val="both"/>
        <w:rPr>
          <w:rFonts w:ascii="Times New Roman" w:hAnsi="Times New Roman" w:cs="Times New Roman"/>
          <w:sz w:val="28"/>
          <w:szCs w:val="28"/>
        </w:rPr>
      </w:pPr>
      <w:bookmarkStart w:id="19" w:name="Par36"/>
      <w:bookmarkEnd w:id="19"/>
    </w:p>
    <w:p w:rsidR="00BF1AC7" w:rsidRPr="00BF1AC7" w:rsidRDefault="00BF1AC7" w:rsidP="00BF1AC7">
      <w:pPr>
        <w:jc w:val="center"/>
        <w:rPr>
          <w:rFonts w:ascii="Times New Roman" w:hAnsi="Times New Roman" w:cs="Times New Roman"/>
        </w:rPr>
      </w:pPr>
      <w:r w:rsidRPr="00BF1AC7">
        <w:rPr>
          <w:rFonts w:ascii="Times New Roman" w:hAnsi="Times New Roman" w:cs="Times New Roman"/>
          <w:sz w:val="28"/>
          <w:szCs w:val="28"/>
        </w:rPr>
        <w:t>_________________</w:t>
      </w:r>
    </w:p>
    <w:p w:rsidR="00BF1AC7" w:rsidRDefault="00BF1AC7" w:rsidP="00BF1AC7">
      <w:pPr>
        <w:shd w:val="clear" w:color="auto" w:fill="FFFFFF"/>
        <w:jc w:val="both"/>
      </w:pPr>
    </w:p>
    <w:p w:rsidR="00BF1AC7" w:rsidRDefault="00BF1AC7" w:rsidP="00B018A9"/>
    <w:p w:rsidR="00BF1AC7" w:rsidRDefault="00BF1AC7" w:rsidP="00B018A9"/>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493DCF" w:rsidRPr="00493DCF" w:rsidTr="00BF1AC7">
        <w:trPr>
          <w:trHeight w:val="1257"/>
        </w:trPr>
        <w:tc>
          <w:tcPr>
            <w:tcW w:w="4582" w:type="dxa"/>
            <w:tcBorders>
              <w:top w:val="nil"/>
              <w:left w:val="nil"/>
              <w:bottom w:val="nil"/>
              <w:right w:val="nil"/>
            </w:tcBorders>
          </w:tcPr>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lastRenderedPageBreak/>
              <w:t xml:space="preserve">Администрация </w:t>
            </w:r>
            <w:r w:rsidRPr="008B3C09">
              <w:rPr>
                <w:rFonts w:ascii="Times New Roman" w:hAnsi="Times New Roman" w:cs="Times New Roman"/>
                <w:spacing w:val="50"/>
                <w:sz w:val="24"/>
                <w:szCs w:val="24"/>
                <w:lang w:eastAsia="en-US"/>
              </w:rPr>
              <w:br/>
              <w:t>муниципального образования «Муниципальный округ</w:t>
            </w:r>
          </w:p>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Сюмсинский район</w:t>
            </w:r>
          </w:p>
          <w:p w:rsidR="00493DCF" w:rsidRPr="008B3C09" w:rsidRDefault="00493DCF" w:rsidP="00493DCF">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Удмуртской Республики»</w:t>
            </w:r>
          </w:p>
          <w:p w:rsidR="00493DCF" w:rsidRPr="008B3C09" w:rsidRDefault="00493DCF" w:rsidP="00493DCF">
            <w:pPr>
              <w:jc w:val="center"/>
              <w:rPr>
                <w:rFonts w:ascii="Times New Roman" w:hAnsi="Times New Roman" w:cs="Times New Roman"/>
                <w:spacing w:val="20"/>
                <w:sz w:val="24"/>
                <w:szCs w:val="24"/>
                <w:lang w:eastAsia="en-US"/>
              </w:rPr>
            </w:pPr>
          </w:p>
        </w:tc>
        <w:tc>
          <w:tcPr>
            <w:tcW w:w="1320" w:type="dxa"/>
            <w:tcBorders>
              <w:top w:val="nil"/>
              <w:left w:val="nil"/>
              <w:bottom w:val="nil"/>
              <w:right w:val="nil"/>
            </w:tcBorders>
          </w:tcPr>
          <w:p w:rsidR="00493DCF" w:rsidRPr="008B3C09" w:rsidRDefault="00493DCF" w:rsidP="00493DCF">
            <w:pPr>
              <w:jc w:val="center"/>
              <w:rPr>
                <w:rFonts w:ascii="Times New Roman" w:hAnsi="Times New Roman" w:cs="Times New Roman"/>
                <w:spacing w:val="20"/>
                <w:sz w:val="24"/>
                <w:szCs w:val="24"/>
                <w:lang w:eastAsia="en-US"/>
              </w:rPr>
            </w:pPr>
            <w:r w:rsidRPr="008B3C09">
              <w:rPr>
                <w:rFonts w:ascii="Times New Roman" w:hAnsi="Times New Roman" w:cs="Times New Roman"/>
                <w:noProof/>
                <w:spacing w:val="20"/>
                <w:sz w:val="24"/>
                <w:szCs w:val="24"/>
              </w:rPr>
              <w:drawing>
                <wp:inline distT="0" distB="0" distL="0" distR="0">
                  <wp:extent cx="716915" cy="680085"/>
                  <wp:effectExtent l="19050" t="0" r="698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6915" cy="680085"/>
                          </a:xfrm>
                          <a:prstGeom prst="rect">
                            <a:avLst/>
                          </a:prstGeom>
                          <a:noFill/>
                          <a:ln w="9525">
                            <a:noFill/>
                            <a:miter lim="800000"/>
                            <a:headEnd/>
                            <a:tailEnd/>
                          </a:ln>
                        </pic:spPr>
                      </pic:pic>
                    </a:graphicData>
                  </a:graphic>
                </wp:inline>
              </w:drawing>
            </w:r>
          </w:p>
        </w:tc>
        <w:tc>
          <w:tcPr>
            <w:tcW w:w="3879" w:type="dxa"/>
            <w:tcBorders>
              <w:top w:val="nil"/>
              <w:left w:val="nil"/>
              <w:bottom w:val="nil"/>
              <w:right w:val="nil"/>
            </w:tcBorders>
          </w:tcPr>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«Удмурт Элькунысь</w:t>
            </w:r>
          </w:p>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Сюмси ёрос</w:t>
            </w:r>
          </w:p>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округ»</w:t>
            </w:r>
          </w:p>
          <w:p w:rsidR="00493DCF" w:rsidRPr="008B3C09" w:rsidRDefault="00493DCF" w:rsidP="00493DCF">
            <w:pPr>
              <w:jc w:val="center"/>
              <w:rPr>
                <w:rFonts w:ascii="Times New Roman" w:hAnsi="Times New Roman" w:cs="Times New Roman"/>
                <w:spacing w:val="50"/>
                <w:sz w:val="24"/>
                <w:szCs w:val="24"/>
                <w:lang w:eastAsia="en-US"/>
              </w:rPr>
            </w:pPr>
            <w:r w:rsidRPr="008B3C09">
              <w:rPr>
                <w:rFonts w:ascii="Times New Roman" w:hAnsi="Times New Roman" w:cs="Times New Roman"/>
                <w:spacing w:val="50"/>
                <w:sz w:val="24"/>
                <w:szCs w:val="24"/>
                <w:lang w:eastAsia="en-US"/>
              </w:rPr>
              <w:t>муниципал кылдытэтлэн</w:t>
            </w:r>
          </w:p>
          <w:p w:rsidR="00493DCF" w:rsidRPr="008B3C09" w:rsidRDefault="00493DCF" w:rsidP="00493DCF">
            <w:pPr>
              <w:jc w:val="center"/>
              <w:rPr>
                <w:rFonts w:ascii="Times New Roman" w:hAnsi="Times New Roman" w:cs="Times New Roman"/>
                <w:spacing w:val="20"/>
                <w:sz w:val="24"/>
                <w:szCs w:val="24"/>
                <w:lang w:eastAsia="en-US"/>
              </w:rPr>
            </w:pPr>
            <w:r w:rsidRPr="008B3C09">
              <w:rPr>
                <w:rFonts w:ascii="Times New Roman" w:hAnsi="Times New Roman" w:cs="Times New Roman"/>
                <w:spacing w:val="50"/>
                <w:sz w:val="24"/>
                <w:szCs w:val="24"/>
                <w:lang w:eastAsia="en-US"/>
              </w:rPr>
              <w:t>Администрациез</w:t>
            </w:r>
          </w:p>
        </w:tc>
      </w:tr>
    </w:tbl>
    <w:p w:rsidR="00BF1AC7" w:rsidRPr="00493DCF" w:rsidRDefault="00BF1AC7" w:rsidP="00BF1AC7">
      <w:pPr>
        <w:rPr>
          <w:rFonts w:ascii="Times New Roman" w:hAnsi="Times New Roman" w:cs="Times New Roman"/>
          <w:sz w:val="20"/>
          <w:szCs w:val="20"/>
        </w:rPr>
      </w:pPr>
    </w:p>
    <w:p w:rsidR="00BF1AC7" w:rsidRPr="00493DCF" w:rsidRDefault="00BF1AC7" w:rsidP="00BF1AC7">
      <w:pPr>
        <w:pStyle w:val="1"/>
        <w:rPr>
          <w:b w:val="0"/>
          <w:bCs w:val="0"/>
          <w:spacing w:val="20"/>
          <w:sz w:val="40"/>
          <w:szCs w:val="40"/>
        </w:rPr>
      </w:pPr>
      <w:r w:rsidRPr="00493DCF">
        <w:rPr>
          <w:spacing w:val="20"/>
          <w:sz w:val="40"/>
          <w:szCs w:val="40"/>
        </w:rPr>
        <w:t>ПОСТАНОВЛЕНИЕ</w:t>
      </w:r>
    </w:p>
    <w:p w:rsidR="00BF1AC7" w:rsidRPr="00493DCF" w:rsidRDefault="00BF1AC7" w:rsidP="00BF1AC7">
      <w:pPr>
        <w:pStyle w:val="1"/>
        <w:jc w:val="left"/>
        <w:rPr>
          <w:sz w:val="28"/>
        </w:rPr>
      </w:pPr>
    </w:p>
    <w:p w:rsidR="00BF1AC7" w:rsidRPr="00493DCF" w:rsidRDefault="00BF1AC7" w:rsidP="00BF1AC7">
      <w:pPr>
        <w:pStyle w:val="1"/>
        <w:jc w:val="left"/>
        <w:rPr>
          <w:b w:val="0"/>
          <w:sz w:val="28"/>
          <w:szCs w:val="28"/>
        </w:rPr>
      </w:pPr>
      <w:r w:rsidRPr="00493DCF">
        <w:rPr>
          <w:b w:val="0"/>
          <w:sz w:val="28"/>
          <w:szCs w:val="28"/>
        </w:rPr>
        <w:t>от 21 апреля 2025 года</w:t>
      </w:r>
      <w:r w:rsidRPr="00493DCF">
        <w:rPr>
          <w:b w:val="0"/>
          <w:sz w:val="28"/>
          <w:szCs w:val="28"/>
        </w:rPr>
        <w:tab/>
        <w:t xml:space="preserve">                                                                                  № 251</w:t>
      </w:r>
    </w:p>
    <w:p w:rsidR="00BF1AC7" w:rsidRPr="00493DCF" w:rsidRDefault="00BF1AC7" w:rsidP="00BF1AC7">
      <w:pPr>
        <w:jc w:val="center"/>
        <w:rPr>
          <w:rFonts w:ascii="Times New Roman" w:hAnsi="Times New Roman" w:cs="Times New Roman"/>
          <w:sz w:val="28"/>
          <w:szCs w:val="28"/>
        </w:rPr>
      </w:pPr>
      <w:r w:rsidRPr="00493DCF">
        <w:rPr>
          <w:rFonts w:ascii="Times New Roman" w:hAnsi="Times New Roman" w:cs="Times New Roman"/>
          <w:sz w:val="28"/>
          <w:szCs w:val="28"/>
        </w:rPr>
        <w:t>с. Сюмси</w:t>
      </w:r>
    </w:p>
    <w:p w:rsidR="00BF1AC7" w:rsidRPr="00493DCF" w:rsidRDefault="00BF1AC7" w:rsidP="00BF1AC7">
      <w:pPr>
        <w:jc w:val="center"/>
        <w:rPr>
          <w:rFonts w:ascii="Times New Roman" w:hAnsi="Times New Roman" w:cs="Times New Roman"/>
          <w:sz w:val="28"/>
          <w:szCs w:val="28"/>
        </w:rPr>
      </w:pPr>
    </w:p>
    <w:p w:rsidR="00BF1AC7" w:rsidRPr="00493DCF" w:rsidRDefault="00BF1AC7" w:rsidP="00BF1AC7">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3"/>
      </w:tblGrid>
      <w:tr w:rsidR="00BF1AC7" w:rsidRPr="00493DCF" w:rsidTr="00BF1AC7">
        <w:trPr>
          <w:trHeight w:val="736"/>
        </w:trPr>
        <w:tc>
          <w:tcPr>
            <w:tcW w:w="9403" w:type="dxa"/>
            <w:tcBorders>
              <w:top w:val="nil"/>
              <w:left w:val="nil"/>
              <w:bottom w:val="nil"/>
              <w:right w:val="nil"/>
            </w:tcBorders>
          </w:tcPr>
          <w:p w:rsidR="00BF1AC7" w:rsidRPr="00493DCF" w:rsidRDefault="00BF1AC7" w:rsidP="00BF1AC7">
            <w:pPr>
              <w:jc w:val="both"/>
              <w:rPr>
                <w:rFonts w:ascii="Times New Roman" w:hAnsi="Times New Roman" w:cs="Times New Roman"/>
                <w:sz w:val="28"/>
                <w:szCs w:val="28"/>
              </w:rPr>
            </w:pPr>
            <w:r w:rsidRPr="00493DCF">
              <w:rPr>
                <w:rFonts w:ascii="Times New Roman" w:hAnsi="Times New Roman" w:cs="Times New Roman"/>
                <w:sz w:val="28"/>
                <w:szCs w:val="28"/>
              </w:rPr>
              <w:t>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w:t>
            </w:r>
          </w:p>
          <w:p w:rsidR="00BF1AC7" w:rsidRPr="00493DCF" w:rsidRDefault="00BF1AC7" w:rsidP="00BF1AC7">
            <w:pPr>
              <w:jc w:val="center"/>
              <w:rPr>
                <w:rFonts w:ascii="Times New Roman" w:hAnsi="Times New Roman" w:cs="Times New Roman"/>
                <w:sz w:val="28"/>
                <w:szCs w:val="28"/>
              </w:rPr>
            </w:pPr>
            <w:r w:rsidRPr="00493DCF">
              <w:rPr>
                <w:rFonts w:ascii="Times New Roman" w:hAnsi="Times New Roman" w:cs="Times New Roman"/>
                <w:sz w:val="28"/>
                <w:szCs w:val="28"/>
              </w:rPr>
              <w:t>Удмуртской Республики»</w:t>
            </w:r>
          </w:p>
        </w:tc>
      </w:tr>
    </w:tbl>
    <w:p w:rsidR="00BF1AC7" w:rsidRPr="00493DCF" w:rsidRDefault="00BF1AC7" w:rsidP="00BF1AC7">
      <w:pPr>
        <w:jc w:val="both"/>
        <w:rPr>
          <w:rStyle w:val="fontstyle01"/>
          <w:rFonts w:ascii="Times New Roman" w:hAnsi="Times New Roman" w:cs="Times New Roman"/>
        </w:rPr>
      </w:pPr>
    </w:p>
    <w:p w:rsidR="00BF1AC7" w:rsidRPr="00493DCF" w:rsidRDefault="00BF1AC7" w:rsidP="00BF1AC7">
      <w:pPr>
        <w:jc w:val="both"/>
        <w:rPr>
          <w:rStyle w:val="fontstyle01"/>
          <w:rFonts w:ascii="Times New Roman" w:hAnsi="Times New Roman" w:cs="Times New Roman"/>
        </w:rPr>
      </w:pPr>
    </w:p>
    <w:p w:rsidR="00BF1AC7" w:rsidRPr="00493DCF" w:rsidRDefault="00BF1AC7" w:rsidP="00BF1AC7">
      <w:pPr>
        <w:autoSpaceDE w:val="0"/>
        <w:autoSpaceDN w:val="0"/>
        <w:adjustRightInd w:val="0"/>
        <w:ind w:firstLine="709"/>
        <w:jc w:val="both"/>
        <w:outlineLvl w:val="0"/>
        <w:rPr>
          <w:rFonts w:ascii="Times New Roman" w:hAnsi="Times New Roman" w:cs="Times New Roman"/>
          <w:color w:val="000000"/>
          <w:spacing w:val="20"/>
          <w:sz w:val="28"/>
          <w:szCs w:val="28"/>
        </w:rPr>
      </w:pPr>
      <w:r w:rsidRPr="00493DCF">
        <w:rPr>
          <w:rFonts w:ascii="Times New Roman" w:hAnsi="Times New Roman" w:cs="Times New Roman"/>
          <w:sz w:val="28"/>
          <w:szCs w:val="28"/>
        </w:rPr>
        <w:t xml:space="preserve">В целях согласования местоположения границ земельных участков при выполнении комплексных кадастровых работ, в соответствии со статьей 42.10 Федерального закона от 24 июля 2007 года № 221-ФЗ «О кадастровой деятельности», </w:t>
      </w:r>
      <w:r w:rsidRPr="00493DCF">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b/>
          <w:color w:val="000000"/>
          <w:spacing w:val="20"/>
          <w:sz w:val="28"/>
          <w:szCs w:val="28"/>
        </w:rPr>
        <w:t>постановляет:</w:t>
      </w:r>
    </w:p>
    <w:p w:rsidR="00BF1AC7" w:rsidRPr="00493DCF" w:rsidRDefault="00BF1AC7" w:rsidP="00BF1AC7">
      <w:pPr>
        <w:ind w:firstLine="709"/>
        <w:jc w:val="both"/>
        <w:rPr>
          <w:rFonts w:ascii="Times New Roman" w:hAnsi="Times New Roman" w:cs="Times New Roman"/>
          <w:sz w:val="28"/>
          <w:szCs w:val="28"/>
        </w:rPr>
      </w:pPr>
      <w:r w:rsidRPr="00493DCF">
        <w:rPr>
          <w:rFonts w:ascii="Times New Roman" w:hAnsi="Times New Roman" w:cs="Times New Roman"/>
          <w:sz w:val="28"/>
          <w:szCs w:val="28"/>
        </w:rPr>
        <w:t>1. Создать согласительную комиссию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 (далее – комиссия) в следующем составе:</w:t>
      </w:r>
    </w:p>
    <w:p w:rsidR="00BF1AC7" w:rsidRPr="00493DCF" w:rsidRDefault="00BF1AC7" w:rsidP="00BF1AC7">
      <w:pPr>
        <w:ind w:firstLine="709"/>
        <w:jc w:val="both"/>
        <w:rPr>
          <w:rFonts w:ascii="Times New Roman" w:hAnsi="Times New Roman" w:cs="Times New Roman"/>
          <w:sz w:val="28"/>
          <w:szCs w:val="28"/>
        </w:rPr>
      </w:pPr>
      <w:r w:rsidRPr="00493DCF">
        <w:rPr>
          <w:rFonts w:ascii="Times New Roman" w:hAnsi="Times New Roman" w:cs="Times New Roman"/>
          <w:sz w:val="28"/>
          <w:szCs w:val="28"/>
        </w:rPr>
        <w:t>- Кунавин Сергей Васильевич - заместитель главы Администрации муниципального образования «Муниципальный округ Сюмсинский район Удмуртской Республики» Администрации муниципального образования «Муниципальный округ Сюмсинский район Удмуртской Республики» - начальник Управления по работе с территориями Администрации муниципального образования «Муниципальный округ Сюмсинский район Удмуртской Республики», председатель комиссии;</w:t>
      </w:r>
    </w:p>
    <w:p w:rsidR="00BF1AC7" w:rsidRPr="00493DCF" w:rsidRDefault="00BF1AC7" w:rsidP="00BF1AC7">
      <w:pPr>
        <w:ind w:firstLine="709"/>
        <w:jc w:val="both"/>
        <w:rPr>
          <w:rFonts w:ascii="Times New Roman" w:hAnsi="Times New Roman" w:cs="Times New Roman"/>
          <w:sz w:val="28"/>
          <w:szCs w:val="28"/>
        </w:rPr>
      </w:pPr>
      <w:r w:rsidRPr="00493DCF">
        <w:rPr>
          <w:rFonts w:ascii="Times New Roman" w:hAnsi="Times New Roman" w:cs="Times New Roman"/>
          <w:sz w:val="28"/>
          <w:szCs w:val="28"/>
        </w:rPr>
        <w:t>- Слобожанина Екатерина Юрьевна - начальник Управления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 заместитель председателя комиссии;</w:t>
      </w:r>
    </w:p>
    <w:p w:rsidR="00BF1AC7" w:rsidRPr="00493DCF" w:rsidRDefault="00BF1AC7" w:rsidP="00BF1AC7">
      <w:pPr>
        <w:ind w:firstLine="709"/>
        <w:jc w:val="both"/>
        <w:rPr>
          <w:rFonts w:ascii="Times New Roman" w:hAnsi="Times New Roman" w:cs="Times New Roman"/>
          <w:sz w:val="28"/>
          <w:szCs w:val="28"/>
        </w:rPr>
      </w:pPr>
      <w:r w:rsidRPr="00493DCF">
        <w:rPr>
          <w:rFonts w:ascii="Times New Roman" w:hAnsi="Times New Roman" w:cs="Times New Roman"/>
          <w:sz w:val="28"/>
          <w:szCs w:val="28"/>
        </w:rPr>
        <w:t xml:space="preserve">- Кузнецов Юрий Валентинович - заместитель начальника Управления имущественных и земельных отношений Администрации  муниципального </w:t>
      </w:r>
      <w:r w:rsidRPr="00493DCF">
        <w:rPr>
          <w:rFonts w:ascii="Times New Roman" w:hAnsi="Times New Roman" w:cs="Times New Roman"/>
          <w:sz w:val="28"/>
          <w:szCs w:val="28"/>
        </w:rPr>
        <w:lastRenderedPageBreak/>
        <w:t>образования «Муниципальный округ Сюмсинский район Удмуртской Республики», секретарь комиссии.</w:t>
      </w:r>
    </w:p>
    <w:p w:rsidR="00BF1AC7" w:rsidRPr="00493DCF" w:rsidRDefault="00BF1AC7" w:rsidP="00BF1AC7">
      <w:pPr>
        <w:ind w:firstLine="709"/>
        <w:jc w:val="both"/>
        <w:rPr>
          <w:rFonts w:ascii="Times New Roman" w:hAnsi="Times New Roman" w:cs="Times New Roman"/>
          <w:sz w:val="28"/>
          <w:szCs w:val="28"/>
        </w:rPr>
      </w:pPr>
      <w:r w:rsidRPr="00493DCF">
        <w:rPr>
          <w:rFonts w:ascii="Times New Roman" w:hAnsi="Times New Roman" w:cs="Times New Roman"/>
          <w:sz w:val="28"/>
          <w:szCs w:val="28"/>
        </w:rPr>
        <w:t>Члены комиссии:</w:t>
      </w:r>
    </w:p>
    <w:p w:rsidR="00BF1AC7" w:rsidRPr="00493DCF" w:rsidRDefault="00BF1AC7" w:rsidP="00BF1AC7">
      <w:pPr>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 Арасланова Татьяна Юрьевна - начальник межмуниципального отдела по Увинскому, Вавожскому, Сюмсинскому и Селтинскому районам Управления федеральной службы  государственной регистрации, кадастра и картографии по Удмуртской Республике (по согласованию);</w:t>
      </w:r>
    </w:p>
    <w:p w:rsidR="00BF1AC7" w:rsidRPr="00493DCF" w:rsidRDefault="00BF1AC7" w:rsidP="00BF1AC7">
      <w:pPr>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 xml:space="preserve">- </w:t>
      </w:r>
      <w:r w:rsidRPr="00493DCF">
        <w:rPr>
          <w:rFonts w:ascii="Times New Roman" w:hAnsi="Times New Roman" w:cs="Times New Roman"/>
          <w:color w:val="000000"/>
          <w:sz w:val="28"/>
        </w:rPr>
        <w:t>Зыкова Ольга Леонидовна</w:t>
      </w:r>
      <w:r w:rsidRPr="00493DCF">
        <w:rPr>
          <w:rFonts w:ascii="Times New Roman" w:hAnsi="Times New Roman" w:cs="Times New Roman"/>
          <w:bCs/>
          <w:sz w:val="28"/>
          <w:szCs w:val="28"/>
        </w:rPr>
        <w:t xml:space="preserve"> - </w:t>
      </w:r>
      <w:r w:rsidRPr="00493DCF">
        <w:rPr>
          <w:rFonts w:ascii="Times New Roman" w:hAnsi="Times New Roman" w:cs="Times New Roman"/>
          <w:color w:val="000000"/>
          <w:sz w:val="28"/>
        </w:rPr>
        <w:t>начальник отдела кадастровых отношений в Управлении кадастровых отношений и оценки недвижимости</w:t>
      </w:r>
      <w:r w:rsidRPr="00493DCF">
        <w:rPr>
          <w:rFonts w:ascii="Times New Roman" w:hAnsi="Times New Roman" w:cs="Times New Roman"/>
          <w:sz w:val="28"/>
          <w:szCs w:val="28"/>
        </w:rPr>
        <w:t xml:space="preserve"> </w:t>
      </w:r>
      <w:r w:rsidRPr="00493DCF">
        <w:rPr>
          <w:rFonts w:ascii="Times New Roman" w:hAnsi="Times New Roman" w:cs="Times New Roman"/>
          <w:bCs/>
          <w:sz w:val="28"/>
          <w:szCs w:val="28"/>
        </w:rPr>
        <w:t>Министерства имущественных отношений Удмуртской Республики (по согласованию);</w:t>
      </w:r>
    </w:p>
    <w:p w:rsidR="00BF1AC7" w:rsidRPr="00493DCF" w:rsidRDefault="00BF1AC7" w:rsidP="00BF1AC7">
      <w:pPr>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 Финодиева Анастасия Вадимовна - специалист первого разряда</w:t>
      </w:r>
      <w:r w:rsidRPr="00493DCF">
        <w:rPr>
          <w:rFonts w:ascii="Times New Roman" w:hAnsi="Times New Roman" w:cs="Times New Roman"/>
          <w:color w:val="000000"/>
          <w:sz w:val="28"/>
        </w:rPr>
        <w:t xml:space="preserve"> управления земельным фондом, аренды и проверок федерального имущества</w:t>
      </w:r>
      <w:r w:rsidRPr="00493DCF">
        <w:rPr>
          <w:rFonts w:ascii="Times New Roman" w:hAnsi="Times New Roman" w:cs="Times New Roman"/>
          <w:bCs/>
          <w:sz w:val="28"/>
          <w:szCs w:val="28"/>
        </w:rPr>
        <w:t xml:space="preserve"> межрегионального территориального управления Федерального агентства по управлению государственным имуществом в Удмуртской Республике и Кировской области  (по согласованию);</w:t>
      </w:r>
    </w:p>
    <w:p w:rsidR="00BF1AC7" w:rsidRPr="00493DCF" w:rsidRDefault="00BF1AC7" w:rsidP="00BF1AC7">
      <w:pPr>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 xml:space="preserve">- Андреева Оксана Владимировна - представитель </w:t>
      </w:r>
      <w:r w:rsidRPr="00493DCF">
        <w:rPr>
          <w:rFonts w:ascii="Times New Roman" w:hAnsi="Times New Roman" w:cs="Times New Roman"/>
          <w:color w:val="000000"/>
          <w:sz w:val="28"/>
          <w:szCs w:val="28"/>
        </w:rPr>
        <w:t xml:space="preserve">Саморегулируемой организации «Ассоциация кадастровых инженеров Поволжья» </w:t>
      </w:r>
      <w:r w:rsidRPr="00493DCF">
        <w:rPr>
          <w:rFonts w:ascii="Times New Roman" w:hAnsi="Times New Roman" w:cs="Times New Roman"/>
          <w:bCs/>
          <w:sz w:val="28"/>
          <w:szCs w:val="28"/>
        </w:rPr>
        <w:t>(по согласованию).</w:t>
      </w:r>
    </w:p>
    <w:p w:rsidR="00BF1AC7" w:rsidRPr="00493DCF" w:rsidRDefault="00BF1AC7" w:rsidP="00BF1AC7">
      <w:pPr>
        <w:autoSpaceDE w:val="0"/>
        <w:autoSpaceDN w:val="0"/>
        <w:adjustRightInd w:val="0"/>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2. Утвердить прилагаемый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w:t>
      </w:r>
    </w:p>
    <w:p w:rsidR="00BF1AC7" w:rsidRPr="00493DCF" w:rsidRDefault="00BF1AC7" w:rsidP="00BF1AC7">
      <w:pPr>
        <w:autoSpaceDE w:val="0"/>
        <w:autoSpaceDN w:val="0"/>
        <w:adjustRightInd w:val="0"/>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3. Признать утратившим силу постановление Администрации муниципального образования «Муниципальный округ Сюмсинский район Удмуртской Республики» от 18 июня 2024 года № 362 «О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w:t>
      </w:r>
    </w:p>
    <w:p w:rsidR="00BF1AC7" w:rsidRPr="00493DCF" w:rsidRDefault="00BF1AC7" w:rsidP="00BF1AC7">
      <w:pPr>
        <w:autoSpaceDE w:val="0"/>
        <w:autoSpaceDN w:val="0"/>
        <w:adjustRightInd w:val="0"/>
        <w:ind w:firstLine="709"/>
        <w:jc w:val="both"/>
        <w:rPr>
          <w:rFonts w:ascii="Times New Roman" w:hAnsi="Times New Roman" w:cs="Times New Roman"/>
          <w:bCs/>
          <w:sz w:val="28"/>
          <w:szCs w:val="28"/>
        </w:rPr>
      </w:pPr>
      <w:r w:rsidRPr="00493DCF">
        <w:rPr>
          <w:rFonts w:ascii="Times New Roman" w:hAnsi="Times New Roman" w:cs="Times New Roman"/>
          <w:bCs/>
          <w:sz w:val="28"/>
          <w:szCs w:val="28"/>
        </w:rPr>
        <w:t>4. Настоящее постановление вступает в силу с момента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F1AC7" w:rsidRPr="00493DCF" w:rsidRDefault="00BF1AC7" w:rsidP="00BF1AC7">
      <w:pPr>
        <w:ind w:firstLine="709"/>
        <w:rPr>
          <w:rFonts w:ascii="Times New Roman" w:hAnsi="Times New Roman" w:cs="Times New Roman"/>
          <w:sz w:val="28"/>
          <w:szCs w:val="28"/>
        </w:rPr>
      </w:pPr>
    </w:p>
    <w:p w:rsidR="00BF1AC7" w:rsidRPr="00493DCF" w:rsidRDefault="00BF1AC7" w:rsidP="00BF1AC7">
      <w:pPr>
        <w:ind w:firstLine="709"/>
        <w:rPr>
          <w:rFonts w:ascii="Times New Roman" w:hAnsi="Times New Roman" w:cs="Times New Roman"/>
          <w:sz w:val="28"/>
          <w:szCs w:val="28"/>
        </w:rPr>
      </w:pPr>
    </w:p>
    <w:p w:rsidR="00BF1AC7" w:rsidRPr="00493DCF" w:rsidRDefault="00BF1AC7" w:rsidP="00BF1AC7">
      <w:pPr>
        <w:rPr>
          <w:rFonts w:ascii="Times New Roman" w:hAnsi="Times New Roman" w:cs="Times New Roman"/>
          <w:sz w:val="28"/>
          <w:szCs w:val="28"/>
        </w:rPr>
      </w:pPr>
      <w:r w:rsidRPr="00493DCF">
        <w:rPr>
          <w:rFonts w:ascii="Times New Roman" w:hAnsi="Times New Roman" w:cs="Times New Roman"/>
          <w:sz w:val="28"/>
          <w:szCs w:val="28"/>
        </w:rPr>
        <w:t>Первый заместитель главы</w:t>
      </w:r>
    </w:p>
    <w:p w:rsidR="00BF1AC7" w:rsidRPr="00493DCF" w:rsidRDefault="00BF1AC7" w:rsidP="00BF1AC7">
      <w:pPr>
        <w:rPr>
          <w:rFonts w:ascii="Times New Roman" w:hAnsi="Times New Roman" w:cs="Times New Roman"/>
          <w:sz w:val="28"/>
          <w:szCs w:val="28"/>
        </w:rPr>
      </w:pPr>
      <w:r w:rsidRPr="00493DCF">
        <w:rPr>
          <w:rFonts w:ascii="Times New Roman" w:hAnsi="Times New Roman" w:cs="Times New Roman"/>
          <w:sz w:val="28"/>
          <w:szCs w:val="28"/>
        </w:rPr>
        <w:t>Администрации района                                                                    Э.А. Овечкина</w:t>
      </w:r>
    </w:p>
    <w:p w:rsidR="00BF1AC7" w:rsidRPr="00493DCF" w:rsidRDefault="00BF1AC7" w:rsidP="00BF1AC7">
      <w:pPr>
        <w:ind w:left="5103" w:firstLine="709"/>
        <w:jc w:val="both"/>
        <w:rPr>
          <w:rFonts w:ascii="Times New Roman" w:hAnsi="Times New Roman" w:cs="Times New Roman"/>
          <w:sz w:val="20"/>
          <w:szCs w:val="20"/>
        </w:rPr>
      </w:pPr>
    </w:p>
    <w:p w:rsidR="00BF1AC7" w:rsidRDefault="00BF1AC7" w:rsidP="00BF1AC7">
      <w:pPr>
        <w:ind w:left="5103" w:firstLine="709"/>
        <w:jc w:val="right"/>
        <w:rPr>
          <w:sz w:val="20"/>
          <w:szCs w:val="20"/>
        </w:rPr>
      </w:pPr>
    </w:p>
    <w:p w:rsidR="00BF1AC7" w:rsidRDefault="00BF1AC7" w:rsidP="00BF1AC7">
      <w:pPr>
        <w:ind w:left="5103" w:firstLine="709"/>
        <w:jc w:val="right"/>
        <w:rPr>
          <w:sz w:val="20"/>
          <w:szCs w:val="20"/>
        </w:rPr>
      </w:pPr>
    </w:p>
    <w:p w:rsidR="00BF1AC7" w:rsidRDefault="00BF1AC7" w:rsidP="00BF1AC7">
      <w:pPr>
        <w:ind w:left="5103" w:firstLine="709"/>
        <w:jc w:val="right"/>
        <w:rPr>
          <w:sz w:val="20"/>
          <w:szCs w:val="20"/>
        </w:rPr>
      </w:pPr>
    </w:p>
    <w:p w:rsidR="00BF1AC7" w:rsidRDefault="00BF1AC7" w:rsidP="00BF1AC7">
      <w:pPr>
        <w:ind w:left="5103" w:firstLine="709"/>
        <w:jc w:val="right"/>
        <w:rPr>
          <w:sz w:val="20"/>
          <w:szCs w:val="20"/>
        </w:rPr>
      </w:pPr>
    </w:p>
    <w:p w:rsidR="00BF1AC7" w:rsidRDefault="00BF1AC7" w:rsidP="00BF1AC7">
      <w:pPr>
        <w:ind w:left="5103" w:firstLine="709"/>
        <w:jc w:val="right"/>
        <w:rPr>
          <w:sz w:val="20"/>
          <w:szCs w:val="20"/>
        </w:rPr>
      </w:pPr>
    </w:p>
    <w:p w:rsidR="00BF1AC7" w:rsidRDefault="00BF1AC7" w:rsidP="00BF1AC7">
      <w:pPr>
        <w:ind w:left="5103" w:firstLine="709"/>
        <w:jc w:val="right"/>
        <w:rPr>
          <w:sz w:val="20"/>
          <w:szCs w:val="20"/>
        </w:rPr>
      </w:pPr>
    </w:p>
    <w:p w:rsidR="00BF1AC7" w:rsidRDefault="00BF1AC7" w:rsidP="00BF1AC7">
      <w:pPr>
        <w:ind w:firstLine="709"/>
        <w:rPr>
          <w:color w:val="FF0000"/>
        </w:rPr>
      </w:pPr>
    </w:p>
    <w:tbl>
      <w:tblPr>
        <w:tblpPr w:leftFromText="180" w:rightFromText="180" w:vertAnchor="text" w:horzAnchor="margin" w:tblpY="33"/>
        <w:tblW w:w="10031" w:type="dxa"/>
        <w:tblLayout w:type="fixed"/>
        <w:tblLook w:val="0000"/>
      </w:tblPr>
      <w:tblGrid>
        <w:gridCol w:w="4786"/>
        <w:gridCol w:w="5245"/>
      </w:tblGrid>
      <w:tr w:rsidR="00BF1AC7" w:rsidRPr="00493DCF" w:rsidTr="00BF1AC7">
        <w:trPr>
          <w:trHeight w:val="1343"/>
        </w:trPr>
        <w:tc>
          <w:tcPr>
            <w:tcW w:w="4786" w:type="dxa"/>
          </w:tcPr>
          <w:p w:rsidR="00BF1AC7" w:rsidRPr="00493DCF" w:rsidRDefault="00BF1AC7" w:rsidP="00BF1AC7">
            <w:pPr>
              <w:ind w:right="-29" w:firstLine="709"/>
              <w:rPr>
                <w:rFonts w:ascii="Times New Roman" w:hAnsi="Times New Roman" w:cs="Times New Roman"/>
                <w:sz w:val="28"/>
                <w:szCs w:val="28"/>
              </w:rPr>
            </w:pPr>
          </w:p>
          <w:p w:rsidR="00BF1AC7" w:rsidRPr="00493DCF" w:rsidRDefault="00BF1AC7" w:rsidP="00BF1AC7">
            <w:pPr>
              <w:tabs>
                <w:tab w:val="left" w:pos="1155"/>
              </w:tabs>
              <w:ind w:firstLine="709"/>
              <w:rPr>
                <w:rFonts w:ascii="Times New Roman" w:hAnsi="Times New Roman" w:cs="Times New Roman"/>
                <w:sz w:val="28"/>
                <w:szCs w:val="28"/>
              </w:rPr>
            </w:pPr>
          </w:p>
        </w:tc>
        <w:tc>
          <w:tcPr>
            <w:tcW w:w="5245" w:type="dxa"/>
          </w:tcPr>
          <w:p w:rsidR="00BF1AC7" w:rsidRPr="00493DCF" w:rsidRDefault="00BF1AC7" w:rsidP="00BF1AC7">
            <w:pPr>
              <w:autoSpaceDE w:val="0"/>
              <w:autoSpaceDN w:val="0"/>
              <w:adjustRightInd w:val="0"/>
              <w:ind w:firstLine="709"/>
              <w:jc w:val="center"/>
              <w:outlineLvl w:val="0"/>
              <w:rPr>
                <w:rFonts w:ascii="Times New Roman" w:hAnsi="Times New Roman" w:cs="Times New Roman"/>
                <w:sz w:val="28"/>
                <w:szCs w:val="28"/>
              </w:rPr>
            </w:pPr>
            <w:r w:rsidRPr="00493DCF">
              <w:rPr>
                <w:rFonts w:ascii="Times New Roman" w:hAnsi="Times New Roman" w:cs="Times New Roman"/>
                <w:sz w:val="28"/>
                <w:szCs w:val="28"/>
              </w:rPr>
              <w:t>УТВЕРЖДЕН</w:t>
            </w:r>
          </w:p>
          <w:p w:rsidR="00BF1AC7" w:rsidRPr="00493DCF" w:rsidRDefault="00BF1AC7" w:rsidP="00BF1AC7">
            <w:pPr>
              <w:autoSpaceDE w:val="0"/>
              <w:autoSpaceDN w:val="0"/>
              <w:adjustRightInd w:val="0"/>
              <w:ind w:firstLine="709"/>
              <w:jc w:val="center"/>
              <w:rPr>
                <w:rFonts w:ascii="Times New Roman" w:hAnsi="Times New Roman" w:cs="Times New Roman"/>
                <w:sz w:val="28"/>
                <w:szCs w:val="28"/>
              </w:rPr>
            </w:pPr>
            <w:r w:rsidRPr="00493DCF">
              <w:rPr>
                <w:rFonts w:ascii="Times New Roman" w:hAnsi="Times New Roman" w:cs="Times New Roman"/>
                <w:sz w:val="28"/>
                <w:szCs w:val="28"/>
              </w:rPr>
              <w:t>постановлением Администрации</w:t>
            </w:r>
          </w:p>
          <w:p w:rsidR="00BF1AC7" w:rsidRPr="00493DCF" w:rsidRDefault="00BF1AC7" w:rsidP="00BF1AC7">
            <w:pPr>
              <w:autoSpaceDE w:val="0"/>
              <w:autoSpaceDN w:val="0"/>
              <w:adjustRightInd w:val="0"/>
              <w:ind w:firstLine="709"/>
              <w:jc w:val="center"/>
              <w:rPr>
                <w:rFonts w:ascii="Times New Roman" w:hAnsi="Times New Roman" w:cs="Times New Roman"/>
                <w:sz w:val="28"/>
                <w:szCs w:val="28"/>
              </w:rPr>
            </w:pPr>
            <w:r w:rsidRPr="00493DCF">
              <w:rPr>
                <w:rFonts w:ascii="Times New Roman" w:hAnsi="Times New Roman" w:cs="Times New Roman"/>
                <w:sz w:val="28"/>
                <w:szCs w:val="28"/>
              </w:rPr>
              <w:t>муниципального образования</w:t>
            </w:r>
          </w:p>
          <w:p w:rsidR="00BF1AC7" w:rsidRPr="00493DCF" w:rsidRDefault="00BF1AC7" w:rsidP="00BF1AC7">
            <w:pPr>
              <w:autoSpaceDE w:val="0"/>
              <w:autoSpaceDN w:val="0"/>
              <w:adjustRightInd w:val="0"/>
              <w:ind w:firstLine="709"/>
              <w:jc w:val="center"/>
              <w:rPr>
                <w:rFonts w:ascii="Times New Roman" w:hAnsi="Times New Roman" w:cs="Times New Roman"/>
                <w:bCs/>
                <w:sz w:val="28"/>
                <w:szCs w:val="28"/>
              </w:rPr>
            </w:pPr>
            <w:r w:rsidRPr="00493DCF">
              <w:rPr>
                <w:rFonts w:ascii="Times New Roman" w:hAnsi="Times New Roman" w:cs="Times New Roman"/>
                <w:bCs/>
                <w:sz w:val="28"/>
                <w:szCs w:val="28"/>
              </w:rPr>
              <w:t>«Муниципальный округ</w:t>
            </w:r>
          </w:p>
          <w:p w:rsidR="00BF1AC7" w:rsidRPr="00493DCF" w:rsidRDefault="00BF1AC7" w:rsidP="00BF1AC7">
            <w:pPr>
              <w:autoSpaceDE w:val="0"/>
              <w:autoSpaceDN w:val="0"/>
              <w:adjustRightInd w:val="0"/>
              <w:ind w:firstLine="709"/>
              <w:jc w:val="center"/>
              <w:rPr>
                <w:rFonts w:ascii="Times New Roman" w:hAnsi="Times New Roman" w:cs="Times New Roman"/>
                <w:bCs/>
                <w:sz w:val="28"/>
                <w:szCs w:val="28"/>
              </w:rPr>
            </w:pPr>
            <w:r w:rsidRPr="00493DCF">
              <w:rPr>
                <w:rFonts w:ascii="Times New Roman" w:hAnsi="Times New Roman" w:cs="Times New Roman"/>
                <w:bCs/>
                <w:sz w:val="28"/>
                <w:szCs w:val="28"/>
              </w:rPr>
              <w:t>Сюмсинский район</w:t>
            </w:r>
          </w:p>
          <w:p w:rsidR="00BF1AC7" w:rsidRPr="00493DCF" w:rsidRDefault="00BF1AC7" w:rsidP="00BF1AC7">
            <w:pPr>
              <w:autoSpaceDE w:val="0"/>
              <w:autoSpaceDN w:val="0"/>
              <w:adjustRightInd w:val="0"/>
              <w:ind w:firstLine="709"/>
              <w:jc w:val="center"/>
              <w:rPr>
                <w:rFonts w:ascii="Times New Roman" w:hAnsi="Times New Roman" w:cs="Times New Roman"/>
                <w:bCs/>
                <w:sz w:val="28"/>
                <w:szCs w:val="28"/>
              </w:rPr>
            </w:pPr>
            <w:r w:rsidRPr="00493DCF">
              <w:rPr>
                <w:rFonts w:ascii="Times New Roman" w:hAnsi="Times New Roman" w:cs="Times New Roman"/>
                <w:bCs/>
                <w:sz w:val="28"/>
                <w:szCs w:val="28"/>
              </w:rPr>
              <w:t>Удмуртской Республики»</w:t>
            </w:r>
          </w:p>
          <w:p w:rsidR="00BF1AC7" w:rsidRPr="00493DCF" w:rsidRDefault="00BF1AC7" w:rsidP="00BF1AC7">
            <w:pPr>
              <w:tabs>
                <w:tab w:val="left" w:pos="435"/>
              </w:tabs>
              <w:ind w:firstLine="709"/>
              <w:jc w:val="center"/>
              <w:rPr>
                <w:rFonts w:ascii="Times New Roman" w:hAnsi="Times New Roman" w:cs="Times New Roman"/>
                <w:sz w:val="28"/>
                <w:szCs w:val="28"/>
              </w:rPr>
            </w:pPr>
            <w:r w:rsidRPr="00493DCF">
              <w:rPr>
                <w:rFonts w:ascii="Times New Roman" w:hAnsi="Times New Roman" w:cs="Times New Roman"/>
                <w:sz w:val="28"/>
                <w:szCs w:val="28"/>
              </w:rPr>
              <w:t>от 21 апреля 2025 года № 251</w:t>
            </w:r>
          </w:p>
        </w:tc>
      </w:tr>
    </w:tbl>
    <w:p w:rsidR="00BF1AC7" w:rsidRPr="00493DCF" w:rsidRDefault="00BF1AC7" w:rsidP="00BF1AC7">
      <w:pPr>
        <w:ind w:left="5103" w:firstLine="709"/>
        <w:jc w:val="right"/>
        <w:rPr>
          <w:rFonts w:ascii="Times New Roman" w:hAnsi="Times New Roman" w:cs="Times New Roman"/>
          <w:sz w:val="20"/>
          <w:szCs w:val="20"/>
        </w:rPr>
      </w:pPr>
    </w:p>
    <w:p w:rsidR="00BF1AC7" w:rsidRPr="00493DCF" w:rsidRDefault="00BF1AC7" w:rsidP="00BF1AC7">
      <w:pPr>
        <w:ind w:left="5103" w:firstLine="709"/>
        <w:jc w:val="right"/>
        <w:rPr>
          <w:rFonts w:ascii="Times New Roman" w:hAnsi="Times New Roman" w:cs="Times New Roman"/>
          <w:sz w:val="20"/>
          <w:szCs w:val="20"/>
        </w:rPr>
      </w:pPr>
    </w:p>
    <w:p w:rsidR="00BF1AC7" w:rsidRPr="00493DCF" w:rsidRDefault="00BF1AC7" w:rsidP="00BF1AC7">
      <w:pPr>
        <w:autoSpaceDE w:val="0"/>
        <w:autoSpaceDN w:val="0"/>
        <w:adjustRightInd w:val="0"/>
        <w:ind w:firstLine="709"/>
        <w:jc w:val="center"/>
        <w:rPr>
          <w:rFonts w:ascii="Times New Roman" w:hAnsi="Times New Roman" w:cs="Times New Roman"/>
          <w:b/>
          <w:bCs/>
          <w:sz w:val="28"/>
          <w:szCs w:val="28"/>
        </w:rPr>
      </w:pPr>
      <w:r w:rsidRPr="00493DCF">
        <w:rPr>
          <w:rFonts w:ascii="Times New Roman" w:hAnsi="Times New Roman" w:cs="Times New Roman"/>
          <w:b/>
          <w:bCs/>
          <w:sz w:val="28"/>
          <w:szCs w:val="28"/>
        </w:rPr>
        <w:t xml:space="preserve">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w:t>
      </w:r>
    </w:p>
    <w:p w:rsidR="00BF1AC7" w:rsidRPr="00493DCF" w:rsidRDefault="00BF1AC7" w:rsidP="00BF1AC7">
      <w:pPr>
        <w:autoSpaceDE w:val="0"/>
        <w:autoSpaceDN w:val="0"/>
        <w:adjustRightInd w:val="0"/>
        <w:ind w:firstLine="709"/>
        <w:jc w:val="center"/>
        <w:rPr>
          <w:rFonts w:ascii="Times New Roman" w:hAnsi="Times New Roman" w:cs="Times New Roman"/>
          <w:b/>
          <w:bCs/>
          <w:sz w:val="28"/>
          <w:szCs w:val="28"/>
        </w:rPr>
      </w:pPr>
      <w:r w:rsidRPr="00493DCF">
        <w:rPr>
          <w:rFonts w:ascii="Times New Roman" w:hAnsi="Times New Roman" w:cs="Times New Roman"/>
          <w:b/>
          <w:bCs/>
          <w:sz w:val="28"/>
          <w:szCs w:val="28"/>
        </w:rPr>
        <w:t>Удмуртской Республики»</w:t>
      </w:r>
    </w:p>
    <w:p w:rsidR="00BF1AC7" w:rsidRPr="00493DCF" w:rsidRDefault="00BF1AC7" w:rsidP="00BF1AC7">
      <w:pPr>
        <w:autoSpaceDE w:val="0"/>
        <w:autoSpaceDN w:val="0"/>
        <w:adjustRightInd w:val="0"/>
        <w:ind w:firstLine="709"/>
        <w:jc w:val="center"/>
        <w:rPr>
          <w:rFonts w:ascii="Times New Roman" w:hAnsi="Times New Roman" w:cs="Times New Roman"/>
          <w:sz w:val="28"/>
          <w:szCs w:val="28"/>
        </w:rPr>
      </w:pPr>
    </w:p>
    <w:p w:rsidR="00BF1AC7" w:rsidRPr="0044265D" w:rsidRDefault="00BF1AC7" w:rsidP="00BF1AC7">
      <w:pPr>
        <w:pStyle w:val="ConsPlusNormal"/>
        <w:ind w:firstLine="709"/>
        <w:jc w:val="center"/>
        <w:rPr>
          <w:sz w:val="28"/>
          <w:szCs w:val="28"/>
        </w:rPr>
      </w:pPr>
      <w:r w:rsidRPr="0044265D">
        <w:rPr>
          <w:sz w:val="28"/>
          <w:szCs w:val="28"/>
        </w:rPr>
        <w:t>Общие положения</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both"/>
        <w:rPr>
          <w:sz w:val="28"/>
          <w:szCs w:val="28"/>
        </w:rPr>
      </w:pPr>
      <w:r w:rsidRPr="0044265D">
        <w:rPr>
          <w:sz w:val="28"/>
          <w:szCs w:val="28"/>
        </w:rPr>
        <w:t>1.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Удмуртской Республики (далее – Регламент) разработан в соответствии со статьей 42.10 Федерального закона от 24 июля 2007 года № 221-ФЗ «О кадастровой деятельности» (далее – Федеральный закон № 221-ФЗ) и определяет общие правила формирования состава согласительной комиссии по согласованию местоположения границ земельных участков при выполнении комплексных кадастровых работ (далее – согласительная комиссия), полномочия и общие правила организации работы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 xml:space="preserve">2. Согласительная комиссия </w:t>
      </w:r>
      <w:r w:rsidRPr="00150B97">
        <w:rPr>
          <w:sz w:val="28"/>
          <w:szCs w:val="28"/>
        </w:rPr>
        <w:t>Администрацией муниципального образования «Муниципальный округ Сюмсинский район Удмуртской Республики»</w:t>
      </w:r>
      <w:r>
        <w:rPr>
          <w:sz w:val="28"/>
          <w:szCs w:val="28"/>
        </w:rPr>
        <w:t xml:space="preserve"> (далее – Администрация)</w:t>
      </w:r>
      <w:r w:rsidRPr="0044265D">
        <w:rPr>
          <w:sz w:val="28"/>
          <w:szCs w:val="28"/>
        </w:rPr>
        <w:t>, в течение двадцати рабочих дней со дня заключения контракта на выполнение комплексных кадастровых работ или со дня получения извещения о начале выполнения комплексных кадастровых работ в случае финансирования выполнения таких работ за счет внебюджетных средств.</w:t>
      </w:r>
    </w:p>
    <w:p w:rsidR="00BF1AC7" w:rsidRPr="0044265D" w:rsidRDefault="00BF1AC7" w:rsidP="00BF1AC7">
      <w:pPr>
        <w:pStyle w:val="ConsPlusNormal"/>
        <w:ind w:firstLine="709"/>
        <w:jc w:val="both"/>
        <w:rPr>
          <w:sz w:val="28"/>
          <w:szCs w:val="28"/>
        </w:rPr>
      </w:pPr>
      <w:r w:rsidRPr="0044265D">
        <w:rPr>
          <w:sz w:val="28"/>
          <w:szCs w:val="28"/>
        </w:rPr>
        <w:t>При заключении нескольких контрактов на выполнение комплексных кадастровых работ согласительные комиссии формируются</w:t>
      </w:r>
      <w:r w:rsidRPr="00DC7326">
        <w:rPr>
          <w:sz w:val="28"/>
          <w:szCs w:val="28"/>
        </w:rPr>
        <w:t xml:space="preserve"> </w:t>
      </w:r>
      <w:r>
        <w:rPr>
          <w:sz w:val="28"/>
          <w:szCs w:val="28"/>
        </w:rPr>
        <w:t>Администрацией</w:t>
      </w:r>
      <w:r w:rsidRPr="0044265D">
        <w:rPr>
          <w:sz w:val="28"/>
          <w:szCs w:val="28"/>
        </w:rPr>
        <w:t xml:space="preserve"> отдельно по каждому заключенному контракту.</w:t>
      </w:r>
    </w:p>
    <w:p w:rsidR="00BF1AC7" w:rsidRPr="0044265D" w:rsidRDefault="00BF1AC7" w:rsidP="00BF1AC7">
      <w:pPr>
        <w:pStyle w:val="ConsPlusNormal"/>
        <w:ind w:firstLine="709"/>
        <w:jc w:val="both"/>
        <w:rPr>
          <w:sz w:val="28"/>
          <w:szCs w:val="28"/>
        </w:rPr>
      </w:pPr>
      <w:r w:rsidRPr="0044265D">
        <w:rPr>
          <w:sz w:val="28"/>
          <w:szCs w:val="28"/>
        </w:rPr>
        <w:t xml:space="preserve">3. Согласительная комиссия создается на период выполнения комплексных кадастровых работ и прекращает свою деятельность после утверждения </w:t>
      </w:r>
      <w:r>
        <w:rPr>
          <w:sz w:val="28"/>
          <w:szCs w:val="28"/>
        </w:rPr>
        <w:t>Администрацией</w:t>
      </w:r>
      <w:r w:rsidRPr="0044265D">
        <w:rPr>
          <w:sz w:val="28"/>
          <w:szCs w:val="28"/>
        </w:rPr>
        <w:t xml:space="preserve">  карты-плана территории.</w:t>
      </w:r>
    </w:p>
    <w:p w:rsidR="00BF1AC7" w:rsidRPr="0044265D" w:rsidRDefault="00BF1AC7" w:rsidP="00BF1AC7">
      <w:pPr>
        <w:pStyle w:val="ConsPlusNormal"/>
        <w:ind w:firstLine="709"/>
        <w:jc w:val="both"/>
        <w:rPr>
          <w:sz w:val="28"/>
          <w:szCs w:val="28"/>
        </w:rPr>
      </w:pPr>
      <w:r w:rsidRPr="0044265D">
        <w:rPr>
          <w:sz w:val="28"/>
          <w:szCs w:val="28"/>
        </w:rPr>
        <w:t>Целью работы согласительной комиссии является согласование местоположения границ земельных участков при выполнении комплексных кадастровых работ.</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center"/>
        <w:rPr>
          <w:sz w:val="28"/>
          <w:szCs w:val="28"/>
        </w:rPr>
      </w:pPr>
      <w:r w:rsidRPr="0044265D">
        <w:rPr>
          <w:sz w:val="28"/>
          <w:szCs w:val="28"/>
        </w:rPr>
        <w:lastRenderedPageBreak/>
        <w:t>Состав согласительной комиссии</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both"/>
        <w:rPr>
          <w:sz w:val="28"/>
          <w:szCs w:val="28"/>
        </w:rPr>
      </w:pPr>
      <w:r w:rsidRPr="0044265D">
        <w:rPr>
          <w:sz w:val="28"/>
          <w:szCs w:val="28"/>
        </w:rPr>
        <w:t>4. Согласительная комиссия состоит из председателя, заместителя председателя, секретаря и членов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5. В состав согласительной комиссии включаются по одному представителю от:</w:t>
      </w:r>
    </w:p>
    <w:p w:rsidR="00BF1AC7" w:rsidRPr="0044265D" w:rsidRDefault="00BF1AC7" w:rsidP="00BF1AC7">
      <w:pPr>
        <w:pStyle w:val="ConsPlusNormal"/>
        <w:ind w:firstLine="709"/>
        <w:jc w:val="both"/>
        <w:rPr>
          <w:sz w:val="28"/>
          <w:szCs w:val="28"/>
        </w:rPr>
      </w:pPr>
      <w:r w:rsidRPr="0044265D">
        <w:rPr>
          <w:sz w:val="28"/>
          <w:szCs w:val="28"/>
        </w:rPr>
        <w:t>Министерства имущественных отношений Удмуртской Республики (далее - Министерство);</w:t>
      </w:r>
    </w:p>
    <w:p w:rsidR="00BF1AC7" w:rsidRPr="0044265D" w:rsidRDefault="00BF1AC7" w:rsidP="00BF1AC7">
      <w:pPr>
        <w:pStyle w:val="ConsPlusNormal"/>
        <w:ind w:firstLine="709"/>
        <w:jc w:val="both"/>
        <w:rPr>
          <w:sz w:val="28"/>
          <w:szCs w:val="28"/>
        </w:rPr>
      </w:pPr>
      <w:r w:rsidRPr="0044265D">
        <w:rPr>
          <w:sz w:val="28"/>
          <w:szCs w:val="28"/>
        </w:rPr>
        <w:t>заказчика;</w:t>
      </w:r>
    </w:p>
    <w:p w:rsidR="00BF1AC7" w:rsidRPr="0044265D" w:rsidRDefault="00BF1AC7" w:rsidP="00BF1AC7">
      <w:pPr>
        <w:pStyle w:val="ConsPlusNormal"/>
        <w:ind w:firstLine="709"/>
        <w:jc w:val="both"/>
        <w:rPr>
          <w:sz w:val="28"/>
          <w:szCs w:val="28"/>
        </w:rPr>
      </w:pPr>
      <w:r w:rsidRPr="0044265D">
        <w:rPr>
          <w:sz w:val="28"/>
          <w:szCs w:val="28"/>
        </w:rPr>
        <w:t>Администрации, на территории которой выполняются комплексные кадастровые работы, уполномоченного в области градостроительной деятельности;</w:t>
      </w:r>
    </w:p>
    <w:p w:rsidR="00BF1AC7" w:rsidRPr="0044265D" w:rsidRDefault="00BF1AC7" w:rsidP="00BF1AC7">
      <w:pPr>
        <w:pStyle w:val="ConsPlusNormal"/>
        <w:ind w:firstLine="709"/>
        <w:jc w:val="both"/>
        <w:rPr>
          <w:sz w:val="28"/>
          <w:szCs w:val="28"/>
        </w:rPr>
      </w:pPr>
      <w:r w:rsidRPr="0044265D">
        <w:rPr>
          <w:sz w:val="28"/>
          <w:szCs w:val="28"/>
        </w:rPr>
        <w:t>Межрегионального территориального управления Росимущества в Удмуртской Республике и Кировской области, осуществляющего полномочия собственника в отношении объектов недвижимости, находящихся в федеральной собственности;</w:t>
      </w:r>
    </w:p>
    <w:p w:rsidR="00BF1AC7" w:rsidRPr="0044265D" w:rsidRDefault="00BF1AC7" w:rsidP="00BF1AC7">
      <w:pPr>
        <w:pStyle w:val="ConsPlusNormal"/>
        <w:ind w:firstLine="709"/>
        <w:jc w:val="both"/>
        <w:rPr>
          <w:sz w:val="28"/>
          <w:szCs w:val="28"/>
        </w:rPr>
      </w:pPr>
      <w:r w:rsidRPr="0044265D">
        <w:rPr>
          <w:sz w:val="28"/>
          <w:szCs w:val="28"/>
        </w:rPr>
        <w:t>Департамента лесного хозяйства по Приволжскому федеральному округу, в случае, если объектами комплексных кадастровых работ являются лесные участки из земель лесного фонда;</w:t>
      </w:r>
    </w:p>
    <w:p w:rsidR="00BF1AC7" w:rsidRPr="0044265D" w:rsidRDefault="00BF1AC7" w:rsidP="00BF1AC7">
      <w:pPr>
        <w:pStyle w:val="ConsPlusNormal"/>
        <w:ind w:firstLine="709"/>
        <w:jc w:val="both"/>
        <w:rPr>
          <w:sz w:val="28"/>
          <w:szCs w:val="28"/>
        </w:rPr>
      </w:pPr>
      <w:r w:rsidRPr="0044265D">
        <w:rPr>
          <w:sz w:val="28"/>
          <w:szCs w:val="28"/>
        </w:rPr>
        <w:t>Управления Федеральной службы государственной регистрации, кадастра и картографии по Удмуртской Республике (далее – Управление Росреестра по Удмуртской Республике);</w:t>
      </w:r>
    </w:p>
    <w:p w:rsidR="00BF1AC7" w:rsidRPr="0044265D" w:rsidRDefault="00BF1AC7" w:rsidP="00BF1AC7">
      <w:pPr>
        <w:pStyle w:val="ConsPlusNormal"/>
        <w:ind w:firstLine="709"/>
        <w:jc w:val="both"/>
        <w:rPr>
          <w:sz w:val="28"/>
          <w:szCs w:val="28"/>
        </w:rPr>
      </w:pPr>
      <w:r w:rsidRPr="0044265D">
        <w:rPr>
          <w:sz w:val="28"/>
          <w:szCs w:val="28"/>
        </w:rPr>
        <w:t>саморегулируемой организации, членом которой является кадастровый инженер, осуществляющий выполнение комплексных кадастровых работ.</w:t>
      </w:r>
    </w:p>
    <w:p w:rsidR="00BF1AC7" w:rsidRPr="0044265D" w:rsidRDefault="00BF1AC7" w:rsidP="00BF1AC7">
      <w:pPr>
        <w:pStyle w:val="ConsPlusNormal"/>
        <w:ind w:firstLine="709"/>
        <w:jc w:val="both"/>
        <w:rPr>
          <w:sz w:val="28"/>
          <w:szCs w:val="28"/>
        </w:rPr>
      </w:pPr>
      <w:r w:rsidRPr="0044265D">
        <w:rPr>
          <w:sz w:val="28"/>
          <w:szCs w:val="28"/>
        </w:rPr>
        <w:t>В состав согласительной комиссии включается также лицо, уполномоченное решением общего собрания членов товарищества собственников недвижимости (в том числе садоводческого или огороднического некоммерческого товарищества) либо членов потребительского кооператива (жилищного, жилищно-строительного или гаражного) либо иного гражданско-правового сообщества, указанного в пункте 3 части 6 статьи 42.2 Федерального закона № 221-ФЗ, в случае, если выполнение комплексных кадастровых работ финансируется за счет бюджетных средств, а в случае, если выполнение таких работ финансируется за счет внебюджетных средств, – заказчики комплексных кадастровых работ (их представитель).</w:t>
      </w:r>
    </w:p>
    <w:p w:rsidR="00BF1AC7" w:rsidRPr="0044265D" w:rsidRDefault="00BF1AC7" w:rsidP="00BF1AC7">
      <w:pPr>
        <w:pStyle w:val="ConsPlusNormal"/>
        <w:ind w:firstLine="709"/>
        <w:jc w:val="both"/>
        <w:rPr>
          <w:sz w:val="28"/>
          <w:szCs w:val="28"/>
        </w:rPr>
      </w:pPr>
      <w:r w:rsidRPr="0044265D">
        <w:rPr>
          <w:sz w:val="28"/>
          <w:szCs w:val="28"/>
        </w:rPr>
        <w:t xml:space="preserve">6. Состав согласительной комиссии и регламент работы согласительной комиссии утверждаются </w:t>
      </w:r>
      <w:r w:rsidRPr="00150B97">
        <w:rPr>
          <w:sz w:val="28"/>
          <w:szCs w:val="28"/>
        </w:rPr>
        <w:t>постановлением А</w:t>
      </w:r>
      <w:r>
        <w:rPr>
          <w:sz w:val="28"/>
          <w:szCs w:val="28"/>
        </w:rPr>
        <w:t>дминистрации</w:t>
      </w:r>
      <w:r w:rsidRPr="0044265D">
        <w:rPr>
          <w:sz w:val="28"/>
          <w:szCs w:val="28"/>
        </w:rPr>
        <w:t>. Замена членов согласительной комиссии осуществляется путем внесения изменений в указанное постановление.</w:t>
      </w:r>
    </w:p>
    <w:p w:rsidR="00BF1AC7" w:rsidRPr="00150B97" w:rsidRDefault="00BF1AC7" w:rsidP="00BF1AC7">
      <w:pPr>
        <w:pStyle w:val="ConsPlusNormal"/>
        <w:ind w:firstLine="709"/>
        <w:jc w:val="both"/>
        <w:rPr>
          <w:sz w:val="28"/>
          <w:szCs w:val="28"/>
        </w:rPr>
      </w:pPr>
      <w:r w:rsidRPr="00150B97">
        <w:rPr>
          <w:sz w:val="28"/>
          <w:szCs w:val="28"/>
        </w:rPr>
        <w:t>7. Председателем согласительной комиссии является Глава</w:t>
      </w:r>
      <w:r>
        <w:rPr>
          <w:sz w:val="28"/>
          <w:szCs w:val="28"/>
        </w:rPr>
        <w:t xml:space="preserve"> </w:t>
      </w:r>
      <w:r w:rsidRPr="00150B97">
        <w:rPr>
          <w:sz w:val="28"/>
          <w:szCs w:val="28"/>
        </w:rPr>
        <w:t>муниципального образования «Муниципальный округ Сюмсинский район Удмуртской Республики», либо уполномоченное им лицо.</w:t>
      </w:r>
    </w:p>
    <w:p w:rsidR="00BF1AC7" w:rsidRPr="0044265D" w:rsidRDefault="00BF1AC7" w:rsidP="00BF1AC7">
      <w:pPr>
        <w:pStyle w:val="ConsPlusNormal"/>
        <w:ind w:firstLine="709"/>
        <w:jc w:val="both"/>
        <w:rPr>
          <w:sz w:val="28"/>
          <w:szCs w:val="28"/>
        </w:rPr>
      </w:pPr>
      <w:r w:rsidRPr="0044265D">
        <w:rPr>
          <w:sz w:val="28"/>
          <w:szCs w:val="28"/>
        </w:rPr>
        <w:t>8. Председатель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возглавляет согласительную комиссию и руководит ее деятельностью;</w:t>
      </w:r>
    </w:p>
    <w:p w:rsidR="00BF1AC7" w:rsidRPr="0044265D" w:rsidRDefault="00BF1AC7" w:rsidP="00BF1AC7">
      <w:pPr>
        <w:pStyle w:val="ConsPlusNormal"/>
        <w:ind w:firstLine="709"/>
        <w:jc w:val="both"/>
        <w:rPr>
          <w:sz w:val="28"/>
          <w:szCs w:val="28"/>
        </w:rPr>
      </w:pPr>
      <w:r w:rsidRPr="0044265D">
        <w:rPr>
          <w:sz w:val="28"/>
          <w:szCs w:val="28"/>
        </w:rPr>
        <w:lastRenderedPageBreak/>
        <w:t>планирует деятельность согласительной комиссии, утверждает повестку дня заседаний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председательствует на заседаниях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организует рассмотрение вопросов повестки дня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ставит на голосование предложения по рассматриваемым вопросам, организует голосование и подсчет голосов членов согласительной комиссии, определяет результаты их голосования;</w:t>
      </w:r>
    </w:p>
    <w:p w:rsidR="00BF1AC7" w:rsidRPr="0044265D" w:rsidRDefault="00BF1AC7" w:rsidP="00BF1AC7">
      <w:pPr>
        <w:pStyle w:val="ConsPlusNormal"/>
        <w:ind w:firstLine="709"/>
        <w:jc w:val="both"/>
        <w:rPr>
          <w:sz w:val="28"/>
          <w:szCs w:val="28"/>
        </w:rPr>
      </w:pPr>
      <w:r w:rsidRPr="0044265D">
        <w:rPr>
          <w:sz w:val="28"/>
          <w:szCs w:val="28"/>
        </w:rPr>
        <w:t>распределяет обязанности между членами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подписывает запросы, обращения и другие документы, направляемые от имени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9. Заместитель председателя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осуществляет отдельные полномочия по поручению председателя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осуществляет полномочия председателя согласительной комиссии в его отсутствие.</w:t>
      </w:r>
    </w:p>
    <w:p w:rsidR="00BF1AC7" w:rsidRPr="0044265D" w:rsidRDefault="00BF1AC7" w:rsidP="00BF1AC7">
      <w:pPr>
        <w:pStyle w:val="ConsPlusNormal"/>
        <w:ind w:firstLine="709"/>
        <w:jc w:val="both"/>
        <w:rPr>
          <w:sz w:val="28"/>
          <w:szCs w:val="28"/>
        </w:rPr>
      </w:pPr>
      <w:r w:rsidRPr="0044265D">
        <w:rPr>
          <w:sz w:val="28"/>
          <w:szCs w:val="28"/>
        </w:rPr>
        <w:t>Заместитель председателя согласительной комиссии избирается на первом заседании согласительной комиссии из числа лиц, входящих в ее состав, простым большинством голосов.</w:t>
      </w:r>
    </w:p>
    <w:p w:rsidR="00BF1AC7" w:rsidRPr="0044265D" w:rsidRDefault="00BF1AC7" w:rsidP="00BF1AC7">
      <w:pPr>
        <w:pStyle w:val="ConsPlusNormal"/>
        <w:ind w:firstLine="709"/>
        <w:jc w:val="both"/>
        <w:rPr>
          <w:sz w:val="28"/>
          <w:szCs w:val="28"/>
        </w:rPr>
      </w:pPr>
      <w:r w:rsidRPr="0044265D">
        <w:rPr>
          <w:sz w:val="28"/>
          <w:szCs w:val="28"/>
        </w:rPr>
        <w:t>10. Члены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участвуют в подготовке заседаний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знакомятся с проектом карты-плана территории и возражениями заинтересованных лиц по вопросу согласования местоположения границ земельных участков;</w:t>
      </w:r>
    </w:p>
    <w:p w:rsidR="00BF1AC7" w:rsidRPr="0044265D" w:rsidRDefault="00BF1AC7" w:rsidP="00BF1AC7">
      <w:pPr>
        <w:pStyle w:val="ConsPlusNormal"/>
        <w:ind w:firstLine="709"/>
        <w:jc w:val="both"/>
        <w:rPr>
          <w:sz w:val="28"/>
          <w:szCs w:val="28"/>
        </w:rPr>
      </w:pPr>
      <w:r w:rsidRPr="0044265D">
        <w:rPr>
          <w:sz w:val="28"/>
          <w:szCs w:val="28"/>
        </w:rPr>
        <w:t>вносят предложения по рассматриваемым вопросам, в том числе о переносе заседания согласительной комиссии при необходимости дополнительного выяснения обстоятельств, послуживших основанием для возражений заинтересованных лиц по вопросу согласования местоположения границ земельных участков;</w:t>
      </w:r>
    </w:p>
    <w:p w:rsidR="00BF1AC7" w:rsidRPr="0044265D" w:rsidRDefault="00BF1AC7" w:rsidP="00BF1AC7">
      <w:pPr>
        <w:pStyle w:val="ConsPlusNormal"/>
        <w:ind w:firstLine="709"/>
        <w:jc w:val="both"/>
        <w:rPr>
          <w:sz w:val="28"/>
          <w:szCs w:val="28"/>
        </w:rPr>
      </w:pPr>
      <w:r w:rsidRPr="0044265D">
        <w:rPr>
          <w:sz w:val="28"/>
          <w:szCs w:val="28"/>
        </w:rPr>
        <w:t>участвуют в голосовании, в рассмотрении возражений и принятии заключений согласительной комиссии, подписывают протокол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осуществляют иные полномочия.</w:t>
      </w:r>
    </w:p>
    <w:p w:rsidR="00BF1AC7" w:rsidRPr="0044265D" w:rsidRDefault="00BF1AC7" w:rsidP="00BF1AC7">
      <w:pPr>
        <w:pStyle w:val="ConsPlusNormal"/>
        <w:ind w:firstLine="709"/>
        <w:jc w:val="both"/>
        <w:rPr>
          <w:sz w:val="28"/>
          <w:szCs w:val="28"/>
        </w:rPr>
      </w:pPr>
      <w:r w:rsidRPr="0044265D">
        <w:rPr>
          <w:sz w:val="28"/>
          <w:szCs w:val="28"/>
        </w:rPr>
        <w:t>11. Секретарь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организует подготовку материалов для рассмотрения на заседаниях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формирует проект повестки дня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уведомляет членов согласительной комиссии о времени и месте проведения, а также о повестке дня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готовит протокол заседания согласительной комиссии, заключение согласительной комиссии о результатах рассмотрения возражений относительно местоположения границ земельных участков, акт согласования местоположения границ земельных участков при выполнении комплексных кадастровых работ;</w:t>
      </w:r>
    </w:p>
    <w:p w:rsidR="00BF1AC7" w:rsidRPr="0044265D" w:rsidRDefault="00BF1AC7" w:rsidP="00BF1AC7">
      <w:pPr>
        <w:pStyle w:val="ConsPlusNormal"/>
        <w:ind w:firstLine="709"/>
        <w:jc w:val="both"/>
        <w:rPr>
          <w:sz w:val="28"/>
          <w:szCs w:val="28"/>
        </w:rPr>
      </w:pPr>
      <w:r w:rsidRPr="0044265D">
        <w:rPr>
          <w:sz w:val="28"/>
          <w:szCs w:val="28"/>
        </w:rPr>
        <w:lastRenderedPageBreak/>
        <w:t>разъясняет заинтересованным лицам, указанным в части 3 статьи 39 Федерального закона № 221-ФЗ (далее – заинтересованные лица), возможности разрешения земельного спора о местоположении границ земельных участков в судебном порядке, в том числе в письменном виде;</w:t>
      </w:r>
    </w:p>
    <w:p w:rsidR="00BF1AC7" w:rsidRPr="0044265D" w:rsidRDefault="00BF1AC7" w:rsidP="00BF1AC7">
      <w:pPr>
        <w:pStyle w:val="ConsPlusNormal"/>
        <w:ind w:firstLine="709"/>
        <w:jc w:val="both"/>
        <w:rPr>
          <w:sz w:val="28"/>
          <w:szCs w:val="28"/>
        </w:rPr>
      </w:pPr>
      <w:r w:rsidRPr="0044265D">
        <w:rPr>
          <w:sz w:val="28"/>
          <w:szCs w:val="28"/>
        </w:rPr>
        <w:t>оформляет запросы, обращения и другие документы, направляемые от имени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направляет заказчику проект карты-плана территории, оформленный исполнителем комплексных кадастровых работ, для утверждения;</w:t>
      </w:r>
    </w:p>
    <w:p w:rsidR="00BF1AC7" w:rsidRPr="0044265D" w:rsidRDefault="00BF1AC7" w:rsidP="00BF1AC7">
      <w:pPr>
        <w:pStyle w:val="ConsPlusNormal"/>
        <w:ind w:firstLine="709"/>
        <w:jc w:val="both"/>
        <w:rPr>
          <w:sz w:val="28"/>
          <w:szCs w:val="28"/>
        </w:rPr>
      </w:pPr>
      <w:r w:rsidRPr="0044265D">
        <w:rPr>
          <w:sz w:val="28"/>
          <w:szCs w:val="28"/>
        </w:rPr>
        <w:t>ведет делопроизводство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В отсутствие секретаря согласительной комиссии его полномочия возлагаются председателем согласительной комиссии на иного члена согласительной комиссии.</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center"/>
        <w:rPr>
          <w:sz w:val="28"/>
          <w:szCs w:val="28"/>
        </w:rPr>
      </w:pPr>
      <w:r w:rsidRPr="0044265D">
        <w:rPr>
          <w:sz w:val="28"/>
          <w:szCs w:val="28"/>
        </w:rPr>
        <w:t>Полномочия согласительной комиссии</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both"/>
        <w:rPr>
          <w:sz w:val="28"/>
          <w:szCs w:val="28"/>
        </w:rPr>
      </w:pPr>
      <w:r w:rsidRPr="0044265D">
        <w:rPr>
          <w:sz w:val="28"/>
          <w:szCs w:val="28"/>
        </w:rPr>
        <w:t>12. К полномочиям согласительной комиссии относятся:</w:t>
      </w:r>
    </w:p>
    <w:p w:rsidR="00BF1AC7" w:rsidRPr="0044265D" w:rsidRDefault="00BF1AC7" w:rsidP="00BF1AC7">
      <w:pPr>
        <w:pStyle w:val="ConsPlusNormal"/>
        <w:ind w:firstLine="709"/>
        <w:jc w:val="both"/>
        <w:rPr>
          <w:sz w:val="28"/>
          <w:szCs w:val="28"/>
        </w:rPr>
      </w:pPr>
      <w:r w:rsidRPr="0044265D">
        <w:rPr>
          <w:sz w:val="28"/>
          <w:szCs w:val="28"/>
        </w:rPr>
        <w:t>1) рассмотрение возражений заинтересованных лиц относительно местоположения границ земельных участков;</w:t>
      </w:r>
    </w:p>
    <w:p w:rsidR="00BF1AC7" w:rsidRPr="0044265D" w:rsidRDefault="00BF1AC7" w:rsidP="00BF1AC7">
      <w:pPr>
        <w:pStyle w:val="ConsPlusNormal"/>
        <w:ind w:firstLine="709"/>
        <w:jc w:val="both"/>
        <w:rPr>
          <w:sz w:val="28"/>
          <w:szCs w:val="28"/>
        </w:rPr>
      </w:pPr>
      <w:r w:rsidRPr="0044265D">
        <w:rPr>
          <w:sz w:val="28"/>
          <w:szCs w:val="28"/>
        </w:rPr>
        <w:t>2) 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 в том числе:</w:t>
      </w:r>
    </w:p>
    <w:p w:rsidR="00BF1AC7" w:rsidRPr="0044265D" w:rsidRDefault="00BF1AC7" w:rsidP="00BF1AC7">
      <w:pPr>
        <w:pStyle w:val="ConsPlusNormal"/>
        <w:ind w:firstLine="709"/>
        <w:jc w:val="both"/>
        <w:rPr>
          <w:sz w:val="28"/>
          <w:szCs w:val="28"/>
        </w:rPr>
      </w:pPr>
      <w:r w:rsidRPr="0044265D">
        <w:rPr>
          <w:sz w:val="28"/>
          <w:szCs w:val="28"/>
        </w:rPr>
        <w:t>о нецелесообразности изменения проекта карты-плана территории в случае необоснованности таких возражений;</w:t>
      </w:r>
    </w:p>
    <w:p w:rsidR="00BF1AC7" w:rsidRPr="0044265D" w:rsidRDefault="00BF1AC7" w:rsidP="00BF1AC7">
      <w:pPr>
        <w:pStyle w:val="ConsPlusNormal"/>
        <w:ind w:firstLine="709"/>
        <w:jc w:val="both"/>
        <w:rPr>
          <w:sz w:val="28"/>
          <w:szCs w:val="28"/>
        </w:rPr>
      </w:pPr>
      <w:r w:rsidRPr="0044265D">
        <w:rPr>
          <w:sz w:val="28"/>
          <w:szCs w:val="28"/>
        </w:rPr>
        <w:t>о необходимости изменения исполнителем комплексных кадастровых работ карты-плана территории в соответствии с такими возражениями;</w:t>
      </w:r>
    </w:p>
    <w:p w:rsidR="00BF1AC7" w:rsidRPr="0044265D" w:rsidRDefault="00BF1AC7" w:rsidP="00BF1AC7">
      <w:pPr>
        <w:pStyle w:val="ConsPlusNormal"/>
        <w:ind w:firstLine="709"/>
        <w:jc w:val="both"/>
        <w:rPr>
          <w:sz w:val="28"/>
          <w:szCs w:val="28"/>
        </w:rPr>
      </w:pPr>
      <w:r w:rsidRPr="0044265D">
        <w:rPr>
          <w:sz w:val="28"/>
          <w:szCs w:val="28"/>
        </w:rPr>
        <w:t>3) оформление акта согласования местоположения границ земельных участков при выполнении комплексных кадастровых работ;</w:t>
      </w:r>
    </w:p>
    <w:p w:rsidR="00BF1AC7" w:rsidRPr="0044265D" w:rsidRDefault="00BF1AC7" w:rsidP="00BF1AC7">
      <w:pPr>
        <w:pStyle w:val="ConsPlusNormal"/>
        <w:ind w:firstLine="709"/>
        <w:jc w:val="both"/>
        <w:rPr>
          <w:sz w:val="28"/>
          <w:szCs w:val="28"/>
        </w:rPr>
      </w:pPr>
      <w:r w:rsidRPr="0044265D">
        <w:rPr>
          <w:sz w:val="28"/>
          <w:szCs w:val="28"/>
        </w:rPr>
        <w:t>4) разъяснение заинтересованным лицам возможности разрешения земельного спора о местоположении границ земельных участков в судебном порядке.</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center"/>
        <w:rPr>
          <w:sz w:val="28"/>
          <w:szCs w:val="28"/>
        </w:rPr>
      </w:pPr>
      <w:r w:rsidRPr="0044265D">
        <w:rPr>
          <w:sz w:val="28"/>
          <w:szCs w:val="28"/>
        </w:rPr>
        <w:t>Порядок работы согласительной комиссии</w:t>
      </w:r>
    </w:p>
    <w:p w:rsidR="00BF1AC7" w:rsidRPr="0044265D" w:rsidRDefault="00BF1AC7" w:rsidP="00BF1AC7">
      <w:pPr>
        <w:pStyle w:val="ConsPlusNormal"/>
        <w:ind w:firstLine="709"/>
        <w:jc w:val="both"/>
        <w:rPr>
          <w:sz w:val="28"/>
          <w:szCs w:val="28"/>
        </w:rPr>
      </w:pPr>
    </w:p>
    <w:p w:rsidR="00BF1AC7" w:rsidRPr="0044265D" w:rsidRDefault="00BF1AC7" w:rsidP="00BF1AC7">
      <w:pPr>
        <w:pStyle w:val="ConsPlusNormal"/>
        <w:ind w:firstLine="709"/>
        <w:jc w:val="both"/>
        <w:rPr>
          <w:sz w:val="28"/>
          <w:szCs w:val="28"/>
        </w:rPr>
      </w:pPr>
      <w:r w:rsidRPr="0044265D">
        <w:rPr>
          <w:sz w:val="28"/>
          <w:szCs w:val="28"/>
        </w:rPr>
        <w:t>13. Заседания согласительной комиссии организует заказчик. Заседания согласительной комиссии проводятся по мере необходимости в случаях и с учетом сроков, предусмотренных статьей 42.10 Федерального закона № 221-ФЗ.</w:t>
      </w:r>
    </w:p>
    <w:p w:rsidR="00BF1AC7" w:rsidRPr="0044265D" w:rsidRDefault="00BF1AC7" w:rsidP="00BF1AC7">
      <w:pPr>
        <w:pStyle w:val="ConsPlusNormal"/>
        <w:ind w:firstLine="709"/>
        <w:jc w:val="both"/>
        <w:rPr>
          <w:sz w:val="28"/>
          <w:szCs w:val="28"/>
        </w:rPr>
      </w:pPr>
      <w:r w:rsidRPr="0044265D">
        <w:rPr>
          <w:sz w:val="28"/>
          <w:szCs w:val="28"/>
        </w:rPr>
        <w:t>14. Заседание согласительной комиссии правомочно при наличии более половины ее членов. Члены согласительной комиссии обладают равными правами при обсуждении рассматриваемых на заседании вопросов.</w:t>
      </w:r>
    </w:p>
    <w:p w:rsidR="00BF1AC7" w:rsidRPr="0044265D" w:rsidRDefault="00BF1AC7" w:rsidP="00BF1AC7">
      <w:pPr>
        <w:pStyle w:val="ConsPlusNormal"/>
        <w:ind w:firstLine="709"/>
        <w:jc w:val="both"/>
        <w:rPr>
          <w:sz w:val="28"/>
          <w:szCs w:val="28"/>
        </w:rPr>
      </w:pPr>
      <w:r w:rsidRPr="0044265D">
        <w:rPr>
          <w:sz w:val="28"/>
          <w:szCs w:val="28"/>
        </w:rPr>
        <w:t>Согласительная комиссия принимает решение путем открытого голосования, простым большинством голосов членов согласительной комиссии, участвующих в заседании.</w:t>
      </w:r>
    </w:p>
    <w:p w:rsidR="00BF1AC7" w:rsidRPr="0044265D" w:rsidRDefault="00BF1AC7" w:rsidP="00BF1AC7">
      <w:pPr>
        <w:pStyle w:val="ConsPlusNormal"/>
        <w:ind w:firstLine="709"/>
        <w:jc w:val="both"/>
        <w:rPr>
          <w:sz w:val="28"/>
          <w:szCs w:val="28"/>
        </w:rPr>
      </w:pPr>
      <w:r w:rsidRPr="0044265D">
        <w:rPr>
          <w:sz w:val="28"/>
          <w:szCs w:val="28"/>
        </w:rPr>
        <w:t xml:space="preserve">При равном количестве голосов председательствующий на заседании </w:t>
      </w:r>
      <w:r w:rsidRPr="0044265D">
        <w:rPr>
          <w:sz w:val="28"/>
          <w:szCs w:val="28"/>
        </w:rPr>
        <w:lastRenderedPageBreak/>
        <w:t>согласительной комиссии обладает правом решающего голоса.</w:t>
      </w:r>
    </w:p>
    <w:p w:rsidR="00BF1AC7" w:rsidRPr="0044265D" w:rsidRDefault="00BF1AC7" w:rsidP="00BF1AC7">
      <w:pPr>
        <w:pStyle w:val="ConsPlusNormal"/>
        <w:ind w:firstLine="709"/>
        <w:jc w:val="both"/>
        <w:rPr>
          <w:sz w:val="28"/>
          <w:szCs w:val="28"/>
        </w:rPr>
      </w:pPr>
      <w:r w:rsidRPr="0044265D">
        <w:rPr>
          <w:sz w:val="28"/>
          <w:szCs w:val="28"/>
        </w:rPr>
        <w:t>15. Для реализации своих полномочий согласительная комиссия вправе:</w:t>
      </w:r>
    </w:p>
    <w:p w:rsidR="00BF1AC7" w:rsidRPr="0044265D" w:rsidRDefault="00BF1AC7" w:rsidP="00BF1AC7">
      <w:pPr>
        <w:pStyle w:val="ConsPlusNormal"/>
        <w:ind w:firstLine="709"/>
        <w:jc w:val="both"/>
        <w:rPr>
          <w:sz w:val="28"/>
          <w:szCs w:val="28"/>
        </w:rPr>
      </w:pPr>
      <w:r w:rsidRPr="0044265D">
        <w:rPr>
          <w:sz w:val="28"/>
          <w:szCs w:val="28"/>
        </w:rPr>
        <w:t>1) запрашивать в установленном порядке у органов государственной власти Удмуртской Республики, государственных органов Удмуртской Республики, территориальных органов федеральных органов исполнительной власти, федеральных государственных органов, органов местного самоуправления в Удмуртской Республике необходимую информацию;</w:t>
      </w:r>
    </w:p>
    <w:p w:rsidR="00BF1AC7" w:rsidRPr="0044265D" w:rsidRDefault="00BF1AC7" w:rsidP="00BF1AC7">
      <w:pPr>
        <w:pStyle w:val="ConsPlusNormal"/>
        <w:ind w:firstLine="709"/>
        <w:jc w:val="both"/>
        <w:rPr>
          <w:sz w:val="28"/>
          <w:szCs w:val="28"/>
        </w:rPr>
      </w:pPr>
      <w:r w:rsidRPr="0044265D">
        <w:rPr>
          <w:sz w:val="28"/>
          <w:szCs w:val="28"/>
        </w:rPr>
        <w:t>2) заслушивать на заседаниях согласительной комиссии информацию представителей организаций, органов государственной власти Удмуртской Республики, государственных органов Удмуртской Республики, территориальных органов федеральных органов исполнительной власти, федеральных государственных органов, органов местного самоуправления в Удмуртской Республике по вопросам выполнения комплексных кадастровых работ.</w:t>
      </w:r>
    </w:p>
    <w:p w:rsidR="00BF1AC7" w:rsidRPr="0044265D" w:rsidRDefault="00BF1AC7" w:rsidP="00BF1AC7">
      <w:pPr>
        <w:pStyle w:val="ConsPlusNormal"/>
        <w:ind w:firstLine="709"/>
        <w:jc w:val="both"/>
        <w:rPr>
          <w:sz w:val="28"/>
          <w:szCs w:val="28"/>
        </w:rPr>
      </w:pPr>
      <w:bookmarkStart w:id="20" w:name="Par105"/>
      <w:bookmarkEnd w:id="20"/>
      <w:r w:rsidRPr="0044265D">
        <w:rPr>
          <w:sz w:val="28"/>
          <w:szCs w:val="28"/>
        </w:rPr>
        <w:t>16. Извещение о проведении заседания согласительной комиссии по вопросу согласования местоположения границ земельных участков (далее – извещение), содержащее</w:t>
      </w:r>
      <w:r>
        <w:rPr>
          <w:sz w:val="28"/>
          <w:szCs w:val="28"/>
        </w:rPr>
        <w:t>,</w:t>
      </w:r>
      <w:r w:rsidRPr="0044265D">
        <w:rPr>
          <w:sz w:val="28"/>
          <w:szCs w:val="28"/>
        </w:rPr>
        <w:t xml:space="preserve"> в том числе уведомление о завершении подготовки проекта карты-плана территории, опубликовывается, размещается и направляется заказчиком в случае, если выполнение комплексных кадастровых работ финансируется за счет бюджетных средств, или органом, уполномоченным на утверждение карты-плана территории, в случае, если выполнение комплексных кадастровых работ финансируется за счет внебюджетных средств, способами, установленными частью 1 статьи 42.7 Федерального закона № 221-ФЗ для опубликования, размещения и направления извещения о начале выполнения комплексных кадастровых работ, не менее чем за пятнадцать рабочих дней до дня проведения указанного заседания.</w:t>
      </w:r>
    </w:p>
    <w:p w:rsidR="00BF1AC7" w:rsidRPr="0044265D" w:rsidRDefault="00BF1AC7" w:rsidP="00BF1AC7">
      <w:pPr>
        <w:pStyle w:val="ConsPlusNormal"/>
        <w:ind w:firstLine="709"/>
        <w:jc w:val="both"/>
        <w:rPr>
          <w:sz w:val="28"/>
          <w:szCs w:val="28"/>
        </w:rPr>
      </w:pPr>
      <w:r w:rsidRPr="0044265D">
        <w:rPr>
          <w:sz w:val="28"/>
          <w:szCs w:val="28"/>
        </w:rPr>
        <w:t>Примерная форма и содержание извещения утверждена приказом Министерства экономического развития Российской Федерации от 23 апреля 2015 года № 254 «Об утверждении формы извещения о начале выполнения комплексных кадастровых работ и примерной формы и содержания извещения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p w:rsidR="00BF1AC7" w:rsidRPr="0044265D" w:rsidRDefault="00BF1AC7" w:rsidP="00BF1AC7">
      <w:pPr>
        <w:pStyle w:val="ConsPlusNormal"/>
        <w:ind w:firstLine="709"/>
        <w:jc w:val="both"/>
        <w:rPr>
          <w:sz w:val="28"/>
          <w:szCs w:val="28"/>
        </w:rPr>
      </w:pPr>
      <w:r w:rsidRPr="0044265D">
        <w:rPr>
          <w:sz w:val="28"/>
          <w:szCs w:val="28"/>
        </w:rPr>
        <w:t>17. Одновременно с опубликованием извещения заказчик размещает на своем официальном сайте в информационно-телекоммуникационной сети «Интернет» (при отсутствии официального сайта – на официальном сайте органа местного самоуправления в Удмуртской Республике, на территории которого выполняются комплексные кадастровые работы) проект карты-плана территории и направляет указанные документы в Министерство, Управление Росреестра по Удмуртской Республике и согласительную комиссию.</w:t>
      </w:r>
    </w:p>
    <w:p w:rsidR="00BF1AC7" w:rsidRPr="0044265D" w:rsidRDefault="00BF1AC7" w:rsidP="00BF1AC7">
      <w:pPr>
        <w:pStyle w:val="ConsPlusNormal"/>
        <w:ind w:firstLine="709"/>
        <w:jc w:val="both"/>
        <w:rPr>
          <w:sz w:val="28"/>
          <w:szCs w:val="28"/>
        </w:rPr>
      </w:pPr>
      <w:r w:rsidRPr="0044265D">
        <w:rPr>
          <w:sz w:val="28"/>
          <w:szCs w:val="28"/>
        </w:rPr>
        <w:t xml:space="preserve">18. Министерство, Управление Росреестра по Удмуртской Республике </w:t>
      </w:r>
      <w:r w:rsidRPr="0044265D">
        <w:rPr>
          <w:sz w:val="28"/>
          <w:szCs w:val="28"/>
        </w:rPr>
        <w:lastRenderedPageBreak/>
        <w:t>размещают извещение и проект карты-плана территории на своих официальных сайтах в информационно-телекоммуникационной сети «Интернет» в срок не более чем три рабочих дня со дня их получения.</w:t>
      </w:r>
    </w:p>
    <w:p w:rsidR="00BF1AC7" w:rsidRPr="0044265D" w:rsidRDefault="00BF1AC7" w:rsidP="00BF1AC7">
      <w:pPr>
        <w:pStyle w:val="ConsPlusNormal"/>
        <w:ind w:firstLine="709"/>
        <w:jc w:val="both"/>
        <w:rPr>
          <w:sz w:val="28"/>
          <w:szCs w:val="28"/>
        </w:rPr>
      </w:pPr>
      <w:r w:rsidRPr="0044265D">
        <w:rPr>
          <w:sz w:val="28"/>
          <w:szCs w:val="28"/>
        </w:rPr>
        <w:t>19. Согласительная комиссия обеспечивает ознакомление любых лиц с проектом карты-плана территории, в том числе в форме документа на бумажном носителе.</w:t>
      </w:r>
    </w:p>
    <w:p w:rsidR="00BF1AC7" w:rsidRPr="0044265D" w:rsidRDefault="00BF1AC7" w:rsidP="00BF1AC7">
      <w:pPr>
        <w:pStyle w:val="ConsPlusNormal"/>
        <w:ind w:firstLine="709"/>
        <w:jc w:val="both"/>
        <w:rPr>
          <w:sz w:val="28"/>
          <w:szCs w:val="28"/>
        </w:rPr>
      </w:pPr>
      <w:r w:rsidRPr="0044265D">
        <w:rPr>
          <w:sz w:val="28"/>
          <w:szCs w:val="28"/>
        </w:rPr>
        <w:t>20. На заседании согласительной комиссии по вопросу согласования местоположения границ земельных участков представляется проект карты-плана территории, разъясняются результаты выполнения комплексных кадастровых работ, порядок согласования местоположения границ земельных участков и регламент работы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21. При выполнении комплексных кадастровых работ согласование местоположения границ земельных участков проводится в отношении земельных участков, местоположение границ которых подлежит обязательному согласованию в соответствии с Федеральным законом № 221-ФЗ.</w:t>
      </w:r>
    </w:p>
    <w:p w:rsidR="00BF1AC7" w:rsidRPr="0044265D" w:rsidRDefault="00BF1AC7" w:rsidP="00BF1AC7">
      <w:pPr>
        <w:pStyle w:val="ConsPlusNormal"/>
        <w:ind w:firstLine="709"/>
        <w:jc w:val="both"/>
        <w:rPr>
          <w:sz w:val="28"/>
          <w:szCs w:val="28"/>
        </w:rPr>
      </w:pPr>
      <w:bookmarkStart w:id="21" w:name="Par116"/>
      <w:bookmarkEnd w:id="21"/>
      <w:r w:rsidRPr="0044265D">
        <w:rPr>
          <w:sz w:val="28"/>
          <w:szCs w:val="28"/>
        </w:rPr>
        <w:t>22. Возражения заинтересованных лиц относительно местоположения границ земельных участков, кадастровые сведения о которых не соответствуют установленным Федеральным законом № 221-ФЗ требованиям к описанию местоположения границ земельных участков, и земельных участков, занятых зданиями или сооружениями,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проектом межевания территории, могут быть представлены в письменной форме в согласительную комиссию в период со дня опубликования извещения до дня проведения заседания, а также в течение тридцати пяти календарных дней со дня проведения первого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Возражения заинтересованных лиц регистрируются секретарем согласительной комиссии в день их представления (получения) в согласительную комиссию в журнале регистрации возражений заинтересованных лиц.</w:t>
      </w:r>
    </w:p>
    <w:p w:rsidR="00BF1AC7" w:rsidRPr="0044265D" w:rsidRDefault="00BF1AC7" w:rsidP="00BF1AC7">
      <w:pPr>
        <w:pStyle w:val="ConsPlusNormal"/>
        <w:ind w:firstLine="709"/>
        <w:jc w:val="both"/>
        <w:rPr>
          <w:sz w:val="28"/>
          <w:szCs w:val="28"/>
        </w:rPr>
      </w:pPr>
      <w:r w:rsidRPr="0044265D">
        <w:rPr>
          <w:sz w:val="28"/>
          <w:szCs w:val="28"/>
        </w:rPr>
        <w:t>23. Возражения относительно местоположения границ земельного участка должны содержать сведения о лице, направившем данные возражения,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w:t>
      </w:r>
    </w:p>
    <w:p w:rsidR="00BF1AC7" w:rsidRPr="0044265D" w:rsidRDefault="00BF1AC7" w:rsidP="00BF1AC7">
      <w:pPr>
        <w:pStyle w:val="ConsPlusNormal"/>
        <w:ind w:firstLine="709"/>
        <w:jc w:val="both"/>
        <w:rPr>
          <w:sz w:val="28"/>
          <w:szCs w:val="28"/>
        </w:rPr>
      </w:pPr>
      <w:r w:rsidRPr="0044265D">
        <w:rPr>
          <w:sz w:val="28"/>
          <w:szCs w:val="28"/>
        </w:rPr>
        <w:t xml:space="preserve">К указанным возражениям должны быть приложены копии документов, подтверждающих право лица, направившего данные возражения, на такой земельный участок, или иные документы, устанавливающие или удостоверяющие права на такой земельный участок, а </w:t>
      </w:r>
      <w:r w:rsidRPr="0044265D">
        <w:rPr>
          <w:sz w:val="28"/>
          <w:szCs w:val="28"/>
        </w:rPr>
        <w:lastRenderedPageBreak/>
        <w:t>также документы, определяющие или определявшие местоположение границ при образовании такого земельного участка (при наличии).</w:t>
      </w:r>
    </w:p>
    <w:p w:rsidR="00BF1AC7" w:rsidRPr="0044265D" w:rsidRDefault="00BF1AC7" w:rsidP="00BF1AC7">
      <w:pPr>
        <w:pStyle w:val="ConsPlusNormal"/>
        <w:ind w:firstLine="709"/>
        <w:jc w:val="both"/>
        <w:rPr>
          <w:sz w:val="28"/>
          <w:szCs w:val="28"/>
        </w:rPr>
      </w:pPr>
      <w:r w:rsidRPr="0044265D">
        <w:rPr>
          <w:sz w:val="28"/>
          <w:szCs w:val="28"/>
        </w:rPr>
        <w:t>24. Если в течение тридцати пяти календарных дней после проведения первого заседания согласительной комиссии поступили возражения заинтересованных лиц, председатель согласительной комиссии назначает дату, время и место проведения второго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25. На заседании согласительной комиссии председатель согласительной комиссии представляет письменные возражения заинтересованных лиц относительно местоположения границ земельных участков, в отношении которых проведены комплексные кадастровые работы.</w:t>
      </w:r>
    </w:p>
    <w:p w:rsidR="00BF1AC7" w:rsidRPr="0044265D" w:rsidRDefault="00BF1AC7" w:rsidP="00BF1AC7">
      <w:pPr>
        <w:pStyle w:val="ConsPlusNormal"/>
        <w:ind w:firstLine="709"/>
        <w:jc w:val="both"/>
        <w:rPr>
          <w:sz w:val="28"/>
          <w:szCs w:val="28"/>
        </w:rPr>
      </w:pPr>
      <w:r w:rsidRPr="0044265D">
        <w:rPr>
          <w:sz w:val="28"/>
          <w:szCs w:val="28"/>
        </w:rPr>
        <w:t>26. При согласовании местоположения границ или частей границ земельного участка при выполнении комплексных кадастровых работ местоположение таких границ или их частей считается:</w:t>
      </w:r>
    </w:p>
    <w:p w:rsidR="00BF1AC7" w:rsidRPr="0044265D" w:rsidRDefault="00BF1AC7" w:rsidP="00BF1AC7">
      <w:pPr>
        <w:pStyle w:val="ConsPlusNormal"/>
        <w:ind w:firstLine="709"/>
        <w:jc w:val="both"/>
        <w:rPr>
          <w:sz w:val="28"/>
          <w:szCs w:val="28"/>
        </w:rPr>
      </w:pPr>
      <w:r w:rsidRPr="0044265D">
        <w:rPr>
          <w:sz w:val="28"/>
          <w:szCs w:val="28"/>
        </w:rPr>
        <w:t>1) согласованным, если возражения относительно местоположения границ или частей границ земельного участка не представлены заинтересованными лицами, а также в случае, если местоположение таких границ или частей границ установлено на основании вступившего в законную силу судебного акта, в том числе в связи с рассмотрением земельного спора о местоположении границ земельного участка;</w:t>
      </w:r>
    </w:p>
    <w:p w:rsidR="00BF1AC7" w:rsidRPr="0044265D" w:rsidRDefault="00BF1AC7" w:rsidP="00BF1AC7">
      <w:pPr>
        <w:pStyle w:val="ConsPlusNormal"/>
        <w:ind w:firstLine="709"/>
        <w:jc w:val="both"/>
        <w:rPr>
          <w:sz w:val="28"/>
          <w:szCs w:val="28"/>
        </w:rPr>
      </w:pPr>
      <w:r w:rsidRPr="0044265D">
        <w:rPr>
          <w:sz w:val="28"/>
          <w:szCs w:val="28"/>
        </w:rPr>
        <w:t>2) спорным, если возражения относительно местоположения границ или частей границ земельного участка представлены заинтересованными лицами, за исключением случаев, если земельный спор о местоположении границ земельного участка был разрешен в судебном порядке.</w:t>
      </w:r>
    </w:p>
    <w:p w:rsidR="00BF1AC7" w:rsidRPr="0044265D" w:rsidRDefault="00BF1AC7" w:rsidP="00BF1AC7">
      <w:pPr>
        <w:pStyle w:val="ConsPlusNormal"/>
        <w:ind w:firstLine="709"/>
        <w:jc w:val="both"/>
        <w:rPr>
          <w:sz w:val="28"/>
          <w:szCs w:val="28"/>
        </w:rPr>
      </w:pPr>
      <w:r w:rsidRPr="0044265D">
        <w:rPr>
          <w:sz w:val="28"/>
          <w:szCs w:val="28"/>
        </w:rPr>
        <w:t>27. По результатам работы согласительной комиссии составляются:</w:t>
      </w:r>
    </w:p>
    <w:p w:rsidR="00BF1AC7" w:rsidRPr="0044265D" w:rsidRDefault="00BF1AC7" w:rsidP="00BF1AC7">
      <w:pPr>
        <w:pStyle w:val="ConsPlusNormal"/>
        <w:ind w:firstLine="709"/>
        <w:jc w:val="both"/>
        <w:rPr>
          <w:sz w:val="28"/>
          <w:szCs w:val="28"/>
        </w:rPr>
      </w:pPr>
      <w:r w:rsidRPr="0044265D">
        <w:rPr>
          <w:sz w:val="28"/>
          <w:szCs w:val="28"/>
        </w:rPr>
        <w:t>протокол заседания согласительной комиссии (далее – протокол), форма и содержание</w:t>
      </w:r>
      <w:r>
        <w:rPr>
          <w:sz w:val="28"/>
          <w:szCs w:val="28"/>
        </w:rPr>
        <w:t>,</w:t>
      </w:r>
      <w:r w:rsidRPr="0044265D">
        <w:rPr>
          <w:sz w:val="28"/>
          <w:szCs w:val="28"/>
        </w:rPr>
        <w:t xml:space="preserve"> которого утверждены приказом Министерства экономического развития Российской Федерации от 20 апреля 2015 года </w:t>
      </w:r>
      <w:r>
        <w:rPr>
          <w:sz w:val="28"/>
          <w:szCs w:val="28"/>
        </w:rPr>
        <w:t xml:space="preserve">        </w:t>
      </w:r>
      <w:r w:rsidRPr="0044265D">
        <w:rPr>
          <w:sz w:val="28"/>
          <w:szCs w:val="28"/>
        </w:rPr>
        <w:t>№ 244 «Об утверждении формы и содержания протокола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p w:rsidR="00BF1AC7" w:rsidRPr="0044265D" w:rsidRDefault="00BF1AC7" w:rsidP="00BF1AC7">
      <w:pPr>
        <w:pStyle w:val="ConsPlusNormal"/>
        <w:ind w:firstLine="709"/>
        <w:jc w:val="both"/>
        <w:rPr>
          <w:sz w:val="28"/>
          <w:szCs w:val="28"/>
        </w:rPr>
      </w:pPr>
      <w:r w:rsidRPr="0044265D">
        <w:rPr>
          <w:sz w:val="28"/>
          <w:szCs w:val="28"/>
        </w:rPr>
        <w:t>заключение согласительной комиссии о результатах рассмотрения возражений относительно местоположения границ земельных участков (далее – заключение).</w:t>
      </w:r>
    </w:p>
    <w:p w:rsidR="00BF1AC7" w:rsidRPr="0044265D" w:rsidRDefault="00BF1AC7" w:rsidP="00BF1AC7">
      <w:pPr>
        <w:pStyle w:val="ConsPlusNormal"/>
        <w:ind w:firstLine="709"/>
        <w:jc w:val="both"/>
        <w:rPr>
          <w:sz w:val="28"/>
          <w:szCs w:val="28"/>
        </w:rPr>
      </w:pPr>
      <w:r w:rsidRPr="0044265D">
        <w:rPr>
          <w:sz w:val="28"/>
          <w:szCs w:val="28"/>
        </w:rPr>
        <w:t>28. Заключение должно содержать:</w:t>
      </w:r>
    </w:p>
    <w:p w:rsidR="00BF1AC7" w:rsidRPr="0044265D" w:rsidRDefault="00BF1AC7" w:rsidP="00BF1AC7">
      <w:pPr>
        <w:pStyle w:val="ConsPlusNormal"/>
        <w:ind w:firstLine="709"/>
        <w:jc w:val="both"/>
        <w:rPr>
          <w:sz w:val="28"/>
          <w:szCs w:val="28"/>
        </w:rPr>
      </w:pPr>
      <w:r w:rsidRPr="0044265D">
        <w:rPr>
          <w:sz w:val="28"/>
          <w:szCs w:val="28"/>
        </w:rPr>
        <w:t>краткое содержание возражений заинтересованных лиц относительно местоположения границ земельных участков;</w:t>
      </w:r>
    </w:p>
    <w:p w:rsidR="00BF1AC7" w:rsidRPr="0044265D" w:rsidRDefault="00BF1AC7" w:rsidP="00BF1AC7">
      <w:pPr>
        <w:pStyle w:val="ConsPlusNormal"/>
        <w:ind w:firstLine="709"/>
        <w:jc w:val="both"/>
        <w:rPr>
          <w:sz w:val="28"/>
          <w:szCs w:val="28"/>
        </w:rPr>
      </w:pPr>
      <w:r w:rsidRPr="0044265D">
        <w:rPr>
          <w:sz w:val="28"/>
          <w:szCs w:val="28"/>
        </w:rPr>
        <w:t>информацию о материалах, представленных в согласительную комиссию;</w:t>
      </w:r>
    </w:p>
    <w:p w:rsidR="00BF1AC7" w:rsidRPr="0044265D" w:rsidRDefault="00BF1AC7" w:rsidP="00BF1AC7">
      <w:pPr>
        <w:pStyle w:val="ConsPlusNormal"/>
        <w:ind w:firstLine="709"/>
        <w:jc w:val="both"/>
        <w:rPr>
          <w:sz w:val="28"/>
          <w:szCs w:val="28"/>
        </w:rPr>
      </w:pPr>
      <w:r w:rsidRPr="0044265D">
        <w:rPr>
          <w:sz w:val="28"/>
          <w:szCs w:val="28"/>
        </w:rPr>
        <w:t xml:space="preserve">выводы согласительной комиссии по результатам рассмотрения возражений заинтересованных лиц относительно местоположения границ земельных участков,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w:t>
      </w:r>
      <w:r w:rsidRPr="0044265D">
        <w:rPr>
          <w:sz w:val="28"/>
          <w:szCs w:val="28"/>
        </w:rPr>
        <w:lastRenderedPageBreak/>
        <w:t>карты-плана территории в соответствии с такими возражениями.</w:t>
      </w:r>
    </w:p>
    <w:p w:rsidR="00BF1AC7" w:rsidRPr="0044265D" w:rsidRDefault="00BF1AC7" w:rsidP="00BF1AC7">
      <w:pPr>
        <w:pStyle w:val="ConsPlusNormal"/>
        <w:ind w:firstLine="709"/>
        <w:jc w:val="both"/>
        <w:rPr>
          <w:sz w:val="28"/>
          <w:szCs w:val="28"/>
        </w:rPr>
      </w:pPr>
      <w:r w:rsidRPr="0044265D">
        <w:rPr>
          <w:sz w:val="28"/>
          <w:szCs w:val="28"/>
        </w:rPr>
        <w:t>29. Акт согласования местоположения границ земельных участков при выполнении комплексных кадастровых работ, форма которого установлена приказом Росреестра от 4 августа 2021 года № П/0337 «Об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 и заключение согласительной комиссии, указанное в пунктах 2 и 3 части 6 статьи 42.10 Федерального закона № 221-ФЗ, оформляются согласительной комиссией в форме документов на бумажном носителе, которые хранятся органом, сформировавшим согласительную комиссию.</w:t>
      </w:r>
    </w:p>
    <w:p w:rsidR="00BF1AC7" w:rsidRPr="0044265D" w:rsidRDefault="00BF1AC7" w:rsidP="00BF1AC7">
      <w:pPr>
        <w:pStyle w:val="ConsPlusNormal"/>
        <w:ind w:firstLine="709"/>
        <w:jc w:val="both"/>
        <w:rPr>
          <w:sz w:val="28"/>
          <w:szCs w:val="28"/>
        </w:rPr>
      </w:pPr>
      <w:r w:rsidRPr="0044265D">
        <w:rPr>
          <w:sz w:val="28"/>
          <w:szCs w:val="28"/>
        </w:rPr>
        <w:t>Акт согласования местоположения границ земельных участков при выполнении комплексных кадастровых работ заверяется подписью председателя согласительной комиссии и оттиском печати заказчика (при наличии такой печати).</w:t>
      </w:r>
    </w:p>
    <w:p w:rsidR="00BF1AC7" w:rsidRPr="0044265D" w:rsidRDefault="00BF1AC7" w:rsidP="00BF1AC7">
      <w:pPr>
        <w:pStyle w:val="ConsPlusNormal"/>
        <w:ind w:firstLine="709"/>
        <w:jc w:val="both"/>
        <w:rPr>
          <w:sz w:val="28"/>
          <w:szCs w:val="28"/>
        </w:rPr>
      </w:pPr>
      <w:r w:rsidRPr="0044265D">
        <w:rPr>
          <w:sz w:val="28"/>
          <w:szCs w:val="28"/>
        </w:rPr>
        <w:t>30. Не позднее пяти рабочих дней со дня заседания согласительной комиссии секретарь согласительной комиссии направляет заинтересованным лицам, подавшим возражения, копию заключения заказным письмом или письмом в электронной форме (в случае указания адреса электронной почты в возражениях).</w:t>
      </w:r>
    </w:p>
    <w:p w:rsidR="00BF1AC7" w:rsidRPr="0044265D" w:rsidRDefault="00BF1AC7" w:rsidP="00BF1AC7">
      <w:pPr>
        <w:pStyle w:val="ConsPlusNormal"/>
        <w:ind w:firstLine="709"/>
        <w:jc w:val="both"/>
        <w:rPr>
          <w:sz w:val="28"/>
          <w:szCs w:val="28"/>
        </w:rPr>
      </w:pPr>
      <w:r w:rsidRPr="0044265D">
        <w:rPr>
          <w:sz w:val="28"/>
          <w:szCs w:val="28"/>
        </w:rPr>
        <w:t>Заинтересованным лицам должно быть разъяснено о возможности разрешения спора о местоположении границ земельных участков в судебном порядке.</w:t>
      </w:r>
    </w:p>
    <w:p w:rsidR="00BF1AC7" w:rsidRPr="0044265D" w:rsidRDefault="00BF1AC7" w:rsidP="00BF1AC7">
      <w:pPr>
        <w:pStyle w:val="ConsPlusNormal"/>
        <w:ind w:firstLine="709"/>
        <w:jc w:val="both"/>
        <w:rPr>
          <w:sz w:val="28"/>
          <w:szCs w:val="28"/>
        </w:rPr>
      </w:pPr>
      <w:bookmarkStart w:id="22" w:name="Par146"/>
      <w:bookmarkEnd w:id="22"/>
      <w:r w:rsidRPr="0044265D">
        <w:rPr>
          <w:sz w:val="28"/>
          <w:szCs w:val="28"/>
        </w:rPr>
        <w:t>31. В случае принятия согласительной комиссией решения о необходимости внесения исполнителем комплексных кадастровых работ изменений в проект карты-плана территории в связи с обоснованностью возражений заинтересованных лиц относительно местоположения границ земельных участков протокол и заключение направляются исполнителю комплексных кадастровых работ в течение пяти рабочих дней со дня заседания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 xml:space="preserve">32. Проект карты-плана территории в окончательной редакции направляется исполнителем комплексных кадастровых работ в адрес согласительной комиссии в течение десяти рабочих дней с даты поступления документов, предусмотренных </w:t>
      </w:r>
      <w:hyperlink w:anchor="Par146" w:tooltip="31. В случае принятия согласительной комиссией решения о необходимости внесения исполнителем комплексных кадастровых работ изменений в проект карты-плана территории в связи с обоснованностью возражений заинтересованных лиц относительно местоположения границ зе" w:history="1">
        <w:r w:rsidRPr="0044265D">
          <w:rPr>
            <w:sz w:val="28"/>
            <w:szCs w:val="28"/>
          </w:rPr>
          <w:t>пунктом 31</w:t>
        </w:r>
      </w:hyperlink>
      <w:r w:rsidRPr="0044265D">
        <w:rPr>
          <w:sz w:val="28"/>
          <w:szCs w:val="28"/>
        </w:rPr>
        <w:t xml:space="preserve"> Типового регламента.</w:t>
      </w:r>
    </w:p>
    <w:p w:rsidR="00BF1AC7" w:rsidRPr="0044265D" w:rsidRDefault="00BF1AC7" w:rsidP="00BF1AC7">
      <w:pPr>
        <w:pStyle w:val="ConsPlusNormal"/>
        <w:ind w:firstLine="709"/>
        <w:jc w:val="both"/>
        <w:rPr>
          <w:sz w:val="28"/>
          <w:szCs w:val="28"/>
        </w:rPr>
      </w:pPr>
      <w:r w:rsidRPr="0044265D">
        <w:rPr>
          <w:sz w:val="28"/>
          <w:szCs w:val="28"/>
        </w:rPr>
        <w:t xml:space="preserve">33. В течение двадцати рабочих дней со дня истечения срока представления предусмотренных </w:t>
      </w:r>
      <w:hyperlink w:anchor="Par116" w:tooltip="22. Возражения заинтересованных лиц относительно местоположения границ земельных участков, кадастровые сведения о которых не соответствуют установленным Федеральным законом N 221-ФЗ требованиям к описанию местоположения границ земельных участков, и земельных у" w:history="1">
        <w:r w:rsidRPr="0044265D">
          <w:rPr>
            <w:sz w:val="28"/>
            <w:szCs w:val="28"/>
          </w:rPr>
          <w:t>пунктом 22</w:t>
        </w:r>
      </w:hyperlink>
      <w:r w:rsidRPr="0044265D">
        <w:rPr>
          <w:sz w:val="28"/>
          <w:szCs w:val="28"/>
        </w:rPr>
        <w:t xml:space="preserve"> Типового регламента возражений согласительная комиссия направляет заказчику для утверждения оформленный исполнителем комплексных кадастровых работ проект карты-плана территории в окончательной редакции и необходимые для его утверждения материалы заседаний согласительной комиссии.</w:t>
      </w:r>
    </w:p>
    <w:p w:rsidR="00BF1AC7" w:rsidRPr="0044265D" w:rsidRDefault="00BF1AC7" w:rsidP="00BF1AC7">
      <w:pPr>
        <w:pStyle w:val="ConsPlusNormal"/>
        <w:ind w:firstLine="709"/>
        <w:jc w:val="both"/>
        <w:rPr>
          <w:sz w:val="28"/>
          <w:szCs w:val="28"/>
        </w:rPr>
      </w:pPr>
      <w:r w:rsidRPr="0044265D">
        <w:rPr>
          <w:sz w:val="28"/>
          <w:szCs w:val="28"/>
        </w:rPr>
        <w:t xml:space="preserve">34. Земельные споры о местоположении границ земельных участков, не урегулированные в результате согласования местоположения границ земельных участков, в отношении которых выполнены комплексные кадастровые работы, после оформления акта согласования местоположения </w:t>
      </w:r>
      <w:r w:rsidRPr="0044265D">
        <w:rPr>
          <w:sz w:val="28"/>
          <w:szCs w:val="28"/>
        </w:rPr>
        <w:lastRenderedPageBreak/>
        <w:t>границ земельных участков при выполнении комплексных кадастровых работ разрешаются в судебном порядке.</w:t>
      </w:r>
    </w:p>
    <w:p w:rsidR="00BF1AC7" w:rsidRPr="0044265D" w:rsidRDefault="00BF1AC7" w:rsidP="00BF1AC7">
      <w:pPr>
        <w:pStyle w:val="ConsPlusNormal"/>
        <w:ind w:firstLine="709"/>
        <w:jc w:val="both"/>
        <w:rPr>
          <w:sz w:val="28"/>
          <w:szCs w:val="28"/>
        </w:rPr>
      </w:pPr>
      <w:r w:rsidRPr="0044265D">
        <w:rPr>
          <w:sz w:val="28"/>
          <w:szCs w:val="28"/>
        </w:rPr>
        <w:t>Наличие или отсутствие утвержденного заключения согласительной комиссии не препятствует обращению в суд для разрешения земельных споров о местоположении границ земельных участков, в отношении которых выполнены комплексные кадастровые работы.</w:t>
      </w:r>
    </w:p>
    <w:p w:rsidR="00BF1AC7" w:rsidRPr="0044265D" w:rsidRDefault="00BF1AC7" w:rsidP="00BF1AC7">
      <w:pPr>
        <w:pStyle w:val="ConsPlusNormal"/>
        <w:ind w:firstLine="709"/>
        <w:jc w:val="both"/>
        <w:rPr>
          <w:sz w:val="28"/>
          <w:szCs w:val="28"/>
        </w:rPr>
      </w:pPr>
      <w:r w:rsidRPr="0044265D">
        <w:rPr>
          <w:sz w:val="28"/>
          <w:szCs w:val="28"/>
        </w:rPr>
        <w:t>35. Документы, образованные в результате деятельности согласительной комиссии, передаются на хранение заказчику.</w:t>
      </w:r>
    </w:p>
    <w:p w:rsidR="00BF1AC7" w:rsidRDefault="00BF1AC7" w:rsidP="00BF1AC7">
      <w:pPr>
        <w:pStyle w:val="ConsPlusNormal"/>
        <w:ind w:firstLine="709"/>
        <w:jc w:val="both"/>
        <w:rPr>
          <w:sz w:val="28"/>
          <w:szCs w:val="28"/>
        </w:rPr>
      </w:pPr>
    </w:p>
    <w:p w:rsidR="00BF1AC7" w:rsidRDefault="00BF1AC7" w:rsidP="00BF1AC7">
      <w:pPr>
        <w:pStyle w:val="ConsPlusNormal"/>
        <w:ind w:firstLine="709"/>
        <w:jc w:val="center"/>
        <w:rPr>
          <w:sz w:val="28"/>
          <w:szCs w:val="28"/>
        </w:rPr>
      </w:pPr>
      <w:r>
        <w:rPr>
          <w:sz w:val="28"/>
          <w:szCs w:val="28"/>
        </w:rPr>
        <w:t>___________________</w:t>
      </w:r>
    </w:p>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BF1AC7" w:rsidP="00B018A9"/>
    <w:p w:rsidR="00BF1AC7" w:rsidRDefault="00493DCF" w:rsidP="00493DCF">
      <w:pPr>
        <w:tabs>
          <w:tab w:val="left" w:pos="5520"/>
        </w:tabs>
      </w:pPr>
      <w:r>
        <w:tab/>
      </w: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493DCF" w:rsidRPr="00493DCF" w:rsidTr="00493DCF">
        <w:trPr>
          <w:trHeight w:val="1257"/>
        </w:trPr>
        <w:tc>
          <w:tcPr>
            <w:tcW w:w="4678" w:type="dxa"/>
            <w:tcBorders>
              <w:top w:val="nil"/>
              <w:left w:val="nil"/>
              <w:bottom w:val="nil"/>
              <w:right w:val="nil"/>
            </w:tcBorders>
          </w:tcPr>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493DCF" w:rsidRPr="00493DCF" w:rsidRDefault="00493DCF" w:rsidP="00493DCF">
            <w:pPr>
              <w:tabs>
                <w:tab w:val="left" w:pos="0"/>
              </w:tabs>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493DCF" w:rsidRPr="00493DCF" w:rsidRDefault="00493DCF" w:rsidP="00493DCF">
            <w:pPr>
              <w:tabs>
                <w:tab w:val="left" w:pos="0"/>
              </w:tabs>
              <w:jc w:val="center"/>
              <w:rPr>
                <w:rFonts w:ascii="Times New Roman" w:hAnsi="Times New Roman" w:cs="Times New Roman"/>
                <w:spacing w:val="20"/>
                <w:sz w:val="24"/>
                <w:szCs w:val="24"/>
              </w:rPr>
            </w:pPr>
          </w:p>
          <w:p w:rsidR="00493DCF" w:rsidRPr="00493DCF" w:rsidRDefault="00493DCF" w:rsidP="00493DCF">
            <w:pPr>
              <w:tabs>
                <w:tab w:val="left" w:pos="0"/>
              </w:tabs>
              <w:jc w:val="center"/>
              <w:rPr>
                <w:rFonts w:ascii="Times New Roman" w:hAnsi="Times New Roman" w:cs="Times New Roman"/>
                <w:spacing w:val="20"/>
                <w:sz w:val="24"/>
                <w:szCs w:val="24"/>
              </w:rPr>
            </w:pPr>
          </w:p>
        </w:tc>
        <w:tc>
          <w:tcPr>
            <w:tcW w:w="1701" w:type="dxa"/>
            <w:tcBorders>
              <w:top w:val="nil"/>
              <w:left w:val="nil"/>
              <w:bottom w:val="nil"/>
              <w:right w:val="nil"/>
            </w:tcBorders>
          </w:tcPr>
          <w:p w:rsidR="00493DCF" w:rsidRPr="00493DCF" w:rsidRDefault="00493DCF" w:rsidP="00493DCF">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 ёрос</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кылдытэтлэн</w:t>
            </w:r>
          </w:p>
          <w:p w:rsidR="00493DCF" w:rsidRPr="00493DCF" w:rsidRDefault="00493DCF" w:rsidP="00493DCF">
            <w:pPr>
              <w:tabs>
                <w:tab w:val="left" w:pos="0"/>
              </w:tabs>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Администрациез</w:t>
            </w:r>
          </w:p>
        </w:tc>
      </w:tr>
    </w:tbl>
    <w:p w:rsidR="00493DCF" w:rsidRPr="00493DCF" w:rsidRDefault="00493DCF" w:rsidP="00493DCF">
      <w:pPr>
        <w:keepNext/>
        <w:jc w:val="center"/>
        <w:outlineLvl w:val="0"/>
        <w:rPr>
          <w:rFonts w:ascii="Times New Roman" w:hAnsi="Times New Roman" w:cs="Times New Roman"/>
          <w:b/>
          <w:bCs/>
          <w:spacing w:val="20"/>
          <w:sz w:val="40"/>
          <w:szCs w:val="40"/>
        </w:rPr>
      </w:pPr>
      <w:r w:rsidRPr="00493DCF">
        <w:rPr>
          <w:rFonts w:ascii="Times New Roman" w:hAnsi="Times New Roman" w:cs="Times New Roman"/>
          <w:b/>
          <w:bCs/>
          <w:spacing w:val="20"/>
          <w:sz w:val="40"/>
          <w:szCs w:val="40"/>
        </w:rPr>
        <w:t>ПОСТАНОВЛЕНИЕ</w:t>
      </w:r>
    </w:p>
    <w:p w:rsidR="00493DCF" w:rsidRPr="00493DCF" w:rsidRDefault="00493DCF" w:rsidP="00493DCF">
      <w:pPr>
        <w:keepNext/>
        <w:ind w:right="-1050"/>
        <w:jc w:val="center"/>
        <w:outlineLvl w:val="0"/>
        <w:rPr>
          <w:rFonts w:ascii="Times New Roman" w:hAnsi="Times New Roman" w:cs="Times New Roman"/>
          <w:b/>
          <w:sz w:val="28"/>
        </w:rPr>
      </w:pPr>
    </w:p>
    <w:p w:rsidR="00493DCF" w:rsidRPr="00493DCF" w:rsidRDefault="00493DCF" w:rsidP="00493DCF">
      <w:pPr>
        <w:keepNext/>
        <w:ind w:right="-1"/>
        <w:outlineLvl w:val="0"/>
        <w:rPr>
          <w:rFonts w:ascii="Times New Roman" w:hAnsi="Times New Roman" w:cs="Times New Roman"/>
          <w:color w:val="FF0000"/>
          <w:sz w:val="28"/>
          <w:szCs w:val="28"/>
        </w:rPr>
      </w:pPr>
      <w:r w:rsidRPr="00493DCF">
        <w:rPr>
          <w:rFonts w:ascii="Times New Roman" w:hAnsi="Times New Roman" w:cs="Times New Roman"/>
          <w:sz w:val="28"/>
          <w:szCs w:val="28"/>
        </w:rPr>
        <w:t xml:space="preserve">от 22 апреля 2025 года                                                                                    </w:t>
      </w:r>
      <w:r w:rsidRPr="00493DCF">
        <w:rPr>
          <w:rFonts w:ascii="Times New Roman" w:hAnsi="Times New Roman" w:cs="Times New Roman"/>
          <w:color w:val="000000"/>
          <w:sz w:val="28"/>
          <w:szCs w:val="28"/>
        </w:rPr>
        <w:t xml:space="preserve">№ </w:t>
      </w:r>
      <w:r w:rsidRPr="00493DCF">
        <w:rPr>
          <w:rFonts w:ascii="Times New Roman" w:hAnsi="Times New Roman" w:cs="Times New Roman"/>
          <w:sz w:val="28"/>
          <w:szCs w:val="28"/>
        </w:rPr>
        <w:t>253</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 xml:space="preserve">              с. Сюмси</w:t>
      </w:r>
    </w:p>
    <w:p w:rsidR="00493DCF" w:rsidRPr="00493DCF" w:rsidRDefault="00493DCF" w:rsidP="00493DCF">
      <w:pPr>
        <w:jc w:val="center"/>
        <w:rPr>
          <w:rFonts w:ascii="Times New Roman" w:hAnsi="Times New Roman" w:cs="Times New Roman"/>
          <w:sz w:val="28"/>
          <w:szCs w:val="28"/>
        </w:rPr>
      </w:pPr>
    </w:p>
    <w:tbl>
      <w:tblPr>
        <w:tblW w:w="9490" w:type="dxa"/>
        <w:tblLook w:val="01E0"/>
      </w:tblPr>
      <w:tblGrid>
        <w:gridCol w:w="9490"/>
      </w:tblGrid>
      <w:tr w:rsidR="00493DCF" w:rsidRPr="00493DCF" w:rsidTr="00493DCF">
        <w:trPr>
          <w:trHeight w:val="393"/>
        </w:trPr>
        <w:tc>
          <w:tcPr>
            <w:tcW w:w="9490" w:type="dxa"/>
            <w:shd w:val="clear" w:color="auto" w:fill="auto"/>
          </w:tcPr>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 xml:space="preserve">Об условиях приватизации отдельных объектов муниципального </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имущества муниципального образования «Муниципальный округ</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 xml:space="preserve"> Сюмсинский район Удмуртской Республики» путем продажи по минимально допустимой цене</w:t>
            </w:r>
          </w:p>
        </w:tc>
      </w:tr>
    </w:tbl>
    <w:p w:rsidR="00493DCF" w:rsidRPr="00493DCF" w:rsidRDefault="00493DCF" w:rsidP="00493DCF">
      <w:pPr>
        <w:ind w:firstLine="709"/>
        <w:jc w:val="both"/>
        <w:rPr>
          <w:rFonts w:ascii="Times New Roman" w:hAnsi="Times New Roman" w:cs="Times New Roman"/>
          <w:sz w:val="28"/>
          <w:szCs w:val="28"/>
        </w:rPr>
      </w:pPr>
    </w:p>
    <w:p w:rsidR="00493DCF" w:rsidRPr="00493DCF" w:rsidRDefault="00493DCF" w:rsidP="00493DCF">
      <w:pPr>
        <w:jc w:val="both"/>
        <w:rPr>
          <w:rFonts w:ascii="Times New Roman" w:hAnsi="Times New Roman" w:cs="Times New Roman"/>
          <w:spacing w:val="20"/>
          <w:sz w:val="28"/>
          <w:szCs w:val="28"/>
        </w:rPr>
      </w:pPr>
      <w:r w:rsidRPr="00493DCF">
        <w:rPr>
          <w:rFonts w:ascii="Times New Roman" w:hAnsi="Times New Roman" w:cs="Times New Roman"/>
          <w:sz w:val="28"/>
          <w:szCs w:val="28"/>
        </w:rPr>
        <w:tab/>
        <w:t>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w:t>
      </w:r>
      <w:r w:rsidRPr="00493DCF">
        <w:rPr>
          <w:rFonts w:ascii="Times New Roman" w:hAnsi="Times New Roman" w:cs="Times New Roman"/>
          <w:bCs/>
          <w:sz w:val="28"/>
          <w:szCs w:val="28"/>
        </w:rPr>
        <w:t>Об организации и проведении продажи государственного или муниципального имущества в электронной форме»,</w:t>
      </w:r>
      <w:r w:rsidRPr="00493DCF">
        <w:rPr>
          <w:rFonts w:ascii="Times New Roman" w:hAnsi="Times New Roman" w:cs="Times New Roman"/>
          <w:sz w:val="28"/>
          <w:szCs w:val="28"/>
        </w:rPr>
        <w:t xml:space="preserve"> </w:t>
      </w:r>
      <w:r w:rsidRPr="00493DCF">
        <w:rPr>
          <w:rFonts w:ascii="Times New Roman" w:hAnsi="Times New Roman" w:cs="Times New Roman"/>
          <w:bCs/>
          <w:sz w:val="28"/>
          <w:szCs w:val="28"/>
        </w:rPr>
        <w:t xml:space="preserve">Положением </w:t>
      </w:r>
      <w:r w:rsidRPr="00493DCF">
        <w:rPr>
          <w:rFonts w:ascii="Times New Roman" w:hAnsi="Times New Roman" w:cs="Times New Roman"/>
          <w:sz w:val="28"/>
          <w:szCs w:val="28"/>
        </w:rPr>
        <w:t>о порядке управления и распоряжения муниципальной собственностью муниципального округа «Муниципальный округ Сюмсинский район Удмуртской Республики»</w:t>
      </w:r>
      <w:r w:rsidRPr="00493DCF">
        <w:rPr>
          <w:rFonts w:ascii="Times New Roman" w:hAnsi="Times New Roman" w:cs="Times New Roman"/>
          <w:bCs/>
          <w:sz w:val="28"/>
          <w:szCs w:val="28"/>
        </w:rPr>
        <w:t>, утвержденным решением Совета депутатов муниципального образования «Муниципальный округ Сюмсинский район Удмуртской Республики» от 14 апреля 2022 года № 150 «</w:t>
      </w:r>
      <w:r w:rsidRPr="00493DCF">
        <w:rPr>
          <w:rFonts w:ascii="Times New Roman" w:hAnsi="Times New Roman" w:cs="Times New Roman"/>
          <w:sz w:val="28"/>
          <w:szCs w:val="28"/>
        </w:rPr>
        <w:t>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26 декабря 2024 года № 439 «</w:t>
      </w:r>
      <w:r w:rsidRPr="00493DCF">
        <w:rPr>
          <w:rFonts w:ascii="Times New Roman" w:hAnsi="Times New Roman" w:cs="Times New Roman"/>
          <w:bCs/>
          <w:sz w:val="28"/>
          <w:szCs w:val="28"/>
        </w:rPr>
        <w:t>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2025 год», в целях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в связи с признанием продажи отдельных объектов муниципального имущества муниципального образования «Муниципальный округ Сюмсинский район Удмуртской Республики» посредством публичного предложения, объявленной постановлением Администрации муниципального образования «Муниципальный округ Сюмсинский район Удмуртской Республики» от  3 марта 2025 года № 113 «</w:t>
      </w:r>
      <w:r w:rsidRPr="00493DCF">
        <w:rPr>
          <w:rFonts w:ascii="Times New Roman" w:hAnsi="Times New Roman" w:cs="Times New Roman"/>
          <w:sz w:val="28"/>
          <w:szCs w:val="28"/>
        </w:rPr>
        <w:t xml:space="preserve">Об условиях приватизации отдельных объектов муниципального имущества </w:t>
      </w:r>
      <w:r w:rsidRPr="00493DCF">
        <w:rPr>
          <w:rFonts w:ascii="Times New Roman" w:hAnsi="Times New Roman" w:cs="Times New Roman"/>
          <w:sz w:val="28"/>
          <w:szCs w:val="28"/>
        </w:rPr>
        <w:lastRenderedPageBreak/>
        <w:t>муниципального образования «Муниципальный округ Сюмсинский район Удмуртской Республики» путем продажи  посредством публичного предложения</w:t>
      </w:r>
      <w:r w:rsidRPr="00493DCF">
        <w:rPr>
          <w:rFonts w:ascii="Times New Roman" w:hAnsi="Times New Roman" w:cs="Times New Roman"/>
          <w:bCs/>
          <w:sz w:val="28"/>
          <w:szCs w:val="28"/>
        </w:rPr>
        <w:t xml:space="preserve">», несостоявшейся, руководствуясь Уставом муниципального образования «Муниципальный округ Сюмсинский район Удмуртской Республики»,  </w:t>
      </w:r>
      <w:r w:rsidRPr="00493DCF">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b/>
          <w:spacing w:val="20"/>
          <w:sz w:val="28"/>
          <w:szCs w:val="28"/>
        </w:rPr>
        <w:t>постановляет:</w:t>
      </w:r>
    </w:p>
    <w:p w:rsidR="00493DCF" w:rsidRPr="00493DCF" w:rsidRDefault="00493DCF" w:rsidP="00493DCF">
      <w:pPr>
        <w:ind w:firstLine="708"/>
        <w:jc w:val="both"/>
        <w:rPr>
          <w:rFonts w:ascii="Times New Roman" w:hAnsi="Times New Roman" w:cs="Times New Roman"/>
          <w:sz w:val="28"/>
          <w:szCs w:val="28"/>
        </w:rPr>
      </w:pPr>
      <w:r w:rsidRPr="00493DCF">
        <w:rPr>
          <w:rFonts w:ascii="Times New Roman" w:hAnsi="Times New Roman" w:cs="Times New Roman"/>
          <w:sz w:val="28"/>
          <w:szCs w:val="28"/>
        </w:rPr>
        <w:t>1. Приватизировать находящиеся в собственности муниципального образования «Муниципальный округ Сюмсинский район Удмуртской Республики» объекты  муниципального имущества муниципального образования «Муниципальный округ Сюмсинский район Удмуртской Республики» согласно Приложению 1 к настоящему постановлению (далее – имущество) путем продажи  по минимально допустимой цене в электронной форме.  </w:t>
      </w:r>
    </w:p>
    <w:p w:rsidR="00493DCF" w:rsidRPr="00493DCF" w:rsidRDefault="00493DCF" w:rsidP="00493DCF">
      <w:pPr>
        <w:widowControl w:val="0"/>
        <w:tabs>
          <w:tab w:val="num" w:pos="1440"/>
        </w:tabs>
        <w:ind w:firstLine="709"/>
        <w:jc w:val="both"/>
        <w:rPr>
          <w:rFonts w:ascii="Times New Roman" w:hAnsi="Times New Roman" w:cs="Times New Roman"/>
          <w:sz w:val="28"/>
          <w:szCs w:val="28"/>
        </w:rPr>
      </w:pPr>
      <w:r w:rsidRPr="00493DCF">
        <w:rPr>
          <w:rFonts w:ascii="Times New Roman" w:hAnsi="Times New Roman" w:cs="Times New Roman"/>
          <w:sz w:val="28"/>
          <w:szCs w:val="28"/>
        </w:rPr>
        <w:t xml:space="preserve">2. Утвердить прилагаемое Информационное сообщение (извещение) (Приложение № 2 к настоящему постановлению).  </w:t>
      </w:r>
    </w:p>
    <w:p w:rsidR="00493DCF" w:rsidRPr="00493DCF" w:rsidRDefault="00493DCF" w:rsidP="00493DCF">
      <w:pPr>
        <w:jc w:val="both"/>
        <w:rPr>
          <w:rFonts w:ascii="Times New Roman" w:hAnsi="Times New Roman" w:cs="Times New Roman"/>
          <w:bCs/>
          <w:sz w:val="28"/>
          <w:szCs w:val="28"/>
        </w:rPr>
      </w:pPr>
      <w:r w:rsidRPr="00493DCF">
        <w:rPr>
          <w:rFonts w:ascii="Times New Roman" w:hAnsi="Times New Roman" w:cs="Times New Roman"/>
          <w:sz w:val="28"/>
          <w:szCs w:val="28"/>
        </w:rPr>
        <w:tab/>
        <w:t>3</w:t>
      </w:r>
      <w:r w:rsidRPr="00493DCF">
        <w:rPr>
          <w:rFonts w:ascii="Times New Roman" w:hAnsi="Times New Roman" w:cs="Times New Roman"/>
          <w:bCs/>
          <w:sz w:val="28"/>
          <w:szCs w:val="28"/>
        </w:rPr>
        <w:t xml:space="preserve">. </w:t>
      </w:r>
      <w:r w:rsidRPr="00493DCF">
        <w:rPr>
          <w:rFonts w:ascii="Times New Roman" w:hAnsi="Times New Roman" w:cs="Times New Roman"/>
          <w:sz w:val="28"/>
          <w:szCs w:val="28"/>
        </w:rPr>
        <w:t xml:space="preserve">Поручить проведение продажи имущества </w:t>
      </w:r>
      <w:r w:rsidRPr="00493DCF">
        <w:rPr>
          <w:rFonts w:ascii="Times New Roman" w:hAnsi="Times New Roman" w:cs="Times New Roman"/>
          <w:bCs/>
          <w:sz w:val="28"/>
          <w:szCs w:val="28"/>
        </w:rPr>
        <w:t>комиссии по проведению торгов по продаже прав в отношении муниципального имущества муниципального образования «Муниципальный округ Сюмсинский район Удмуртской Республики»,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xml:space="preserve">4. Разместить информационное сообщение о приватизации имущества, указанного в пункте 1 настоящего постановления,  на официальном сайте Российской Федерации в информационно-телекоммуникационной сети «Интернет» для размещения информации о проведении торгов https://torgi.gov.ru, на официальном сайте муниципального образования </w:t>
      </w:r>
      <w:r w:rsidRPr="00493DCF">
        <w:rPr>
          <w:rFonts w:ascii="Times New Roman" w:hAnsi="Times New Roman" w:cs="Times New Roman"/>
          <w:bCs/>
          <w:sz w:val="28"/>
          <w:szCs w:val="28"/>
        </w:rPr>
        <w:t xml:space="preserve">«Муниципальный округ Сюмсинский район Удмуртской Республики» </w:t>
      </w:r>
      <w:r w:rsidRPr="00493DCF">
        <w:rPr>
          <w:rFonts w:ascii="Times New Roman" w:hAnsi="Times New Roman" w:cs="Times New Roman"/>
          <w:sz w:val="28"/>
          <w:szCs w:val="28"/>
        </w:rPr>
        <w:t>http://sumsi-adm.gosuslugi.ru, на электронной торговой площадке http://sale.</w:t>
      </w:r>
      <w:r w:rsidRPr="00493DCF">
        <w:rPr>
          <w:rFonts w:ascii="Times New Roman" w:hAnsi="Times New Roman" w:cs="Times New Roman"/>
          <w:sz w:val="28"/>
          <w:szCs w:val="28"/>
          <w:lang w:val="en-US"/>
        </w:rPr>
        <w:t>zakazrf</w:t>
      </w:r>
      <w:r w:rsidRPr="00493DCF">
        <w:rPr>
          <w:rFonts w:ascii="Times New Roman" w:hAnsi="Times New Roman" w:cs="Times New Roman"/>
          <w:sz w:val="28"/>
          <w:szCs w:val="28"/>
        </w:rPr>
        <w:t>.</w:t>
      </w:r>
      <w:r w:rsidRPr="00493DCF">
        <w:rPr>
          <w:rFonts w:ascii="Times New Roman" w:hAnsi="Times New Roman" w:cs="Times New Roman"/>
          <w:sz w:val="28"/>
          <w:szCs w:val="28"/>
          <w:lang w:val="en-US"/>
        </w:rPr>
        <w:t>ru</w:t>
      </w:r>
      <w:r w:rsidRPr="00493DCF">
        <w:rPr>
          <w:rFonts w:ascii="Times New Roman" w:hAnsi="Times New Roman" w:cs="Times New Roman"/>
          <w:sz w:val="28"/>
          <w:szCs w:val="28"/>
        </w:rPr>
        <w:t>.</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ind w:left="-567" w:right="737"/>
        <w:jc w:val="both"/>
        <w:rPr>
          <w:rFonts w:ascii="Times New Roman" w:hAnsi="Times New Roman" w:cs="Times New Roman"/>
          <w:sz w:val="28"/>
          <w:szCs w:val="28"/>
        </w:rPr>
      </w:pPr>
    </w:p>
    <w:p w:rsidR="00493DCF" w:rsidRPr="00493DCF" w:rsidRDefault="00493DCF" w:rsidP="00493DCF">
      <w:pPr>
        <w:ind w:left="-567" w:firstLine="567"/>
        <w:jc w:val="both"/>
        <w:rPr>
          <w:rFonts w:ascii="Times New Roman" w:hAnsi="Times New Roman" w:cs="Times New Roman"/>
          <w:sz w:val="28"/>
          <w:szCs w:val="28"/>
        </w:rPr>
      </w:pPr>
    </w:p>
    <w:p w:rsidR="00493DCF" w:rsidRPr="00493DCF" w:rsidRDefault="00493DCF" w:rsidP="00493DCF">
      <w:pPr>
        <w:widowControl w:val="0"/>
        <w:autoSpaceDE w:val="0"/>
        <w:autoSpaceDN w:val="0"/>
        <w:adjustRightInd w:val="0"/>
        <w:ind w:left="-567"/>
        <w:outlineLvl w:val="0"/>
        <w:rPr>
          <w:rFonts w:ascii="Times New Roman" w:hAnsi="Times New Roman" w:cs="Times New Roman"/>
          <w:sz w:val="28"/>
          <w:szCs w:val="28"/>
        </w:rPr>
      </w:pPr>
      <w:r w:rsidRPr="00493DCF">
        <w:rPr>
          <w:rFonts w:ascii="Times New Roman" w:hAnsi="Times New Roman" w:cs="Times New Roman"/>
          <w:sz w:val="28"/>
          <w:szCs w:val="28"/>
        </w:rPr>
        <w:t xml:space="preserve">        Первый заместитель главы</w:t>
      </w:r>
    </w:p>
    <w:p w:rsidR="00493DCF" w:rsidRPr="00493DCF" w:rsidRDefault="00493DCF" w:rsidP="00493DCF">
      <w:pPr>
        <w:widowControl w:val="0"/>
        <w:autoSpaceDE w:val="0"/>
        <w:autoSpaceDN w:val="0"/>
        <w:adjustRightInd w:val="0"/>
        <w:ind w:left="-567"/>
        <w:outlineLvl w:val="0"/>
        <w:rPr>
          <w:rFonts w:ascii="Times New Roman" w:hAnsi="Times New Roman" w:cs="Times New Roman"/>
          <w:sz w:val="28"/>
          <w:szCs w:val="28"/>
        </w:rPr>
      </w:pPr>
      <w:r w:rsidRPr="00493DCF">
        <w:rPr>
          <w:rFonts w:ascii="Times New Roman" w:hAnsi="Times New Roman" w:cs="Times New Roman"/>
          <w:sz w:val="28"/>
          <w:szCs w:val="28"/>
        </w:rPr>
        <w:t xml:space="preserve">        Администрации района                                                                    Э.А.Овечкина</w:t>
      </w:r>
    </w:p>
    <w:p w:rsidR="00493DCF" w:rsidRPr="00493DCF" w:rsidRDefault="00493DCF" w:rsidP="00493DCF">
      <w:pPr>
        <w:ind w:left="75"/>
        <w:rPr>
          <w:rFonts w:ascii="Times New Roman" w:hAnsi="Times New Roman" w:cs="Times New Roman"/>
          <w:sz w:val="28"/>
          <w:szCs w:val="28"/>
        </w:rPr>
        <w:sectPr w:rsidR="00493DCF" w:rsidRPr="00493DCF" w:rsidSect="00493DCF">
          <w:headerReference w:type="default" r:id="rId58"/>
          <w:footerReference w:type="even" r:id="rId59"/>
          <w:footerReference w:type="default" r:id="rId60"/>
          <w:headerReference w:type="first" r:id="rId61"/>
          <w:pgSz w:w="11906" w:h="16838"/>
          <w:pgMar w:top="1134" w:right="851" w:bottom="1134" w:left="1701" w:header="709" w:footer="709" w:gutter="0"/>
          <w:cols w:space="708"/>
          <w:titlePg/>
          <w:docGrid w:linePitch="360"/>
        </w:sectPr>
      </w:pPr>
    </w:p>
    <w:tbl>
      <w:tblPr>
        <w:tblW w:w="4444" w:type="dxa"/>
        <w:tblInd w:w="5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4"/>
      </w:tblGrid>
      <w:tr w:rsidR="00493DCF" w:rsidRPr="00C67806" w:rsidTr="00493DCF">
        <w:trPr>
          <w:trHeight w:val="1803"/>
        </w:trPr>
        <w:tc>
          <w:tcPr>
            <w:tcW w:w="4444" w:type="dxa"/>
            <w:tcBorders>
              <w:top w:val="nil"/>
              <w:left w:val="nil"/>
              <w:bottom w:val="nil"/>
              <w:right w:val="nil"/>
            </w:tcBorders>
          </w:tcPr>
          <w:p w:rsidR="00493DCF" w:rsidRPr="00493DCF" w:rsidRDefault="00493DCF" w:rsidP="00493DCF">
            <w:pPr>
              <w:ind w:left="75"/>
              <w:jc w:val="both"/>
              <w:rPr>
                <w:rFonts w:ascii="Times New Roman" w:hAnsi="Times New Roman" w:cs="Times New Roman"/>
                <w:sz w:val="28"/>
                <w:szCs w:val="28"/>
              </w:rPr>
            </w:pPr>
            <w:r w:rsidRPr="00493DCF">
              <w:rPr>
                <w:rFonts w:ascii="Times New Roman" w:hAnsi="Times New Roman" w:cs="Times New Roman"/>
                <w:sz w:val="28"/>
                <w:szCs w:val="28"/>
              </w:rPr>
              <w:lastRenderedPageBreak/>
              <w:t xml:space="preserve">Приложение 1 </w:t>
            </w:r>
          </w:p>
          <w:p w:rsidR="00493DCF" w:rsidRPr="00493DCF" w:rsidRDefault="00493DCF" w:rsidP="00493DCF">
            <w:pPr>
              <w:ind w:left="75"/>
              <w:jc w:val="both"/>
              <w:rPr>
                <w:rFonts w:ascii="Times New Roman" w:hAnsi="Times New Roman" w:cs="Times New Roman"/>
                <w:sz w:val="28"/>
                <w:szCs w:val="28"/>
              </w:rPr>
            </w:pPr>
            <w:r w:rsidRPr="00493DCF">
              <w:rPr>
                <w:rFonts w:ascii="Times New Roman" w:hAnsi="Times New Roman" w:cs="Times New Roman"/>
                <w:sz w:val="28"/>
                <w:szCs w:val="28"/>
              </w:rPr>
              <w:t>к постановлению Администрации муниципального образования «Муниципальный округ Сюмсинский район Удмуртской Республики»</w:t>
            </w:r>
          </w:p>
          <w:p w:rsidR="00493DCF" w:rsidRPr="00493DCF" w:rsidRDefault="00493DCF" w:rsidP="00493DCF">
            <w:pPr>
              <w:ind w:left="75"/>
              <w:jc w:val="both"/>
              <w:rPr>
                <w:rFonts w:ascii="Times New Roman" w:hAnsi="Times New Roman" w:cs="Times New Roman"/>
                <w:sz w:val="28"/>
                <w:szCs w:val="28"/>
              </w:rPr>
            </w:pPr>
            <w:r w:rsidRPr="00493DCF">
              <w:rPr>
                <w:rFonts w:ascii="Times New Roman" w:hAnsi="Times New Roman" w:cs="Times New Roman"/>
                <w:sz w:val="28"/>
                <w:szCs w:val="28"/>
              </w:rPr>
              <w:t>от22 апреля 2025 года № 253</w:t>
            </w:r>
          </w:p>
          <w:p w:rsidR="00493DCF" w:rsidRPr="00493DCF" w:rsidRDefault="00493DCF" w:rsidP="00493DCF">
            <w:pPr>
              <w:ind w:left="75"/>
              <w:jc w:val="both"/>
              <w:rPr>
                <w:rFonts w:ascii="Times New Roman" w:hAnsi="Times New Roman" w:cs="Times New Roman"/>
                <w:sz w:val="28"/>
                <w:szCs w:val="28"/>
              </w:rPr>
            </w:pPr>
          </w:p>
          <w:p w:rsidR="00493DCF" w:rsidRPr="00493DCF" w:rsidRDefault="00493DCF" w:rsidP="00493DCF">
            <w:pPr>
              <w:ind w:left="75"/>
              <w:jc w:val="both"/>
              <w:rPr>
                <w:rFonts w:ascii="Times New Roman" w:hAnsi="Times New Roman" w:cs="Times New Roman"/>
                <w:sz w:val="28"/>
                <w:szCs w:val="28"/>
              </w:rPr>
            </w:pPr>
          </w:p>
        </w:tc>
      </w:tr>
    </w:tbl>
    <w:p w:rsidR="00493DCF" w:rsidRPr="00D81A22" w:rsidRDefault="00493DCF" w:rsidP="00493DCF">
      <w:pPr>
        <w:ind w:left="5760"/>
        <w:jc w:val="right"/>
      </w:pPr>
    </w:p>
    <w:p w:rsidR="00493DCF" w:rsidRPr="00493DCF" w:rsidRDefault="00493DCF" w:rsidP="00493DCF">
      <w:pPr>
        <w:ind w:left="75"/>
        <w:jc w:val="center"/>
        <w:rPr>
          <w:rFonts w:ascii="Times New Roman" w:hAnsi="Times New Roman" w:cs="Times New Roman"/>
          <w:sz w:val="28"/>
          <w:szCs w:val="28"/>
        </w:rPr>
      </w:pPr>
      <w:r w:rsidRPr="00493DCF">
        <w:rPr>
          <w:rFonts w:ascii="Times New Roman" w:hAnsi="Times New Roman" w:cs="Times New Roman"/>
          <w:sz w:val="28"/>
          <w:szCs w:val="28"/>
        </w:rPr>
        <w:t xml:space="preserve">Перечень муниципального имущества, </w:t>
      </w:r>
    </w:p>
    <w:p w:rsidR="00493DCF" w:rsidRPr="00493DCF" w:rsidRDefault="00493DCF" w:rsidP="00493DCF">
      <w:pPr>
        <w:ind w:left="75"/>
        <w:jc w:val="center"/>
        <w:rPr>
          <w:rFonts w:ascii="Times New Roman" w:hAnsi="Times New Roman" w:cs="Times New Roman"/>
          <w:sz w:val="28"/>
          <w:szCs w:val="28"/>
        </w:rPr>
      </w:pPr>
      <w:r w:rsidRPr="00493DCF">
        <w:rPr>
          <w:rFonts w:ascii="Times New Roman" w:hAnsi="Times New Roman" w:cs="Times New Roman"/>
          <w:sz w:val="28"/>
          <w:szCs w:val="28"/>
        </w:rPr>
        <w:t>подлежащего передаче в собственность</w:t>
      </w:r>
    </w:p>
    <w:p w:rsidR="00493DCF" w:rsidRPr="00493DCF" w:rsidRDefault="00493DCF" w:rsidP="00493DCF">
      <w:pPr>
        <w:ind w:left="75"/>
        <w:jc w:val="center"/>
        <w:rPr>
          <w:rFonts w:ascii="Times New Roman" w:hAnsi="Times New Roman" w:cs="Times New Roman"/>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9"/>
        <w:gridCol w:w="1994"/>
        <w:gridCol w:w="2850"/>
        <w:gridCol w:w="2326"/>
        <w:gridCol w:w="1734"/>
      </w:tblGrid>
      <w:tr w:rsidR="00493DCF" w:rsidRPr="00493DCF" w:rsidTr="00493DCF">
        <w:trPr>
          <w:trHeight w:val="593"/>
        </w:trPr>
        <w:tc>
          <w:tcPr>
            <w:tcW w:w="949" w:type="dxa"/>
          </w:tcPr>
          <w:p w:rsidR="00493DCF" w:rsidRPr="00493DCF" w:rsidRDefault="00493DCF" w:rsidP="00493DCF">
            <w:pPr>
              <w:jc w:val="center"/>
              <w:rPr>
                <w:rFonts w:ascii="Times New Roman" w:eastAsia="Calibri" w:hAnsi="Times New Roman" w:cs="Times New Roman"/>
                <w:sz w:val="28"/>
                <w:szCs w:val="28"/>
              </w:rPr>
            </w:pPr>
            <w:r w:rsidRPr="00493DCF">
              <w:rPr>
                <w:rFonts w:ascii="Times New Roman" w:eastAsia="Calibri" w:hAnsi="Times New Roman" w:cs="Times New Roman"/>
                <w:sz w:val="28"/>
                <w:szCs w:val="28"/>
              </w:rPr>
              <w:t>№ п/п</w:t>
            </w:r>
          </w:p>
        </w:tc>
        <w:tc>
          <w:tcPr>
            <w:tcW w:w="1994"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Наименование объекта муниципального имущества</w:t>
            </w:r>
          </w:p>
        </w:tc>
        <w:tc>
          <w:tcPr>
            <w:tcW w:w="2850"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Местонахождение объекта муниципального имущества</w:t>
            </w:r>
          </w:p>
        </w:tc>
        <w:tc>
          <w:tcPr>
            <w:tcW w:w="2326"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Кадастровый номер</w:t>
            </w:r>
          </w:p>
        </w:tc>
        <w:tc>
          <w:tcPr>
            <w:tcW w:w="1734"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Назначение</w:t>
            </w:r>
          </w:p>
        </w:tc>
      </w:tr>
      <w:tr w:rsidR="00493DCF" w:rsidRPr="00493DCF" w:rsidTr="00493DCF">
        <w:trPr>
          <w:trHeight w:val="833"/>
        </w:trPr>
        <w:tc>
          <w:tcPr>
            <w:tcW w:w="949" w:type="dxa"/>
          </w:tcPr>
          <w:p w:rsidR="00493DCF" w:rsidRPr="00493DCF" w:rsidRDefault="00493DCF" w:rsidP="00493DCF">
            <w:pPr>
              <w:rPr>
                <w:rFonts w:ascii="Times New Roman" w:eastAsia="Calibri" w:hAnsi="Times New Roman" w:cs="Times New Roman"/>
                <w:sz w:val="28"/>
                <w:szCs w:val="28"/>
              </w:rPr>
            </w:pPr>
            <w:r w:rsidRPr="00493DCF">
              <w:rPr>
                <w:rFonts w:ascii="Times New Roman" w:eastAsia="Calibri" w:hAnsi="Times New Roman" w:cs="Times New Roman"/>
                <w:sz w:val="28"/>
                <w:szCs w:val="28"/>
              </w:rPr>
              <w:t>1</w:t>
            </w:r>
          </w:p>
        </w:tc>
        <w:tc>
          <w:tcPr>
            <w:tcW w:w="1994" w:type="dxa"/>
          </w:tcPr>
          <w:p w:rsidR="00493DCF" w:rsidRPr="00493DCF" w:rsidRDefault="00493DCF" w:rsidP="00493DCF">
            <w:pPr>
              <w:rPr>
                <w:rFonts w:ascii="Times New Roman" w:eastAsia="Calibri" w:hAnsi="Times New Roman" w:cs="Times New Roman"/>
                <w:bCs/>
                <w:sz w:val="28"/>
                <w:szCs w:val="28"/>
              </w:rPr>
            </w:pPr>
            <w:r w:rsidRPr="00493DCF">
              <w:rPr>
                <w:rFonts w:ascii="Times New Roman" w:eastAsia="Calibri" w:hAnsi="Times New Roman" w:cs="Times New Roman"/>
                <w:sz w:val="28"/>
                <w:szCs w:val="28"/>
              </w:rPr>
              <w:t>помещение гаража</w:t>
            </w:r>
          </w:p>
        </w:tc>
        <w:tc>
          <w:tcPr>
            <w:tcW w:w="2850"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Российская Федерация, Удмуртская Республика, Сюмсинский муниципальный район, сельское поселение Орловское, село Орловское, переулок Подлесный, здание 1/1, помещение 4</w:t>
            </w:r>
          </w:p>
        </w:tc>
        <w:tc>
          <w:tcPr>
            <w:tcW w:w="2326" w:type="dxa"/>
          </w:tcPr>
          <w:p w:rsidR="00493DCF" w:rsidRPr="00493DCF" w:rsidRDefault="00493DCF" w:rsidP="00493DCF">
            <w:pPr>
              <w:spacing w:after="200" w:line="276" w:lineRule="auto"/>
              <w:jc w:val="center"/>
              <w:rPr>
                <w:rFonts w:ascii="Times New Roman" w:eastAsia="Calibri" w:hAnsi="Times New Roman" w:cs="Times New Roman"/>
                <w:bCs/>
                <w:sz w:val="28"/>
                <w:szCs w:val="28"/>
                <w:lang w:eastAsia="en-US"/>
              </w:rPr>
            </w:pPr>
            <w:r w:rsidRPr="00493DCF">
              <w:rPr>
                <w:rFonts w:ascii="Times New Roman" w:eastAsia="Calibri" w:hAnsi="Times New Roman" w:cs="Times New Roman"/>
                <w:sz w:val="28"/>
                <w:szCs w:val="28"/>
                <w:lang w:eastAsia="en-US"/>
              </w:rPr>
              <w:t>18:20:040001:889</w:t>
            </w:r>
          </w:p>
        </w:tc>
        <w:tc>
          <w:tcPr>
            <w:tcW w:w="1734" w:type="dxa"/>
          </w:tcPr>
          <w:p w:rsidR="00493DCF" w:rsidRPr="00493DCF" w:rsidRDefault="00493DCF" w:rsidP="00493DCF">
            <w:pPr>
              <w:spacing w:after="200" w:line="276" w:lineRule="auto"/>
              <w:jc w:val="center"/>
              <w:rPr>
                <w:rFonts w:ascii="Times New Roman" w:eastAsia="Calibri" w:hAnsi="Times New Roman" w:cs="Times New Roman"/>
                <w:bCs/>
                <w:sz w:val="28"/>
                <w:szCs w:val="28"/>
                <w:lang w:eastAsia="en-US"/>
              </w:rPr>
            </w:pPr>
            <w:r w:rsidRPr="00493DCF">
              <w:rPr>
                <w:rFonts w:ascii="Times New Roman" w:eastAsia="Calibri" w:hAnsi="Times New Roman" w:cs="Times New Roman"/>
                <w:sz w:val="28"/>
                <w:szCs w:val="28"/>
                <w:lang w:eastAsia="en-US"/>
              </w:rPr>
              <w:t>нежилое</w:t>
            </w:r>
          </w:p>
        </w:tc>
      </w:tr>
      <w:tr w:rsidR="00493DCF" w:rsidRPr="00493DCF" w:rsidTr="00493DCF">
        <w:trPr>
          <w:trHeight w:val="833"/>
        </w:trPr>
        <w:tc>
          <w:tcPr>
            <w:tcW w:w="949" w:type="dxa"/>
          </w:tcPr>
          <w:p w:rsidR="00493DCF" w:rsidRPr="00493DCF" w:rsidRDefault="00493DCF" w:rsidP="00493DCF">
            <w:pPr>
              <w:rPr>
                <w:rFonts w:ascii="Times New Roman" w:eastAsia="Calibri" w:hAnsi="Times New Roman" w:cs="Times New Roman"/>
                <w:sz w:val="28"/>
                <w:szCs w:val="28"/>
              </w:rPr>
            </w:pPr>
            <w:r w:rsidRPr="00493DCF">
              <w:rPr>
                <w:rFonts w:ascii="Times New Roman" w:eastAsia="Calibri" w:hAnsi="Times New Roman" w:cs="Times New Roman"/>
                <w:sz w:val="28"/>
                <w:szCs w:val="28"/>
              </w:rPr>
              <w:t>2</w:t>
            </w:r>
          </w:p>
        </w:tc>
        <w:tc>
          <w:tcPr>
            <w:tcW w:w="1994" w:type="dxa"/>
          </w:tcPr>
          <w:p w:rsidR="00493DCF" w:rsidRPr="00493DCF" w:rsidRDefault="00493DCF" w:rsidP="00493DCF">
            <w:pPr>
              <w:rPr>
                <w:rFonts w:ascii="Times New Roman" w:eastAsia="Calibri" w:hAnsi="Times New Roman" w:cs="Times New Roman"/>
                <w:bCs/>
                <w:sz w:val="28"/>
                <w:szCs w:val="28"/>
              </w:rPr>
            </w:pPr>
            <w:r w:rsidRPr="00493DCF">
              <w:rPr>
                <w:rFonts w:ascii="Times New Roman" w:eastAsia="Calibri" w:hAnsi="Times New Roman" w:cs="Times New Roman"/>
                <w:sz w:val="28"/>
                <w:szCs w:val="28"/>
              </w:rPr>
              <w:t xml:space="preserve">помещение </w:t>
            </w:r>
          </w:p>
        </w:tc>
        <w:tc>
          <w:tcPr>
            <w:tcW w:w="2850" w:type="dxa"/>
          </w:tcPr>
          <w:p w:rsidR="00493DCF" w:rsidRPr="00493DCF" w:rsidRDefault="00493DCF" w:rsidP="00493DCF">
            <w:pPr>
              <w:jc w:val="center"/>
              <w:rPr>
                <w:rFonts w:ascii="Times New Roman" w:eastAsia="Calibri" w:hAnsi="Times New Roman" w:cs="Times New Roman"/>
                <w:bCs/>
                <w:sz w:val="28"/>
                <w:szCs w:val="28"/>
              </w:rPr>
            </w:pPr>
            <w:r w:rsidRPr="00493DCF">
              <w:rPr>
                <w:rFonts w:ascii="Times New Roman" w:eastAsia="Calibri" w:hAnsi="Times New Roman" w:cs="Times New Roman"/>
                <w:sz w:val="28"/>
                <w:szCs w:val="28"/>
              </w:rPr>
              <w:t>Удмуртская Республика, Сюмсинский район, село Орловское, улица Ленина, д. 6, кв. 12</w:t>
            </w:r>
          </w:p>
        </w:tc>
        <w:tc>
          <w:tcPr>
            <w:tcW w:w="2326" w:type="dxa"/>
          </w:tcPr>
          <w:p w:rsidR="00493DCF" w:rsidRPr="00493DCF" w:rsidRDefault="00493DCF" w:rsidP="00493DCF">
            <w:pPr>
              <w:spacing w:after="200" w:line="276" w:lineRule="auto"/>
              <w:jc w:val="center"/>
              <w:rPr>
                <w:rFonts w:ascii="Times New Roman" w:eastAsia="Calibri" w:hAnsi="Times New Roman" w:cs="Times New Roman"/>
                <w:bCs/>
                <w:sz w:val="28"/>
                <w:szCs w:val="28"/>
                <w:lang w:eastAsia="en-US"/>
              </w:rPr>
            </w:pPr>
            <w:r w:rsidRPr="00493DCF">
              <w:rPr>
                <w:rFonts w:ascii="Times New Roman" w:eastAsia="Calibri" w:hAnsi="Times New Roman" w:cs="Times New Roman"/>
                <w:sz w:val="28"/>
                <w:szCs w:val="28"/>
                <w:lang w:eastAsia="en-US"/>
              </w:rPr>
              <w:t>18:20:040001:948</w:t>
            </w:r>
          </w:p>
        </w:tc>
        <w:tc>
          <w:tcPr>
            <w:tcW w:w="1734" w:type="dxa"/>
          </w:tcPr>
          <w:p w:rsidR="00493DCF" w:rsidRPr="00493DCF" w:rsidRDefault="00493DCF" w:rsidP="00493DCF">
            <w:pPr>
              <w:spacing w:after="200" w:line="276" w:lineRule="auto"/>
              <w:jc w:val="center"/>
              <w:rPr>
                <w:rFonts w:ascii="Times New Roman" w:eastAsia="Calibri" w:hAnsi="Times New Roman" w:cs="Times New Roman"/>
                <w:sz w:val="28"/>
                <w:szCs w:val="28"/>
                <w:lang w:eastAsia="en-US"/>
              </w:rPr>
            </w:pPr>
            <w:r w:rsidRPr="00493DCF">
              <w:rPr>
                <w:rFonts w:ascii="Times New Roman" w:eastAsia="Calibri" w:hAnsi="Times New Roman" w:cs="Times New Roman"/>
                <w:sz w:val="28"/>
                <w:szCs w:val="28"/>
                <w:lang w:eastAsia="en-US"/>
              </w:rPr>
              <w:t>нежилое</w:t>
            </w:r>
          </w:p>
        </w:tc>
      </w:tr>
    </w:tbl>
    <w:p w:rsidR="00493DCF" w:rsidRPr="000130AA" w:rsidRDefault="00493DCF" w:rsidP="00493DCF">
      <w:pPr>
        <w:ind w:left="75"/>
        <w:jc w:val="center"/>
        <w:rPr>
          <w:sz w:val="28"/>
          <w:szCs w:val="28"/>
        </w:rPr>
      </w:pPr>
      <w:r w:rsidRPr="000130AA">
        <w:rPr>
          <w:sz w:val="28"/>
          <w:szCs w:val="28"/>
        </w:rPr>
        <w:t>____________________________</w:t>
      </w:r>
    </w:p>
    <w:p w:rsidR="00493DCF" w:rsidRPr="000130AA" w:rsidRDefault="00493DCF" w:rsidP="00493DCF">
      <w:pPr>
        <w:ind w:left="75"/>
        <w:jc w:val="right"/>
        <w:rPr>
          <w:sz w:val="28"/>
          <w:szCs w:val="28"/>
        </w:rPr>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pPr>
    </w:p>
    <w:p w:rsidR="00493DCF" w:rsidRDefault="00493DCF" w:rsidP="00493DCF">
      <w:pPr>
        <w:ind w:left="5760"/>
        <w:jc w:val="right"/>
        <w:sectPr w:rsidR="00493DCF" w:rsidSect="00493DCF">
          <w:pgSz w:w="11906" w:h="16838"/>
          <w:pgMar w:top="1134" w:right="851" w:bottom="1134" w:left="1701" w:header="709" w:footer="709" w:gutter="0"/>
          <w:cols w:space="708"/>
          <w:titlePg/>
          <w:docGrid w:linePitch="360"/>
        </w:sectPr>
      </w:pP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lastRenderedPageBreak/>
        <w:t>Приложение 2</w:t>
      </w:r>
    </w:p>
    <w:p w:rsidR="00493DCF" w:rsidRPr="00493DCF" w:rsidRDefault="00493DCF" w:rsidP="00493DCF">
      <w:pPr>
        <w:spacing w:line="240" w:lineRule="atLeast"/>
        <w:jc w:val="right"/>
        <w:rPr>
          <w:rFonts w:ascii="Times New Roman" w:hAnsi="Times New Roman" w:cs="Times New Roman"/>
          <w:bCs/>
          <w:sz w:val="24"/>
          <w:szCs w:val="24"/>
        </w:rPr>
      </w:pP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 xml:space="preserve">УТВЕРЖДЕНО </w:t>
      </w: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 xml:space="preserve">постановлением Администрации </w:t>
      </w: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 xml:space="preserve">муниципального образования </w:t>
      </w: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 xml:space="preserve">«Муниципальный округ Сюмсинский район </w:t>
      </w: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 xml:space="preserve">Удмуртской Республики» </w:t>
      </w:r>
    </w:p>
    <w:p w:rsidR="00493DCF" w:rsidRPr="00493DCF" w:rsidRDefault="00493DCF" w:rsidP="00493DCF">
      <w:pPr>
        <w:spacing w:line="240" w:lineRule="atLeast"/>
        <w:jc w:val="right"/>
        <w:rPr>
          <w:rFonts w:ascii="Times New Roman" w:hAnsi="Times New Roman" w:cs="Times New Roman"/>
          <w:bCs/>
          <w:sz w:val="24"/>
          <w:szCs w:val="24"/>
        </w:rPr>
      </w:pPr>
      <w:r w:rsidRPr="00493DCF">
        <w:rPr>
          <w:rFonts w:ascii="Times New Roman" w:hAnsi="Times New Roman" w:cs="Times New Roman"/>
          <w:bCs/>
          <w:sz w:val="24"/>
          <w:szCs w:val="24"/>
        </w:rPr>
        <w:t>от 22 апреля 2025 года № 253</w:t>
      </w:r>
    </w:p>
    <w:p w:rsidR="00493DCF" w:rsidRPr="00493DCF" w:rsidRDefault="00493DCF" w:rsidP="00493DCF">
      <w:pPr>
        <w:spacing w:line="240" w:lineRule="atLeast"/>
        <w:jc w:val="right"/>
        <w:rPr>
          <w:rFonts w:ascii="Times New Roman" w:hAnsi="Times New Roman" w:cs="Times New Roman"/>
          <w:bCs/>
          <w:sz w:val="24"/>
          <w:szCs w:val="24"/>
        </w:rPr>
      </w:pPr>
    </w:p>
    <w:p w:rsidR="00493DCF" w:rsidRPr="00493DCF" w:rsidRDefault="00493DCF" w:rsidP="00493DCF">
      <w:pPr>
        <w:spacing w:line="240" w:lineRule="atLeast"/>
        <w:jc w:val="both"/>
        <w:rPr>
          <w:rFonts w:ascii="Times New Roman" w:hAnsi="Times New Roman" w:cs="Times New Roman"/>
          <w:bCs/>
          <w:sz w:val="24"/>
          <w:szCs w:val="24"/>
        </w:rPr>
      </w:pPr>
    </w:p>
    <w:p w:rsidR="00493DCF" w:rsidRPr="00493DCF" w:rsidRDefault="00493DCF" w:rsidP="00493DCF">
      <w:pPr>
        <w:spacing w:line="240" w:lineRule="atLeast"/>
        <w:jc w:val="center"/>
        <w:rPr>
          <w:rFonts w:ascii="Times New Roman" w:hAnsi="Times New Roman" w:cs="Times New Roman"/>
          <w:b/>
          <w:bCs/>
          <w:sz w:val="24"/>
          <w:szCs w:val="24"/>
        </w:rPr>
      </w:pPr>
      <w:r w:rsidRPr="00493DCF">
        <w:rPr>
          <w:rFonts w:ascii="Times New Roman" w:hAnsi="Times New Roman" w:cs="Times New Roman"/>
          <w:b/>
          <w:bCs/>
          <w:sz w:val="24"/>
          <w:szCs w:val="24"/>
        </w:rPr>
        <w:t>ИНФОРМАЦИОННОЕ СООБЩЕНИЕ</w:t>
      </w:r>
    </w:p>
    <w:p w:rsidR="00493DCF" w:rsidRPr="00493DCF" w:rsidRDefault="00493DCF" w:rsidP="00493DCF">
      <w:pPr>
        <w:spacing w:line="240" w:lineRule="atLeast"/>
        <w:jc w:val="center"/>
        <w:rPr>
          <w:rFonts w:ascii="Times New Roman" w:hAnsi="Times New Roman" w:cs="Times New Roman"/>
          <w:b/>
          <w:bCs/>
          <w:sz w:val="24"/>
          <w:szCs w:val="24"/>
        </w:rPr>
      </w:pPr>
      <w:r w:rsidRPr="00493DCF">
        <w:rPr>
          <w:rFonts w:ascii="Times New Roman" w:hAnsi="Times New Roman" w:cs="Times New Roman"/>
          <w:b/>
          <w:bCs/>
          <w:sz w:val="24"/>
          <w:szCs w:val="24"/>
        </w:rPr>
        <w:t>(Извещение)</w:t>
      </w:r>
    </w:p>
    <w:p w:rsidR="00493DCF" w:rsidRPr="00493DCF" w:rsidRDefault="00493DCF" w:rsidP="00493DCF">
      <w:pPr>
        <w:spacing w:line="240" w:lineRule="atLeast"/>
        <w:jc w:val="center"/>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Cs/>
          <w:sz w:val="24"/>
          <w:szCs w:val="24"/>
        </w:rPr>
        <w:tab/>
        <w:t>Администрация муниципального образования «Муниципальный округ Сюмсинский район Удмуртской Республики» (продавец имущества) на основании постановления Администрации муниципального образования «Муниципальный округ Сюмсинский район Удмуртской Республики» от 22 апреля 2025 года № 253</w:t>
      </w:r>
      <w:r w:rsidRPr="00493DCF">
        <w:rPr>
          <w:rFonts w:ascii="Times New Roman" w:hAnsi="Times New Roman" w:cs="Times New Roman"/>
          <w:bCs/>
          <w:color w:val="FF0000"/>
          <w:sz w:val="24"/>
          <w:szCs w:val="24"/>
        </w:rPr>
        <w:t xml:space="preserve"> </w:t>
      </w:r>
      <w:r w:rsidRPr="00493DCF">
        <w:rPr>
          <w:rFonts w:ascii="Times New Roman" w:hAnsi="Times New Roman" w:cs="Times New Roman"/>
          <w:bCs/>
          <w:sz w:val="24"/>
          <w:szCs w:val="24"/>
        </w:rPr>
        <w:t>«Об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 путем продажи по минимально допустимой цене» сообщает о проведении продажи муниципального имущества муниципального образования «Муниципальный округ Сюмсинский район Удмуртской Республики» по минимальной допустимой цене в электронной форме.</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Продажа проводится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РФ от 27 августа 2012 года № 860 «Об организации и проведении продажи государственного или муниципального имущества в электронной форме», Положением о порядке управления и распоряжения муниципальной собственностью муниципального округа «Муниципальный округ Сюмсинский район Удмуртской Республики», утвержденным решением Совета депутатов муниципального образования «Муниципальный округ Сюмсинский район Удмуртской Республики» от 14 апреля 2022 года № 150 «Об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26 декабря 2024 года № 439 «О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2025 год», в целях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в связи с признанием продажи отдельных объектов муниципального имущества муниципального образования «Муниципальный округ Сюмсинский район Удмуртской Республики» посредством публичного предложения, объявленной постановлением Администрации муниципального образования «Муниципальный округ Сюмсинский район Удмуртской Республики» от 3 марта 2025 года № 113 «Об условиях приватизации отдельных объектов муниципального имущества муниципального образования «Муниципальный округ Сюмсинский район Удмуртской Республики» путем продажи посредством публичного предложения», несостоявшейся.</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Способ приватизации – по минимальной допустимой цене </w:t>
      </w:r>
      <w:r w:rsidRPr="00493DCF">
        <w:rPr>
          <w:rFonts w:ascii="Times New Roman" w:hAnsi="Times New Roman" w:cs="Times New Roman"/>
          <w:bCs/>
          <w:sz w:val="24"/>
          <w:szCs w:val="24"/>
          <w:u w:val="single"/>
        </w:rPr>
        <w:t>в электронной форме (далее – продажа)</w:t>
      </w:r>
      <w:r w:rsidRPr="00493DCF">
        <w:rPr>
          <w:rFonts w:ascii="Times New Roman" w:hAnsi="Times New Roman" w:cs="Times New Roman"/>
          <w:bCs/>
          <w:sz w:val="24"/>
          <w:szCs w:val="24"/>
        </w:rPr>
        <w:t xml:space="preserve">. Адрес электронной площадки, на которой будет проводиться продажа в электронной форме: </w:t>
      </w:r>
      <w:r w:rsidRPr="00493DCF">
        <w:rPr>
          <w:rFonts w:ascii="Times New Roman" w:hAnsi="Times New Roman" w:cs="Times New Roman"/>
          <w:b/>
          <w:bCs/>
          <w:sz w:val="24"/>
          <w:szCs w:val="24"/>
          <w:lang w:val="en-US"/>
        </w:rPr>
        <w:t>http</w:t>
      </w:r>
      <w:r w:rsidRPr="00493DCF">
        <w:rPr>
          <w:rFonts w:ascii="Times New Roman" w:hAnsi="Times New Roman" w:cs="Times New Roman"/>
          <w:b/>
          <w:bCs/>
          <w:sz w:val="24"/>
          <w:szCs w:val="24"/>
        </w:rPr>
        <w:t>://</w:t>
      </w:r>
      <w:r w:rsidRPr="00493DCF">
        <w:rPr>
          <w:rFonts w:ascii="Times New Roman" w:hAnsi="Times New Roman" w:cs="Times New Roman"/>
          <w:b/>
          <w:bCs/>
          <w:sz w:val="24"/>
          <w:szCs w:val="24"/>
          <w:lang w:val="en-US"/>
        </w:rPr>
        <w:t>sale</w:t>
      </w:r>
      <w:r w:rsidRPr="00493DCF">
        <w:rPr>
          <w:rFonts w:ascii="Times New Roman" w:hAnsi="Times New Roman" w:cs="Times New Roman"/>
          <w:b/>
          <w:bCs/>
          <w:sz w:val="24"/>
          <w:szCs w:val="24"/>
        </w:rPr>
        <w:t>.</w:t>
      </w:r>
      <w:r w:rsidRPr="00493DCF">
        <w:rPr>
          <w:rFonts w:ascii="Times New Roman" w:hAnsi="Times New Roman" w:cs="Times New Roman"/>
          <w:b/>
          <w:bCs/>
          <w:sz w:val="24"/>
          <w:szCs w:val="24"/>
          <w:lang w:val="en-US"/>
        </w:rPr>
        <w:t>zakazrf</w:t>
      </w:r>
      <w:r w:rsidRPr="00493DCF">
        <w:rPr>
          <w:rFonts w:ascii="Times New Roman" w:hAnsi="Times New Roman" w:cs="Times New Roman"/>
          <w:b/>
          <w:bCs/>
          <w:sz w:val="24"/>
          <w:szCs w:val="24"/>
        </w:rPr>
        <w:t>.</w:t>
      </w:r>
      <w:r w:rsidRPr="00493DCF">
        <w:rPr>
          <w:rFonts w:ascii="Times New Roman" w:hAnsi="Times New Roman" w:cs="Times New Roman"/>
          <w:b/>
          <w:bCs/>
          <w:sz w:val="24"/>
          <w:szCs w:val="24"/>
          <w:lang w:val="en-US"/>
        </w:rPr>
        <w:t>ru</w:t>
      </w:r>
      <w:r w:rsidRPr="00493DCF">
        <w:rPr>
          <w:rFonts w:ascii="Times New Roman" w:hAnsi="Times New Roman" w:cs="Times New Roman"/>
          <w:b/>
          <w:bCs/>
          <w:sz w:val="24"/>
          <w:szCs w:val="24"/>
        </w:rPr>
        <w:t>/.</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lastRenderedPageBreak/>
        <w:tab/>
        <w:t>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Продажа является открытой по составу участников.</w:t>
      </w:r>
    </w:p>
    <w:p w:rsidR="00493DCF" w:rsidRPr="00493DCF" w:rsidRDefault="00493DCF" w:rsidP="00493DCF">
      <w:pPr>
        <w:spacing w:line="240" w:lineRule="atLeast"/>
        <w:jc w:val="both"/>
        <w:rPr>
          <w:rFonts w:ascii="Times New Roman" w:hAnsi="Times New Roman" w:cs="Times New Roman"/>
          <w:bCs/>
          <w:sz w:val="24"/>
          <w:szCs w:val="24"/>
        </w:rPr>
      </w:pP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bCs/>
          <w:sz w:val="24"/>
          <w:szCs w:val="24"/>
        </w:rPr>
        <w:tab/>
      </w:r>
      <w:r w:rsidRPr="00493DCF">
        <w:rPr>
          <w:rFonts w:ascii="Times New Roman" w:hAnsi="Times New Roman" w:cs="Times New Roman"/>
          <w:bCs/>
          <w:sz w:val="24"/>
          <w:szCs w:val="24"/>
        </w:rPr>
        <w:tab/>
      </w:r>
      <w:r w:rsidRPr="00493DCF">
        <w:rPr>
          <w:rFonts w:ascii="Times New Roman" w:hAnsi="Times New Roman" w:cs="Times New Roman"/>
          <w:b/>
          <w:sz w:val="24"/>
          <w:szCs w:val="24"/>
        </w:rPr>
        <w:t>Лот № 1</w:t>
      </w:r>
      <w:r w:rsidRPr="00493DCF">
        <w:rPr>
          <w:rFonts w:ascii="Times New Roman" w:hAnsi="Times New Roman" w:cs="Times New Roman"/>
          <w:sz w:val="24"/>
          <w:szCs w:val="24"/>
        </w:rPr>
        <w:t xml:space="preserve">.  </w:t>
      </w:r>
    </w:p>
    <w:p w:rsidR="00493DCF" w:rsidRPr="00493DCF" w:rsidRDefault="00493DCF" w:rsidP="00493DCF">
      <w:pPr>
        <w:jc w:val="both"/>
        <w:rPr>
          <w:rFonts w:ascii="Times New Roman" w:hAnsi="Times New Roman" w:cs="Times New Roman"/>
          <w:b/>
          <w:sz w:val="24"/>
          <w:szCs w:val="24"/>
        </w:rPr>
      </w:pPr>
      <w:r w:rsidRPr="00493DCF">
        <w:rPr>
          <w:rFonts w:ascii="Times New Roman" w:hAnsi="Times New Roman" w:cs="Times New Roman"/>
          <w:sz w:val="24"/>
          <w:szCs w:val="24"/>
        </w:rPr>
        <w:tab/>
        <w:t>Помещение, к</w:t>
      </w:r>
      <w:r w:rsidRPr="00493DCF">
        <w:rPr>
          <w:rFonts w:ascii="Times New Roman" w:hAnsi="Times New Roman" w:cs="Times New Roman"/>
          <w:bCs/>
          <w:sz w:val="24"/>
          <w:szCs w:val="24"/>
        </w:rPr>
        <w:t xml:space="preserve">адастровый номер </w:t>
      </w:r>
      <w:r w:rsidRPr="00493DCF">
        <w:rPr>
          <w:rFonts w:ascii="Times New Roman" w:hAnsi="Times New Roman" w:cs="Times New Roman"/>
          <w:sz w:val="24"/>
          <w:szCs w:val="24"/>
        </w:rPr>
        <w:t>18:20:040001:948</w:t>
      </w:r>
      <w:r w:rsidRPr="00493DCF">
        <w:rPr>
          <w:rFonts w:ascii="Times New Roman" w:hAnsi="Times New Roman" w:cs="Times New Roman"/>
          <w:bCs/>
          <w:sz w:val="24"/>
          <w:szCs w:val="24"/>
        </w:rPr>
        <w:t xml:space="preserve">, площадь 25,5 кв.м,  </w:t>
      </w:r>
      <w:r w:rsidRPr="00493DCF">
        <w:rPr>
          <w:rFonts w:ascii="Times New Roman" w:hAnsi="Times New Roman" w:cs="Times New Roman"/>
          <w:sz w:val="24"/>
          <w:szCs w:val="24"/>
        </w:rPr>
        <w:t>расположенное по адресу:</w:t>
      </w:r>
      <w:r w:rsidRPr="00493DCF">
        <w:rPr>
          <w:rFonts w:ascii="Times New Roman" w:hAnsi="Times New Roman" w:cs="Times New Roman"/>
          <w:b/>
          <w:sz w:val="24"/>
          <w:szCs w:val="24"/>
        </w:rPr>
        <w:t xml:space="preserve"> </w:t>
      </w:r>
      <w:r w:rsidRPr="00493DCF">
        <w:rPr>
          <w:rFonts w:ascii="Times New Roman" w:hAnsi="Times New Roman" w:cs="Times New Roman"/>
          <w:sz w:val="24"/>
          <w:szCs w:val="24"/>
        </w:rPr>
        <w:t xml:space="preserve">Удмуртская Республика, Сюмсинский район, село Орловское, улица Ленина, д.6, кв.12, на первом этаже двухэтажного </w:t>
      </w:r>
      <w:r w:rsidRPr="00493DCF">
        <w:rPr>
          <w:rFonts w:ascii="Times New Roman" w:hAnsi="Times New Roman" w:cs="Times New Roman"/>
          <w:bCs/>
          <w:sz w:val="24"/>
          <w:szCs w:val="24"/>
        </w:rPr>
        <w:t>кирпичного здания (МКД).</w:t>
      </w:r>
      <w:r w:rsidRPr="00493DCF">
        <w:rPr>
          <w:rFonts w:ascii="Times New Roman" w:hAnsi="Times New Roman" w:cs="Times New Roman"/>
          <w:b/>
          <w:sz w:val="24"/>
          <w:szCs w:val="24"/>
        </w:rPr>
        <w:tab/>
      </w:r>
    </w:p>
    <w:p w:rsidR="00493DCF" w:rsidRPr="00493DCF" w:rsidRDefault="00493DCF" w:rsidP="00493DCF">
      <w:pPr>
        <w:jc w:val="both"/>
        <w:rPr>
          <w:rFonts w:ascii="Times New Roman" w:hAnsi="Times New Roman" w:cs="Times New Roman"/>
          <w:sz w:val="24"/>
          <w:szCs w:val="24"/>
        </w:rPr>
      </w:pPr>
      <w:r w:rsidRPr="00493DCF">
        <w:rPr>
          <w:rFonts w:ascii="Times New Roman" w:hAnsi="Times New Roman" w:cs="Times New Roman"/>
          <w:b/>
          <w:sz w:val="24"/>
          <w:szCs w:val="24"/>
        </w:rPr>
        <w:tab/>
      </w:r>
      <w:r w:rsidRPr="00493DCF">
        <w:rPr>
          <w:rFonts w:ascii="Times New Roman" w:hAnsi="Times New Roman" w:cs="Times New Roman"/>
          <w:sz w:val="24"/>
          <w:szCs w:val="24"/>
        </w:rPr>
        <w:t>Цена первоначального предложения, указанная в информационном сообщении о продаже посредством публичного предложения –  269000,00 рублей.</w:t>
      </w:r>
    </w:p>
    <w:p w:rsidR="00493DCF" w:rsidRPr="00493DCF" w:rsidRDefault="00493DCF" w:rsidP="00493DCF">
      <w:pPr>
        <w:jc w:val="both"/>
        <w:rPr>
          <w:rFonts w:ascii="Times New Roman" w:hAnsi="Times New Roman" w:cs="Times New Roman"/>
          <w:sz w:val="24"/>
          <w:szCs w:val="24"/>
        </w:rPr>
      </w:pPr>
      <w:r w:rsidRPr="00493DCF">
        <w:rPr>
          <w:rFonts w:ascii="Times New Roman" w:hAnsi="Times New Roman" w:cs="Times New Roman"/>
          <w:sz w:val="24"/>
          <w:szCs w:val="24"/>
        </w:rPr>
        <w:tab/>
      </w:r>
      <w:r w:rsidRPr="00493DCF">
        <w:rPr>
          <w:rFonts w:ascii="Times New Roman" w:hAnsi="Times New Roman" w:cs="Times New Roman"/>
          <w:b/>
          <w:sz w:val="24"/>
          <w:szCs w:val="24"/>
        </w:rPr>
        <w:t xml:space="preserve">Минимально допустимая цена продажи - 13450,00 рублей </w:t>
      </w:r>
      <w:r w:rsidRPr="00493DCF">
        <w:rPr>
          <w:rFonts w:ascii="Times New Roman" w:hAnsi="Times New Roman" w:cs="Times New Roman"/>
          <w:sz w:val="24"/>
          <w:szCs w:val="24"/>
        </w:rPr>
        <w:t>(5 процентов).</w:t>
      </w:r>
    </w:p>
    <w:p w:rsidR="00493DCF" w:rsidRPr="00493DCF" w:rsidRDefault="00493DCF" w:rsidP="00493DCF">
      <w:pPr>
        <w:jc w:val="both"/>
        <w:rPr>
          <w:rFonts w:ascii="Times New Roman" w:hAnsi="Times New Roman" w:cs="Times New Roman"/>
          <w:sz w:val="24"/>
          <w:szCs w:val="24"/>
        </w:rPr>
      </w:pPr>
      <w:r w:rsidRPr="00493DCF">
        <w:rPr>
          <w:rFonts w:ascii="Times New Roman" w:hAnsi="Times New Roman" w:cs="Times New Roman"/>
          <w:b/>
          <w:sz w:val="24"/>
          <w:szCs w:val="24"/>
        </w:rPr>
        <w:tab/>
        <w:t xml:space="preserve">Задаток – 2690,00 рублей </w:t>
      </w:r>
      <w:r w:rsidRPr="00493DCF">
        <w:rPr>
          <w:rFonts w:ascii="Times New Roman" w:hAnsi="Times New Roman" w:cs="Times New Roman"/>
          <w:sz w:val="24"/>
          <w:szCs w:val="24"/>
        </w:rPr>
        <w:t>(1 процент).</w:t>
      </w:r>
    </w:p>
    <w:p w:rsidR="00493DCF" w:rsidRPr="00493DCF" w:rsidRDefault="00493DCF" w:rsidP="00493DCF">
      <w:pPr>
        <w:jc w:val="both"/>
        <w:rPr>
          <w:rFonts w:ascii="Times New Roman" w:hAnsi="Times New Roman" w:cs="Times New Roman"/>
          <w:b/>
          <w:color w:val="000000"/>
          <w:sz w:val="24"/>
          <w:szCs w:val="24"/>
        </w:rPr>
      </w:pPr>
      <w:r w:rsidRPr="00493DCF">
        <w:rPr>
          <w:rFonts w:ascii="Times New Roman" w:hAnsi="Times New Roman" w:cs="Times New Roman"/>
          <w:sz w:val="24"/>
          <w:szCs w:val="24"/>
        </w:rPr>
        <w:tab/>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22000071290000000073, продажа посредством публичного предложения 22000071290000000077 признаны несостоявшимися</w:t>
      </w:r>
      <w:r w:rsidRPr="00493DCF">
        <w:rPr>
          <w:rFonts w:ascii="Times New Roman" w:hAnsi="Times New Roman" w:cs="Times New Roman"/>
          <w:b/>
          <w:color w:val="000000"/>
          <w:sz w:val="24"/>
          <w:szCs w:val="24"/>
        </w:rPr>
        <w:t>.</w:t>
      </w:r>
    </w:p>
    <w:p w:rsidR="00493DCF" w:rsidRPr="00493DCF" w:rsidRDefault="00493DCF" w:rsidP="00493DCF">
      <w:pPr>
        <w:jc w:val="both"/>
        <w:rPr>
          <w:rFonts w:ascii="Times New Roman" w:hAnsi="Times New Roman" w:cs="Times New Roman"/>
          <w:b/>
          <w:color w:val="000000"/>
          <w:sz w:val="24"/>
          <w:szCs w:val="24"/>
        </w:rPr>
      </w:pPr>
      <w:r w:rsidRPr="00493DCF">
        <w:rPr>
          <w:rFonts w:ascii="Times New Roman" w:hAnsi="Times New Roman" w:cs="Times New Roman"/>
          <w:b/>
          <w:color w:val="000000"/>
          <w:sz w:val="24"/>
          <w:szCs w:val="24"/>
        </w:rPr>
        <w:tab/>
        <w:t>Техническое состояние помещения</w:t>
      </w:r>
    </w:p>
    <w:p w:rsidR="00493DCF" w:rsidRPr="00493DCF" w:rsidRDefault="00493DCF" w:rsidP="00493DCF">
      <w:pPr>
        <w:jc w:val="both"/>
        <w:rPr>
          <w:rFonts w:ascii="Times New Roman" w:hAnsi="Times New Roman" w:cs="Times New Roman"/>
          <w:sz w:val="24"/>
          <w:szCs w:val="24"/>
        </w:rPr>
      </w:pPr>
      <w:r w:rsidRPr="00493DCF">
        <w:rPr>
          <w:rFonts w:ascii="Times New Roman" w:hAnsi="Times New Roman" w:cs="Times New Roman"/>
          <w:sz w:val="24"/>
          <w:szCs w:val="24"/>
        </w:rPr>
        <w:t xml:space="preserve">Помещение в удовлетворительном состоянии: неэксплуатируемое помещение, инженерное обеспечение – возможность подключения электроснабжения, водоснабжения, водоотведения, уровень отделки – без отделки, требуется текущий ремонт, замена сантехники. </w:t>
      </w:r>
    </w:p>
    <w:p w:rsidR="00493DCF" w:rsidRPr="00493DCF" w:rsidRDefault="00493DCF" w:rsidP="00493DCF">
      <w:pPr>
        <w:ind w:firstLine="708"/>
        <w:jc w:val="both"/>
        <w:rPr>
          <w:rFonts w:ascii="Times New Roman" w:hAnsi="Times New Roman" w:cs="Times New Roman"/>
          <w:b/>
          <w:color w:val="FF0000"/>
          <w:sz w:val="24"/>
          <w:szCs w:val="24"/>
        </w:rPr>
      </w:pP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b/>
          <w:sz w:val="24"/>
          <w:szCs w:val="24"/>
        </w:rPr>
        <w:t>Лот № 2</w:t>
      </w:r>
      <w:r w:rsidRPr="00493DCF">
        <w:rPr>
          <w:rFonts w:ascii="Times New Roman" w:hAnsi="Times New Roman" w:cs="Times New Roman"/>
          <w:sz w:val="24"/>
          <w:szCs w:val="24"/>
        </w:rPr>
        <w:t xml:space="preserve">.  </w:t>
      </w:r>
    </w:p>
    <w:p w:rsidR="00493DCF" w:rsidRPr="00493DCF" w:rsidRDefault="00493DCF" w:rsidP="00493DCF">
      <w:pPr>
        <w:ind w:firstLine="708"/>
        <w:jc w:val="both"/>
        <w:rPr>
          <w:rFonts w:ascii="Times New Roman" w:hAnsi="Times New Roman" w:cs="Times New Roman"/>
          <w:b/>
          <w:sz w:val="24"/>
          <w:szCs w:val="24"/>
        </w:rPr>
      </w:pPr>
      <w:r w:rsidRPr="00493DCF">
        <w:rPr>
          <w:rFonts w:ascii="Times New Roman" w:hAnsi="Times New Roman" w:cs="Times New Roman"/>
          <w:sz w:val="24"/>
          <w:szCs w:val="24"/>
        </w:rPr>
        <w:t>Помещение гаража, к</w:t>
      </w:r>
      <w:r w:rsidRPr="00493DCF">
        <w:rPr>
          <w:rFonts w:ascii="Times New Roman" w:hAnsi="Times New Roman" w:cs="Times New Roman"/>
          <w:bCs/>
          <w:sz w:val="24"/>
          <w:szCs w:val="24"/>
        </w:rPr>
        <w:t xml:space="preserve">адастровый номер </w:t>
      </w:r>
      <w:r w:rsidRPr="00493DCF">
        <w:rPr>
          <w:rFonts w:ascii="Times New Roman" w:hAnsi="Times New Roman" w:cs="Times New Roman"/>
          <w:sz w:val="24"/>
          <w:szCs w:val="24"/>
        </w:rPr>
        <w:t>18:20:040001:889</w:t>
      </w:r>
      <w:r w:rsidRPr="00493DCF">
        <w:rPr>
          <w:rFonts w:ascii="Times New Roman" w:hAnsi="Times New Roman" w:cs="Times New Roman"/>
          <w:bCs/>
          <w:sz w:val="24"/>
          <w:szCs w:val="24"/>
        </w:rPr>
        <w:t xml:space="preserve">, площадь 85,6 кв.м,  </w:t>
      </w:r>
      <w:r w:rsidRPr="00493DCF">
        <w:rPr>
          <w:rFonts w:ascii="Times New Roman" w:hAnsi="Times New Roman" w:cs="Times New Roman"/>
          <w:sz w:val="24"/>
          <w:szCs w:val="24"/>
        </w:rPr>
        <w:t>расположенное по адресу:</w:t>
      </w:r>
      <w:r w:rsidRPr="00493DCF">
        <w:rPr>
          <w:rFonts w:ascii="Times New Roman" w:hAnsi="Times New Roman" w:cs="Times New Roman"/>
          <w:b/>
          <w:sz w:val="24"/>
          <w:szCs w:val="24"/>
        </w:rPr>
        <w:t xml:space="preserve"> </w:t>
      </w:r>
      <w:r w:rsidRPr="00493DCF">
        <w:rPr>
          <w:rFonts w:ascii="Times New Roman" w:hAnsi="Times New Roman" w:cs="Times New Roman"/>
          <w:sz w:val="24"/>
          <w:szCs w:val="24"/>
        </w:rPr>
        <w:t>Российская Федерация, Удмуртская Республика, Сюмсинский муниципальный район, сельское поселение Орловское, село Орловское, переулок Подлесный, здание 1/1, помещение 4, в одноэтажном кирпичном здании, год завершения строительства здания 1977</w:t>
      </w:r>
      <w:r w:rsidRPr="00493DCF">
        <w:rPr>
          <w:rFonts w:ascii="Times New Roman" w:hAnsi="Times New Roman" w:cs="Times New Roman"/>
          <w:bCs/>
          <w:sz w:val="24"/>
          <w:szCs w:val="24"/>
        </w:rPr>
        <w:t>.</w:t>
      </w:r>
      <w:r w:rsidRPr="00493DCF">
        <w:rPr>
          <w:rFonts w:ascii="Times New Roman" w:hAnsi="Times New Roman" w:cs="Times New Roman"/>
          <w:b/>
          <w:sz w:val="24"/>
          <w:szCs w:val="24"/>
        </w:rPr>
        <w:tab/>
      </w: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sz w:val="24"/>
          <w:szCs w:val="24"/>
        </w:rPr>
        <w:t>Цена первоначального предложения, указанная в информационном сообщении о продаже посредством публичного предложения –  168000,00 рублей.</w:t>
      </w: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b/>
          <w:sz w:val="24"/>
          <w:szCs w:val="24"/>
        </w:rPr>
        <w:t xml:space="preserve">Минимально допустимая цена продажи - 8400,00 рублей </w:t>
      </w:r>
      <w:r w:rsidRPr="00493DCF">
        <w:rPr>
          <w:rFonts w:ascii="Times New Roman" w:hAnsi="Times New Roman" w:cs="Times New Roman"/>
          <w:sz w:val="24"/>
          <w:szCs w:val="24"/>
        </w:rPr>
        <w:t xml:space="preserve">(5 процентов). </w:t>
      </w: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b/>
          <w:sz w:val="24"/>
          <w:szCs w:val="24"/>
        </w:rPr>
        <w:t xml:space="preserve">Задаток – 1680,00 рублей </w:t>
      </w:r>
      <w:r w:rsidRPr="00493DCF">
        <w:rPr>
          <w:rFonts w:ascii="Times New Roman" w:hAnsi="Times New Roman" w:cs="Times New Roman"/>
          <w:sz w:val="24"/>
          <w:szCs w:val="24"/>
        </w:rPr>
        <w:t>(1 процент).</w:t>
      </w:r>
    </w:p>
    <w:p w:rsidR="00493DCF" w:rsidRPr="00493DCF" w:rsidRDefault="00493DCF" w:rsidP="00493DCF">
      <w:pPr>
        <w:ind w:firstLine="708"/>
        <w:jc w:val="both"/>
        <w:rPr>
          <w:rFonts w:ascii="Times New Roman" w:hAnsi="Times New Roman" w:cs="Times New Roman"/>
          <w:b/>
          <w:sz w:val="24"/>
          <w:szCs w:val="24"/>
        </w:rPr>
      </w:pPr>
      <w:r w:rsidRPr="00493DCF">
        <w:rPr>
          <w:rFonts w:ascii="Times New Roman" w:hAnsi="Times New Roman" w:cs="Times New Roman"/>
          <w:sz w:val="24"/>
          <w:szCs w:val="24"/>
        </w:rPr>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22000071290000000073, продажа посредством публичного предложения 22000071290000000077 признаны несостоявшимися</w:t>
      </w:r>
      <w:r w:rsidRPr="00493DCF">
        <w:rPr>
          <w:rFonts w:ascii="Times New Roman" w:hAnsi="Times New Roman" w:cs="Times New Roman"/>
          <w:b/>
          <w:sz w:val="24"/>
          <w:szCs w:val="24"/>
        </w:rPr>
        <w:t>.</w:t>
      </w:r>
    </w:p>
    <w:p w:rsidR="00493DCF" w:rsidRPr="00493DCF" w:rsidRDefault="00493DCF" w:rsidP="00493DCF">
      <w:pPr>
        <w:ind w:firstLine="708"/>
        <w:jc w:val="both"/>
        <w:rPr>
          <w:rFonts w:ascii="Times New Roman" w:hAnsi="Times New Roman" w:cs="Times New Roman"/>
          <w:b/>
          <w:sz w:val="24"/>
          <w:szCs w:val="24"/>
        </w:rPr>
      </w:pPr>
      <w:r w:rsidRPr="00493DCF">
        <w:rPr>
          <w:rFonts w:ascii="Times New Roman" w:hAnsi="Times New Roman" w:cs="Times New Roman"/>
          <w:b/>
          <w:sz w:val="24"/>
          <w:szCs w:val="24"/>
        </w:rPr>
        <w:t>Техническое состояние помещения</w:t>
      </w: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sz w:val="24"/>
          <w:szCs w:val="24"/>
        </w:rPr>
        <w:t xml:space="preserve">Помещение в удовлетворительном состоянии: неэксплуатируемое помещение, износ кровли – наличие древесной растительности, окна заложены кирпичом, входная группа в удовлетворительном состоянии, инженерное обеспечение – возможность подключения электроснабжения, уровень отделки – без отделки. </w:t>
      </w:r>
    </w:p>
    <w:p w:rsidR="00493DCF" w:rsidRPr="00493DCF" w:rsidRDefault="00493DCF" w:rsidP="00493DCF">
      <w:pPr>
        <w:jc w:val="both"/>
        <w:rPr>
          <w:rFonts w:ascii="Times New Roman" w:hAnsi="Times New Roman" w:cs="Times New Roman"/>
          <w:b/>
          <w:sz w:val="24"/>
          <w:szCs w:val="24"/>
        </w:rPr>
      </w:pP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
          <w:bCs/>
          <w:sz w:val="24"/>
          <w:szCs w:val="24"/>
        </w:rPr>
        <w:tab/>
      </w:r>
      <w:r w:rsidRPr="00493DCF">
        <w:rPr>
          <w:rFonts w:ascii="Times New Roman" w:hAnsi="Times New Roman" w:cs="Times New Roman"/>
          <w:bCs/>
          <w:sz w:val="24"/>
          <w:szCs w:val="24"/>
        </w:rPr>
        <w:t xml:space="preserve">Заявки на участие в продаже подаются на электронную торговую площадку </w:t>
      </w:r>
      <w:r w:rsidRPr="00493DCF">
        <w:rPr>
          <w:rFonts w:ascii="Times New Roman" w:hAnsi="Times New Roman" w:cs="Times New Roman"/>
          <w:bCs/>
          <w:sz w:val="24"/>
          <w:szCs w:val="24"/>
          <w:lang w:val="en-US"/>
        </w:rPr>
        <w:t>http</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sale</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zakazrf</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ru</w:t>
      </w:r>
      <w:r w:rsidRPr="00493DCF">
        <w:rPr>
          <w:rFonts w:ascii="Times New Roman" w:hAnsi="Times New Roman" w:cs="Times New Roman"/>
          <w:bCs/>
          <w:sz w:val="24"/>
          <w:szCs w:val="24"/>
        </w:rPr>
        <w:t>. Электронная площадка  функционирует круглосуточно.</w:t>
      </w:r>
    </w:p>
    <w:p w:rsidR="00493DCF" w:rsidRPr="00493DCF" w:rsidRDefault="00493DCF" w:rsidP="00493DCF">
      <w:pPr>
        <w:spacing w:line="360" w:lineRule="auto"/>
        <w:ind w:firstLine="709"/>
        <w:jc w:val="both"/>
        <w:rPr>
          <w:rFonts w:ascii="Times New Roman" w:hAnsi="Times New Roman" w:cs="Times New Roman"/>
          <w:bCs/>
          <w:sz w:val="24"/>
          <w:szCs w:val="24"/>
        </w:rPr>
      </w:pPr>
      <w:r w:rsidRPr="00493DCF">
        <w:rPr>
          <w:rFonts w:ascii="Times New Roman" w:hAnsi="Times New Roman" w:cs="Times New Roman"/>
          <w:bCs/>
          <w:iCs/>
          <w:sz w:val="24"/>
          <w:szCs w:val="24"/>
        </w:rPr>
        <w:t>Дата начала приема заявок на участие в продаже</w:t>
      </w:r>
      <w:r w:rsidRPr="00493DCF">
        <w:rPr>
          <w:rFonts w:ascii="Times New Roman" w:hAnsi="Times New Roman" w:cs="Times New Roman"/>
          <w:b/>
          <w:bCs/>
          <w:sz w:val="24"/>
          <w:szCs w:val="24"/>
        </w:rPr>
        <w:t>– 23.04.2025 в 14 час. 00 мин.</w:t>
      </w:r>
      <w:r w:rsidRPr="00493DCF">
        <w:rPr>
          <w:rFonts w:ascii="Times New Roman" w:hAnsi="Times New Roman" w:cs="Times New Roman"/>
          <w:bCs/>
          <w:sz w:val="24"/>
          <w:szCs w:val="24"/>
        </w:rPr>
        <w:t xml:space="preserve"> (МСК+1).</w:t>
      </w:r>
    </w:p>
    <w:p w:rsidR="00493DCF" w:rsidRPr="00493DCF" w:rsidRDefault="00493DCF" w:rsidP="00493DCF">
      <w:pPr>
        <w:spacing w:line="360" w:lineRule="auto"/>
        <w:ind w:firstLine="709"/>
        <w:jc w:val="both"/>
        <w:rPr>
          <w:rFonts w:ascii="Times New Roman" w:hAnsi="Times New Roman" w:cs="Times New Roman"/>
          <w:bCs/>
          <w:sz w:val="24"/>
          <w:szCs w:val="24"/>
        </w:rPr>
      </w:pPr>
      <w:r w:rsidRPr="00493DCF">
        <w:rPr>
          <w:rFonts w:ascii="Times New Roman" w:hAnsi="Times New Roman" w:cs="Times New Roman"/>
          <w:bCs/>
          <w:iCs/>
          <w:sz w:val="24"/>
          <w:szCs w:val="24"/>
        </w:rPr>
        <w:t>Дата окончания приема заявок на участие в продаже</w:t>
      </w:r>
      <w:r w:rsidRPr="00493DCF">
        <w:rPr>
          <w:rFonts w:ascii="Times New Roman" w:hAnsi="Times New Roman" w:cs="Times New Roman"/>
          <w:bCs/>
          <w:sz w:val="24"/>
          <w:szCs w:val="24"/>
        </w:rPr>
        <w:t xml:space="preserve"> – </w:t>
      </w:r>
      <w:r w:rsidRPr="00493DCF">
        <w:rPr>
          <w:rFonts w:ascii="Times New Roman" w:hAnsi="Times New Roman" w:cs="Times New Roman"/>
          <w:b/>
          <w:bCs/>
          <w:sz w:val="24"/>
          <w:szCs w:val="24"/>
        </w:rPr>
        <w:t>12.06.2025 в 14 час. 00 мин.</w:t>
      </w:r>
      <w:r w:rsidRPr="00493DCF">
        <w:rPr>
          <w:rFonts w:ascii="Times New Roman" w:hAnsi="Times New Roman" w:cs="Times New Roman"/>
          <w:bCs/>
          <w:sz w:val="24"/>
          <w:szCs w:val="24"/>
        </w:rPr>
        <w:t>(МСК+1).</w:t>
      </w:r>
    </w:p>
    <w:p w:rsidR="00493DCF" w:rsidRPr="00493DCF" w:rsidRDefault="00493DCF" w:rsidP="00493DCF">
      <w:pPr>
        <w:spacing w:line="240" w:lineRule="atLeast"/>
        <w:jc w:val="both"/>
        <w:rPr>
          <w:rFonts w:ascii="Times New Roman" w:hAnsi="Times New Roman" w:cs="Times New Roman"/>
          <w:bCs/>
          <w:sz w:val="24"/>
          <w:szCs w:val="24"/>
          <w:u w:val="single"/>
        </w:rPr>
      </w:pPr>
      <w:r w:rsidRPr="00493DCF">
        <w:rPr>
          <w:rFonts w:ascii="Times New Roman" w:hAnsi="Times New Roman" w:cs="Times New Roman"/>
          <w:bCs/>
          <w:sz w:val="24"/>
          <w:szCs w:val="24"/>
        </w:rPr>
        <w:lastRenderedPageBreak/>
        <w:tab/>
        <w:t xml:space="preserve">Дата подведения итогов продажи имущества по минимальной допустимой цене – </w:t>
      </w:r>
      <w:r w:rsidRPr="00493DCF">
        <w:rPr>
          <w:rFonts w:ascii="Times New Roman" w:hAnsi="Times New Roman" w:cs="Times New Roman"/>
          <w:b/>
          <w:bCs/>
          <w:sz w:val="24"/>
          <w:szCs w:val="24"/>
        </w:rPr>
        <w:t xml:space="preserve">17.06.2025, начало в 11 час. 00 мин </w:t>
      </w:r>
      <w:r w:rsidRPr="00493DCF">
        <w:rPr>
          <w:rFonts w:ascii="Times New Roman" w:hAnsi="Times New Roman" w:cs="Times New Roman"/>
          <w:bCs/>
          <w:sz w:val="24"/>
          <w:szCs w:val="24"/>
        </w:rPr>
        <w:t>(МСК+1)  по адресу: Удмуртская Республика, Сюмсинский район, с. Сюмси, ул. Советская, д. 45, каб.36.</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u w:val="single"/>
        </w:rPr>
        <w:tab/>
        <w:t>Электронная торговая площадка отображает время всех процедур согласно часовому поясу г.Москвы (GMT +03:00).</w:t>
      </w:r>
      <w:r w:rsidRPr="00493DCF">
        <w:rPr>
          <w:rFonts w:ascii="Times New Roman" w:hAnsi="Times New Roman" w:cs="Times New Roman"/>
          <w:bCs/>
          <w:sz w:val="24"/>
          <w:szCs w:val="24"/>
        </w:rPr>
        <w:t xml:space="preserve"> </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Продавец вправе отказаться от проведения продажи не позднее, чем за пять дней до даты его проведения.</w:t>
      </w:r>
    </w:p>
    <w:p w:rsidR="00493DCF" w:rsidRPr="00493DCF" w:rsidRDefault="00493DCF" w:rsidP="00493DCF">
      <w:pPr>
        <w:spacing w:line="240" w:lineRule="atLeast"/>
        <w:jc w:val="both"/>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Порядок регистрации претендентов на участие в продаже на Электронной площадке:</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Для получения возможности участия в торгах на площадке </w:t>
      </w:r>
      <w:hyperlink r:id="rId62" w:history="1">
        <w:r w:rsidRPr="00493DCF">
          <w:rPr>
            <w:rFonts w:ascii="Times New Roman" w:hAnsi="Times New Roman" w:cs="Times New Roman"/>
            <w:bCs/>
            <w:color w:val="0000FF"/>
            <w:sz w:val="24"/>
            <w:szCs w:val="24"/>
            <w:u w:val="single"/>
            <w:lang w:val="en-US"/>
          </w:rPr>
          <w:t>http</w:t>
        </w:r>
        <w:r w:rsidRPr="00493DCF">
          <w:rPr>
            <w:rFonts w:ascii="Times New Roman" w:hAnsi="Times New Roman" w:cs="Times New Roman"/>
            <w:bCs/>
            <w:color w:val="0000FF"/>
            <w:sz w:val="24"/>
            <w:szCs w:val="24"/>
            <w:u w:val="single"/>
          </w:rPr>
          <w:t>://</w:t>
        </w:r>
        <w:r w:rsidRPr="00493DCF">
          <w:rPr>
            <w:rFonts w:ascii="Times New Roman" w:hAnsi="Times New Roman" w:cs="Times New Roman"/>
            <w:bCs/>
            <w:color w:val="0000FF"/>
            <w:sz w:val="24"/>
            <w:szCs w:val="24"/>
            <w:u w:val="single"/>
            <w:lang w:val="en-US"/>
          </w:rPr>
          <w:t>sale</w:t>
        </w:r>
        <w:r w:rsidRPr="00493DCF">
          <w:rPr>
            <w:rFonts w:ascii="Times New Roman" w:hAnsi="Times New Roman" w:cs="Times New Roman"/>
            <w:bCs/>
            <w:color w:val="0000FF"/>
            <w:sz w:val="24"/>
            <w:szCs w:val="24"/>
            <w:u w:val="single"/>
          </w:rPr>
          <w:t>.</w:t>
        </w:r>
        <w:r w:rsidRPr="00493DCF">
          <w:rPr>
            <w:rFonts w:ascii="Times New Roman" w:hAnsi="Times New Roman" w:cs="Times New Roman"/>
            <w:bCs/>
            <w:color w:val="0000FF"/>
            <w:sz w:val="24"/>
            <w:szCs w:val="24"/>
            <w:u w:val="single"/>
            <w:lang w:val="en-US"/>
          </w:rPr>
          <w:t>zakazrf</w:t>
        </w:r>
        <w:r w:rsidRPr="00493DCF">
          <w:rPr>
            <w:rFonts w:ascii="Times New Roman" w:hAnsi="Times New Roman" w:cs="Times New Roman"/>
            <w:bCs/>
            <w:color w:val="0000FF"/>
            <w:sz w:val="24"/>
            <w:szCs w:val="24"/>
            <w:u w:val="single"/>
          </w:rPr>
          <w:t>.</w:t>
        </w:r>
        <w:r w:rsidRPr="00493DCF">
          <w:rPr>
            <w:rFonts w:ascii="Times New Roman" w:hAnsi="Times New Roman" w:cs="Times New Roman"/>
            <w:bCs/>
            <w:color w:val="0000FF"/>
            <w:sz w:val="24"/>
            <w:szCs w:val="24"/>
            <w:u w:val="single"/>
            <w:lang w:val="en-US"/>
          </w:rPr>
          <w:t>ru</w:t>
        </w:r>
      </w:hyperlink>
      <w:r w:rsidRPr="00493DCF">
        <w:rPr>
          <w:rFonts w:ascii="Times New Roman" w:hAnsi="Times New Roman" w:cs="Times New Roman"/>
          <w:bCs/>
          <w:sz w:val="24"/>
          <w:szCs w:val="24"/>
        </w:rPr>
        <w:t xml:space="preserve">, пользователь должен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493DCF" w:rsidRPr="00493DCF" w:rsidRDefault="00493DCF" w:rsidP="00493DCF">
      <w:pPr>
        <w:spacing w:line="240" w:lineRule="atLeast"/>
        <w:jc w:val="both"/>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Порядок подачи заявки:</w:t>
      </w:r>
    </w:p>
    <w:p w:rsidR="00493DCF" w:rsidRPr="00493DCF" w:rsidRDefault="00493DCF" w:rsidP="00493DCF">
      <w:pPr>
        <w:spacing w:line="240" w:lineRule="atLeast"/>
        <w:jc w:val="both"/>
        <w:rPr>
          <w:rFonts w:ascii="Times New Roman" w:hAnsi="Times New Roman" w:cs="Times New Roman"/>
          <w:bCs/>
          <w:sz w:val="24"/>
          <w:szCs w:val="24"/>
        </w:rPr>
      </w:pPr>
      <w:bookmarkStart w:id="23" w:name="sub_61"/>
      <w:r w:rsidRPr="00493DCF">
        <w:rPr>
          <w:rFonts w:ascii="Times New Roman" w:hAnsi="Times New Roman" w:cs="Times New Roman"/>
          <w:bCs/>
          <w:sz w:val="24"/>
          <w:szCs w:val="24"/>
        </w:rPr>
        <w:tab/>
        <w:t>Для участия в продаже имущества по минимальной допустимой цене  претенденты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продажи имущества по минимальной допустимой цене, вносят задаток, а также направляют свои предложения о цене имущества (с НДС).</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rPr>
        <w:tab/>
      </w:r>
      <w:r w:rsidRPr="00493DCF">
        <w:rPr>
          <w:rFonts w:ascii="Times New Roman" w:eastAsia="Calibri" w:hAnsi="Times New Roman" w:cs="Times New Roman"/>
          <w:sz w:val="24"/>
          <w:szCs w:val="24"/>
        </w:rPr>
        <w:t>Претендент перед подачей предложения о цене муниципального имущества вносит на счет оператора электронной площадки, указанный в информационном сообщении, задаток в размере одного процента цены первоначального предложения, указанной в информационном сообщении о продаже посредством публичного предложения.</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Подача предложения о цене муниципального имущества означает согласие претендента на блокирование находящихся на счете оператора электронной площадки, указанном в информационном сообщении, денежных средств в размере задатка.</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Предложения о цене муниципального имущества, не подтвержденные внесением задатка, оператором электронной площадки не принимаются.</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Документом, подтверждающим поступление задатка на счет оператора электронной площадки, указанный в информационном сообщении, является выписка с этого счета.</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 xml:space="preserve">Предложения о цене муниципального имущества заявляются участниками продажи по минимально допустимой цене открыто в ходе приема заявок. </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w:t>
      </w:r>
      <w:bookmarkEnd w:id="23"/>
      <w:r w:rsidRPr="00493DCF">
        <w:rPr>
          <w:rFonts w:ascii="Times New Roman" w:hAnsi="Times New Roman" w:cs="Times New Roman"/>
          <w:bCs/>
          <w:sz w:val="24"/>
          <w:szCs w:val="24"/>
        </w:rPr>
        <w:t>В течение одного часа со времени поступления заявки оператор сообщает претенденту о ее поступлении путем направления уведомления.</w:t>
      </w:r>
    </w:p>
    <w:p w:rsidR="00493DCF" w:rsidRPr="00493DCF" w:rsidRDefault="00493DCF" w:rsidP="00493DCF">
      <w:pPr>
        <w:spacing w:line="240" w:lineRule="atLeast"/>
        <w:jc w:val="both"/>
        <w:rPr>
          <w:rFonts w:ascii="Times New Roman" w:hAnsi="Times New Roman" w:cs="Times New Roman"/>
          <w:bCs/>
          <w:sz w:val="24"/>
          <w:szCs w:val="24"/>
        </w:rPr>
      </w:pPr>
      <w:bookmarkStart w:id="24" w:name="sub_62"/>
      <w:r w:rsidRPr="00493DCF">
        <w:rPr>
          <w:rFonts w:ascii="Times New Roman" w:hAnsi="Times New Roman" w:cs="Times New Roman"/>
          <w:bCs/>
          <w:sz w:val="24"/>
          <w:szCs w:val="24"/>
        </w:rPr>
        <w:tab/>
        <w:t>Заявки с прилагаемыми к ним документами, поданные с нарушением установленного срока, на электронной площадке не регистрируются.</w:t>
      </w:r>
      <w:bookmarkEnd w:id="24"/>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Зарегистрированная заявка является поступившим продавцу предложением (офертой) претендента, выражающим его намерение считать себя лицом, заключившим с продавцом договор купли-продажи имущества по предлагаемой претендентом цене имущества.</w:t>
      </w:r>
    </w:p>
    <w:p w:rsidR="00493DCF" w:rsidRPr="00493DCF" w:rsidRDefault="00493DCF" w:rsidP="00493DCF">
      <w:pPr>
        <w:autoSpaceDE w:val="0"/>
        <w:autoSpaceDN w:val="0"/>
        <w:adjustRightInd w:val="0"/>
        <w:ind w:firstLine="54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 xml:space="preserve">Одно лицо имеет право подать только одну заявку, а также одно или несколько предложений о цене муниципального имущества. При подведении итогов продажи по минимально допустимой цене из всех поступивших от одного лица предложений о цене муниципального имущества учитывается предложение, содержащее наибольшую цену. </w:t>
      </w:r>
      <w:r w:rsidRPr="00493DCF">
        <w:rPr>
          <w:rFonts w:ascii="Times New Roman" w:eastAsia="Calibri" w:hAnsi="Times New Roman" w:cs="Times New Roman"/>
          <w:sz w:val="24"/>
          <w:szCs w:val="24"/>
        </w:rPr>
        <w:lastRenderedPageBreak/>
        <w:t>Предельный размер повышения цены продаваемого муниципального имущества не ограничен.</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t>Претендент имеет право отозвать поданную заявку на участие в продаже по минимально допустимой цене до окончания срока приема заявок на участие в продаже по минимально допустимой цене.</w:t>
      </w:r>
    </w:p>
    <w:p w:rsidR="00493DCF" w:rsidRPr="00493DCF" w:rsidRDefault="00493DCF" w:rsidP="00493DCF">
      <w:pPr>
        <w:spacing w:line="240" w:lineRule="atLeast"/>
        <w:jc w:val="both"/>
        <w:rPr>
          <w:rFonts w:ascii="Times New Roman" w:hAnsi="Times New Roman" w:cs="Times New Roman"/>
          <w:bCs/>
          <w:sz w:val="24"/>
          <w:szCs w:val="24"/>
        </w:rPr>
      </w:pP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r>
      <w:r w:rsidRPr="00493DCF">
        <w:rPr>
          <w:rFonts w:ascii="Times New Roman" w:hAnsi="Times New Roman" w:cs="Times New Roman"/>
          <w:bCs/>
          <w:sz w:val="24"/>
          <w:szCs w:val="24"/>
          <w:u w:val="single"/>
        </w:rPr>
        <w:t>К участию в продаже допускаются</w:t>
      </w:r>
      <w:r w:rsidRPr="00493DCF">
        <w:rPr>
          <w:rFonts w:ascii="Times New Roman" w:hAnsi="Times New Roman" w:cs="Times New Roman"/>
          <w:bCs/>
          <w:sz w:val="24"/>
          <w:szCs w:val="24"/>
        </w:rPr>
        <w:t xml:space="preserve"> физические и юридические лица, которые в соответствии со ст.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в продаже и представившие документы в соответствии с установленным перечнем.</w:t>
      </w:r>
    </w:p>
    <w:p w:rsidR="00493DCF" w:rsidRPr="00493DCF" w:rsidRDefault="00493DCF" w:rsidP="00493DCF">
      <w:pPr>
        <w:spacing w:line="240" w:lineRule="atLeast"/>
        <w:jc w:val="both"/>
        <w:rPr>
          <w:rFonts w:ascii="Times New Roman" w:hAnsi="Times New Roman" w:cs="Times New Roman"/>
          <w:bCs/>
          <w:sz w:val="24"/>
          <w:szCs w:val="24"/>
        </w:rPr>
      </w:pP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Для участия в продаже имущества на торгах претенденты размещают </w:t>
      </w:r>
      <w:r w:rsidRPr="00493DCF">
        <w:rPr>
          <w:rFonts w:ascii="Times New Roman" w:hAnsi="Times New Roman" w:cs="Times New Roman"/>
          <w:b/>
          <w:bCs/>
          <w:sz w:val="24"/>
          <w:szCs w:val="24"/>
          <w:u w:val="single"/>
        </w:rPr>
        <w:t xml:space="preserve">электронную </w:t>
      </w:r>
      <w:r w:rsidRPr="00493DCF">
        <w:rPr>
          <w:rFonts w:ascii="Times New Roman" w:hAnsi="Times New Roman" w:cs="Times New Roman"/>
          <w:bCs/>
          <w:sz w:val="24"/>
          <w:szCs w:val="24"/>
        </w:rPr>
        <w:t>форму  заявки  с приложением электронных документов в соответствии с перечнем:</w:t>
      </w: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Юридические лица:</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 заверенные копии учредительных документов;</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Физические лица:</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 копии всех листов документа, удостоверяющего личность.</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63" w:history="1">
        <w:r w:rsidRPr="00493DCF">
          <w:rPr>
            <w:rFonts w:ascii="Times New Roman" w:hAnsi="Times New Roman" w:cs="Times New Roman"/>
            <w:bCs/>
            <w:sz w:val="24"/>
            <w:szCs w:val="24"/>
            <w:u w:val="single"/>
          </w:rPr>
          <w:t>порядке</w:t>
        </w:r>
      </w:hyperlink>
      <w:r w:rsidRPr="00493DCF">
        <w:rPr>
          <w:rFonts w:ascii="Times New Roman" w:hAnsi="Times New Roman" w:cs="Times New Roman"/>
          <w:bCs/>
          <w:sz w:val="24"/>
          <w:szCs w:val="24"/>
        </w:rPr>
        <w:t xml:space="preserve">, или нотариально заверенная копия такой доверенности.  </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К данным документам (в том числе к каждому лоту) также прилагается их опись.</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Указанные документы в части их оформления и содержания должны соответствовать требованиям законодательства Российской Федерации. </w:t>
      </w:r>
    </w:p>
    <w:p w:rsidR="00493DCF" w:rsidRPr="00493DCF" w:rsidRDefault="00493DCF" w:rsidP="00493DCF">
      <w:pPr>
        <w:spacing w:line="240" w:lineRule="atLeast"/>
        <w:jc w:val="both"/>
        <w:rPr>
          <w:rFonts w:ascii="Times New Roman" w:hAnsi="Times New Roman" w:cs="Times New Roman"/>
          <w:b/>
          <w:bCs/>
          <w:sz w:val="24"/>
          <w:szCs w:val="24"/>
          <w:u w:val="single"/>
        </w:rPr>
      </w:pPr>
      <w:r w:rsidRPr="00493DCF">
        <w:rPr>
          <w:rFonts w:ascii="Times New Roman" w:hAnsi="Times New Roman" w:cs="Times New Roman"/>
          <w:b/>
          <w:bCs/>
          <w:sz w:val="24"/>
          <w:szCs w:val="24"/>
          <w:u w:val="single"/>
        </w:rPr>
        <w:t xml:space="preserve">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493DCF">
        <w:rPr>
          <w:rFonts w:ascii="Times New Roman" w:hAnsi="Times New Roman" w:cs="Times New Roman"/>
          <w:b/>
          <w:bCs/>
          <w:sz w:val="24"/>
          <w:szCs w:val="24"/>
          <w:u w:val="single"/>
          <w:lang w:val="en-US"/>
        </w:rPr>
        <w:t>Windows</w:t>
      </w:r>
      <w:r w:rsidRPr="00493DCF">
        <w:rPr>
          <w:rFonts w:ascii="Times New Roman" w:hAnsi="Times New Roman" w:cs="Times New Roman"/>
          <w:b/>
          <w:bCs/>
          <w:sz w:val="24"/>
          <w:szCs w:val="24"/>
          <w:u w:val="single"/>
        </w:rPr>
        <w:t xml:space="preserve"> форматах графических изображений (</w:t>
      </w:r>
      <w:r w:rsidRPr="00493DCF">
        <w:rPr>
          <w:rFonts w:ascii="Times New Roman" w:hAnsi="Times New Roman" w:cs="Times New Roman"/>
          <w:bCs/>
          <w:sz w:val="24"/>
          <w:szCs w:val="24"/>
        </w:rPr>
        <w:t>.JPG, .TIFF, .PDF, .PNG и т.п.)</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Рассмотрение заявок, подведение итогов</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 день подведения итогов продажи имущества по минимальной допустимой цене  оператор электронной площадки через «личный кабинет» продавца обеспечивает доступ продавца к поданным претендентами документам,  а также к журналу приема заявок.</w:t>
      </w:r>
    </w:p>
    <w:p w:rsidR="00493DCF" w:rsidRPr="00493DCF" w:rsidRDefault="00493DCF" w:rsidP="00493DCF">
      <w:pPr>
        <w:autoSpaceDE w:val="0"/>
        <w:autoSpaceDN w:val="0"/>
        <w:adjustRightInd w:val="0"/>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По результатам рассмотрения заявок и прилагаемых к ним документов продавец принимает решение о допуске претендентов к участию в продаже. </w:t>
      </w:r>
      <w:r w:rsidRPr="00493DCF">
        <w:rPr>
          <w:rFonts w:ascii="Times New Roman" w:hAnsi="Times New Roman" w:cs="Times New Roman"/>
          <w:bCs/>
          <w:sz w:val="24"/>
          <w:szCs w:val="24"/>
        </w:rPr>
        <w:tab/>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Претендент не допускается к участию в продаже по минимально допустимой цене по следующим основаниям:</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1) представленные документы не подтверждают право претендента быть покупателем в соответствии с законодательством Российской Федерации;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lastRenderedPageBreak/>
        <w:tab/>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3) заявка на участие в продаже по минимально допустимой цене подана лицом, не уполномоченным претендентом на осуществление таких действий;</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4) на день окончания срока приема заявок на участие в продаже по минимально допустимой цене отсутствует предложение о цене муниципального имущества, которая должна быть не менее минимальной цены такого имущества.</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 xml:space="preserve"> Перечень оснований отказа претенденту в участии в продаже по минимально допустимой цене является исчерпывающим.</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Указанное решение оформляется протоколом об итогах продажи по минимальной допустимой цене.</w:t>
      </w:r>
    </w:p>
    <w:p w:rsidR="00493DCF" w:rsidRPr="00493DCF" w:rsidRDefault="00493DCF" w:rsidP="00493DCF">
      <w:pPr>
        <w:spacing w:line="240" w:lineRule="atLeast"/>
        <w:jc w:val="both"/>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
          <w:bCs/>
          <w:sz w:val="24"/>
          <w:szCs w:val="24"/>
        </w:rPr>
        <w:t>Порядок определения победителей</w:t>
      </w:r>
      <w:r w:rsidRPr="00493DCF">
        <w:rPr>
          <w:rFonts w:ascii="Times New Roman" w:hAnsi="Times New Roman" w:cs="Times New Roman"/>
          <w:bCs/>
          <w:sz w:val="24"/>
          <w:szCs w:val="24"/>
        </w:rPr>
        <w:t xml:space="preserve">: </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hAnsi="Times New Roman" w:cs="Times New Roman"/>
          <w:bCs/>
          <w:sz w:val="24"/>
          <w:szCs w:val="24"/>
        </w:rPr>
        <w:tab/>
      </w:r>
      <w:r w:rsidRPr="00493DCF">
        <w:rPr>
          <w:rFonts w:ascii="Times New Roman" w:eastAsia="Calibri" w:hAnsi="Times New Roman" w:cs="Times New Roman"/>
          <w:sz w:val="24"/>
          <w:szCs w:val="24"/>
        </w:rPr>
        <w:t>Покупателем муниципального имущества при проведении продажи по минимально допустимой цене признается допущенное к участию в продаже по минимально допустимой цене лицо, которое в ходе приема заявок предложило наибольшую цену такого имущества. В случае поступления нескольких одинаковых предложений о цене муниципального имущества покупателем признается лицо, подавшее предложение о цене такого имущества ранее других лиц и допущенное к участию в продаже.</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hAnsi="Times New Roman" w:cs="Times New Roman"/>
          <w:bCs/>
          <w:sz w:val="24"/>
          <w:szCs w:val="24"/>
        </w:rPr>
        <w:tab/>
      </w:r>
      <w:r w:rsidRPr="00493DCF">
        <w:rPr>
          <w:rFonts w:ascii="Times New Roman" w:eastAsia="Calibri" w:hAnsi="Times New Roman" w:cs="Times New Roman"/>
          <w:sz w:val="24"/>
          <w:szCs w:val="24"/>
        </w:rPr>
        <w:t>В случае, если заявку на участие в продаже по минимально допустимой цене подало только одно лицо, допущенное к участию в продаже по минимально допустимой цене, или если по результатам рассмотрения заявок и документов только одно лицо допущено к участию в продаже по минимально допустимой цене, указанное лицо признается единственным участником продажи по минимально допустимой цене. Договор купли-продажи муниципального имущества заключается с лицом, признанным единственным участником продажи по минимально допустимой цене, по цене предложения такого участника о цене муниципального имущества.</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eastAsia="Calibri" w:hAnsi="Times New Roman" w:cs="Times New Roman"/>
          <w:sz w:val="24"/>
          <w:szCs w:val="24"/>
        </w:rPr>
        <w:tab/>
      </w:r>
    </w:p>
    <w:p w:rsidR="00493DCF" w:rsidRPr="00493DCF" w:rsidRDefault="00493DCF" w:rsidP="00493DCF">
      <w:pPr>
        <w:autoSpaceDE w:val="0"/>
        <w:autoSpaceDN w:val="0"/>
        <w:adjustRightInd w:val="0"/>
        <w:jc w:val="both"/>
        <w:rPr>
          <w:rFonts w:ascii="Times New Roman" w:hAnsi="Times New Roman" w:cs="Times New Roman"/>
          <w:bCs/>
          <w:sz w:val="24"/>
          <w:szCs w:val="24"/>
        </w:rPr>
      </w:pPr>
      <w:r w:rsidRPr="00493DCF">
        <w:rPr>
          <w:rFonts w:ascii="Times New Roman" w:hAnsi="Times New Roman" w:cs="Times New Roman"/>
          <w:b/>
          <w:bCs/>
          <w:sz w:val="24"/>
          <w:szCs w:val="24"/>
        </w:rPr>
        <w:t>Заключение договора купли-продажи</w:t>
      </w:r>
      <w:r w:rsidRPr="00493DCF">
        <w:rPr>
          <w:rFonts w:ascii="Times New Roman" w:hAnsi="Times New Roman" w:cs="Times New Roman"/>
          <w:bCs/>
          <w:sz w:val="24"/>
          <w:szCs w:val="24"/>
        </w:rPr>
        <w:t xml:space="preserve"> </w:t>
      </w:r>
    </w:p>
    <w:p w:rsidR="00493DCF" w:rsidRPr="00493DCF" w:rsidRDefault="00493DCF" w:rsidP="00493DCF">
      <w:pPr>
        <w:autoSpaceDE w:val="0"/>
        <w:autoSpaceDN w:val="0"/>
        <w:adjustRightInd w:val="0"/>
        <w:jc w:val="both"/>
        <w:rPr>
          <w:rFonts w:ascii="Times New Roman" w:eastAsia="Calibri" w:hAnsi="Times New Roman" w:cs="Times New Roman"/>
          <w:sz w:val="24"/>
          <w:szCs w:val="24"/>
        </w:rPr>
      </w:pPr>
      <w:r w:rsidRPr="00493DCF">
        <w:rPr>
          <w:rFonts w:ascii="Times New Roman" w:hAnsi="Times New Roman" w:cs="Times New Roman"/>
          <w:bCs/>
          <w:sz w:val="24"/>
          <w:szCs w:val="24"/>
        </w:rPr>
        <w:tab/>
      </w:r>
      <w:r w:rsidRPr="00493DCF">
        <w:rPr>
          <w:rFonts w:ascii="Times New Roman" w:eastAsia="Calibri" w:hAnsi="Times New Roman" w:cs="Times New Roman"/>
          <w:sz w:val="24"/>
          <w:szCs w:val="24"/>
        </w:rPr>
        <w:t>По итогам продажи по минимально допустимой цене с покупателем заключается договор купли-продажи муниципального имущества.</w:t>
      </w:r>
    </w:p>
    <w:p w:rsidR="00493DCF" w:rsidRPr="00493DCF" w:rsidRDefault="00493DCF" w:rsidP="00493DCF">
      <w:pPr>
        <w:autoSpaceDE w:val="0"/>
        <w:autoSpaceDN w:val="0"/>
        <w:adjustRightInd w:val="0"/>
        <w:jc w:val="both"/>
        <w:rPr>
          <w:rFonts w:ascii="Times New Roman" w:eastAsia="Calibri" w:hAnsi="Times New Roman" w:cs="Times New Roman"/>
          <w:bCs/>
          <w:sz w:val="24"/>
          <w:szCs w:val="24"/>
        </w:rPr>
      </w:pPr>
      <w:r w:rsidRPr="00493DCF">
        <w:rPr>
          <w:rFonts w:ascii="Times New Roman" w:eastAsia="Calibri" w:hAnsi="Times New Roman" w:cs="Times New Roman"/>
          <w:sz w:val="24"/>
          <w:szCs w:val="24"/>
        </w:rPr>
        <w:tab/>
      </w:r>
      <w:r w:rsidRPr="00493DCF">
        <w:rPr>
          <w:rFonts w:ascii="Times New Roman" w:eastAsia="Calibri" w:hAnsi="Times New Roman" w:cs="Times New Roman"/>
          <w:bCs/>
          <w:sz w:val="24"/>
          <w:szCs w:val="24"/>
        </w:rPr>
        <w:t>Заключение договора купли-продажи муниципального имущества осуществляется в течение пяти рабочих дней со дня признания участника продажи по минимально допустимой цене покупателем либо лицом, признанным единственным участником продажи по минимально допустимой цене.</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При уклонении или отказе покупателя от заключения договора купли-продажи муниципального имущества в установленный срок, договор купли-продажи такого имущества заключается с лицом, подавшим предпоследнее предложение о размере цены такого имущества и допущенным к участию в продаже (далее - лицо, подавшее предпоследнее предложение о цене). В случае поступления нескольких одинаковых предложений о цене муниципального имущества договор купли-продажи такого имущества заключается с лицом, подавшим предложение о цене такого имущества ранее других лиц и допущенным к участию в продаже. Заключение договора купли-продажи муниципального имущества с лицом, подавшим предпоследнее предложение о цене, осуществляется в течение пяти рабочих дней со дня признания покупателя уклонившимся или отказавшимся от заключения договора купли-продажи такого имущества.</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Уведомление о признании участника продажи по минимально допустимой цене покупателем либо лицом, признанным единственным участником продажи по минимально допустимой цене, направляется покупателю либо такому лицу в день подведения итогов продажи по минимально допустимой цене.</w:t>
      </w:r>
    </w:p>
    <w:p w:rsidR="00493DCF" w:rsidRPr="00493DCF" w:rsidRDefault="00493DCF" w:rsidP="00493DCF">
      <w:pPr>
        <w:pStyle w:val="afb"/>
        <w:jc w:val="both"/>
        <w:rPr>
          <w:rFonts w:ascii="Times New Roman" w:hAnsi="Times New Roman" w:cs="Times New Roman"/>
          <w:b/>
        </w:rPr>
      </w:pPr>
    </w:p>
    <w:p w:rsidR="00493DCF" w:rsidRPr="00493DCF" w:rsidRDefault="00493DCF" w:rsidP="00493DCF">
      <w:pPr>
        <w:pStyle w:val="afb"/>
        <w:jc w:val="both"/>
        <w:rPr>
          <w:rFonts w:ascii="Times New Roman" w:hAnsi="Times New Roman" w:cs="Times New Roman"/>
          <w:b/>
        </w:rPr>
      </w:pPr>
      <w:r w:rsidRPr="00493DCF">
        <w:rPr>
          <w:rFonts w:ascii="Times New Roman" w:hAnsi="Times New Roman" w:cs="Times New Roman"/>
          <w:b/>
        </w:rPr>
        <w:t>Возврат задатка</w:t>
      </w:r>
      <w:r w:rsidRPr="00493DCF">
        <w:rPr>
          <w:rFonts w:ascii="Times New Roman" w:hAnsi="Times New Roman" w:cs="Times New Roman"/>
          <w:b/>
        </w:rPr>
        <w:tab/>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 xml:space="preserve">В течение пяти дней с даты подведения итогов продажи по минимально допустимой цене суммы задатков возвращаются ее участникам, за исключением покупателя либо лица, признанного </w:t>
      </w:r>
      <w:r w:rsidRPr="00493DCF">
        <w:rPr>
          <w:rFonts w:ascii="Times New Roman" w:hAnsi="Times New Roman" w:cs="Times New Roman"/>
        </w:rPr>
        <w:lastRenderedPageBreak/>
        <w:t>единственным участником продажи по минимально допустимой цене, а также лица, подавшего предпоследнее предложение о цене.</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Лицу, подавшему предпоследнее предложение о цене, задаток возвращается в течение пяти дней с даты заключения договора купли-продажи муниципального имущества с покупателем.</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При уклонении или отказе покупателя либо лица, признанного единственным участником продажи по минимально допустимой цене, от заключения договора купли-продажи муниципального имущества задаток не возвращается. При этом покупатель либо лицо, признанное единственным участником продажи по минимально допустимой цене, обязаны в течение десяти календарных дней с даты истечения срока, установленного для заключения договора купли-продажи, уплатить продавцу штраф в размере минимально допустимой цены продажи,  за вычетом суммы задатка. В этом случае продажа по минимально допустимой цене признается несостоявшейся.</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При уклонении или отказе лица, подавшего предпоследнее предложение о цене, от заключения договора купли-продажи муниципального имущества, задаток не возвращается. При этом лицо, подавшее предпоследнее предложение о цене, обязано в течение десяти календарных дней с даты истечения срока, установленного для заключения им договора купли-продажи, уплатить продавцу штраф размере минимально допустимой цены продажи, за вычетом суммы задатка. В этом случае продажа по минимально допустимой цене признается несостоявшейся.</w:t>
      </w:r>
    </w:p>
    <w:p w:rsidR="00493DCF" w:rsidRPr="00493DCF" w:rsidRDefault="00493DCF" w:rsidP="00493DCF">
      <w:pPr>
        <w:spacing w:line="240" w:lineRule="atLeast"/>
        <w:jc w:val="both"/>
        <w:rPr>
          <w:rFonts w:ascii="Times New Roman" w:hAnsi="Times New Roman" w:cs="Times New Roman"/>
          <w:b/>
          <w:bCs/>
          <w:sz w:val="24"/>
          <w:szCs w:val="24"/>
        </w:rPr>
      </w:pPr>
    </w:p>
    <w:p w:rsidR="00493DCF" w:rsidRPr="00493DCF" w:rsidRDefault="00493DCF" w:rsidP="00493DCF">
      <w:pPr>
        <w:spacing w:line="240" w:lineRule="atLeast"/>
        <w:jc w:val="both"/>
        <w:rPr>
          <w:rFonts w:ascii="Times New Roman" w:hAnsi="Times New Roman" w:cs="Times New Roman"/>
          <w:b/>
          <w:bCs/>
          <w:sz w:val="24"/>
          <w:szCs w:val="24"/>
        </w:rPr>
      </w:pPr>
      <w:r w:rsidRPr="00493DCF">
        <w:rPr>
          <w:rFonts w:ascii="Times New Roman" w:hAnsi="Times New Roman" w:cs="Times New Roman"/>
          <w:b/>
          <w:bCs/>
          <w:sz w:val="24"/>
          <w:szCs w:val="24"/>
        </w:rPr>
        <w:t xml:space="preserve">Признание продажи несостоявшейся: </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
          <w:bCs/>
          <w:sz w:val="24"/>
          <w:szCs w:val="24"/>
        </w:rPr>
        <w:tab/>
      </w:r>
      <w:r w:rsidRPr="00493DCF">
        <w:rPr>
          <w:rFonts w:ascii="Times New Roman" w:hAnsi="Times New Roman" w:cs="Times New Roman"/>
          <w:bCs/>
          <w:sz w:val="24"/>
          <w:szCs w:val="24"/>
        </w:rPr>
        <w:t>Если в срок для приема заявок, указанный в информационном сообщении о продаже имущества по минимальной допустимой цене, ни одна заявка не была зарегистрирована либо по результатам рассмотрения зарегистрированных заявок ни один претендент не был допущен к участию в продаже, продажа имущества по минимальной допустимой цене  признается несостоявшейся.</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Продажа имущества по минимальной допустимой цене  признается несостоявшейся также в случае уклонения или отказа лица, признанного единственным участником продажи по минимально допустимой цене, или лица, подавшего предпоследнее предложение о цене, от заключения договора купли-продажи муниципального имущества.</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Такое решение оформляется протоколом об итогах продажи имущества по минимальной допустимой цене.</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 течение одного часа со времени подписания протокола об итогах продажи имущества по минимальной допустимой цене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а) наименование имущества и иные позволяющие его индивидуализировать сведения (спецификация лота);</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б) цена сделки;</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 фамилия, имя, отчество физического лица или наименование юридического лица - победителя.</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Процедура продажи имущества по минимальной допустимой цене  считается завершенной со времени подписания продавцом протокола об итогах продажи имущества по минимальной допустимой цене.</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
          <w:bCs/>
          <w:sz w:val="24"/>
          <w:szCs w:val="24"/>
        </w:rPr>
        <w:t>Информационное обеспечение:</w:t>
      </w:r>
      <w:r w:rsidRPr="00493DCF">
        <w:rPr>
          <w:rFonts w:ascii="Times New Roman" w:hAnsi="Times New Roman" w:cs="Times New Roman"/>
          <w:bCs/>
          <w:sz w:val="24"/>
          <w:szCs w:val="24"/>
        </w:rPr>
        <w:t xml:space="preserve"> 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w:t>
      </w:r>
      <w:r w:rsidRPr="00493DCF">
        <w:rPr>
          <w:rFonts w:ascii="Times New Roman" w:hAnsi="Times New Roman" w:cs="Times New Roman"/>
          <w:bCs/>
          <w:sz w:val="24"/>
          <w:szCs w:val="24"/>
          <w:u w:val="single"/>
        </w:rPr>
        <w:t>запрос о разъяснении</w:t>
      </w:r>
      <w:r w:rsidRPr="00493DCF">
        <w:rPr>
          <w:rFonts w:ascii="Times New Roman" w:hAnsi="Times New Roman" w:cs="Times New Roman"/>
          <w:bCs/>
          <w:sz w:val="24"/>
          <w:szCs w:val="24"/>
        </w:rPr>
        <w:t xml:space="preserve"> размещенной информации.</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lastRenderedPageBreak/>
        <w:tab/>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 xml:space="preserve">С информацией об имуществе, в том числе с условиями договора купли-продажи имущества, претендентам можно ознакомиться по рабочим дням с 7 час. 30 мин. до 15 час. 30 мин. по московскому времени, по адресу: Удмуртская Республика, Сюмсинский район, с. Сюмси, ул. Советская, д. 45, каб. 36. Телефон для справок (34152)21563. Документация также размещена на сайте муниципального образования «Муниципальный округ Сюмсинский район Удмуртской Республики» http://sumsi-adm.gosuslugi.ru, официальном сайте торгов Российской Федерации www.torgi.gov.ru, на электронной торговой площадке </w:t>
      </w:r>
      <w:r w:rsidRPr="00493DCF">
        <w:rPr>
          <w:rFonts w:ascii="Times New Roman" w:hAnsi="Times New Roman" w:cs="Times New Roman"/>
          <w:bCs/>
          <w:sz w:val="24"/>
          <w:szCs w:val="24"/>
          <w:lang w:val="en-US"/>
        </w:rPr>
        <w:t>http</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sale</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zakazrf</w:t>
      </w:r>
      <w:r w:rsidRPr="00493DCF">
        <w:rPr>
          <w:rFonts w:ascii="Times New Roman" w:hAnsi="Times New Roman" w:cs="Times New Roman"/>
          <w:bCs/>
          <w:sz w:val="24"/>
          <w:szCs w:val="24"/>
        </w:rPr>
        <w:t>.</w:t>
      </w:r>
      <w:r w:rsidRPr="00493DCF">
        <w:rPr>
          <w:rFonts w:ascii="Times New Roman" w:hAnsi="Times New Roman" w:cs="Times New Roman"/>
          <w:bCs/>
          <w:sz w:val="24"/>
          <w:szCs w:val="24"/>
          <w:lang w:val="en-US"/>
        </w:rPr>
        <w:t>ru</w:t>
      </w:r>
      <w:r w:rsidRPr="00493DCF">
        <w:rPr>
          <w:rFonts w:ascii="Times New Roman" w:hAnsi="Times New Roman" w:cs="Times New Roman"/>
          <w:bCs/>
          <w:sz w:val="24"/>
          <w:szCs w:val="24"/>
        </w:rPr>
        <w:t>.</w:t>
      </w:r>
    </w:p>
    <w:p w:rsidR="00493DCF" w:rsidRPr="00493DCF" w:rsidRDefault="00493DCF" w:rsidP="00493DCF">
      <w:pPr>
        <w:spacing w:line="240" w:lineRule="atLeast"/>
        <w:jc w:val="both"/>
        <w:rPr>
          <w:rFonts w:ascii="Times New Roman" w:hAnsi="Times New Roman" w:cs="Times New Roman"/>
          <w:bCs/>
          <w:iCs/>
          <w:sz w:val="24"/>
          <w:szCs w:val="24"/>
        </w:rPr>
      </w:pPr>
      <w:r w:rsidRPr="00493DCF">
        <w:rPr>
          <w:rFonts w:ascii="Times New Roman" w:hAnsi="Times New Roman" w:cs="Times New Roman"/>
          <w:bCs/>
          <w:iCs/>
          <w:sz w:val="24"/>
          <w:szCs w:val="24"/>
        </w:rPr>
        <w:tab/>
        <w:t xml:space="preserve">По вопросам получения дополнительной информации </w:t>
      </w:r>
      <w:r w:rsidRPr="00493DCF">
        <w:rPr>
          <w:rFonts w:ascii="Times New Roman" w:hAnsi="Times New Roman" w:cs="Times New Roman"/>
          <w:bCs/>
          <w:iCs/>
          <w:sz w:val="24"/>
          <w:szCs w:val="24"/>
          <w:u w:val="single"/>
        </w:rPr>
        <w:t xml:space="preserve">о возможности регистрации и технических вопросах  участия в торгах на электронной площадке </w:t>
      </w:r>
      <w:r w:rsidRPr="00493DCF">
        <w:rPr>
          <w:rFonts w:ascii="Times New Roman" w:hAnsi="Times New Roman" w:cs="Times New Roman"/>
          <w:bCs/>
          <w:iCs/>
          <w:sz w:val="24"/>
          <w:szCs w:val="24"/>
        </w:rPr>
        <w:t>обращаться в Службу тех.поддержки: (843)212-24-25 (круглосуточно) и на электронную почту sale@mail.zakazrf.ru</w:t>
      </w:r>
      <w:r w:rsidRPr="00493DCF">
        <w:rPr>
          <w:rFonts w:ascii="Times New Roman" w:hAnsi="Times New Roman" w:cs="Times New Roman"/>
          <w:bCs/>
          <w:iCs/>
          <w:color w:val="0000FF"/>
          <w:sz w:val="24"/>
          <w:szCs w:val="24"/>
        </w:rPr>
        <w:t xml:space="preserve">. </w:t>
      </w:r>
      <w:r w:rsidRPr="00493DCF">
        <w:rPr>
          <w:rFonts w:ascii="Times New Roman" w:hAnsi="Times New Roman" w:cs="Times New Roman"/>
          <w:bCs/>
          <w:iCs/>
          <w:sz w:val="24"/>
          <w:szCs w:val="24"/>
        </w:rPr>
        <w:t>Техническая поддержка сайта осуществляется также через мессенджер Whatsapp по номеру +7-937-625-54-08.</w:t>
      </w:r>
    </w:p>
    <w:p w:rsidR="00493DCF" w:rsidRPr="00493DCF" w:rsidRDefault="00493DCF" w:rsidP="00493DCF">
      <w:pPr>
        <w:spacing w:line="240" w:lineRule="atLeast"/>
        <w:jc w:val="both"/>
        <w:rPr>
          <w:rFonts w:ascii="Times New Roman" w:hAnsi="Times New Roman" w:cs="Times New Roman"/>
          <w:bCs/>
          <w:sz w:val="24"/>
          <w:szCs w:val="24"/>
        </w:rPr>
      </w:pPr>
      <w:r w:rsidRPr="00493DCF">
        <w:rPr>
          <w:rFonts w:ascii="Times New Roman" w:hAnsi="Times New Roman" w:cs="Times New Roman"/>
          <w:bCs/>
          <w:sz w:val="24"/>
          <w:szCs w:val="24"/>
        </w:rPr>
        <w:tab/>
        <w:t>Все вопросы, касающиеся проведения продажи в электронной форме и не нашедшие отражения в настоящем информационном сообщении, регулируются законодательством Российской Федерации.</w:t>
      </w:r>
    </w:p>
    <w:p w:rsidR="00493DCF" w:rsidRPr="00493DCF" w:rsidRDefault="00493DCF" w:rsidP="00493DCF">
      <w:pPr>
        <w:spacing w:line="240" w:lineRule="atLeast"/>
        <w:jc w:val="both"/>
        <w:rPr>
          <w:rFonts w:ascii="Times New Roman" w:hAnsi="Times New Roman" w:cs="Times New Roman"/>
          <w:bCs/>
          <w:sz w:val="24"/>
          <w:szCs w:val="24"/>
        </w:rPr>
      </w:pPr>
    </w:p>
    <w:p w:rsidR="00493DCF" w:rsidRPr="00493DCF" w:rsidRDefault="00493DCF" w:rsidP="00493DCF">
      <w:pPr>
        <w:spacing w:line="240" w:lineRule="atLeast"/>
        <w:jc w:val="center"/>
        <w:rPr>
          <w:rFonts w:ascii="Times New Roman" w:eastAsia="Calibri" w:hAnsi="Times New Roman" w:cs="Times New Roman"/>
          <w:bCs/>
          <w:sz w:val="24"/>
          <w:szCs w:val="24"/>
          <w:lang w:eastAsia="ar-SA"/>
        </w:rPr>
      </w:pPr>
      <w:r w:rsidRPr="00493DCF">
        <w:rPr>
          <w:rFonts w:ascii="Times New Roman" w:eastAsia="Calibri" w:hAnsi="Times New Roman" w:cs="Times New Roman"/>
          <w:bCs/>
          <w:sz w:val="24"/>
          <w:szCs w:val="24"/>
          <w:lang w:eastAsia="ar-SA"/>
        </w:rPr>
        <w:t>_______________________</w:t>
      </w: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Default="00493DCF" w:rsidP="00493DCF">
      <w:pPr>
        <w:widowControl w:val="0"/>
        <w:autoSpaceDE w:val="0"/>
        <w:autoSpaceDN w:val="0"/>
        <w:jc w:val="right"/>
        <w:rPr>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lastRenderedPageBreak/>
        <w:t>Приложение № 1 к извещению</w:t>
      </w:r>
    </w:p>
    <w:p w:rsidR="00493DCF" w:rsidRPr="00493DCF" w:rsidRDefault="00493DCF" w:rsidP="00493DCF">
      <w:pPr>
        <w:widowControl w:val="0"/>
        <w:autoSpaceDE w:val="0"/>
        <w:autoSpaceDN w:val="0"/>
        <w:jc w:val="right"/>
        <w:rPr>
          <w:rFonts w:ascii="Times New Roman" w:hAnsi="Times New Roman" w:cs="Times New Roman"/>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t xml:space="preserve">В Администрацию </w:t>
      </w: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t xml:space="preserve">муниципального образования </w:t>
      </w: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t>«Муниципальный округ Сюмсинский</w:t>
      </w: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t xml:space="preserve"> район Удмуртской Республики»</w:t>
      </w:r>
    </w:p>
    <w:p w:rsidR="00493DCF" w:rsidRPr="00493DCF" w:rsidRDefault="00493DCF" w:rsidP="00493DCF">
      <w:pPr>
        <w:spacing w:line="276" w:lineRule="auto"/>
        <w:ind w:firstLine="567"/>
        <w:jc w:val="right"/>
        <w:rPr>
          <w:rFonts w:ascii="Times New Roman" w:hAnsi="Times New Roman" w:cs="Times New Roman"/>
          <w:sz w:val="24"/>
          <w:szCs w:val="24"/>
        </w:rPr>
      </w:pPr>
      <w:r w:rsidRPr="00493DCF">
        <w:rPr>
          <w:rFonts w:ascii="Times New Roman" w:hAnsi="Times New Roman" w:cs="Times New Roman"/>
          <w:sz w:val="24"/>
          <w:szCs w:val="24"/>
        </w:rPr>
        <w:t xml:space="preserve"> (продавцу имущества)</w:t>
      </w:r>
    </w:p>
    <w:p w:rsidR="00493DCF" w:rsidRPr="00493DCF" w:rsidRDefault="00493DCF" w:rsidP="00493DCF">
      <w:pPr>
        <w:widowControl w:val="0"/>
        <w:autoSpaceDE w:val="0"/>
        <w:autoSpaceDN w:val="0"/>
        <w:jc w:val="center"/>
        <w:rPr>
          <w:rFonts w:ascii="Times New Roman" w:hAnsi="Times New Roman" w:cs="Times New Roman"/>
          <w:b/>
          <w:sz w:val="24"/>
          <w:szCs w:val="24"/>
        </w:rPr>
      </w:pPr>
    </w:p>
    <w:p w:rsidR="00493DCF" w:rsidRPr="00493DCF" w:rsidRDefault="00493DCF" w:rsidP="00493DCF">
      <w:pPr>
        <w:widowControl w:val="0"/>
        <w:autoSpaceDE w:val="0"/>
        <w:autoSpaceDN w:val="0"/>
        <w:jc w:val="center"/>
        <w:rPr>
          <w:rFonts w:ascii="Times New Roman" w:hAnsi="Times New Roman" w:cs="Times New Roman"/>
          <w:b/>
          <w:sz w:val="24"/>
          <w:szCs w:val="24"/>
        </w:rPr>
      </w:pPr>
      <w:r w:rsidRPr="00493DCF">
        <w:rPr>
          <w:rFonts w:ascii="Times New Roman" w:hAnsi="Times New Roman" w:cs="Times New Roman"/>
          <w:b/>
          <w:sz w:val="24"/>
          <w:szCs w:val="24"/>
        </w:rPr>
        <w:t>ЗАЯВКА</w:t>
      </w:r>
    </w:p>
    <w:p w:rsidR="00493DCF" w:rsidRPr="00493DCF" w:rsidRDefault="00493DCF" w:rsidP="00493DCF">
      <w:pPr>
        <w:widowControl w:val="0"/>
        <w:autoSpaceDE w:val="0"/>
        <w:autoSpaceDN w:val="0"/>
        <w:jc w:val="center"/>
        <w:rPr>
          <w:rFonts w:ascii="Times New Roman" w:hAnsi="Times New Roman" w:cs="Times New Roman"/>
          <w:b/>
          <w:sz w:val="24"/>
          <w:szCs w:val="24"/>
        </w:rPr>
      </w:pPr>
      <w:r w:rsidRPr="00493DCF">
        <w:rPr>
          <w:rFonts w:ascii="Times New Roman" w:hAnsi="Times New Roman" w:cs="Times New Roman"/>
          <w:b/>
          <w:sz w:val="24"/>
          <w:szCs w:val="24"/>
        </w:rPr>
        <w:t>на участие в продаже имущества, находящегося</w:t>
      </w:r>
    </w:p>
    <w:p w:rsidR="00493DCF" w:rsidRPr="00493DCF" w:rsidRDefault="00493DCF" w:rsidP="00493DCF">
      <w:pPr>
        <w:widowControl w:val="0"/>
        <w:autoSpaceDE w:val="0"/>
        <w:autoSpaceDN w:val="0"/>
        <w:jc w:val="center"/>
        <w:rPr>
          <w:rFonts w:ascii="Times New Roman" w:hAnsi="Times New Roman" w:cs="Times New Roman"/>
          <w:b/>
          <w:sz w:val="24"/>
          <w:szCs w:val="24"/>
        </w:rPr>
      </w:pPr>
      <w:r w:rsidRPr="00493DCF">
        <w:rPr>
          <w:rFonts w:ascii="Times New Roman" w:hAnsi="Times New Roman" w:cs="Times New Roman"/>
          <w:b/>
          <w:sz w:val="24"/>
          <w:szCs w:val="24"/>
        </w:rPr>
        <w:t>в собственности муниципального образования «Муниципальный округ Сюмсинский район Удмуртской Республики», по минимальной допустимой цене  в электронной форме</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Претендент</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_____________________________________________________________________________</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 xml:space="preserve">  (Ф.И.О. для физического лица или ИП, наименование для юридического лица  с указанием организационно-правовой формы)</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sz w:val="24"/>
          <w:szCs w:val="24"/>
        </w:rPr>
        <w:t>в лице</w:t>
      </w:r>
      <w:r w:rsidRPr="00493DCF">
        <w:rPr>
          <w:rFonts w:ascii="Times New Roman" w:hAnsi="Times New Roman" w:cs="Times New Roman"/>
        </w:rPr>
        <w:t xml:space="preserve"> _____________________________________________________________________________________,</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 xml:space="preserve">                                                                                          (Ф.И.О.)</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sz w:val="24"/>
          <w:szCs w:val="24"/>
        </w:rPr>
        <w:t>действующий на основании</w:t>
      </w:r>
      <w:hyperlink w:anchor="P302" w:history="1">
        <w:r w:rsidRPr="00493DCF">
          <w:rPr>
            <w:rFonts w:ascii="Times New Roman" w:hAnsi="Times New Roman" w:cs="Times New Roman"/>
            <w:color w:val="0000FF"/>
          </w:rPr>
          <w:t>&lt;1&gt;</w:t>
        </w:r>
      </w:hyperlink>
      <w:r w:rsidRPr="00493DCF">
        <w:rPr>
          <w:rFonts w:ascii="Times New Roman" w:hAnsi="Times New Roman" w:cs="Times New Roman"/>
        </w:rPr>
        <w:t xml:space="preserve"> _____________________________________________,</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 xml:space="preserve">                                                                                  (устав, положение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493DCF" w:rsidRPr="00493DCF" w:rsidTr="00493DCF">
        <w:tc>
          <w:tcPr>
            <w:tcW w:w="11131" w:type="dxa"/>
            <w:shd w:val="clear" w:color="auto" w:fill="auto"/>
          </w:tcPr>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i/>
                <w:sz w:val="24"/>
                <w:szCs w:val="24"/>
              </w:rPr>
              <w:t>(заполняется физическим лицом, индивидуальным предпринимателем)</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Паспортные данные: серия _____ № ___________, дата выдачи «__» _________________ г.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кем выдан: ___________________________________________________________________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Адрес регистрации по месту жительства: ____________________________________________________________________________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Адрес регистрации по месту пребывания: ___________________________________________________________________________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Контактный телефон 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Дата регистрации в качестве индивидуального предпринимателя: "__" _______________ г.</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sz w:val="24"/>
                <w:szCs w:val="24"/>
              </w:rPr>
              <w:t>ОГРН индивидуального предпринимателя N _______________________________________</w:t>
            </w:r>
          </w:p>
        </w:tc>
      </w:tr>
      <w:tr w:rsidR="00493DCF" w:rsidRPr="00493DCF" w:rsidTr="00493DCF">
        <w:tc>
          <w:tcPr>
            <w:tcW w:w="11131" w:type="dxa"/>
            <w:shd w:val="clear" w:color="auto" w:fill="auto"/>
          </w:tcPr>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i/>
                <w:sz w:val="24"/>
                <w:szCs w:val="24"/>
              </w:rPr>
              <w:t>(заполняется юридическим лицом)</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Адрес местонахождения: 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Почтовый адрес: 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Контактный телефон _________________________________________________________</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ИНН № _________________________ ОГРН № _____________________________________</w:t>
            </w:r>
          </w:p>
          <w:p w:rsidR="00493DCF" w:rsidRPr="00493DCF" w:rsidRDefault="00493DCF" w:rsidP="00493DCF">
            <w:pPr>
              <w:widowControl w:val="0"/>
              <w:autoSpaceDE w:val="0"/>
              <w:autoSpaceDN w:val="0"/>
              <w:jc w:val="both"/>
              <w:rPr>
                <w:rFonts w:ascii="Times New Roman" w:hAnsi="Times New Roman" w:cs="Times New Roman"/>
              </w:rPr>
            </w:pPr>
          </w:p>
        </w:tc>
      </w:tr>
      <w:tr w:rsidR="00493DCF" w:rsidRPr="00493DCF" w:rsidTr="00493DCF">
        <w:tc>
          <w:tcPr>
            <w:tcW w:w="11131" w:type="dxa"/>
            <w:shd w:val="clear" w:color="auto" w:fill="auto"/>
          </w:tcPr>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Представитель Претендента </w:t>
            </w:r>
            <w:hyperlink w:anchor="P303" w:history="1">
              <w:r w:rsidRPr="00493DCF">
                <w:rPr>
                  <w:rFonts w:ascii="Times New Roman" w:hAnsi="Times New Roman" w:cs="Times New Roman"/>
                  <w:color w:val="0000FF"/>
                  <w:sz w:val="24"/>
                  <w:szCs w:val="24"/>
                </w:rPr>
                <w:t>&lt;2&gt;</w:t>
              </w:r>
            </w:hyperlink>
            <w:r w:rsidRPr="00493DCF">
              <w:rPr>
                <w:rFonts w:ascii="Times New Roman" w:hAnsi="Times New Roman" w:cs="Times New Roman"/>
                <w:sz w:val="24"/>
                <w:szCs w:val="24"/>
              </w:rPr>
              <w:t xml:space="preserve"> ________________________________________________</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 xml:space="preserve">(Ф.И.О.)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действует на основании доверенности от «__» ______________ 20__ г. № 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Паспортные данные представителя: серия ____ № _______, дата выдачи «__» _________ г.</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кем выдан: ___________________________________________________________________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Адрес регистрации по месту жительства: 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Адрес регистрации по месту пребывания: ________________________________________ </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sz w:val="24"/>
                <w:szCs w:val="24"/>
              </w:rPr>
              <w:t>Контактный телефон _________________________________________________________</w:t>
            </w:r>
          </w:p>
        </w:tc>
      </w:tr>
    </w:tbl>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&lt;1&gt; Заполняется при подаче заявки юридическим лицом.</w:t>
      </w:r>
    </w:p>
    <w:p w:rsidR="00493DCF" w:rsidRPr="00493DCF" w:rsidRDefault="00493DCF" w:rsidP="00493DCF">
      <w:pPr>
        <w:widowControl w:val="0"/>
        <w:autoSpaceDE w:val="0"/>
        <w:autoSpaceDN w:val="0"/>
        <w:jc w:val="both"/>
        <w:rPr>
          <w:rFonts w:ascii="Times New Roman" w:hAnsi="Times New Roman" w:cs="Times New Roman"/>
        </w:rPr>
      </w:pPr>
      <w:bookmarkStart w:id="25" w:name="P303"/>
      <w:bookmarkEnd w:id="25"/>
      <w:r w:rsidRPr="00493DCF">
        <w:rPr>
          <w:rFonts w:ascii="Times New Roman" w:hAnsi="Times New Roman" w:cs="Times New Roman"/>
        </w:rPr>
        <w:t>&lt;2&gt; Заполняется при подаче заявки лицом, действующим по доверенности.</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 принял решение об участии в продаже имущества (лота) по минимальной допустимой цене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Дата продажи: ______________________, № лота 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lastRenderedPageBreak/>
        <w:t>Наименование имущества (лота): _______________________________________________</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____________________________________________________________________________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Адрес (местонахождение) имущества (лота): ______________________________________</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_____________________________________________________________________________ </w:t>
      </w:r>
    </w:p>
    <w:p w:rsidR="00493DCF" w:rsidRPr="00493DCF" w:rsidRDefault="00493DCF" w:rsidP="00493DCF">
      <w:pPr>
        <w:widowControl w:val="0"/>
        <w:autoSpaceDE w:val="0"/>
        <w:autoSpaceDN w:val="0"/>
        <w:ind w:firstLine="540"/>
        <w:jc w:val="both"/>
        <w:rPr>
          <w:rFonts w:ascii="Times New Roman" w:hAnsi="Times New Roman" w:cs="Times New Roman"/>
          <w:sz w:val="24"/>
          <w:szCs w:val="24"/>
        </w:rPr>
      </w:pPr>
      <w:bookmarkStart w:id="26" w:name="P302"/>
      <w:bookmarkEnd w:id="26"/>
      <w:r w:rsidRPr="00493DCF">
        <w:rPr>
          <w:rFonts w:ascii="Times New Roman" w:hAnsi="Times New Roman" w:cs="Times New Roman"/>
          <w:sz w:val="24"/>
          <w:szCs w:val="24"/>
        </w:rPr>
        <w:tab/>
        <w:t>1. Претендент обязуется:</w:t>
      </w:r>
    </w:p>
    <w:p w:rsidR="00493DCF" w:rsidRPr="00493DCF" w:rsidRDefault="00493DCF" w:rsidP="00493DCF">
      <w:pPr>
        <w:widowControl w:val="0"/>
        <w:autoSpaceDE w:val="0"/>
        <w:autoSpaceDN w:val="0"/>
        <w:ind w:firstLine="540"/>
        <w:jc w:val="both"/>
        <w:rPr>
          <w:rFonts w:ascii="Times New Roman" w:hAnsi="Times New Roman" w:cs="Times New Roman"/>
          <w:sz w:val="24"/>
          <w:szCs w:val="24"/>
        </w:rPr>
      </w:pPr>
      <w:r w:rsidRPr="00493DCF">
        <w:rPr>
          <w:rFonts w:ascii="Times New Roman" w:hAnsi="Times New Roman" w:cs="Times New Roman"/>
          <w:sz w:val="24"/>
          <w:szCs w:val="24"/>
        </w:rPr>
        <w:tab/>
        <w:t xml:space="preserve">1.1. Соблюдать условия продажи, проводимой в электронной форме, содержащиеся в информационном сообщении о проведении продажи, размещенном на сайте организатора торгов, продавца - Администрации муниципального образования «Муниципальный округ Сюмсинский район Удмуртской Республики» (http://sumsi-adm.gosuslugi.ru), официальном сайте Российской Федерации в сети «Интернет» для размещения информации о проведении торгов (www.torgi.gov.ru), на электронной торговой площадке </w:t>
      </w:r>
      <w:hyperlink r:id="rId64" w:history="1">
        <w:r w:rsidRPr="00493DCF">
          <w:rPr>
            <w:rStyle w:val="ac"/>
            <w:rFonts w:ascii="Times New Roman" w:hAnsi="Times New Roman"/>
            <w:sz w:val="24"/>
            <w:szCs w:val="24"/>
            <w:lang w:val="en-US"/>
          </w:rPr>
          <w:t>http</w:t>
        </w:r>
        <w:r w:rsidRPr="00493DCF">
          <w:rPr>
            <w:rStyle w:val="ac"/>
            <w:rFonts w:ascii="Times New Roman" w:hAnsi="Times New Roman"/>
            <w:sz w:val="24"/>
            <w:szCs w:val="24"/>
          </w:rPr>
          <w:t>://</w:t>
        </w:r>
        <w:r w:rsidRPr="00493DCF">
          <w:rPr>
            <w:rStyle w:val="ac"/>
            <w:rFonts w:ascii="Times New Roman" w:hAnsi="Times New Roman"/>
            <w:sz w:val="24"/>
            <w:szCs w:val="24"/>
            <w:lang w:val="en-US"/>
          </w:rPr>
          <w:t>zakazrf</w:t>
        </w:r>
        <w:r w:rsidRPr="00493DCF">
          <w:rPr>
            <w:rStyle w:val="ac"/>
            <w:rFonts w:ascii="Times New Roman" w:hAnsi="Times New Roman"/>
            <w:sz w:val="24"/>
            <w:szCs w:val="24"/>
          </w:rPr>
          <w:t>.</w:t>
        </w:r>
        <w:r w:rsidRPr="00493DCF">
          <w:rPr>
            <w:rStyle w:val="ac"/>
            <w:rFonts w:ascii="Times New Roman" w:hAnsi="Times New Roman"/>
            <w:sz w:val="24"/>
            <w:szCs w:val="24"/>
            <w:lang w:val="en-US"/>
          </w:rPr>
          <w:t>ru</w:t>
        </w:r>
        <w:r w:rsidRPr="00493DCF">
          <w:rPr>
            <w:rStyle w:val="ac"/>
            <w:rFonts w:ascii="Times New Roman" w:hAnsi="Times New Roman"/>
            <w:sz w:val="24"/>
            <w:szCs w:val="24"/>
          </w:rPr>
          <w:t>/</w:t>
        </w:r>
      </w:hyperlink>
      <w:r w:rsidRPr="00493DCF">
        <w:rPr>
          <w:rFonts w:ascii="Times New Roman" w:hAnsi="Times New Roman" w:cs="Times New Roman"/>
          <w:sz w:val="24"/>
          <w:szCs w:val="24"/>
        </w:rPr>
        <w:t xml:space="preserve">, а также порядок проведения продажи, установленный </w:t>
      </w:r>
      <w:hyperlink r:id="rId65" w:history="1">
        <w:r w:rsidRPr="00493DCF">
          <w:rPr>
            <w:rStyle w:val="ac"/>
            <w:rFonts w:ascii="Times New Roman" w:hAnsi="Times New Roman"/>
            <w:sz w:val="24"/>
            <w:szCs w:val="24"/>
          </w:rPr>
          <w:t>Положением</w:t>
        </w:r>
      </w:hyperlink>
      <w:r w:rsidRPr="00493DCF">
        <w:rPr>
          <w:rFonts w:ascii="Times New Roman" w:hAnsi="Times New Roman" w:cs="Times New Roman"/>
          <w:sz w:val="24"/>
          <w:szCs w:val="24"/>
        </w:rPr>
        <w:t xml:space="preserve"> об организации и проведении продажи государственного и муниципального имущества в электронной форме, утвержденным постановлением Правительства Российской Федерации от 27 августа 2012 года № 860.</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1.2. В случае признания победителем продажи заключить с Продавцом договор купли-продажи не позднее пяти рабочих дней со дня подведения итогов продажи в соответствии с порядком и требованиями, установленными в информационном сообщении и договоре купли-продажи.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1.3. Произвести оплату стоимости имущества, установленной по результатам продажи, в сроки и на счет, установленные договором купли-продажи.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2. Претендент извещен о том, что он не вправе отозвать зарегистрированную заявку.</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3. Ответственность за достоверность представленных документов и информации несет Претендент.</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 xml:space="preserve">4. Претендент подтверждает, что соответствует требованиям, установленным </w:t>
      </w:r>
      <w:hyperlink r:id="rId66" w:history="1">
        <w:r w:rsidRPr="00493DCF">
          <w:rPr>
            <w:rFonts w:ascii="Times New Roman" w:hAnsi="Times New Roman" w:cs="Times New Roman"/>
          </w:rPr>
          <w:t>статьей 5</w:t>
        </w:r>
      </w:hyperlink>
      <w:r w:rsidRPr="00493DCF">
        <w:rPr>
          <w:rFonts w:ascii="Times New Roman" w:hAnsi="Times New Roman" w:cs="Times New Roman"/>
        </w:rPr>
        <w:t xml:space="preserve"> Федерального закона от 21 декабря 2001 года № 178-ФЗ «О приватизации государственного и муниципального имущества» (далее - Закон), и не является:</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государственным, муниципальным унитарным предприятием, государственным, муниципальным учреждением;</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 xml:space="preserve">юридическим лицом, в уставном капитале которого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67" w:history="1">
        <w:r w:rsidRPr="00493DCF">
          <w:rPr>
            <w:rFonts w:ascii="Times New Roman" w:hAnsi="Times New Roman" w:cs="Times New Roman"/>
          </w:rPr>
          <w:t>статьей 25</w:t>
        </w:r>
      </w:hyperlink>
      <w:r w:rsidRPr="00493DCF">
        <w:rPr>
          <w:rFonts w:ascii="Times New Roman" w:hAnsi="Times New Roman" w:cs="Times New Roman"/>
        </w:rPr>
        <w:t xml:space="preserve"> Закона;</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юридическим лицом,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5. Претендент подтверждает, что на дату подписания настоящей заявки ознакомлен с порядком проведения продажи, информационным сообщением и проектом договора купли-продажи.</w:t>
      </w:r>
    </w:p>
    <w:p w:rsidR="00493DCF" w:rsidRPr="00493DCF" w:rsidRDefault="00493DCF" w:rsidP="00493DCF">
      <w:pPr>
        <w:pStyle w:val="afb"/>
        <w:jc w:val="both"/>
        <w:rPr>
          <w:rFonts w:ascii="Times New Roman" w:hAnsi="Times New Roman" w:cs="Times New Roman"/>
        </w:rPr>
      </w:pPr>
      <w:r w:rsidRPr="00493DCF">
        <w:rPr>
          <w:rFonts w:ascii="Times New Roman" w:hAnsi="Times New Roman" w:cs="Times New Roman"/>
        </w:rPr>
        <w:tab/>
        <w:t xml:space="preserve">6. В соответствии с Федеральным </w:t>
      </w:r>
      <w:hyperlink r:id="rId68" w:history="1">
        <w:r w:rsidRPr="00493DCF">
          <w:rPr>
            <w:rFonts w:ascii="Times New Roman" w:hAnsi="Times New Roman" w:cs="Times New Roman"/>
          </w:rPr>
          <w:t>законом</w:t>
        </w:r>
      </w:hyperlink>
      <w:r w:rsidRPr="00493DCF">
        <w:rPr>
          <w:rFonts w:ascii="Times New Roman" w:hAnsi="Times New Roman" w:cs="Times New Roman"/>
        </w:rPr>
        <w:t xml:space="preserve"> от 27 июля 2006 года №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продаже.</w:t>
      </w:r>
    </w:p>
    <w:p w:rsidR="00493DCF" w:rsidRPr="00493DCF" w:rsidRDefault="00493DCF" w:rsidP="00493DCF">
      <w:pPr>
        <w:widowControl w:val="0"/>
        <w:autoSpaceDE w:val="0"/>
        <w:autoSpaceDN w:val="0"/>
        <w:jc w:val="both"/>
        <w:rPr>
          <w:rFonts w:ascii="Times New Roman" w:hAnsi="Times New Roman" w:cs="Times New Roman"/>
        </w:rPr>
      </w:pPr>
    </w:p>
    <w:p w:rsidR="00493DCF" w:rsidRPr="00493DCF" w:rsidRDefault="00493DCF" w:rsidP="00493DCF">
      <w:pPr>
        <w:widowControl w:val="0"/>
        <w:autoSpaceDE w:val="0"/>
        <w:autoSpaceDN w:val="0"/>
        <w:jc w:val="both"/>
        <w:rPr>
          <w:rFonts w:ascii="Times New Roman" w:hAnsi="Times New Roman" w:cs="Times New Roman"/>
        </w:rPr>
      </w:pP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Подпись Претендента</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sz w:val="24"/>
          <w:szCs w:val="24"/>
        </w:rPr>
        <w:t>(его полномочного представителя)</w:t>
      </w:r>
      <w:r w:rsidRPr="00493DCF">
        <w:rPr>
          <w:rFonts w:ascii="Times New Roman" w:hAnsi="Times New Roman" w:cs="Times New Roman"/>
        </w:rPr>
        <w:t xml:space="preserve">   _______________ (______________________)</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                               </w:t>
      </w:r>
    </w:p>
    <w:p w:rsidR="00493DCF" w:rsidRPr="00493DCF" w:rsidRDefault="00493DCF" w:rsidP="00493DCF">
      <w:pPr>
        <w:widowControl w:val="0"/>
        <w:autoSpaceDE w:val="0"/>
        <w:autoSpaceDN w:val="0"/>
        <w:jc w:val="both"/>
        <w:rPr>
          <w:rFonts w:ascii="Times New Roman" w:hAnsi="Times New Roman" w:cs="Times New Roman"/>
          <w:sz w:val="24"/>
          <w:szCs w:val="24"/>
        </w:rPr>
      </w:pPr>
      <w:r w:rsidRPr="00493DCF">
        <w:rPr>
          <w:rFonts w:ascii="Times New Roman" w:hAnsi="Times New Roman" w:cs="Times New Roman"/>
          <w:sz w:val="24"/>
          <w:szCs w:val="24"/>
        </w:rPr>
        <w:t xml:space="preserve"> "__" ___________ 20__ г.</w:t>
      </w:r>
    </w:p>
    <w:p w:rsidR="00493DCF" w:rsidRPr="00493DCF" w:rsidRDefault="00493DCF" w:rsidP="00493DCF">
      <w:pPr>
        <w:widowControl w:val="0"/>
        <w:autoSpaceDE w:val="0"/>
        <w:autoSpaceDN w:val="0"/>
        <w:jc w:val="both"/>
        <w:rPr>
          <w:rFonts w:ascii="Times New Roman" w:hAnsi="Times New Roman" w:cs="Times New Roman"/>
        </w:rPr>
      </w:pPr>
      <w:r w:rsidRPr="00493DCF">
        <w:rPr>
          <w:rFonts w:ascii="Times New Roman" w:hAnsi="Times New Roman" w:cs="Times New Roman"/>
        </w:rPr>
        <w:t xml:space="preserve">                                       М.П. (при наличии)</w:t>
      </w:r>
    </w:p>
    <w:p w:rsidR="00493DCF" w:rsidRPr="00493DCF" w:rsidRDefault="00493DCF" w:rsidP="00493DCF">
      <w:pPr>
        <w:widowControl w:val="0"/>
        <w:autoSpaceDE w:val="0"/>
        <w:autoSpaceDN w:val="0"/>
        <w:jc w:val="both"/>
        <w:rPr>
          <w:rFonts w:ascii="Times New Roman" w:hAnsi="Times New Roman" w:cs="Times New Roman"/>
        </w:rPr>
      </w:pPr>
    </w:p>
    <w:p w:rsidR="00493DCF" w:rsidRPr="00786251" w:rsidRDefault="00493DCF" w:rsidP="00493DCF">
      <w:pPr>
        <w:spacing w:line="276" w:lineRule="auto"/>
        <w:ind w:firstLine="567"/>
        <w:jc w:val="both"/>
        <w:rPr>
          <w:sz w:val="24"/>
          <w:szCs w:val="24"/>
        </w:rPr>
      </w:pPr>
    </w:p>
    <w:p w:rsidR="00493DCF" w:rsidRPr="00493DCF" w:rsidRDefault="00493DCF" w:rsidP="00493DCF">
      <w:pPr>
        <w:widowControl w:val="0"/>
        <w:autoSpaceDE w:val="0"/>
        <w:autoSpaceDN w:val="0"/>
        <w:jc w:val="right"/>
        <w:rPr>
          <w:rFonts w:ascii="Times New Roman" w:hAnsi="Times New Roman" w:cs="Times New Roman"/>
          <w:sz w:val="24"/>
          <w:szCs w:val="24"/>
        </w:rPr>
      </w:pPr>
      <w:r w:rsidRPr="00493DCF">
        <w:rPr>
          <w:rFonts w:ascii="Times New Roman" w:hAnsi="Times New Roman" w:cs="Times New Roman"/>
          <w:sz w:val="24"/>
          <w:szCs w:val="24"/>
        </w:rPr>
        <w:t>Приложение № 2 к извещению</w:t>
      </w:r>
    </w:p>
    <w:p w:rsidR="00493DCF" w:rsidRPr="00493DCF" w:rsidRDefault="00493DCF" w:rsidP="00493DCF">
      <w:pPr>
        <w:spacing w:before="100" w:beforeAutospacing="1" w:afterAutospacing="1"/>
        <w:jc w:val="right"/>
        <w:rPr>
          <w:rFonts w:ascii="Times New Roman" w:hAnsi="Times New Roman" w:cs="Times New Roman"/>
          <w:b/>
          <w:bCs/>
          <w:color w:val="000000"/>
          <w:sz w:val="24"/>
          <w:szCs w:val="24"/>
        </w:rPr>
      </w:pPr>
      <w:r w:rsidRPr="00493DCF">
        <w:rPr>
          <w:rFonts w:ascii="Times New Roman" w:hAnsi="Times New Roman" w:cs="Times New Roman"/>
          <w:b/>
          <w:bCs/>
          <w:color w:val="000000"/>
          <w:sz w:val="24"/>
          <w:szCs w:val="24"/>
        </w:rPr>
        <w:lastRenderedPageBreak/>
        <w:t>ПРОЕКТ</w:t>
      </w:r>
    </w:p>
    <w:p w:rsidR="00493DCF" w:rsidRPr="00493DCF" w:rsidRDefault="00493DCF" w:rsidP="00493DCF">
      <w:pPr>
        <w:widowControl w:val="0"/>
        <w:autoSpaceDE w:val="0"/>
        <w:autoSpaceDN w:val="0"/>
        <w:adjustRightInd w:val="0"/>
        <w:jc w:val="center"/>
        <w:rPr>
          <w:rFonts w:ascii="Times New Roman" w:hAnsi="Times New Roman" w:cs="Times New Roman"/>
          <w:b/>
          <w:bCs/>
          <w:noProof/>
        </w:rPr>
      </w:pPr>
      <w:r w:rsidRPr="00493DCF">
        <w:rPr>
          <w:rFonts w:ascii="Times New Roman" w:hAnsi="Times New Roman" w:cs="Times New Roman"/>
          <w:b/>
          <w:bCs/>
        </w:rPr>
        <w:t>Договор купли-продажи муниципального имущества</w:t>
      </w:r>
    </w:p>
    <w:p w:rsidR="00493DCF" w:rsidRPr="00493DCF" w:rsidRDefault="00493DCF" w:rsidP="00493DCF">
      <w:pPr>
        <w:rPr>
          <w:rFonts w:ascii="Times New Roman" w:hAnsi="Times New Roman" w:cs="Times New Roman"/>
          <w:bCs/>
          <w:sz w:val="18"/>
          <w:szCs w:val="18"/>
        </w:rPr>
      </w:pPr>
    </w:p>
    <w:p w:rsidR="00493DCF" w:rsidRPr="00493DCF" w:rsidRDefault="00493DCF" w:rsidP="00493DCF">
      <w:pPr>
        <w:widowControl w:val="0"/>
        <w:shd w:val="clear" w:color="auto" w:fill="FFFFFF"/>
        <w:tabs>
          <w:tab w:val="left" w:pos="5918"/>
        </w:tabs>
        <w:autoSpaceDE w:val="0"/>
        <w:autoSpaceDN w:val="0"/>
        <w:adjustRightInd w:val="0"/>
        <w:spacing w:line="274" w:lineRule="exact"/>
        <w:rPr>
          <w:rFonts w:ascii="Times New Roman" w:hAnsi="Times New Roman" w:cs="Times New Roman"/>
          <w:bCs/>
        </w:rPr>
      </w:pPr>
      <w:r w:rsidRPr="00493DCF">
        <w:rPr>
          <w:rFonts w:ascii="Times New Roman" w:hAnsi="Times New Roman" w:cs="Times New Roman"/>
          <w:bCs/>
        </w:rPr>
        <w:t>Удмуртская Республика, Сюмсинский район, с.Сюмси                                    ______________________ 202_г.</w:t>
      </w:r>
    </w:p>
    <w:p w:rsidR="00493DCF" w:rsidRPr="00493DCF" w:rsidRDefault="00493DCF" w:rsidP="00493DCF">
      <w:pPr>
        <w:rPr>
          <w:rFonts w:ascii="Times New Roman" w:hAnsi="Times New Roman" w:cs="Times New Roman"/>
          <w:sz w:val="24"/>
          <w:szCs w:val="24"/>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ab/>
        <w:t xml:space="preserve">На основании протокола об итогах продажи по минимальной допустимой цене  по извещению от «____» _____________202_ года № ______________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sz w:val="16"/>
          <w:szCs w:val="16"/>
          <w:vertAlign w:val="superscript"/>
        </w:rPr>
      </w:pPr>
      <w:r w:rsidRPr="00493DCF">
        <w:rPr>
          <w:rFonts w:ascii="Times New Roman" w:hAnsi="Times New Roman" w:cs="Times New Roman"/>
          <w:sz w:val="16"/>
          <w:szCs w:val="16"/>
          <w:vertAlign w:val="superscript"/>
        </w:rPr>
        <w:t xml:space="preserve">                                                                                                                                                                     (Ф.И.О., должность)</w:t>
      </w:r>
    </w:p>
    <w:p w:rsidR="00493DCF" w:rsidRPr="00493DCF" w:rsidRDefault="00493DCF" w:rsidP="00493DCF">
      <w:pPr>
        <w:rPr>
          <w:rFonts w:ascii="Times New Roman" w:hAnsi="Times New Roman" w:cs="Times New Roman"/>
        </w:rPr>
      </w:pPr>
      <w:r w:rsidRPr="00493DCF">
        <w:rPr>
          <w:rFonts w:ascii="Times New Roman" w:hAnsi="Times New Roman" w:cs="Times New Roman"/>
        </w:rPr>
        <w:t xml:space="preserve">действующего на основании____________________________________________________________________, </w:t>
      </w:r>
    </w:p>
    <w:p w:rsidR="00493DCF" w:rsidRPr="00493DCF" w:rsidRDefault="00493DCF" w:rsidP="00493DCF">
      <w:pPr>
        <w:jc w:val="center"/>
        <w:rPr>
          <w:rFonts w:ascii="Times New Roman" w:hAnsi="Times New Roman" w:cs="Times New Roman"/>
          <w:vertAlign w:val="superscript"/>
        </w:rPr>
      </w:pPr>
      <w:r w:rsidRPr="00493DCF">
        <w:rPr>
          <w:rFonts w:ascii="Times New Roman" w:hAnsi="Times New Roman" w:cs="Times New Roman"/>
          <w:vertAlign w:val="superscript"/>
        </w:rPr>
        <w:t>(Устава, положения, доверенности)</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именуемой в дальнейшем </w:t>
      </w:r>
      <w:r w:rsidRPr="00493DCF">
        <w:rPr>
          <w:rFonts w:ascii="Times New Roman" w:hAnsi="Times New Roman" w:cs="Times New Roman"/>
          <w:b/>
        </w:rPr>
        <w:t>«Продавец»</w:t>
      </w:r>
      <w:r w:rsidRPr="00493DCF">
        <w:rPr>
          <w:rFonts w:ascii="Times New Roman" w:hAnsi="Times New Roman" w:cs="Times New Roman"/>
        </w:rPr>
        <w:t>, с одной стороны, и ____________________________________________________________________________________________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sz w:val="16"/>
          <w:szCs w:val="16"/>
        </w:rPr>
      </w:pPr>
      <w:r w:rsidRPr="00493DCF">
        <w:rPr>
          <w:rFonts w:ascii="Times New Roman" w:hAnsi="Times New Roman" w:cs="Times New Roman"/>
          <w:sz w:val="16"/>
          <w:szCs w:val="16"/>
        </w:rPr>
        <w:t xml:space="preserve">(полное наименование юридического лица, индивидуального предпринимателя, Ф.И.О. и паспортные данные физического лица)                                                                  </w:t>
      </w:r>
      <w:r w:rsidRPr="00493DCF">
        <w:rPr>
          <w:rFonts w:ascii="Times New Roman" w:hAnsi="Times New Roman" w:cs="Times New Roman"/>
        </w:rPr>
        <w:t xml:space="preserve">в лице_______________________________________________________________________________,                                                                                                    </w:t>
      </w:r>
      <w:r w:rsidRPr="00493DCF">
        <w:rPr>
          <w:rFonts w:ascii="Times New Roman" w:hAnsi="Times New Roman" w:cs="Times New Roman"/>
          <w:vertAlign w:val="superscript"/>
        </w:rPr>
        <w:t>(Ф.И.О., должность)</w:t>
      </w:r>
    </w:p>
    <w:p w:rsidR="00493DCF" w:rsidRPr="00493DCF" w:rsidRDefault="00493DCF" w:rsidP="00493DCF">
      <w:pPr>
        <w:tabs>
          <w:tab w:val="left" w:pos="700"/>
        </w:tabs>
        <w:rPr>
          <w:rFonts w:ascii="Times New Roman" w:hAnsi="Times New Roman" w:cs="Times New Roman"/>
          <w:vertAlign w:val="superscript"/>
        </w:rPr>
      </w:pPr>
      <w:r w:rsidRPr="00493DCF">
        <w:rPr>
          <w:rFonts w:ascii="Times New Roman" w:hAnsi="Times New Roman" w:cs="Times New Roman"/>
        </w:rPr>
        <w:t>действующего на основании___________________________________________</w:t>
      </w:r>
    </w:p>
    <w:p w:rsidR="00493DCF" w:rsidRPr="00493DCF" w:rsidRDefault="00493DCF" w:rsidP="00493DCF">
      <w:pPr>
        <w:tabs>
          <w:tab w:val="left" w:pos="700"/>
        </w:tabs>
        <w:jc w:val="center"/>
        <w:rPr>
          <w:rFonts w:ascii="Times New Roman" w:hAnsi="Times New Roman" w:cs="Times New Roman"/>
          <w:vertAlign w:val="superscript"/>
        </w:rPr>
      </w:pPr>
      <w:r w:rsidRPr="00493DCF">
        <w:rPr>
          <w:rFonts w:ascii="Times New Roman" w:hAnsi="Times New Roman" w:cs="Times New Roman"/>
          <w:vertAlign w:val="superscript"/>
        </w:rPr>
        <w:t xml:space="preserve">                                                                               (Устава, положения, доверенности)</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именуемый  в дальнейшем </w:t>
      </w:r>
      <w:r w:rsidRPr="00493DCF">
        <w:rPr>
          <w:rFonts w:ascii="Times New Roman" w:hAnsi="Times New Roman" w:cs="Times New Roman"/>
          <w:b/>
        </w:rPr>
        <w:t>«Покупатель»</w:t>
      </w:r>
      <w:r w:rsidRPr="00493DCF">
        <w:rPr>
          <w:rFonts w:ascii="Times New Roman" w:hAnsi="Times New Roman" w:cs="Times New Roman"/>
        </w:rPr>
        <w:t xml:space="preserve">, с другой стороны, именуемые в дальнейшем </w:t>
      </w:r>
      <w:r w:rsidRPr="00493DCF">
        <w:rPr>
          <w:rFonts w:ascii="Times New Roman" w:hAnsi="Times New Roman" w:cs="Times New Roman"/>
          <w:b/>
        </w:rPr>
        <w:t>«Стороны»</w:t>
      </w:r>
      <w:r w:rsidRPr="00493DCF">
        <w:rPr>
          <w:rFonts w:ascii="Times New Roman" w:hAnsi="Times New Roman" w:cs="Times New Roman"/>
        </w:rPr>
        <w:t>, заключили настоящий договор (далее – Договор) о нижеследующем.</w:t>
      </w:r>
    </w:p>
    <w:p w:rsidR="00493DCF" w:rsidRPr="00493DCF" w:rsidRDefault="00493DCF" w:rsidP="00493DCF">
      <w:pPr>
        <w:rPr>
          <w:rFonts w:ascii="Times New Roman" w:hAnsi="Times New Roman" w:cs="Times New Roman"/>
          <w:sz w:val="24"/>
          <w:szCs w:val="24"/>
        </w:rPr>
      </w:pPr>
    </w:p>
    <w:p w:rsidR="00493DCF" w:rsidRPr="00493DCF" w:rsidRDefault="00493DCF" w:rsidP="00493DCF">
      <w:pPr>
        <w:widowControl w:val="0"/>
        <w:autoSpaceDE w:val="0"/>
        <w:autoSpaceDN w:val="0"/>
        <w:adjustRightInd w:val="0"/>
        <w:jc w:val="center"/>
        <w:outlineLvl w:val="0"/>
        <w:rPr>
          <w:rFonts w:ascii="Times New Roman" w:hAnsi="Times New Roman" w:cs="Times New Roman"/>
          <w:b/>
          <w:bCs/>
        </w:rPr>
      </w:pPr>
      <w:r w:rsidRPr="00493DCF">
        <w:rPr>
          <w:rFonts w:ascii="Times New Roman" w:hAnsi="Times New Roman" w:cs="Times New Roman"/>
          <w:b/>
          <w:bCs/>
        </w:rPr>
        <w:t>1. Предмет Договора</w:t>
      </w:r>
    </w:p>
    <w:p w:rsidR="00493DCF" w:rsidRPr="00493DCF" w:rsidRDefault="00493DCF" w:rsidP="00493DCF">
      <w:pPr>
        <w:ind w:firstLine="708"/>
        <w:jc w:val="both"/>
        <w:rPr>
          <w:rFonts w:ascii="Times New Roman" w:hAnsi="Times New Roman" w:cs="Times New Roman"/>
          <w:color w:val="000000"/>
        </w:rPr>
      </w:pPr>
      <w:r w:rsidRPr="00493DCF">
        <w:rPr>
          <w:rFonts w:ascii="Times New Roman" w:hAnsi="Times New Roman" w:cs="Times New Roman"/>
          <w:noProof/>
        </w:rPr>
        <w:t xml:space="preserve">1.1. Продавец продает, а Покупатель  покупает и оплачивает </w:t>
      </w:r>
      <w:r w:rsidRPr="00493DCF">
        <w:rPr>
          <w:rFonts w:ascii="Times New Roman" w:hAnsi="Times New Roman" w:cs="Times New Roman"/>
          <w:noProof/>
          <w:color w:val="000000"/>
        </w:rPr>
        <w:t>__________ общей площадью ______ кв.м., адрес (местонахождение) объекта: Удмуртская Республика, Сюмсинский район, ______________________,</w:t>
      </w:r>
    </w:p>
    <w:p w:rsidR="00493DCF" w:rsidRPr="00493DCF" w:rsidRDefault="00493DCF" w:rsidP="00493DCF">
      <w:pPr>
        <w:widowControl w:val="0"/>
        <w:autoSpaceDE w:val="0"/>
        <w:autoSpaceDN w:val="0"/>
        <w:adjustRightInd w:val="0"/>
        <w:ind w:firstLine="720"/>
        <w:jc w:val="both"/>
        <w:rPr>
          <w:rFonts w:ascii="Times New Roman" w:hAnsi="Times New Roman" w:cs="Times New Roman"/>
          <w:noProof/>
          <w:color w:val="000000"/>
        </w:rPr>
      </w:pPr>
      <w:r w:rsidRPr="00493DCF">
        <w:rPr>
          <w:rFonts w:ascii="Times New Roman" w:hAnsi="Times New Roman" w:cs="Times New Roman"/>
          <w:noProof/>
          <w:color w:val="000000"/>
        </w:rPr>
        <w:t xml:space="preserve">Помещение с кадастровым номером </w:t>
      </w:r>
      <w:r w:rsidRPr="00493DCF">
        <w:rPr>
          <w:rFonts w:ascii="Times New Roman" w:hAnsi="Times New Roman" w:cs="Times New Roman"/>
          <w:bCs/>
          <w:noProof/>
          <w:color w:val="000000"/>
        </w:rPr>
        <w:t>________________</w:t>
      </w:r>
      <w:r w:rsidRPr="00493DCF">
        <w:rPr>
          <w:rFonts w:ascii="Times New Roman" w:hAnsi="Times New Roman" w:cs="Times New Roman"/>
          <w:noProof/>
          <w:color w:val="000000"/>
        </w:rPr>
        <w:t xml:space="preserve"> находится в собственности муниципального образования «Муниципальный округ Сюмсинский район Удмуртской Республики», что подтверждается записью регистрации ______________________________ Управления Федеральной службы государственной регистрации, кадастра и картографии по Удмуртской Республике от________.</w:t>
      </w:r>
    </w:p>
    <w:p w:rsidR="00493DCF" w:rsidRPr="00493DCF" w:rsidRDefault="00493DCF" w:rsidP="00493DCF">
      <w:pPr>
        <w:widowControl w:val="0"/>
        <w:autoSpaceDE w:val="0"/>
        <w:autoSpaceDN w:val="0"/>
        <w:adjustRightInd w:val="0"/>
        <w:ind w:firstLine="720"/>
        <w:jc w:val="both"/>
        <w:rPr>
          <w:rFonts w:ascii="Times New Roman" w:hAnsi="Times New Roman" w:cs="Times New Roman"/>
          <w:noProof/>
          <w:color w:val="000000"/>
        </w:rPr>
      </w:pPr>
      <w:r w:rsidRPr="00493DCF">
        <w:rPr>
          <w:rFonts w:ascii="Times New Roman" w:hAnsi="Times New Roman" w:cs="Times New Roman"/>
          <w:noProof/>
          <w:color w:val="000000"/>
        </w:rPr>
        <w:t>Ограничения и обременения прав не установлены.</w:t>
      </w:r>
    </w:p>
    <w:p w:rsidR="00493DCF" w:rsidRPr="00493DCF" w:rsidRDefault="00493DCF" w:rsidP="00493DCF">
      <w:pPr>
        <w:widowControl w:val="0"/>
        <w:autoSpaceDE w:val="0"/>
        <w:autoSpaceDN w:val="0"/>
        <w:adjustRightInd w:val="0"/>
        <w:ind w:firstLine="720"/>
        <w:jc w:val="both"/>
        <w:rPr>
          <w:rFonts w:ascii="Times New Roman" w:hAnsi="Times New Roman" w:cs="Times New Roman"/>
          <w:noProof/>
          <w:color w:val="000000"/>
        </w:rPr>
      </w:pPr>
      <w:r w:rsidRPr="00493DCF">
        <w:rPr>
          <w:rFonts w:ascii="Times New Roman" w:hAnsi="Times New Roman" w:cs="Times New Roman"/>
          <w:noProof/>
          <w:color w:val="000000"/>
        </w:rPr>
        <w:t>Передача имущества осуществляется по Акту приема-передачи, прилагаемому к Договору и являющемуся его неотъемлемой частью (Приложение 1).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493DCF" w:rsidRPr="00493DCF" w:rsidRDefault="00493DCF" w:rsidP="00493DCF">
      <w:pPr>
        <w:widowControl w:val="0"/>
        <w:autoSpaceDE w:val="0"/>
        <w:autoSpaceDN w:val="0"/>
        <w:adjustRightInd w:val="0"/>
        <w:ind w:firstLine="720"/>
        <w:jc w:val="both"/>
        <w:rPr>
          <w:rFonts w:ascii="Times New Roman" w:hAnsi="Times New Roman" w:cs="Times New Roman"/>
          <w:noProof/>
          <w:color w:val="000000"/>
        </w:rPr>
      </w:pPr>
    </w:p>
    <w:p w:rsidR="00493DCF" w:rsidRPr="00493DCF" w:rsidRDefault="00493DCF" w:rsidP="00493DCF">
      <w:pPr>
        <w:widowControl w:val="0"/>
        <w:autoSpaceDE w:val="0"/>
        <w:autoSpaceDN w:val="0"/>
        <w:adjustRightInd w:val="0"/>
        <w:ind w:firstLine="720"/>
        <w:jc w:val="center"/>
        <w:rPr>
          <w:rFonts w:ascii="Times New Roman" w:hAnsi="Times New Roman" w:cs="Times New Roman"/>
          <w:b/>
          <w:bCs/>
          <w:noProof/>
          <w:color w:val="000000"/>
        </w:rPr>
      </w:pPr>
      <w:r w:rsidRPr="00493DCF">
        <w:rPr>
          <w:rFonts w:ascii="Times New Roman" w:hAnsi="Times New Roman" w:cs="Times New Roman"/>
          <w:b/>
          <w:bCs/>
          <w:noProof/>
          <w:color w:val="000000"/>
        </w:rPr>
        <w:t>2. Цена и порядок расчетов</w:t>
      </w:r>
    </w:p>
    <w:p w:rsidR="00493DCF" w:rsidRPr="00493DCF" w:rsidRDefault="00493DCF" w:rsidP="00493DCF">
      <w:pPr>
        <w:widowControl w:val="0"/>
        <w:autoSpaceDE w:val="0"/>
        <w:autoSpaceDN w:val="0"/>
        <w:adjustRightInd w:val="0"/>
        <w:ind w:firstLine="720"/>
        <w:jc w:val="both"/>
        <w:rPr>
          <w:rFonts w:ascii="Times New Roman" w:hAnsi="Times New Roman" w:cs="Times New Roman"/>
        </w:rPr>
      </w:pPr>
      <w:r w:rsidRPr="00493DCF">
        <w:rPr>
          <w:rFonts w:ascii="Times New Roman" w:hAnsi="Times New Roman" w:cs="Times New Roman"/>
        </w:rPr>
        <w:t xml:space="preserve">2.1. Установленная по итогам продажи по минимальной допустимой цене  продажная цена вышеуказанного муниципального имущества, являющегося предметом настоящего Договора, составляет  ____________________ руб., с НДС. </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2.2. Покупатель уплачивает Продавцу продажную цену в порядке, установленном в пункте 2.3 Договора. Моментом уплаты является поступление средств на счет Продавца.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i/>
        </w:rPr>
      </w:pPr>
      <w:r w:rsidRPr="00493DCF">
        <w:rPr>
          <w:rFonts w:ascii="Times New Roman" w:hAnsi="Times New Roman" w:cs="Times New Roman"/>
        </w:rPr>
        <w:t xml:space="preserve">               2.3. </w:t>
      </w:r>
      <w:r w:rsidRPr="00493DCF">
        <w:rPr>
          <w:rFonts w:ascii="Times New Roman" w:hAnsi="Times New Roman" w:cs="Times New Roman"/>
          <w:i/>
        </w:rPr>
        <w:t>Для юридических лиц</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ab/>
        <w:t xml:space="preserve">При продаже муниципального имущества юридическим лицам, а также индивидуальным предпринимателям налоговым агентом по НДС является покупатель объектов имущества. Указанные лица обязаны исчислить расчетным методом, удержать из выплачиваемых доходов и уплатить в бюджет соответствующую сумму налога. Остальная подлежащая уплате сумма продажной цены объекта (далее - окончательный платеж) должна быть перечислена Покупателем </w:t>
      </w:r>
      <w:r w:rsidRPr="00493DCF">
        <w:rPr>
          <w:rFonts w:ascii="Times New Roman" w:hAnsi="Times New Roman" w:cs="Times New Roman"/>
        </w:rPr>
        <w:lastRenderedPageBreak/>
        <w:t>на счет Продавца в течение 10  дней со дня заключения договора на реквизиты:</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rPr>
        <w:tab/>
      </w:r>
      <w:r w:rsidRPr="00493DCF">
        <w:rPr>
          <w:rFonts w:ascii="Times New Roman" w:hAnsi="Times New Roman" w:cs="Times New Roman"/>
          <w:snapToGrid w:val="0"/>
        </w:rPr>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в) счет получателя: 03100643000000011300;</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i/>
        </w:rPr>
      </w:pPr>
      <w:r w:rsidRPr="00493DCF">
        <w:rPr>
          <w:rFonts w:ascii="Times New Roman" w:hAnsi="Times New Roman" w:cs="Times New Roman"/>
          <w:i/>
        </w:rPr>
        <w:t>Для физических лиц, не являющихся индивидуальными предпринимателями</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При реализации объектов имущества физическим лицам, не являющимся индивидуальными предпринимателями, обязанность по уплате НДС возникает у Администрации муниципального образования «Муниципальный округ Сюмсинский район Удмуртской Республики». Физическое лицо в безналичном порядке перечисляет подлежащую уплате сумму продажной цены объекта в течение 10  дней со дня заключения договора в следующем порядке:</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Сумма НДС_____________ руб. (__________________ рублей ___ коп.), реквизиты для оплаты:</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rPr>
        <w:tab/>
      </w:r>
      <w:r w:rsidRPr="00493DCF">
        <w:rPr>
          <w:rFonts w:ascii="Times New Roman" w:hAnsi="Times New Roman" w:cs="Times New Roman"/>
          <w:snapToGrid w:val="0"/>
        </w:rPr>
        <w:t>а) получатель: УФ Администрации Сюмсинского района (Администрация муниципального образования «Муниципальный округ Сюмсинский район Удмуртской Республики», лицевой счет № 05674200920), ИНН 1821016732, КПП 182101001</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в) счет получателя: расчетный счет № 03232643945410001300.</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 xml:space="preserve">Окончательный платеж ________________________ руб. (__________________ рублей ___ коп.), реквизиты для оплаты: </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в) счет получателя: 03100643000000011300;</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 xml:space="preserve"> 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493DCF" w:rsidRPr="00493DCF" w:rsidRDefault="00493DCF" w:rsidP="00493DCF">
      <w:pPr>
        <w:jc w:val="both"/>
        <w:rPr>
          <w:rFonts w:ascii="Times New Roman" w:hAnsi="Times New Roman" w:cs="Times New Roman"/>
          <w:snapToGrid w:val="0"/>
        </w:rPr>
      </w:pPr>
      <w:r w:rsidRPr="00493DCF">
        <w:rPr>
          <w:rFonts w:ascii="Times New Roman" w:hAnsi="Times New Roman" w:cs="Times New Roman"/>
          <w:snapToGrid w:val="0"/>
        </w:rPr>
        <w:tab/>
        <w:t>Уплата продажной цены осуществляется путем перечисления денежных средств в российских рублях на счет Продавца.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ab/>
        <w:t>2.4. Покупатель имеет право уплатить указанные в настоящем пункте суммы досрочно.</w:t>
      </w:r>
    </w:p>
    <w:p w:rsidR="00493DCF" w:rsidRPr="00493DCF" w:rsidRDefault="00493DCF" w:rsidP="00493DCF">
      <w:pPr>
        <w:tabs>
          <w:tab w:val="left" w:pos="3969"/>
        </w:tabs>
        <w:jc w:val="both"/>
        <w:rPr>
          <w:rFonts w:ascii="Times New Roman" w:hAnsi="Times New Roman" w:cs="Times New Roman"/>
          <w:b/>
          <w:bCs/>
          <w:color w:val="000000"/>
        </w:rPr>
      </w:pPr>
    </w:p>
    <w:p w:rsidR="00493DCF" w:rsidRPr="00493DCF" w:rsidRDefault="00493DCF" w:rsidP="00493DCF">
      <w:pPr>
        <w:tabs>
          <w:tab w:val="left" w:pos="3969"/>
        </w:tabs>
        <w:jc w:val="center"/>
        <w:rPr>
          <w:rFonts w:ascii="Times New Roman" w:hAnsi="Times New Roman" w:cs="Times New Roman"/>
          <w:color w:val="000000"/>
        </w:rPr>
      </w:pPr>
      <w:r w:rsidRPr="00493DCF">
        <w:rPr>
          <w:rFonts w:ascii="Times New Roman" w:hAnsi="Times New Roman" w:cs="Times New Roman"/>
          <w:b/>
          <w:bCs/>
          <w:color w:val="000000"/>
        </w:rPr>
        <w:t>3.Обязанности сторон</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sz w:val="18"/>
          <w:szCs w:val="18"/>
        </w:rPr>
        <w:tab/>
      </w:r>
      <w:r w:rsidRPr="00493DCF">
        <w:rPr>
          <w:rFonts w:ascii="Times New Roman" w:hAnsi="Times New Roman" w:cs="Times New Roman"/>
        </w:rPr>
        <w:t>3.1. Продавец обязуется:</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 xml:space="preserve">3.1.1. Передать имущество Покупателю не позднее </w:t>
      </w:r>
      <w:r w:rsidRPr="00493DCF">
        <w:rPr>
          <w:rFonts w:ascii="Times New Roman" w:eastAsia="Calibri" w:hAnsi="Times New Roman" w:cs="Times New Roman"/>
        </w:rPr>
        <w:t xml:space="preserve">чем через тридцать дней после дня полной оплаты имущества </w:t>
      </w:r>
      <w:r w:rsidRPr="00493DCF">
        <w:rPr>
          <w:rFonts w:ascii="Times New Roman" w:hAnsi="Times New Roman" w:cs="Times New Roman"/>
        </w:rPr>
        <w:t>по акту приемки-передачи, подписанному обеими сторонами.</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3.1.2. Принять необходимые меры, обеспечивающие осуществление приёма-передачи муниципального имущества и всей технической документации к нему.</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3.2. Покупатель обязуется:</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3.2.1. Осуществить приемку имущества в предусмотренные в настоящем договоре сроки.</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3.2.2. Уплатить за имущество его цену в соответствии с п. 2 настоящего договора в  течение 10  дней со дня заключения договора.</w:t>
      </w:r>
    </w:p>
    <w:p w:rsidR="00493DCF" w:rsidRPr="00493DCF" w:rsidRDefault="00493DCF" w:rsidP="00493DCF">
      <w:pPr>
        <w:widowControl w:val="0"/>
        <w:autoSpaceDE w:val="0"/>
        <w:autoSpaceDN w:val="0"/>
        <w:adjustRightInd w:val="0"/>
        <w:jc w:val="center"/>
        <w:outlineLvl w:val="0"/>
        <w:rPr>
          <w:rFonts w:ascii="Times New Roman" w:hAnsi="Times New Roman" w:cs="Times New Roman"/>
          <w:bCs/>
        </w:rPr>
      </w:pPr>
    </w:p>
    <w:p w:rsidR="00493DCF" w:rsidRPr="00493DCF" w:rsidRDefault="00493DCF" w:rsidP="00493DCF">
      <w:pPr>
        <w:widowControl w:val="0"/>
        <w:autoSpaceDE w:val="0"/>
        <w:autoSpaceDN w:val="0"/>
        <w:adjustRightInd w:val="0"/>
        <w:jc w:val="center"/>
        <w:outlineLvl w:val="0"/>
        <w:rPr>
          <w:rFonts w:ascii="Times New Roman" w:hAnsi="Times New Roman" w:cs="Times New Roman"/>
          <w:b/>
          <w:bCs/>
        </w:rPr>
      </w:pPr>
      <w:r w:rsidRPr="00493DCF">
        <w:rPr>
          <w:rFonts w:ascii="Times New Roman" w:hAnsi="Times New Roman" w:cs="Times New Roman"/>
          <w:b/>
          <w:bCs/>
        </w:rPr>
        <w:t>4. Особые условия</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4.1. Продавец подтверждает, что:</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 он обладает всеми правами, необходимыми для передачи Покупателю права собственности на муниципальное имущество, продаваемое по настоящему Договору;</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lastRenderedPageBreak/>
        <w:tab/>
        <w:t>- муниципальное имущество не обременено каким-либо залогом или иными правами третьих лиц, а также никто не предъявлял Продавцу (Собственнику) каких-либо претензий об установлении в отношении муниципального имущества каких-либо подобных прав;</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 муниципальное имущество будет передано Продавцом Покупателю со всеми удостоверяемыми ими правами;</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 Продавец до перехода права собственности на муниципальное имущество к Покупателю не совершит действий по отчуждению, обременению и передаче его во владение (управление) третьих лиц.</w:t>
      </w:r>
    </w:p>
    <w:p w:rsidR="00493DCF" w:rsidRPr="00493DCF" w:rsidRDefault="00493DCF" w:rsidP="00493DCF">
      <w:pPr>
        <w:widowControl w:val="0"/>
        <w:autoSpaceDE w:val="0"/>
        <w:autoSpaceDN w:val="0"/>
        <w:adjustRightInd w:val="0"/>
        <w:ind w:firstLine="708"/>
        <w:jc w:val="both"/>
        <w:rPr>
          <w:rFonts w:ascii="Times New Roman" w:hAnsi="Times New Roman" w:cs="Times New Roman"/>
        </w:rPr>
      </w:pPr>
      <w:r w:rsidRPr="00493DCF">
        <w:rPr>
          <w:rFonts w:ascii="Times New Roman" w:hAnsi="Times New Roman" w:cs="Times New Roman"/>
        </w:rPr>
        <w:t>4.2. Право собственности на муниципальное имущество переходит к Покупателю после полной его оплаты с момента государственной регистрации в Управлении Федеральной службы государственной регистрации, кадастра и картографии по Удмуртской Республике. Основанием государственной регистрации такого имущества является договор купли-продажи недвижимого имущества, а также акты приема-передачи имущества. Расходы на оплату услуг регистратора возлагаются на покупателя.</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4.3. После получения окончательного платежа, Продавец в тот же день представляет Покупателю акт приема - передачи.</w:t>
      </w:r>
    </w:p>
    <w:p w:rsidR="00493DCF" w:rsidRPr="00493DCF" w:rsidRDefault="00493DCF" w:rsidP="00493DCF">
      <w:pPr>
        <w:jc w:val="both"/>
        <w:rPr>
          <w:rFonts w:ascii="Times New Roman" w:hAnsi="Times New Roman" w:cs="Times New Roman"/>
        </w:rPr>
      </w:pPr>
    </w:p>
    <w:p w:rsidR="00493DCF" w:rsidRPr="00493DCF" w:rsidRDefault="00493DCF" w:rsidP="00493DCF">
      <w:pPr>
        <w:widowControl w:val="0"/>
        <w:autoSpaceDE w:val="0"/>
        <w:autoSpaceDN w:val="0"/>
        <w:adjustRightInd w:val="0"/>
        <w:jc w:val="center"/>
        <w:outlineLvl w:val="0"/>
        <w:rPr>
          <w:rFonts w:ascii="Times New Roman" w:hAnsi="Times New Roman" w:cs="Times New Roman"/>
          <w:b/>
          <w:bCs/>
        </w:rPr>
      </w:pPr>
      <w:r w:rsidRPr="00493DCF">
        <w:rPr>
          <w:rFonts w:ascii="Times New Roman" w:hAnsi="Times New Roman" w:cs="Times New Roman"/>
          <w:b/>
          <w:bCs/>
        </w:rPr>
        <w:t>5. Ответственность Сторон</w:t>
      </w:r>
    </w:p>
    <w:p w:rsidR="00493DCF" w:rsidRPr="00493DCF" w:rsidRDefault="00493DCF" w:rsidP="00493DCF">
      <w:pPr>
        <w:ind w:firstLine="708"/>
        <w:jc w:val="both"/>
        <w:rPr>
          <w:rFonts w:ascii="Times New Roman" w:hAnsi="Times New Roman" w:cs="Times New Roman"/>
        </w:rPr>
      </w:pPr>
      <w:r w:rsidRPr="00493DCF">
        <w:rPr>
          <w:rFonts w:ascii="Times New Roman" w:hAnsi="Times New Roman" w:cs="Times New Roman"/>
        </w:rPr>
        <w:t>5.1. За неисполнение или ненадлежащее исполнение договорных обязательств Стороны несут имущественную ответственность в соответствии с действующим законодательством Российской Федерации.</w:t>
      </w:r>
    </w:p>
    <w:p w:rsidR="00493DCF" w:rsidRPr="00493DCF" w:rsidRDefault="00493DCF" w:rsidP="00493DCF">
      <w:pPr>
        <w:ind w:firstLine="708"/>
        <w:jc w:val="both"/>
        <w:rPr>
          <w:rFonts w:ascii="Times New Roman" w:hAnsi="Times New Roman" w:cs="Times New Roman"/>
          <w:sz w:val="24"/>
          <w:szCs w:val="24"/>
        </w:rPr>
      </w:pPr>
      <w:r w:rsidRPr="00493DCF">
        <w:rPr>
          <w:rFonts w:ascii="Times New Roman" w:hAnsi="Times New Roman" w:cs="Times New Roman"/>
        </w:rPr>
        <w:t>5.2 Споры, возникшие между Сторонами при исполнении Договора, рассматриваются в суде. При рассмотрении спора применяется законодательство Российской Федерации</w:t>
      </w:r>
      <w:r w:rsidRPr="00493DCF">
        <w:rPr>
          <w:rFonts w:ascii="Times New Roman" w:hAnsi="Times New Roman" w:cs="Times New Roman"/>
          <w:sz w:val="24"/>
          <w:szCs w:val="24"/>
        </w:rPr>
        <w:t>.</w:t>
      </w:r>
    </w:p>
    <w:p w:rsidR="00493DCF" w:rsidRPr="00493DCF" w:rsidRDefault="00493DCF" w:rsidP="00493DCF">
      <w:pPr>
        <w:jc w:val="both"/>
        <w:rPr>
          <w:rFonts w:ascii="Times New Roman" w:hAnsi="Times New Roman" w:cs="Times New Roman"/>
          <w:sz w:val="24"/>
          <w:szCs w:val="24"/>
        </w:rPr>
      </w:pPr>
    </w:p>
    <w:p w:rsidR="00493DCF" w:rsidRPr="00493DCF" w:rsidRDefault="00493DCF" w:rsidP="00493DCF">
      <w:pPr>
        <w:widowControl w:val="0"/>
        <w:autoSpaceDE w:val="0"/>
        <w:autoSpaceDN w:val="0"/>
        <w:adjustRightInd w:val="0"/>
        <w:jc w:val="center"/>
        <w:outlineLvl w:val="0"/>
        <w:rPr>
          <w:rFonts w:ascii="Times New Roman" w:hAnsi="Times New Roman" w:cs="Times New Roman"/>
          <w:b/>
          <w:bCs/>
        </w:rPr>
      </w:pPr>
      <w:r w:rsidRPr="00493DCF">
        <w:rPr>
          <w:rFonts w:ascii="Times New Roman" w:hAnsi="Times New Roman" w:cs="Times New Roman"/>
          <w:b/>
          <w:bCs/>
        </w:rPr>
        <w:t>6. Срок действия Договора</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sz w:val="18"/>
          <w:szCs w:val="18"/>
        </w:rPr>
        <w:tab/>
      </w:r>
      <w:r w:rsidRPr="00493DCF">
        <w:rPr>
          <w:rFonts w:ascii="Times New Roman" w:hAnsi="Times New Roman" w:cs="Times New Roman"/>
        </w:rPr>
        <w:t xml:space="preserve">6.1. Договор </w:t>
      </w:r>
      <w:r w:rsidRPr="00493DCF">
        <w:rPr>
          <w:rFonts w:ascii="Times New Roman" w:hAnsi="Times New Roman" w:cs="Times New Roman"/>
          <w:b/>
          <w:bCs/>
        </w:rPr>
        <w:t xml:space="preserve">заключается в форме </w:t>
      </w:r>
      <w:hyperlink r:id="rId69" w:history="1">
        <w:r w:rsidRPr="00493DCF">
          <w:rPr>
            <w:rStyle w:val="ac"/>
            <w:rFonts w:ascii="Times New Roman" w:hAnsi="Times New Roman"/>
            <w:b/>
            <w:bCs/>
          </w:rPr>
          <w:t>электронного документа</w:t>
        </w:r>
      </w:hyperlink>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6.2.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К договору прилагаются:</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1)  Приложение 1 - Акт приема – передачи имущества.</w:t>
      </w:r>
    </w:p>
    <w:p w:rsidR="00493DCF" w:rsidRPr="00493DCF" w:rsidRDefault="00493DCF" w:rsidP="00493DCF">
      <w:pPr>
        <w:tabs>
          <w:tab w:val="left" w:pos="700"/>
        </w:tabs>
        <w:jc w:val="both"/>
        <w:rPr>
          <w:rFonts w:ascii="Times New Roman" w:hAnsi="Times New Roman" w:cs="Times New Roman"/>
          <w:bCs/>
        </w:rPr>
      </w:pPr>
      <w:r w:rsidRPr="00493DCF">
        <w:rPr>
          <w:rFonts w:ascii="Times New Roman" w:hAnsi="Times New Roman" w:cs="Times New Roman"/>
          <w:bCs/>
        </w:rPr>
        <w:t xml:space="preserve">3) Приложение 3 - </w:t>
      </w:r>
      <w:r w:rsidRPr="00493DCF">
        <w:rPr>
          <w:rFonts w:ascii="Times New Roman" w:hAnsi="Times New Roman" w:cs="Times New Roman"/>
        </w:rPr>
        <w:t xml:space="preserve">Протокол об итогах продажи по минимальной допустимой цене  от «____» _____________20__года № _________.  </w:t>
      </w:r>
    </w:p>
    <w:p w:rsidR="00493DCF" w:rsidRPr="00493DCF" w:rsidRDefault="00493DCF" w:rsidP="00493DCF">
      <w:pPr>
        <w:jc w:val="both"/>
        <w:rPr>
          <w:rFonts w:ascii="Times New Roman" w:hAnsi="Times New Roman" w:cs="Times New Roman"/>
          <w:sz w:val="24"/>
          <w:szCs w:val="24"/>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
          <w:bCs/>
        </w:rPr>
      </w:pPr>
      <w:r w:rsidRPr="00493DCF">
        <w:rPr>
          <w:rFonts w:ascii="Times New Roman" w:hAnsi="Times New Roman" w:cs="Times New Roman"/>
          <w:b/>
          <w:bCs/>
        </w:rPr>
        <w:t>7. Реквизиты Сторон</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 xml:space="preserve">Продавец: Администрация муниципального образования «Муниципальный округ Сюмсинский район Удмуртской Республики»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 xml:space="preserve">Адрес: 427370 УР, Сюмсинский район, село Сюмси, улица Советская,45, тел. (34152)21040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ИНН 1821016732, КПП 182101001, БИК 019401100</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Покупатель:  ________________________________________________________________________________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Индекс ____________адрес 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Расчетный счет _____________________ в 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корр. счет _______________________, БИК __________, ИНН ____________, КПП ______, тел. 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
          <w:bCs/>
        </w:rPr>
      </w:pPr>
      <w:r w:rsidRPr="00493DCF">
        <w:rPr>
          <w:rFonts w:ascii="Times New Roman" w:hAnsi="Times New Roman" w:cs="Times New Roman"/>
          <w:b/>
          <w:bCs/>
        </w:rPr>
        <w:t>Подписи сторон:</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bl>
      <w:tblPr>
        <w:tblW w:w="10092" w:type="dxa"/>
        <w:tblLayout w:type="fixed"/>
        <w:tblLook w:val="01E0"/>
      </w:tblPr>
      <w:tblGrid>
        <w:gridCol w:w="4788"/>
        <w:gridCol w:w="5304"/>
      </w:tblGrid>
      <w:tr w:rsidR="00493DCF" w:rsidRPr="00493DCF" w:rsidTr="00493DCF">
        <w:tc>
          <w:tcPr>
            <w:tcW w:w="4788" w:type="dxa"/>
          </w:tcPr>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От Продавца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М.П. 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vertAlign w:val="superscript"/>
              </w:rPr>
            </w:pPr>
            <w:r w:rsidRPr="00493DCF">
              <w:rPr>
                <w:rFonts w:ascii="Times New Roman" w:hAnsi="Times New Roman" w:cs="Times New Roman"/>
                <w:vertAlign w:val="superscript"/>
              </w:rPr>
              <w:t>(подпись)</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c>
        <w:tc>
          <w:tcPr>
            <w:tcW w:w="5304" w:type="dxa"/>
          </w:tcPr>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От Покупателя</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в лице 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 xml:space="preserve">                                  (должность, Ф.И.О.)</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М.П.________________________________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 xml:space="preserve">                          (подпись)</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p>
        </w:tc>
      </w:tr>
    </w:tbl>
    <w:p w:rsidR="00493DCF" w:rsidRPr="008914EE" w:rsidRDefault="00493DCF" w:rsidP="00493DCF">
      <w:pPr>
        <w:tabs>
          <w:tab w:val="left" w:pos="700"/>
        </w:tabs>
        <w:jc w:val="right"/>
      </w:pPr>
      <w:r w:rsidRPr="008914EE">
        <w:lastRenderedPageBreak/>
        <w:t xml:space="preserve">Приложение 1 к Договору </w:t>
      </w:r>
    </w:p>
    <w:p w:rsidR="00493DCF" w:rsidRPr="008914EE" w:rsidRDefault="00493DCF" w:rsidP="00493DCF">
      <w:pPr>
        <w:tabs>
          <w:tab w:val="left" w:pos="700"/>
        </w:tabs>
        <w:ind w:left="5387"/>
        <w:jc w:val="right"/>
      </w:pPr>
      <w:r w:rsidRPr="008914EE">
        <w:t>от « ___» ________ 20</w:t>
      </w:r>
      <w:r>
        <w:t>2</w:t>
      </w:r>
      <w:r w:rsidRPr="008914EE">
        <w:t xml:space="preserve">__ года № _____ </w:t>
      </w:r>
    </w:p>
    <w:p w:rsidR="00493DCF" w:rsidRPr="008914EE" w:rsidRDefault="00493DCF" w:rsidP="00493DCF">
      <w:pPr>
        <w:tabs>
          <w:tab w:val="left" w:pos="700"/>
        </w:tabs>
        <w:jc w:val="right"/>
      </w:pPr>
    </w:p>
    <w:p w:rsidR="00493DCF" w:rsidRPr="008914EE" w:rsidRDefault="00493DCF" w:rsidP="00493DCF">
      <w:pPr>
        <w:tabs>
          <w:tab w:val="left" w:pos="700"/>
        </w:tabs>
        <w:jc w:val="right"/>
      </w:pPr>
    </w:p>
    <w:p w:rsidR="00493DCF" w:rsidRPr="008914EE" w:rsidRDefault="00493DCF" w:rsidP="00493DCF">
      <w:pPr>
        <w:tabs>
          <w:tab w:val="left" w:pos="700"/>
        </w:tabs>
        <w:jc w:val="center"/>
        <w:rPr>
          <w:b/>
        </w:rPr>
      </w:pPr>
      <w:r w:rsidRPr="008914EE">
        <w:rPr>
          <w:b/>
        </w:rPr>
        <w:t xml:space="preserve">АКТ ПРИЁМА-ПЕРЕДАЧИ </w:t>
      </w:r>
    </w:p>
    <w:p w:rsidR="00493DCF" w:rsidRPr="008914EE" w:rsidRDefault="00493DCF" w:rsidP="00493DCF">
      <w:pPr>
        <w:tabs>
          <w:tab w:val="left" w:pos="700"/>
        </w:tabs>
        <w:jc w:val="center"/>
        <w:rPr>
          <w:b/>
        </w:rPr>
      </w:pPr>
      <w:r w:rsidRPr="008914EE">
        <w:rPr>
          <w:b/>
        </w:rPr>
        <w:t>муниципального имущества</w:t>
      </w:r>
    </w:p>
    <w:p w:rsidR="00493DCF" w:rsidRPr="008914EE" w:rsidRDefault="00493DCF" w:rsidP="00493DCF">
      <w:pPr>
        <w:tabs>
          <w:tab w:val="left" w:pos="700"/>
        </w:tabs>
        <w:jc w:val="center"/>
      </w:pPr>
    </w:p>
    <w:p w:rsidR="00493DCF" w:rsidRPr="008914EE" w:rsidRDefault="00493DCF" w:rsidP="00493DCF"/>
    <w:p w:rsidR="00493DCF" w:rsidRPr="008914EE" w:rsidRDefault="00493DCF" w:rsidP="00493DCF">
      <w:pPr>
        <w:rPr>
          <w:sz w:val="18"/>
          <w:szCs w:val="18"/>
        </w:rPr>
      </w:pPr>
      <w:r w:rsidRPr="008914EE">
        <w:rPr>
          <w:sz w:val="18"/>
          <w:szCs w:val="18"/>
        </w:rPr>
        <w:t>Село Сюмси, Сюмсинского района Удмуртской Республики                       ______________________________</w:t>
      </w:r>
    </w:p>
    <w:p w:rsidR="00493DCF" w:rsidRPr="008914EE" w:rsidRDefault="00493DCF" w:rsidP="00493DCF">
      <w:pPr>
        <w:rPr>
          <w:sz w:val="18"/>
          <w:szCs w:val="18"/>
        </w:rPr>
      </w:pPr>
    </w:p>
    <w:p w:rsidR="00493DCF" w:rsidRPr="008914EE" w:rsidRDefault="00493DCF" w:rsidP="00493DCF">
      <w:pPr>
        <w:autoSpaceDE w:val="0"/>
        <w:autoSpaceDN w:val="0"/>
        <w:adjustRightInd w:val="0"/>
        <w:rPr>
          <w:rFonts w:cs="Courier New"/>
          <w:sz w:val="18"/>
          <w:szCs w:val="18"/>
        </w:rPr>
      </w:pP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8914EE">
        <w:rPr>
          <w:sz w:val="18"/>
          <w:szCs w:val="18"/>
        </w:rPr>
        <w:tab/>
        <w:t>Мы, ниже подписавшиеся,</w:t>
      </w:r>
      <w:r w:rsidRPr="005E6E65">
        <w:rPr>
          <w:sz w:val="18"/>
          <w:szCs w:val="18"/>
        </w:rPr>
        <w:t xml:space="preserve">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vertAlign w:val="superscript"/>
        </w:rPr>
      </w:pPr>
      <w:r w:rsidRPr="005E6E65">
        <w:rPr>
          <w:sz w:val="18"/>
          <w:szCs w:val="18"/>
          <w:vertAlign w:val="superscript"/>
        </w:rPr>
        <w:t xml:space="preserve">                                                                                                                                                                     (Ф.И.О., должность)</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5E6E65">
        <w:rPr>
          <w:sz w:val="18"/>
          <w:szCs w:val="18"/>
        </w:rPr>
        <w:t xml:space="preserve">действующего на основании____________________________________________________________________, </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vertAlign w:val="superscript"/>
        </w:rPr>
      </w:pPr>
      <w:r w:rsidRPr="005E6E65">
        <w:rPr>
          <w:sz w:val="18"/>
          <w:szCs w:val="18"/>
          <w:vertAlign w:val="superscript"/>
        </w:rPr>
        <w:t>(Устава, положения, доверенности)</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5E6E65">
        <w:rPr>
          <w:sz w:val="18"/>
          <w:szCs w:val="18"/>
        </w:rPr>
        <w:t xml:space="preserve">именуемой в дальнейшем </w:t>
      </w:r>
      <w:r w:rsidRPr="005E6E65">
        <w:rPr>
          <w:b/>
          <w:sz w:val="18"/>
          <w:szCs w:val="18"/>
        </w:rPr>
        <w:t>«Продавец»</w:t>
      </w:r>
      <w:r w:rsidRPr="005E6E65">
        <w:rPr>
          <w:sz w:val="18"/>
          <w:szCs w:val="18"/>
        </w:rPr>
        <w:t>, с одной стороны, и ____________________________________________________________________________________________</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5E6E65">
        <w:rPr>
          <w:sz w:val="18"/>
          <w:szCs w:val="18"/>
        </w:rPr>
        <w:t xml:space="preserve">(полное наименование юридического лица, индивидуального предпринимателя, Ф.И.О. и паспортные данные физического лица)                                                                  в лице_______________________________________________________________________________,                                                                                                    </w:t>
      </w:r>
      <w:r w:rsidRPr="005E6E65">
        <w:rPr>
          <w:sz w:val="18"/>
          <w:szCs w:val="18"/>
          <w:vertAlign w:val="superscript"/>
        </w:rPr>
        <w:t>(Ф.И.О., должность)</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vertAlign w:val="superscript"/>
        </w:rPr>
      </w:pPr>
      <w:r w:rsidRPr="005E6E65">
        <w:rPr>
          <w:sz w:val="18"/>
          <w:szCs w:val="18"/>
        </w:rPr>
        <w:t>действующего на основании___________________________________________</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vertAlign w:val="superscript"/>
        </w:rPr>
      </w:pPr>
      <w:r w:rsidRPr="005E6E65">
        <w:rPr>
          <w:sz w:val="18"/>
          <w:szCs w:val="18"/>
          <w:vertAlign w:val="superscript"/>
        </w:rPr>
        <w:t xml:space="preserve">                                                                               (Устава, положения, доверенности)</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5E6E65">
        <w:rPr>
          <w:sz w:val="18"/>
          <w:szCs w:val="18"/>
        </w:rPr>
        <w:t xml:space="preserve">именуемый  в дальнейшем </w:t>
      </w:r>
      <w:r w:rsidRPr="005E6E65">
        <w:rPr>
          <w:b/>
          <w:sz w:val="18"/>
          <w:szCs w:val="18"/>
        </w:rPr>
        <w:t>«Покупатель»</w:t>
      </w:r>
      <w:r w:rsidRPr="005E6E65">
        <w:rPr>
          <w:sz w:val="18"/>
          <w:szCs w:val="18"/>
        </w:rPr>
        <w:t xml:space="preserve">, с другой стороны, именуемые в дальнейшем </w:t>
      </w:r>
      <w:r w:rsidRPr="005E6E65">
        <w:rPr>
          <w:b/>
          <w:sz w:val="18"/>
          <w:szCs w:val="18"/>
        </w:rPr>
        <w:t>«Стороны»</w:t>
      </w:r>
      <w:r w:rsidRPr="005E6E65">
        <w:rPr>
          <w:sz w:val="18"/>
          <w:szCs w:val="18"/>
        </w:rPr>
        <w:t>, заключили настоящий договор (далее – Договор) о нижеследующем.</w:t>
      </w:r>
    </w:p>
    <w:p w:rsidR="00493DCF" w:rsidRPr="005E6E65"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p>
    <w:p w:rsidR="00493DCF" w:rsidRPr="008914EE" w:rsidRDefault="00493DCF" w:rsidP="00493DCF">
      <w:pPr>
        <w:widowControl w:val="0"/>
        <w:shd w:val="clear" w:color="auto" w:fill="FFFFFF"/>
        <w:tabs>
          <w:tab w:val="left" w:pos="700"/>
          <w:tab w:val="left" w:pos="5918"/>
        </w:tabs>
        <w:autoSpaceDE w:val="0"/>
        <w:autoSpaceDN w:val="0"/>
        <w:adjustRightInd w:val="0"/>
        <w:spacing w:line="274" w:lineRule="exact"/>
        <w:jc w:val="both"/>
        <w:rPr>
          <w:sz w:val="18"/>
          <w:szCs w:val="18"/>
        </w:rPr>
      </w:pPr>
      <w:r w:rsidRPr="008914EE">
        <w:rPr>
          <w:sz w:val="18"/>
          <w:szCs w:val="18"/>
        </w:rPr>
        <w:t>составили настоящий акт о нижеследующем.</w:t>
      </w:r>
    </w:p>
    <w:p w:rsidR="00493DCF" w:rsidRPr="008914EE" w:rsidRDefault="00493DCF" w:rsidP="00493DCF">
      <w:pPr>
        <w:jc w:val="both"/>
        <w:rPr>
          <w:sz w:val="18"/>
          <w:szCs w:val="18"/>
        </w:rPr>
      </w:pPr>
    </w:p>
    <w:p w:rsidR="00493DCF" w:rsidRPr="008914EE" w:rsidRDefault="00493DCF" w:rsidP="00493DCF">
      <w:pPr>
        <w:widowControl w:val="0"/>
        <w:shd w:val="clear" w:color="auto" w:fill="FFFFFF"/>
        <w:tabs>
          <w:tab w:val="left" w:pos="1080"/>
          <w:tab w:val="left" w:pos="5918"/>
        </w:tabs>
        <w:autoSpaceDE w:val="0"/>
        <w:autoSpaceDN w:val="0"/>
        <w:adjustRightInd w:val="0"/>
        <w:ind w:right="-44"/>
        <w:jc w:val="both"/>
        <w:rPr>
          <w:color w:val="000000"/>
          <w:sz w:val="18"/>
          <w:szCs w:val="18"/>
        </w:rPr>
      </w:pPr>
      <w:r w:rsidRPr="008914EE">
        <w:rPr>
          <w:sz w:val="18"/>
          <w:szCs w:val="18"/>
        </w:rPr>
        <w:t xml:space="preserve">1. </w:t>
      </w:r>
      <w:r w:rsidRPr="008914EE">
        <w:rPr>
          <w:b/>
          <w:sz w:val="18"/>
          <w:szCs w:val="18"/>
        </w:rPr>
        <w:t>Продавец</w:t>
      </w:r>
      <w:r w:rsidRPr="008914EE">
        <w:rPr>
          <w:sz w:val="18"/>
          <w:szCs w:val="18"/>
        </w:rPr>
        <w:t xml:space="preserve"> на основании и в соответствии с договором купли-продажи муниципального имущества от «___» ____________ 20</w:t>
      </w:r>
      <w:r>
        <w:rPr>
          <w:sz w:val="18"/>
          <w:szCs w:val="18"/>
        </w:rPr>
        <w:t>2_</w:t>
      </w:r>
      <w:r w:rsidRPr="008914EE">
        <w:rPr>
          <w:sz w:val="18"/>
          <w:szCs w:val="18"/>
        </w:rPr>
        <w:t xml:space="preserve"> года № ________передает, а </w:t>
      </w:r>
      <w:r w:rsidRPr="008914EE">
        <w:rPr>
          <w:b/>
          <w:sz w:val="18"/>
          <w:szCs w:val="18"/>
        </w:rPr>
        <w:t xml:space="preserve">Покупатель </w:t>
      </w:r>
      <w:r w:rsidRPr="008914EE">
        <w:rPr>
          <w:sz w:val="18"/>
          <w:szCs w:val="18"/>
        </w:rPr>
        <w:t xml:space="preserve">принимает муниципальное имущество: </w:t>
      </w:r>
      <w:r w:rsidRPr="008914EE">
        <w:rPr>
          <w:color w:val="000000"/>
          <w:sz w:val="18"/>
          <w:szCs w:val="18"/>
        </w:rPr>
        <w:t>__________ с кадастровым номером __________</w:t>
      </w:r>
      <w:r w:rsidRPr="008914EE">
        <w:rPr>
          <w:bCs/>
          <w:color w:val="000000"/>
          <w:sz w:val="18"/>
          <w:szCs w:val="18"/>
        </w:rPr>
        <w:t>,</w:t>
      </w:r>
      <w:r w:rsidRPr="008914EE">
        <w:rPr>
          <w:color w:val="000000"/>
          <w:sz w:val="18"/>
          <w:szCs w:val="18"/>
        </w:rPr>
        <w:t>общей площадью ______ кв.м., расположенное по адресу: Удмуртская Республика, Сюмсински</w:t>
      </w:r>
      <w:r>
        <w:rPr>
          <w:color w:val="000000"/>
          <w:sz w:val="18"/>
          <w:szCs w:val="18"/>
        </w:rPr>
        <w:t>й район, _____________________.</w:t>
      </w:r>
    </w:p>
    <w:p w:rsidR="00493DCF" w:rsidRPr="008914EE" w:rsidRDefault="00493DCF" w:rsidP="00493DCF">
      <w:pPr>
        <w:jc w:val="both"/>
        <w:rPr>
          <w:sz w:val="18"/>
          <w:szCs w:val="18"/>
        </w:rPr>
      </w:pPr>
      <w:r w:rsidRPr="008914EE">
        <w:rPr>
          <w:sz w:val="18"/>
          <w:szCs w:val="18"/>
        </w:rPr>
        <w:t xml:space="preserve">            2. Оплата по договору произведена полностью, недвижимое имущество передано, стороны претензий не </w:t>
      </w:r>
    </w:p>
    <w:p w:rsidR="00493DCF" w:rsidRPr="008914EE" w:rsidRDefault="00493DCF" w:rsidP="00493DCF">
      <w:pPr>
        <w:jc w:val="both"/>
        <w:rPr>
          <w:sz w:val="18"/>
          <w:szCs w:val="18"/>
        </w:rPr>
      </w:pPr>
      <w:r w:rsidRPr="008914EE">
        <w:rPr>
          <w:sz w:val="18"/>
          <w:szCs w:val="18"/>
        </w:rPr>
        <w:t>имеют.</w:t>
      </w:r>
    </w:p>
    <w:p w:rsidR="00493DCF" w:rsidRPr="008914EE" w:rsidRDefault="00493DCF" w:rsidP="00493DCF">
      <w:pPr>
        <w:jc w:val="both"/>
        <w:rPr>
          <w:sz w:val="18"/>
          <w:szCs w:val="18"/>
          <w:vertAlign w:val="superscript"/>
        </w:rPr>
      </w:pPr>
      <w:r w:rsidRPr="008914EE">
        <w:rPr>
          <w:sz w:val="18"/>
          <w:szCs w:val="18"/>
        </w:rPr>
        <w:t xml:space="preserve">            3. С муниципальным имуществом передается техническая документация: ________________________________.</w:t>
      </w:r>
    </w:p>
    <w:p w:rsidR="00493DCF" w:rsidRPr="008914EE" w:rsidRDefault="00493DCF" w:rsidP="00493DCF">
      <w:pPr>
        <w:tabs>
          <w:tab w:val="left" w:pos="700"/>
        </w:tabs>
        <w:ind w:firstLine="540"/>
        <w:jc w:val="both"/>
        <w:rPr>
          <w:b/>
          <w:bCs/>
          <w:sz w:val="18"/>
          <w:szCs w:val="18"/>
        </w:rPr>
      </w:pPr>
    </w:p>
    <w:p w:rsidR="00493DCF" w:rsidRPr="008914EE" w:rsidRDefault="00493DCF" w:rsidP="00493DCF">
      <w:pPr>
        <w:tabs>
          <w:tab w:val="left" w:pos="700"/>
        </w:tabs>
        <w:jc w:val="both"/>
        <w:outlineLvl w:val="0"/>
        <w:rPr>
          <w:b/>
          <w:bCs/>
          <w:sz w:val="18"/>
          <w:szCs w:val="18"/>
        </w:rPr>
      </w:pPr>
    </w:p>
    <w:p w:rsidR="00493DCF" w:rsidRPr="008914EE" w:rsidRDefault="00493DCF" w:rsidP="00493DCF">
      <w:pPr>
        <w:tabs>
          <w:tab w:val="left" w:pos="700"/>
        </w:tabs>
        <w:jc w:val="center"/>
        <w:outlineLvl w:val="0"/>
        <w:rPr>
          <w:b/>
          <w:bCs/>
          <w:sz w:val="18"/>
          <w:szCs w:val="18"/>
        </w:rPr>
      </w:pPr>
      <w:r w:rsidRPr="008914EE">
        <w:rPr>
          <w:b/>
          <w:bCs/>
          <w:sz w:val="18"/>
          <w:szCs w:val="18"/>
        </w:rPr>
        <w:t>Подписи сторон:</w:t>
      </w:r>
    </w:p>
    <w:tbl>
      <w:tblPr>
        <w:tblW w:w="10092" w:type="dxa"/>
        <w:tblLayout w:type="fixed"/>
        <w:tblLook w:val="01E0"/>
      </w:tblPr>
      <w:tblGrid>
        <w:gridCol w:w="4788"/>
        <w:gridCol w:w="5304"/>
      </w:tblGrid>
      <w:tr w:rsidR="00493DCF" w:rsidRPr="008914EE" w:rsidTr="00493DCF">
        <w:tc>
          <w:tcPr>
            <w:tcW w:w="4788" w:type="dxa"/>
          </w:tcPr>
          <w:p w:rsidR="00493DCF" w:rsidRPr="008914EE" w:rsidRDefault="00493DCF" w:rsidP="00493DCF">
            <w:pPr>
              <w:tabs>
                <w:tab w:val="left" w:pos="0"/>
              </w:tabs>
              <w:jc w:val="center"/>
              <w:rPr>
                <w:bCs/>
                <w:sz w:val="18"/>
                <w:szCs w:val="18"/>
              </w:rPr>
            </w:pPr>
            <w:r>
              <w:rPr>
                <w:b/>
                <w:bCs/>
                <w:sz w:val="18"/>
                <w:szCs w:val="18"/>
              </w:rPr>
              <w:t>От Продавца</w:t>
            </w:r>
            <w:r w:rsidRPr="008914EE">
              <w:rPr>
                <w:b/>
                <w:bCs/>
                <w:sz w:val="18"/>
                <w:szCs w:val="18"/>
              </w:rPr>
              <w:t>:</w:t>
            </w:r>
          </w:p>
          <w:p w:rsidR="00493DCF" w:rsidRPr="008914EE" w:rsidRDefault="00493DCF" w:rsidP="00493DCF">
            <w:pPr>
              <w:tabs>
                <w:tab w:val="left" w:pos="700"/>
              </w:tabs>
              <w:jc w:val="both"/>
              <w:rPr>
                <w:sz w:val="18"/>
                <w:szCs w:val="18"/>
              </w:rPr>
            </w:pPr>
          </w:p>
          <w:p w:rsidR="00493DCF" w:rsidRPr="008914EE" w:rsidRDefault="00493DCF" w:rsidP="00493DCF">
            <w:pPr>
              <w:tabs>
                <w:tab w:val="left" w:pos="700"/>
              </w:tabs>
              <w:jc w:val="both"/>
              <w:rPr>
                <w:sz w:val="18"/>
                <w:szCs w:val="18"/>
              </w:rPr>
            </w:pPr>
          </w:p>
          <w:p w:rsidR="00493DCF" w:rsidRPr="008914EE" w:rsidRDefault="00493DCF" w:rsidP="00493DCF">
            <w:pPr>
              <w:tabs>
                <w:tab w:val="left" w:pos="700"/>
              </w:tabs>
              <w:jc w:val="both"/>
              <w:rPr>
                <w:sz w:val="18"/>
                <w:szCs w:val="18"/>
              </w:rPr>
            </w:pPr>
            <w:r w:rsidRPr="008914EE">
              <w:rPr>
                <w:sz w:val="18"/>
                <w:szCs w:val="18"/>
              </w:rPr>
              <w:t>М.П. _______________________</w:t>
            </w:r>
          </w:p>
          <w:p w:rsidR="00493DCF" w:rsidRPr="008914EE" w:rsidRDefault="00493DCF" w:rsidP="00493DCF">
            <w:pPr>
              <w:tabs>
                <w:tab w:val="left" w:pos="700"/>
              </w:tabs>
              <w:jc w:val="both"/>
              <w:rPr>
                <w:sz w:val="18"/>
                <w:szCs w:val="18"/>
                <w:vertAlign w:val="superscript"/>
              </w:rPr>
            </w:pPr>
            <w:r w:rsidRPr="008914EE">
              <w:rPr>
                <w:sz w:val="18"/>
                <w:szCs w:val="18"/>
                <w:vertAlign w:val="superscript"/>
              </w:rPr>
              <w:t>(подпись)</w:t>
            </w:r>
          </w:p>
          <w:p w:rsidR="00493DCF" w:rsidRPr="008914EE" w:rsidRDefault="00493DCF" w:rsidP="00493DCF">
            <w:pPr>
              <w:tabs>
                <w:tab w:val="left" w:pos="700"/>
              </w:tabs>
              <w:jc w:val="both"/>
              <w:rPr>
                <w:b/>
                <w:bCs/>
                <w:sz w:val="18"/>
                <w:szCs w:val="18"/>
              </w:rPr>
            </w:pPr>
          </w:p>
        </w:tc>
        <w:tc>
          <w:tcPr>
            <w:tcW w:w="5304" w:type="dxa"/>
          </w:tcPr>
          <w:p w:rsidR="00493DCF" w:rsidRPr="008914EE" w:rsidRDefault="00493DCF" w:rsidP="00493DCF">
            <w:pPr>
              <w:tabs>
                <w:tab w:val="left" w:pos="700"/>
              </w:tabs>
              <w:jc w:val="center"/>
              <w:rPr>
                <w:b/>
                <w:bCs/>
                <w:sz w:val="18"/>
                <w:szCs w:val="18"/>
              </w:rPr>
            </w:pPr>
            <w:r w:rsidRPr="008914EE">
              <w:rPr>
                <w:b/>
                <w:bCs/>
                <w:sz w:val="18"/>
                <w:szCs w:val="18"/>
              </w:rPr>
              <w:t>Покупатель:</w:t>
            </w:r>
          </w:p>
          <w:p w:rsidR="00493DCF" w:rsidRPr="008914EE" w:rsidRDefault="00493DCF" w:rsidP="00493DCF">
            <w:pPr>
              <w:tabs>
                <w:tab w:val="left" w:pos="700"/>
              </w:tabs>
              <w:jc w:val="both"/>
              <w:rPr>
                <w:bCs/>
                <w:sz w:val="18"/>
                <w:szCs w:val="18"/>
              </w:rPr>
            </w:pPr>
          </w:p>
          <w:p w:rsidR="00493DCF" w:rsidRPr="008914EE" w:rsidRDefault="00493DCF" w:rsidP="00493DCF">
            <w:pPr>
              <w:tabs>
                <w:tab w:val="left" w:pos="700"/>
              </w:tabs>
              <w:jc w:val="both"/>
              <w:rPr>
                <w:bCs/>
                <w:sz w:val="18"/>
                <w:szCs w:val="18"/>
              </w:rPr>
            </w:pPr>
            <w:r w:rsidRPr="008914EE">
              <w:rPr>
                <w:bCs/>
                <w:sz w:val="18"/>
                <w:szCs w:val="18"/>
              </w:rPr>
              <w:t xml:space="preserve">____________________________________ </w:t>
            </w:r>
          </w:p>
          <w:p w:rsidR="00493DCF" w:rsidRPr="008914EE" w:rsidRDefault="00493DCF" w:rsidP="00493DCF">
            <w:pPr>
              <w:tabs>
                <w:tab w:val="left" w:pos="700"/>
              </w:tabs>
              <w:jc w:val="both"/>
              <w:rPr>
                <w:sz w:val="18"/>
                <w:szCs w:val="18"/>
              </w:rPr>
            </w:pPr>
            <w:r w:rsidRPr="008914EE">
              <w:rPr>
                <w:bCs/>
                <w:sz w:val="18"/>
                <w:szCs w:val="18"/>
              </w:rPr>
              <w:t>в лице ______________________________</w:t>
            </w:r>
          </w:p>
          <w:p w:rsidR="00493DCF" w:rsidRPr="008914EE" w:rsidRDefault="00493DCF" w:rsidP="00493DCF">
            <w:pPr>
              <w:tabs>
                <w:tab w:val="left" w:pos="700"/>
              </w:tabs>
              <w:jc w:val="both"/>
              <w:rPr>
                <w:bCs/>
                <w:sz w:val="18"/>
                <w:szCs w:val="18"/>
                <w:vertAlign w:val="superscript"/>
              </w:rPr>
            </w:pPr>
            <w:r w:rsidRPr="008914EE">
              <w:rPr>
                <w:bCs/>
                <w:sz w:val="18"/>
                <w:szCs w:val="18"/>
                <w:vertAlign w:val="superscript"/>
              </w:rPr>
              <w:t xml:space="preserve">                                  (должность, Ф.И.О.)</w:t>
            </w:r>
          </w:p>
          <w:p w:rsidR="00493DCF" w:rsidRPr="008914EE" w:rsidRDefault="00493DCF" w:rsidP="00493DCF">
            <w:pPr>
              <w:tabs>
                <w:tab w:val="left" w:pos="700"/>
              </w:tabs>
              <w:jc w:val="both"/>
              <w:rPr>
                <w:sz w:val="18"/>
                <w:szCs w:val="18"/>
              </w:rPr>
            </w:pPr>
          </w:p>
          <w:p w:rsidR="00493DCF" w:rsidRPr="008914EE" w:rsidRDefault="00493DCF" w:rsidP="00493DCF">
            <w:pPr>
              <w:tabs>
                <w:tab w:val="left" w:pos="700"/>
              </w:tabs>
              <w:jc w:val="both"/>
              <w:rPr>
                <w:sz w:val="18"/>
                <w:szCs w:val="18"/>
              </w:rPr>
            </w:pPr>
          </w:p>
          <w:p w:rsidR="00493DCF" w:rsidRPr="008914EE" w:rsidRDefault="00493DCF" w:rsidP="00493DCF">
            <w:pPr>
              <w:tabs>
                <w:tab w:val="left" w:pos="700"/>
              </w:tabs>
              <w:jc w:val="both"/>
              <w:rPr>
                <w:sz w:val="18"/>
                <w:szCs w:val="18"/>
              </w:rPr>
            </w:pPr>
          </w:p>
          <w:p w:rsidR="00493DCF" w:rsidRPr="008914EE" w:rsidRDefault="00493DCF" w:rsidP="00493DCF">
            <w:pPr>
              <w:tabs>
                <w:tab w:val="left" w:pos="700"/>
              </w:tabs>
              <w:jc w:val="both"/>
              <w:rPr>
                <w:sz w:val="18"/>
                <w:szCs w:val="18"/>
              </w:rPr>
            </w:pPr>
            <w:r w:rsidRPr="008914EE">
              <w:rPr>
                <w:sz w:val="18"/>
                <w:szCs w:val="18"/>
              </w:rPr>
              <w:t>М.П.________________________________</w:t>
            </w:r>
          </w:p>
          <w:p w:rsidR="00493DCF" w:rsidRPr="008914EE" w:rsidRDefault="00493DCF" w:rsidP="00493DCF">
            <w:pPr>
              <w:tabs>
                <w:tab w:val="left" w:pos="700"/>
              </w:tabs>
              <w:jc w:val="both"/>
              <w:rPr>
                <w:sz w:val="18"/>
                <w:szCs w:val="18"/>
                <w:vertAlign w:val="superscript"/>
              </w:rPr>
            </w:pPr>
            <w:r w:rsidRPr="008914EE">
              <w:rPr>
                <w:sz w:val="18"/>
                <w:szCs w:val="18"/>
                <w:vertAlign w:val="superscript"/>
              </w:rPr>
              <w:t>(подпись)</w:t>
            </w:r>
          </w:p>
          <w:p w:rsidR="00493DCF" w:rsidRPr="008914EE" w:rsidRDefault="00493DCF" w:rsidP="00493DCF">
            <w:pPr>
              <w:tabs>
                <w:tab w:val="left" w:pos="700"/>
              </w:tabs>
              <w:jc w:val="both"/>
              <w:rPr>
                <w:b/>
                <w:bCs/>
                <w:sz w:val="18"/>
                <w:szCs w:val="18"/>
              </w:rPr>
            </w:pPr>
          </w:p>
        </w:tc>
      </w:tr>
    </w:tbl>
    <w:p w:rsidR="00493DCF" w:rsidRPr="008914EE" w:rsidRDefault="00493DCF" w:rsidP="00493DCF">
      <w:pPr>
        <w:ind w:left="75"/>
        <w:jc w:val="center"/>
        <w:rPr>
          <w:sz w:val="26"/>
          <w:szCs w:val="26"/>
        </w:rPr>
      </w:pPr>
    </w:p>
    <w:p w:rsidR="00493DCF" w:rsidRPr="008914EE" w:rsidRDefault="00493DCF" w:rsidP="00493DCF">
      <w:pPr>
        <w:jc w:val="center"/>
      </w:pPr>
      <w:r>
        <w:t>_____________________</w:t>
      </w:r>
    </w:p>
    <w:p w:rsidR="00493DCF" w:rsidRPr="00786251" w:rsidRDefault="00493DCF" w:rsidP="00493DCF"/>
    <w:p w:rsidR="00493DCF" w:rsidRDefault="00493DCF" w:rsidP="00493DCF">
      <w:pPr>
        <w:widowControl w:val="0"/>
        <w:autoSpaceDE w:val="0"/>
        <w:autoSpaceDN w:val="0"/>
        <w:jc w:val="right"/>
        <w:rPr>
          <w:sz w:val="24"/>
          <w:szCs w:val="24"/>
        </w:rPr>
      </w:pPr>
    </w:p>
    <w:p w:rsidR="00493DCF" w:rsidRDefault="00493DCF" w:rsidP="00493DCF">
      <w:pPr>
        <w:ind w:left="5760"/>
        <w:jc w:val="right"/>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493DCF" w:rsidRPr="00493DCF" w:rsidTr="00493DCF">
        <w:trPr>
          <w:trHeight w:val="1257"/>
        </w:trPr>
        <w:tc>
          <w:tcPr>
            <w:tcW w:w="4678" w:type="dxa"/>
            <w:tcBorders>
              <w:top w:val="nil"/>
              <w:left w:val="nil"/>
              <w:bottom w:val="nil"/>
              <w:right w:val="nil"/>
            </w:tcBorders>
          </w:tcPr>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493DCF" w:rsidRPr="00493DCF" w:rsidRDefault="00493DCF" w:rsidP="00493DCF">
            <w:pPr>
              <w:pStyle w:val="a5"/>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493DCF" w:rsidRPr="00493DCF" w:rsidRDefault="00493DCF" w:rsidP="00493DCF">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493DCF" w:rsidRPr="00493DCF" w:rsidRDefault="00493DCF" w:rsidP="00493DCF">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9525"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493DCF" w:rsidRPr="00493DCF" w:rsidRDefault="00493DCF" w:rsidP="00493DCF">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493DCF" w:rsidRPr="00493DCF" w:rsidRDefault="00493DCF" w:rsidP="00493DCF">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Сюмси ёрос </w:t>
            </w:r>
          </w:p>
          <w:p w:rsidR="00493DCF" w:rsidRPr="00493DCF" w:rsidRDefault="00493DCF" w:rsidP="00493DCF">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493DCF" w:rsidRPr="00493DCF" w:rsidRDefault="00493DCF" w:rsidP="00493DCF">
            <w:pPr>
              <w:pStyle w:val="a5"/>
              <w:spacing w:after="0"/>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муниципал кылдытэтлэн Администрациез</w:t>
            </w:r>
            <w:r w:rsidRPr="00493DCF">
              <w:rPr>
                <w:rFonts w:ascii="Times New Roman" w:hAnsi="Times New Roman" w:cs="Times New Roman"/>
                <w:spacing w:val="20"/>
                <w:sz w:val="24"/>
                <w:szCs w:val="24"/>
              </w:rPr>
              <w:t xml:space="preserve"> </w:t>
            </w:r>
          </w:p>
        </w:tc>
      </w:tr>
    </w:tbl>
    <w:p w:rsidR="00493DCF" w:rsidRPr="00493DCF" w:rsidRDefault="00493DCF" w:rsidP="00493DCF">
      <w:pPr>
        <w:pStyle w:val="1"/>
        <w:rPr>
          <w:spacing w:val="20"/>
          <w:sz w:val="40"/>
          <w:szCs w:val="40"/>
        </w:rPr>
      </w:pPr>
      <w:r w:rsidRPr="00493DCF">
        <w:rPr>
          <w:spacing w:val="20"/>
          <w:sz w:val="40"/>
          <w:szCs w:val="40"/>
        </w:rPr>
        <w:t>ПОСТАНОВЛЕНИЕ</w:t>
      </w:r>
    </w:p>
    <w:p w:rsidR="00493DCF" w:rsidRPr="00493DCF" w:rsidRDefault="00493DCF" w:rsidP="00493DCF">
      <w:pPr>
        <w:pStyle w:val="1"/>
        <w:jc w:val="left"/>
        <w:rPr>
          <w:sz w:val="28"/>
          <w:szCs w:val="28"/>
        </w:rPr>
      </w:pPr>
      <w:r w:rsidRPr="00493DCF">
        <w:rPr>
          <w:sz w:val="28"/>
          <w:szCs w:val="28"/>
        </w:rPr>
        <w:t xml:space="preserve">                                                                        </w:t>
      </w:r>
    </w:p>
    <w:p w:rsidR="00493DCF" w:rsidRPr="00493DCF" w:rsidRDefault="00493DCF" w:rsidP="00493DCF">
      <w:pPr>
        <w:pStyle w:val="1"/>
        <w:jc w:val="left"/>
        <w:rPr>
          <w:b w:val="0"/>
          <w:sz w:val="28"/>
          <w:szCs w:val="28"/>
        </w:rPr>
      </w:pPr>
      <w:r w:rsidRPr="00493DCF">
        <w:rPr>
          <w:b w:val="0"/>
          <w:sz w:val="28"/>
          <w:szCs w:val="28"/>
        </w:rPr>
        <w:t>от 24 апреля 2025 года                                                                                    № 258</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с. Сюмси</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О внесение изменений в Порядок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6 июня 2024 года № 349</w:t>
      </w:r>
    </w:p>
    <w:p w:rsidR="00493DCF" w:rsidRPr="00493DCF" w:rsidRDefault="00493DCF" w:rsidP="00493DCF">
      <w:pPr>
        <w:jc w:val="center"/>
        <w:rPr>
          <w:rFonts w:ascii="Times New Roman" w:hAnsi="Times New Roman" w:cs="Times New Roman"/>
          <w:sz w:val="28"/>
          <w:szCs w:val="28"/>
        </w:rPr>
      </w:pPr>
    </w:p>
    <w:p w:rsidR="00493DCF" w:rsidRPr="00493DCF" w:rsidRDefault="00493DCF" w:rsidP="00493DCF">
      <w:pPr>
        <w:pStyle w:val="32"/>
        <w:spacing w:after="0"/>
        <w:ind w:firstLine="799"/>
        <w:jc w:val="both"/>
        <w:rPr>
          <w:rFonts w:ascii="Times New Roman" w:hAnsi="Times New Roman" w:cs="Times New Roman"/>
          <w:b/>
          <w:spacing w:val="40"/>
          <w:sz w:val="28"/>
          <w:szCs w:val="28"/>
        </w:rPr>
      </w:pPr>
      <w:r w:rsidRPr="00493DCF">
        <w:rPr>
          <w:rFonts w:ascii="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sidRPr="00493DCF">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b/>
          <w:spacing w:val="40"/>
          <w:sz w:val="28"/>
          <w:szCs w:val="28"/>
        </w:rPr>
        <w:t>постановляет:</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eastAsiaTheme="minorHAnsi" w:hAnsi="Times New Roman" w:cs="Times New Roman"/>
          <w:sz w:val="28"/>
          <w:szCs w:val="28"/>
        </w:rPr>
        <w:t xml:space="preserve">1. Внести изменения в Порядок </w:t>
      </w:r>
      <w:r w:rsidRPr="00493DCF">
        <w:rPr>
          <w:rFonts w:ascii="Times New Roman" w:hAnsi="Times New Roman" w:cs="Times New Roman"/>
          <w:sz w:val="28"/>
          <w:szCs w:val="28"/>
        </w:rPr>
        <w:t>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утвержденный постановлением Администрации муниципального образования «Муниципальный округ Сюмсинский район Удмуртской Республики» от 6 июня 2024 года № 349 «Об утверждении Порядка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следующие изменения:</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xml:space="preserve">- в пункте 1 слова «в размере 100 000 (Сто тысяч) рублей 00 копеек» заменить словами «в размере 175 000 (Сто семьдесят пять тысяч) рублей 00 копеек» </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2. Настоящее постановление вступает в силу со дня его подписания и подлежит размещению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ind w:firstLine="709"/>
        <w:jc w:val="both"/>
        <w:rPr>
          <w:rFonts w:ascii="Times New Roman" w:hAnsi="Times New Roman" w:cs="Times New Roman"/>
          <w:sz w:val="28"/>
          <w:szCs w:val="28"/>
        </w:rPr>
      </w:pPr>
    </w:p>
    <w:p w:rsidR="00493DCF" w:rsidRPr="00493DCF" w:rsidRDefault="00493DCF" w:rsidP="00493DCF">
      <w:pPr>
        <w:ind w:firstLine="709"/>
        <w:jc w:val="both"/>
        <w:rPr>
          <w:rFonts w:ascii="Times New Roman" w:hAnsi="Times New Roman" w:cs="Times New Roman"/>
          <w:sz w:val="28"/>
          <w:szCs w:val="28"/>
        </w:rPr>
      </w:pPr>
    </w:p>
    <w:p w:rsidR="00493DCF" w:rsidRPr="00493DCF" w:rsidRDefault="00493DCF" w:rsidP="00493DCF">
      <w:pPr>
        <w:rPr>
          <w:rFonts w:ascii="Times New Roman" w:hAnsi="Times New Roman" w:cs="Times New Roman"/>
          <w:sz w:val="28"/>
          <w:szCs w:val="28"/>
        </w:rPr>
      </w:pPr>
      <w:r w:rsidRPr="00493DCF">
        <w:rPr>
          <w:rFonts w:ascii="Times New Roman" w:hAnsi="Times New Roman" w:cs="Times New Roman"/>
          <w:sz w:val="28"/>
          <w:szCs w:val="28"/>
        </w:rPr>
        <w:t>Глава Сюмсинского района                                                           П.П. Кудрявцев</w:t>
      </w:r>
    </w:p>
    <w:p w:rsidR="00493DCF" w:rsidRDefault="00493DCF" w:rsidP="00493DCF">
      <w:pPr>
        <w:autoSpaceDE w:val="0"/>
        <w:autoSpaceDN w:val="0"/>
        <w:adjustRightInd w:val="0"/>
        <w:jc w:val="both"/>
        <w:rPr>
          <w:rFonts w:ascii="Arial" w:eastAsiaTheme="minorHAnsi" w:hAnsi="Arial" w:cs="Arial"/>
          <w:sz w:val="20"/>
          <w:szCs w:val="20"/>
        </w:rPr>
      </w:pPr>
    </w:p>
    <w:p w:rsidR="00493DCF" w:rsidRDefault="00493DCF" w:rsidP="00493DCF">
      <w:pPr>
        <w:tabs>
          <w:tab w:val="left" w:pos="5520"/>
        </w:tabs>
      </w:pPr>
    </w:p>
    <w:p w:rsidR="00493DCF" w:rsidRDefault="00493DCF" w:rsidP="00493DCF">
      <w:pPr>
        <w:tabs>
          <w:tab w:val="left" w:pos="5520"/>
        </w:tabs>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493DCF" w:rsidRPr="00493DCF" w:rsidTr="00493DCF">
        <w:trPr>
          <w:trHeight w:val="1257"/>
          <w:jc w:val="center"/>
        </w:trPr>
        <w:tc>
          <w:tcPr>
            <w:tcW w:w="4582" w:type="dxa"/>
            <w:tcBorders>
              <w:top w:val="nil"/>
              <w:left w:val="nil"/>
              <w:bottom w:val="nil"/>
              <w:right w:val="nil"/>
            </w:tcBorders>
          </w:tcPr>
          <w:p w:rsidR="00493DCF" w:rsidRPr="00493DCF" w:rsidRDefault="00493DCF" w:rsidP="00493DCF">
            <w:pPr>
              <w:jc w:val="center"/>
              <w:rPr>
                <w:rFonts w:ascii="Times New Roman" w:eastAsia="Times New Roman" w:hAnsi="Times New Roman" w:cs="Times New Roman"/>
                <w:spacing w:val="50"/>
                <w:sz w:val="24"/>
                <w:szCs w:val="24"/>
              </w:rPr>
            </w:pPr>
            <w:r w:rsidRPr="00493DCF">
              <w:rPr>
                <w:rFonts w:ascii="Times New Roman" w:eastAsia="Times New Roman" w:hAnsi="Times New Roman" w:cs="Times New Roman"/>
                <w:spacing w:val="50"/>
                <w:sz w:val="24"/>
                <w:szCs w:val="24"/>
              </w:rPr>
              <w:lastRenderedPageBreak/>
              <w:t xml:space="preserve">Администрация </w:t>
            </w:r>
            <w:r w:rsidRPr="00493DCF">
              <w:rPr>
                <w:rFonts w:ascii="Times New Roman" w:eastAsia="Times New Roman" w:hAnsi="Times New Roman" w:cs="Times New Roman"/>
                <w:spacing w:val="50"/>
                <w:sz w:val="24"/>
                <w:szCs w:val="24"/>
              </w:rPr>
              <w:br/>
              <w:t>муниципального образования «Муниципальный округ</w:t>
            </w:r>
          </w:p>
          <w:p w:rsidR="00493DCF" w:rsidRPr="00493DCF" w:rsidRDefault="00493DCF" w:rsidP="00493DCF">
            <w:pPr>
              <w:jc w:val="center"/>
              <w:rPr>
                <w:rFonts w:ascii="Times New Roman" w:eastAsia="Times New Roman" w:hAnsi="Times New Roman" w:cs="Times New Roman"/>
                <w:spacing w:val="50"/>
                <w:sz w:val="24"/>
                <w:szCs w:val="24"/>
              </w:rPr>
            </w:pPr>
            <w:r w:rsidRPr="00493DCF">
              <w:rPr>
                <w:rFonts w:ascii="Times New Roman" w:eastAsia="Times New Roman" w:hAnsi="Times New Roman" w:cs="Times New Roman"/>
                <w:spacing w:val="50"/>
                <w:sz w:val="24"/>
                <w:szCs w:val="24"/>
              </w:rPr>
              <w:t>Сюмсинский район</w:t>
            </w:r>
          </w:p>
          <w:p w:rsidR="00493DCF" w:rsidRPr="00493DCF" w:rsidRDefault="00493DCF" w:rsidP="00493DCF">
            <w:pPr>
              <w:jc w:val="center"/>
              <w:rPr>
                <w:rFonts w:ascii="Times New Roman" w:eastAsia="Times New Roman" w:hAnsi="Times New Roman" w:cs="Times New Roman"/>
                <w:spacing w:val="20"/>
                <w:sz w:val="24"/>
                <w:szCs w:val="24"/>
              </w:rPr>
            </w:pPr>
            <w:r w:rsidRPr="00493DCF">
              <w:rPr>
                <w:rFonts w:ascii="Times New Roman" w:eastAsia="Times New Roman" w:hAnsi="Times New Roman" w:cs="Times New Roman"/>
                <w:spacing w:val="50"/>
                <w:sz w:val="24"/>
                <w:szCs w:val="24"/>
              </w:rPr>
              <w:t>Удмуртской Республики»</w:t>
            </w:r>
          </w:p>
          <w:p w:rsidR="00493DCF" w:rsidRPr="00493DCF" w:rsidRDefault="00493DCF" w:rsidP="00493DCF">
            <w:pPr>
              <w:jc w:val="center"/>
              <w:rPr>
                <w:rFonts w:ascii="Times New Roman" w:eastAsia="Times New Roman" w:hAnsi="Times New Roman" w:cs="Times New Roman"/>
                <w:spacing w:val="20"/>
                <w:sz w:val="24"/>
                <w:szCs w:val="24"/>
              </w:rPr>
            </w:pPr>
          </w:p>
        </w:tc>
        <w:tc>
          <w:tcPr>
            <w:tcW w:w="1320" w:type="dxa"/>
            <w:tcBorders>
              <w:top w:val="nil"/>
              <w:left w:val="nil"/>
              <w:bottom w:val="nil"/>
              <w:right w:val="nil"/>
            </w:tcBorders>
          </w:tcPr>
          <w:p w:rsidR="00493DCF" w:rsidRPr="00493DCF" w:rsidRDefault="00493DCF" w:rsidP="00493DCF">
            <w:pPr>
              <w:jc w:val="center"/>
              <w:rPr>
                <w:rFonts w:ascii="Times New Roman" w:eastAsia="Times New Roman" w:hAnsi="Times New Roman" w:cs="Times New Roman"/>
                <w:spacing w:val="20"/>
                <w:sz w:val="24"/>
                <w:szCs w:val="24"/>
              </w:rPr>
            </w:pPr>
            <w:r w:rsidRPr="00493DCF">
              <w:rPr>
                <w:rFonts w:ascii="Times New Roman" w:eastAsia="Times New Roman" w:hAnsi="Times New Roman" w:cs="Times New Roman"/>
                <w:noProof/>
                <w:spacing w:val="20"/>
                <w:sz w:val="24"/>
                <w:szCs w:val="24"/>
              </w:rPr>
              <w:drawing>
                <wp:inline distT="0" distB="0" distL="0" distR="0">
                  <wp:extent cx="714375" cy="685800"/>
                  <wp:effectExtent l="19050" t="0" r="9525" b="0"/>
                  <wp:docPr id="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493DCF" w:rsidRPr="00493DCF" w:rsidRDefault="00493DCF" w:rsidP="00493DCF">
            <w:pPr>
              <w:jc w:val="center"/>
              <w:rPr>
                <w:rFonts w:ascii="Times New Roman" w:eastAsia="Times New Roman" w:hAnsi="Times New Roman" w:cs="Times New Roman"/>
                <w:spacing w:val="50"/>
                <w:sz w:val="24"/>
                <w:szCs w:val="24"/>
              </w:rPr>
            </w:pPr>
            <w:r w:rsidRPr="00493DCF">
              <w:rPr>
                <w:rFonts w:ascii="Times New Roman" w:eastAsia="Times New Roman" w:hAnsi="Times New Roman" w:cs="Times New Roman"/>
                <w:spacing w:val="50"/>
                <w:sz w:val="24"/>
                <w:szCs w:val="24"/>
              </w:rPr>
              <w:t>«Удмурт Элькунысь</w:t>
            </w:r>
          </w:p>
          <w:p w:rsidR="00493DCF" w:rsidRPr="00493DCF" w:rsidRDefault="00493DCF" w:rsidP="00493DCF">
            <w:pPr>
              <w:jc w:val="center"/>
              <w:rPr>
                <w:rFonts w:ascii="Times New Roman" w:eastAsia="Times New Roman" w:hAnsi="Times New Roman" w:cs="Times New Roman"/>
                <w:spacing w:val="50"/>
                <w:sz w:val="24"/>
                <w:szCs w:val="24"/>
              </w:rPr>
            </w:pPr>
            <w:r w:rsidRPr="00493DCF">
              <w:rPr>
                <w:rFonts w:ascii="Times New Roman" w:eastAsia="Times New Roman" w:hAnsi="Times New Roman" w:cs="Times New Roman"/>
                <w:spacing w:val="50"/>
                <w:sz w:val="24"/>
                <w:szCs w:val="24"/>
              </w:rPr>
              <w:t>Сюмси ёрос</w:t>
            </w:r>
          </w:p>
          <w:p w:rsidR="00493DCF" w:rsidRPr="00493DCF" w:rsidRDefault="00493DCF" w:rsidP="00493DCF">
            <w:pPr>
              <w:jc w:val="center"/>
              <w:rPr>
                <w:rFonts w:ascii="Times New Roman" w:eastAsia="Times New Roman" w:hAnsi="Times New Roman" w:cs="Times New Roman"/>
                <w:spacing w:val="50"/>
                <w:sz w:val="24"/>
                <w:szCs w:val="24"/>
              </w:rPr>
            </w:pPr>
            <w:r w:rsidRPr="00493DCF">
              <w:rPr>
                <w:rFonts w:ascii="Times New Roman" w:eastAsia="Times New Roman" w:hAnsi="Times New Roman" w:cs="Times New Roman"/>
                <w:spacing w:val="50"/>
                <w:sz w:val="24"/>
                <w:szCs w:val="24"/>
              </w:rPr>
              <w:t>муниципал округ»</w:t>
            </w:r>
          </w:p>
          <w:p w:rsidR="00493DCF" w:rsidRPr="00493DCF" w:rsidRDefault="00493DCF" w:rsidP="00493DCF">
            <w:pPr>
              <w:jc w:val="center"/>
              <w:rPr>
                <w:rFonts w:ascii="Times New Roman" w:eastAsia="Times New Roman" w:hAnsi="Times New Roman" w:cs="Times New Roman"/>
                <w:spacing w:val="20"/>
                <w:sz w:val="24"/>
                <w:szCs w:val="24"/>
              </w:rPr>
            </w:pPr>
            <w:r w:rsidRPr="00493DCF">
              <w:rPr>
                <w:rFonts w:ascii="Times New Roman" w:eastAsia="Times New Roman" w:hAnsi="Times New Roman" w:cs="Times New Roman"/>
                <w:spacing w:val="50"/>
                <w:sz w:val="24"/>
                <w:szCs w:val="24"/>
              </w:rPr>
              <w:t>муниципал кылдытэтлэн Администрациез</w:t>
            </w:r>
          </w:p>
        </w:tc>
      </w:tr>
    </w:tbl>
    <w:p w:rsidR="00493DCF" w:rsidRPr="00493DCF" w:rsidRDefault="00493DCF" w:rsidP="00493DCF">
      <w:pPr>
        <w:jc w:val="center"/>
        <w:rPr>
          <w:rFonts w:ascii="Times New Roman" w:eastAsia="Times New Roman" w:hAnsi="Times New Roman" w:cs="Times New Roman"/>
          <w:sz w:val="24"/>
          <w:szCs w:val="24"/>
        </w:rPr>
      </w:pPr>
    </w:p>
    <w:p w:rsidR="00493DCF" w:rsidRPr="00493DCF" w:rsidRDefault="00493DCF" w:rsidP="00493DCF">
      <w:pPr>
        <w:pStyle w:val="ConsPlusTitle"/>
        <w:jc w:val="center"/>
        <w:rPr>
          <w:rFonts w:ascii="Times New Roman" w:hAnsi="Times New Roman" w:cs="Times New Roman"/>
          <w:spacing w:val="20"/>
          <w:sz w:val="40"/>
          <w:szCs w:val="40"/>
        </w:rPr>
      </w:pPr>
      <w:r w:rsidRPr="00493DCF">
        <w:rPr>
          <w:rFonts w:ascii="Times New Roman" w:hAnsi="Times New Roman" w:cs="Times New Roman"/>
          <w:spacing w:val="20"/>
          <w:sz w:val="40"/>
          <w:szCs w:val="40"/>
        </w:rPr>
        <w:t>ПОСТАНОВЛЕНИЕ</w:t>
      </w:r>
    </w:p>
    <w:p w:rsidR="00493DCF" w:rsidRPr="00493DCF" w:rsidRDefault="00493DCF" w:rsidP="00493DCF">
      <w:pPr>
        <w:pStyle w:val="ConsPlusTitle"/>
        <w:jc w:val="both"/>
        <w:rPr>
          <w:rFonts w:ascii="Times New Roman" w:hAnsi="Times New Roman" w:cs="Times New Roman"/>
          <w:b w:val="0"/>
          <w:sz w:val="28"/>
          <w:szCs w:val="28"/>
        </w:rPr>
      </w:pPr>
      <w:r w:rsidRPr="00493DCF">
        <w:rPr>
          <w:rFonts w:ascii="Times New Roman" w:hAnsi="Times New Roman" w:cs="Times New Roman"/>
          <w:b w:val="0"/>
          <w:sz w:val="28"/>
          <w:szCs w:val="28"/>
        </w:rPr>
        <w:t>от 28 апреля 2025 года                                                                                    № 259</w:t>
      </w:r>
    </w:p>
    <w:p w:rsidR="00493DCF" w:rsidRPr="00493DCF" w:rsidRDefault="00493DCF" w:rsidP="00493DCF">
      <w:pPr>
        <w:pStyle w:val="ConsPlusTitle"/>
        <w:jc w:val="both"/>
        <w:rPr>
          <w:rFonts w:ascii="Times New Roman" w:hAnsi="Times New Roman" w:cs="Times New Roman"/>
          <w:b w:val="0"/>
          <w:sz w:val="28"/>
          <w:szCs w:val="28"/>
        </w:rPr>
      </w:pPr>
      <w:r w:rsidRPr="00493DCF">
        <w:rPr>
          <w:rFonts w:ascii="Times New Roman" w:hAnsi="Times New Roman" w:cs="Times New Roman"/>
          <w:b w:val="0"/>
          <w:sz w:val="28"/>
          <w:szCs w:val="28"/>
        </w:rPr>
        <w:t xml:space="preserve">                                                                   с. Сюмси</w:t>
      </w:r>
    </w:p>
    <w:p w:rsidR="00493DCF" w:rsidRPr="00493DCF" w:rsidRDefault="00493DCF" w:rsidP="00493DCF">
      <w:pPr>
        <w:pStyle w:val="ConsPlusTitle"/>
        <w:jc w:val="both"/>
        <w:rPr>
          <w:rFonts w:ascii="Times New Roman" w:hAnsi="Times New Roman" w:cs="Times New Roman"/>
          <w:b w:val="0"/>
          <w:sz w:val="28"/>
          <w:szCs w:val="28"/>
        </w:rPr>
      </w:pPr>
    </w:p>
    <w:tbl>
      <w:tblPr>
        <w:tblW w:w="9692" w:type="dxa"/>
        <w:tblLook w:val="01E0"/>
      </w:tblPr>
      <w:tblGrid>
        <w:gridCol w:w="5053"/>
        <w:gridCol w:w="4639"/>
      </w:tblGrid>
      <w:tr w:rsidR="00493DCF" w:rsidRPr="00EA1DF0" w:rsidTr="00493DCF">
        <w:trPr>
          <w:trHeight w:val="1120"/>
        </w:trPr>
        <w:tc>
          <w:tcPr>
            <w:tcW w:w="5053" w:type="dxa"/>
          </w:tcPr>
          <w:p w:rsidR="00493DCF" w:rsidRPr="00EA1DF0" w:rsidRDefault="00493DCF" w:rsidP="00493DCF">
            <w:pPr>
              <w:jc w:val="both"/>
              <w:rPr>
                <w:rFonts w:ascii="Times New Roman" w:hAnsi="Times New Roman"/>
                <w:sz w:val="28"/>
                <w:szCs w:val="28"/>
              </w:rPr>
            </w:pPr>
            <w:r w:rsidRPr="00EA1DF0">
              <w:rPr>
                <w:rFonts w:ascii="Times New Roman" w:hAnsi="Times New Roman"/>
                <w:sz w:val="28"/>
                <w:szCs w:val="28"/>
              </w:rPr>
              <w:t xml:space="preserve">О </w:t>
            </w:r>
            <w:r>
              <w:rPr>
                <w:rFonts w:ascii="Times New Roman" w:hAnsi="Times New Roman"/>
                <w:sz w:val="28"/>
                <w:szCs w:val="28"/>
              </w:rPr>
              <w:t>предоставлении</w:t>
            </w:r>
            <w:r w:rsidRPr="00EA1DF0">
              <w:rPr>
                <w:rFonts w:ascii="Times New Roman" w:hAnsi="Times New Roman"/>
                <w:sz w:val="28"/>
                <w:szCs w:val="28"/>
              </w:rPr>
              <w:t xml:space="preserve"> разрешения на отклонение от предельных параметров разрешенного строительства</w:t>
            </w:r>
          </w:p>
        </w:tc>
        <w:tc>
          <w:tcPr>
            <w:tcW w:w="4639" w:type="dxa"/>
          </w:tcPr>
          <w:p w:rsidR="00493DCF" w:rsidRPr="00EA1DF0" w:rsidRDefault="00493DCF" w:rsidP="00493DCF">
            <w:pPr>
              <w:pStyle w:val="ConsPlusTitle"/>
              <w:spacing w:after="200" w:line="276" w:lineRule="auto"/>
              <w:jc w:val="both"/>
              <w:rPr>
                <w:b w:val="0"/>
                <w:sz w:val="28"/>
                <w:szCs w:val="28"/>
              </w:rPr>
            </w:pPr>
          </w:p>
        </w:tc>
      </w:tr>
    </w:tbl>
    <w:p w:rsidR="00493DCF" w:rsidRDefault="00493DCF" w:rsidP="00493DCF"/>
    <w:p w:rsidR="00493DCF" w:rsidRDefault="00493DCF" w:rsidP="00493DCF">
      <w:pPr>
        <w:ind w:firstLine="709"/>
        <w:jc w:val="both"/>
        <w:rPr>
          <w:rFonts w:ascii="Times New Roman" w:eastAsia="Times New Roman" w:hAnsi="Times New Roman"/>
          <w:b/>
          <w:color w:val="000000"/>
          <w:spacing w:val="20"/>
          <w:sz w:val="28"/>
          <w:szCs w:val="28"/>
        </w:rPr>
      </w:pPr>
      <w:r w:rsidRPr="006C029D">
        <w:rPr>
          <w:rFonts w:ascii="Times New Roman" w:hAnsi="Times New Roman"/>
          <w:sz w:val="28"/>
          <w:szCs w:val="28"/>
        </w:rPr>
        <w:t>В соответствии с Градостроительным кодексом Р</w:t>
      </w:r>
      <w:r>
        <w:rPr>
          <w:rFonts w:ascii="Times New Roman" w:hAnsi="Times New Roman"/>
          <w:sz w:val="28"/>
          <w:szCs w:val="28"/>
        </w:rPr>
        <w:t xml:space="preserve">оссийской </w:t>
      </w:r>
      <w:r w:rsidRPr="006C029D">
        <w:rPr>
          <w:rFonts w:ascii="Times New Roman" w:hAnsi="Times New Roman"/>
          <w:sz w:val="28"/>
          <w:szCs w:val="28"/>
        </w:rPr>
        <w:t>Ф</w:t>
      </w:r>
      <w:r>
        <w:rPr>
          <w:rFonts w:ascii="Times New Roman" w:hAnsi="Times New Roman"/>
          <w:sz w:val="28"/>
          <w:szCs w:val="28"/>
        </w:rPr>
        <w:t>едерации</w:t>
      </w:r>
      <w:r w:rsidRPr="006C029D">
        <w:rPr>
          <w:rFonts w:ascii="Times New Roman" w:hAnsi="Times New Roman"/>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w:t>
      </w:r>
      <w:r w:rsidRPr="00573146">
        <w:rPr>
          <w:rFonts w:ascii="Times New Roman" w:eastAsia="Lucida Sans Unicode" w:hAnsi="Times New Roman"/>
          <w:kern w:val="3"/>
          <w:sz w:val="28"/>
          <w:szCs w:val="28"/>
        </w:rPr>
        <w:t>Правилами землепользования и застройки муниципального образования «Муки-Каксинское» Сюмсинского района Удмуртской Республики, утвержденными решением Совета депутатов муниципального образования «Муки-Каксинское» от 24 декабря 2013 года  № 26</w:t>
      </w:r>
      <w:r w:rsidRPr="006C029D">
        <w:rPr>
          <w:rFonts w:ascii="Times New Roman" w:hAnsi="Times New Roman"/>
          <w:sz w:val="28"/>
          <w:szCs w:val="28"/>
        </w:rPr>
        <w:t xml:space="preserve">, руководствуясь Уставом муниципального образования «Муниципальный округ Сюмсинский район Удмуртской Республики», на основании заявления о предоставлении разрешения на отклонение от предельных параметров разрешенного строительства, </w:t>
      </w:r>
      <w:r w:rsidRPr="006C029D">
        <w:rPr>
          <w:rFonts w:ascii="Times New Roman" w:eastAsia="Times New Roman" w:hAnsi="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6C029D">
        <w:rPr>
          <w:rFonts w:ascii="Times New Roman" w:eastAsia="Times New Roman" w:hAnsi="Times New Roman"/>
          <w:b/>
          <w:color w:val="000000"/>
          <w:spacing w:val="20"/>
          <w:sz w:val="28"/>
          <w:szCs w:val="28"/>
        </w:rPr>
        <w:t>постановляет:</w:t>
      </w:r>
    </w:p>
    <w:p w:rsidR="00493DCF" w:rsidRPr="00573146" w:rsidRDefault="00493DCF" w:rsidP="00493DCF">
      <w:pPr>
        <w:ind w:firstLine="709"/>
        <w:jc w:val="both"/>
        <w:rPr>
          <w:rFonts w:ascii="Times New Roman" w:eastAsia="Times New Roman" w:hAnsi="Times New Roman"/>
          <w:sz w:val="28"/>
          <w:szCs w:val="28"/>
        </w:rPr>
      </w:pPr>
      <w:r w:rsidRPr="00573146">
        <w:rPr>
          <w:rFonts w:ascii="Times New Roman" w:eastAsia="Times New Roman" w:hAnsi="Times New Roman"/>
          <w:sz w:val="28"/>
          <w:szCs w:val="28"/>
        </w:rPr>
        <w:t xml:space="preserve">Предоставить разрешение на отклонение от предельных параметров разрешенного строительства по отношению к земельным участкам, расположенным по следующим адресам: </w:t>
      </w:r>
    </w:p>
    <w:p w:rsidR="00493DCF" w:rsidRPr="00573146" w:rsidRDefault="00493DCF" w:rsidP="00493DCF">
      <w:pPr>
        <w:ind w:firstLine="709"/>
        <w:jc w:val="both"/>
        <w:rPr>
          <w:rFonts w:ascii="Times New Roman" w:eastAsia="Times New Roman" w:hAnsi="Times New Roman"/>
          <w:sz w:val="28"/>
          <w:szCs w:val="28"/>
        </w:rPr>
      </w:pPr>
      <w:r w:rsidRPr="00573146">
        <w:rPr>
          <w:rFonts w:ascii="Times New Roman" w:eastAsia="Times New Roman" w:hAnsi="Times New Roman"/>
          <w:sz w:val="28"/>
          <w:szCs w:val="28"/>
        </w:rPr>
        <w:t>- Удмуртская Республика, Сюмсинский район, ст. Сюрек, ул. Октябрьская 1«в»</w:t>
      </w:r>
      <w:r>
        <w:rPr>
          <w:rFonts w:ascii="Times New Roman" w:eastAsia="Times New Roman" w:hAnsi="Times New Roman"/>
          <w:sz w:val="28"/>
          <w:szCs w:val="28"/>
        </w:rPr>
        <w:t xml:space="preserve">, </w:t>
      </w:r>
      <w:r w:rsidRPr="00573146">
        <w:rPr>
          <w:rFonts w:ascii="Times New Roman" w:eastAsia="Times New Roman" w:hAnsi="Times New Roman"/>
          <w:sz w:val="28"/>
          <w:szCs w:val="28"/>
        </w:rPr>
        <w:t>кадастровы</w:t>
      </w:r>
      <w:r>
        <w:rPr>
          <w:rFonts w:ascii="Times New Roman" w:eastAsia="Times New Roman" w:hAnsi="Times New Roman"/>
          <w:sz w:val="28"/>
          <w:szCs w:val="28"/>
        </w:rPr>
        <w:t>й</w:t>
      </w:r>
      <w:r w:rsidRPr="00573146">
        <w:rPr>
          <w:rFonts w:ascii="Times New Roman" w:eastAsia="Times New Roman" w:hAnsi="Times New Roman"/>
          <w:sz w:val="28"/>
          <w:szCs w:val="28"/>
        </w:rPr>
        <w:t xml:space="preserve"> номер 18:20:073001:160;</w:t>
      </w:r>
    </w:p>
    <w:p w:rsidR="00493DCF" w:rsidRPr="00573146" w:rsidRDefault="00493DCF" w:rsidP="00493DCF">
      <w:pPr>
        <w:ind w:firstLine="709"/>
        <w:jc w:val="both"/>
        <w:rPr>
          <w:rFonts w:ascii="Times New Roman" w:eastAsia="Times New Roman" w:hAnsi="Times New Roman"/>
          <w:sz w:val="28"/>
          <w:szCs w:val="28"/>
        </w:rPr>
      </w:pPr>
      <w:r w:rsidRPr="00573146">
        <w:rPr>
          <w:rFonts w:ascii="Times New Roman" w:eastAsia="Times New Roman" w:hAnsi="Times New Roman"/>
          <w:sz w:val="28"/>
          <w:szCs w:val="28"/>
        </w:rPr>
        <w:t>- Удмуртская Республика, Сюмсинский район, ст. Сюрек, ул.Октябрьская 1«а»</w:t>
      </w:r>
      <w:r>
        <w:rPr>
          <w:rFonts w:ascii="Times New Roman" w:eastAsia="Times New Roman" w:hAnsi="Times New Roman"/>
          <w:sz w:val="28"/>
          <w:szCs w:val="28"/>
        </w:rPr>
        <w:t xml:space="preserve">, </w:t>
      </w:r>
      <w:r w:rsidRPr="00573146">
        <w:rPr>
          <w:rFonts w:ascii="Times New Roman" w:eastAsia="Times New Roman" w:hAnsi="Times New Roman"/>
          <w:sz w:val="28"/>
          <w:szCs w:val="28"/>
        </w:rPr>
        <w:t>кадастровы</w:t>
      </w:r>
      <w:r>
        <w:rPr>
          <w:rFonts w:ascii="Times New Roman" w:eastAsia="Times New Roman" w:hAnsi="Times New Roman"/>
          <w:sz w:val="28"/>
          <w:szCs w:val="28"/>
        </w:rPr>
        <w:t>й</w:t>
      </w:r>
      <w:r w:rsidRPr="00573146">
        <w:rPr>
          <w:rFonts w:ascii="Times New Roman" w:eastAsia="Times New Roman" w:hAnsi="Times New Roman"/>
          <w:sz w:val="28"/>
          <w:szCs w:val="28"/>
        </w:rPr>
        <w:t xml:space="preserve"> номер  18:20:073001:10</w:t>
      </w:r>
      <w:r>
        <w:rPr>
          <w:rFonts w:ascii="Times New Roman" w:eastAsia="Times New Roman" w:hAnsi="Times New Roman"/>
          <w:sz w:val="28"/>
          <w:szCs w:val="28"/>
        </w:rPr>
        <w:t>.</w:t>
      </w:r>
    </w:p>
    <w:p w:rsidR="00493DCF" w:rsidRDefault="00493DCF" w:rsidP="00493DCF">
      <w:pPr>
        <w:ind w:firstLine="709"/>
        <w:jc w:val="both"/>
        <w:rPr>
          <w:rFonts w:ascii="Times New Roman" w:eastAsia="Times New Roman" w:hAnsi="Times New Roman"/>
          <w:sz w:val="24"/>
          <w:szCs w:val="24"/>
        </w:rPr>
      </w:pPr>
      <w:r w:rsidRPr="00573146">
        <w:rPr>
          <w:rFonts w:ascii="Times New Roman" w:eastAsia="Times New Roman" w:hAnsi="Times New Roman"/>
          <w:sz w:val="28"/>
          <w:szCs w:val="28"/>
        </w:rPr>
        <w:t xml:space="preserve"> в части установления 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w:t>
      </w:r>
      <w:r>
        <w:rPr>
          <w:rFonts w:ascii="Times New Roman" w:eastAsia="Times New Roman" w:hAnsi="Times New Roman"/>
          <w:sz w:val="28"/>
          <w:szCs w:val="28"/>
        </w:rPr>
        <w:t xml:space="preserve"> – </w:t>
      </w:r>
      <w:r w:rsidRPr="00573146">
        <w:rPr>
          <w:rFonts w:ascii="Times New Roman" w:eastAsia="Times New Roman" w:hAnsi="Times New Roman"/>
          <w:sz w:val="28"/>
          <w:szCs w:val="28"/>
        </w:rPr>
        <w:t>50</w:t>
      </w:r>
      <w:r>
        <w:rPr>
          <w:rFonts w:ascii="Times New Roman" w:eastAsia="Times New Roman" w:hAnsi="Times New Roman"/>
          <w:sz w:val="28"/>
          <w:szCs w:val="28"/>
        </w:rPr>
        <w:t xml:space="preserve"> процентов.</w:t>
      </w:r>
    </w:p>
    <w:p w:rsidR="00493DCF" w:rsidRDefault="00493DCF" w:rsidP="00493DCF">
      <w:pPr>
        <w:ind w:firstLine="709"/>
        <w:jc w:val="both"/>
        <w:rPr>
          <w:rFonts w:ascii="Times New Roman" w:eastAsia="Times New Roman" w:hAnsi="Times New Roman"/>
          <w:sz w:val="24"/>
          <w:szCs w:val="24"/>
        </w:rPr>
      </w:pPr>
    </w:p>
    <w:p w:rsidR="00493DCF" w:rsidRPr="001419E6" w:rsidRDefault="00493DCF" w:rsidP="00493DCF">
      <w:pPr>
        <w:shd w:val="clear" w:color="auto" w:fill="FFFFFF"/>
        <w:tabs>
          <w:tab w:val="num" w:pos="0"/>
        </w:tabs>
        <w:spacing w:line="274" w:lineRule="exact"/>
        <w:ind w:right="-144" w:firstLine="540"/>
        <w:jc w:val="both"/>
        <w:rPr>
          <w:rFonts w:ascii="Times New Roman" w:eastAsia="Times New Roman" w:hAnsi="Times New Roman"/>
          <w:sz w:val="24"/>
          <w:szCs w:val="24"/>
        </w:rPr>
      </w:pPr>
    </w:p>
    <w:p w:rsidR="00493DCF" w:rsidRPr="00BB276E" w:rsidRDefault="00493DCF" w:rsidP="00493DCF">
      <w:pPr>
        <w:rPr>
          <w:rFonts w:ascii="Times New Roman" w:eastAsia="Times New Roman" w:hAnsi="Times New Roman"/>
          <w:sz w:val="28"/>
          <w:szCs w:val="28"/>
        </w:rPr>
      </w:pPr>
      <w:r w:rsidRPr="00BB276E">
        <w:rPr>
          <w:rFonts w:ascii="Times New Roman" w:eastAsia="Times New Roman" w:hAnsi="Times New Roman"/>
          <w:sz w:val="28"/>
          <w:szCs w:val="28"/>
        </w:rPr>
        <w:t xml:space="preserve">Глава Сюмсинского района                            </w:t>
      </w:r>
      <w:r>
        <w:rPr>
          <w:rFonts w:ascii="Times New Roman" w:eastAsia="Times New Roman" w:hAnsi="Times New Roman"/>
          <w:sz w:val="28"/>
          <w:szCs w:val="28"/>
        </w:rPr>
        <w:t xml:space="preserve">                           </w:t>
      </w:r>
      <w:r w:rsidRPr="00BB276E">
        <w:rPr>
          <w:rFonts w:ascii="Times New Roman" w:eastAsia="Times New Roman" w:hAnsi="Times New Roman"/>
          <w:sz w:val="28"/>
          <w:szCs w:val="28"/>
        </w:rPr>
        <w:t xml:space="preserve">   </w:t>
      </w:r>
      <w:r w:rsidRPr="003B58E6">
        <w:rPr>
          <w:rFonts w:ascii="Times New Roman" w:eastAsia="Times New Roman" w:hAnsi="Times New Roman"/>
          <w:sz w:val="28"/>
          <w:szCs w:val="28"/>
        </w:rPr>
        <w:t>П.П. Кудрявцев</w:t>
      </w:r>
    </w:p>
    <w:p w:rsidR="00493DCF" w:rsidRDefault="00493DCF" w:rsidP="00493DCF"/>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493DCF" w:rsidRPr="00493DCF" w:rsidTr="00493DCF">
        <w:trPr>
          <w:trHeight w:val="1257"/>
        </w:trPr>
        <w:tc>
          <w:tcPr>
            <w:tcW w:w="4678" w:type="dxa"/>
            <w:tcBorders>
              <w:top w:val="nil"/>
              <w:left w:val="nil"/>
              <w:bottom w:val="nil"/>
              <w:right w:val="nil"/>
            </w:tcBorders>
          </w:tcPr>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lastRenderedPageBreak/>
              <w:t xml:space="preserve">Администрация </w:t>
            </w:r>
            <w:r w:rsidRPr="00493DCF">
              <w:rPr>
                <w:rFonts w:ascii="Times New Roman" w:eastAsia="Calibri" w:hAnsi="Times New Roman" w:cs="Times New Roman"/>
                <w:spacing w:val="50"/>
                <w:lang w:eastAsia="en-US"/>
              </w:rPr>
              <w:br/>
              <w:t>муниципального образования «Муниципальный округ</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Сюмсинский район</w:t>
            </w:r>
          </w:p>
          <w:p w:rsidR="00493DCF" w:rsidRPr="00493DCF" w:rsidRDefault="00493DCF" w:rsidP="00493DCF">
            <w:pPr>
              <w:spacing w:after="120"/>
              <w:jc w:val="center"/>
              <w:rPr>
                <w:rFonts w:ascii="Times New Roman" w:eastAsia="Calibri" w:hAnsi="Times New Roman" w:cs="Times New Roman"/>
                <w:spacing w:val="20"/>
                <w:lang w:eastAsia="en-US"/>
              </w:rPr>
            </w:pPr>
            <w:r w:rsidRPr="00493DCF">
              <w:rPr>
                <w:rFonts w:ascii="Times New Roman" w:eastAsia="Calibri" w:hAnsi="Times New Roman" w:cs="Times New Roman"/>
                <w:spacing w:val="50"/>
                <w:lang w:eastAsia="en-US"/>
              </w:rPr>
              <w:t>Удмуртской Республики»</w:t>
            </w:r>
          </w:p>
          <w:p w:rsidR="00493DCF" w:rsidRPr="00493DCF" w:rsidRDefault="00493DCF" w:rsidP="00493DCF">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493DCF" w:rsidRPr="00493DCF" w:rsidRDefault="00493DCF" w:rsidP="00493DCF">
            <w:pPr>
              <w:spacing w:after="200" w:line="276" w:lineRule="auto"/>
              <w:jc w:val="center"/>
              <w:rPr>
                <w:rFonts w:ascii="Times New Roman" w:eastAsia="Calibri" w:hAnsi="Times New Roman" w:cs="Times New Roman"/>
                <w:spacing w:val="20"/>
                <w:lang w:eastAsia="en-US"/>
              </w:rPr>
            </w:pPr>
            <w:r w:rsidRPr="00493DCF">
              <w:rPr>
                <w:rFonts w:ascii="Times New Roman" w:eastAsia="Calibri" w:hAnsi="Times New Roman" w:cs="Times New Roman"/>
                <w:noProof/>
                <w:spacing w:val="20"/>
              </w:rPr>
              <w:drawing>
                <wp:inline distT="0" distB="0" distL="0" distR="0">
                  <wp:extent cx="714375" cy="685800"/>
                  <wp:effectExtent l="19050" t="0" r="9525"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«Удмурт Элькунысь</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Сюмси ёрос</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муниципал округ»</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муниципал кылдытэтлэн</w:t>
            </w:r>
          </w:p>
          <w:p w:rsidR="00493DCF" w:rsidRPr="00493DCF" w:rsidRDefault="00493DCF" w:rsidP="00493DCF">
            <w:pPr>
              <w:jc w:val="center"/>
              <w:rPr>
                <w:rFonts w:ascii="Times New Roman" w:eastAsia="Calibri" w:hAnsi="Times New Roman" w:cs="Times New Roman"/>
                <w:spacing w:val="20"/>
                <w:lang w:eastAsia="en-US"/>
              </w:rPr>
            </w:pPr>
            <w:r w:rsidRPr="00493DCF">
              <w:rPr>
                <w:rFonts w:ascii="Times New Roman" w:eastAsia="Calibri" w:hAnsi="Times New Roman" w:cs="Times New Roman"/>
                <w:spacing w:val="50"/>
                <w:lang w:eastAsia="en-US"/>
              </w:rPr>
              <w:t>Администрациез</w:t>
            </w:r>
          </w:p>
        </w:tc>
      </w:tr>
    </w:tbl>
    <w:p w:rsidR="00493DCF" w:rsidRPr="00493DCF" w:rsidRDefault="00493DCF" w:rsidP="00493DCF">
      <w:pPr>
        <w:keepNext/>
        <w:jc w:val="center"/>
        <w:outlineLvl w:val="0"/>
        <w:rPr>
          <w:rFonts w:ascii="Times New Roman" w:hAnsi="Times New Roman" w:cs="Times New Roman"/>
          <w:b/>
          <w:bCs/>
          <w:spacing w:val="20"/>
          <w:sz w:val="40"/>
          <w:szCs w:val="40"/>
        </w:rPr>
      </w:pPr>
      <w:r w:rsidRPr="00493DCF">
        <w:rPr>
          <w:rFonts w:ascii="Times New Roman" w:hAnsi="Times New Roman" w:cs="Times New Roman"/>
          <w:b/>
          <w:bCs/>
          <w:spacing w:val="20"/>
          <w:sz w:val="40"/>
          <w:szCs w:val="40"/>
        </w:rPr>
        <w:t>ПОСТАНОВЛЕНИЕ</w:t>
      </w:r>
    </w:p>
    <w:p w:rsidR="00493DCF" w:rsidRPr="00493DCF" w:rsidRDefault="00493DCF" w:rsidP="00493DCF">
      <w:pPr>
        <w:keepNext/>
        <w:outlineLvl w:val="0"/>
        <w:rPr>
          <w:rFonts w:ascii="Times New Roman" w:hAnsi="Times New Roman" w:cs="Times New Roman"/>
          <w:b/>
          <w:bCs/>
          <w:sz w:val="28"/>
          <w:szCs w:val="28"/>
        </w:rPr>
      </w:pPr>
    </w:p>
    <w:p w:rsidR="00493DCF" w:rsidRPr="00493DCF" w:rsidRDefault="00493DCF" w:rsidP="00493DCF">
      <w:pPr>
        <w:keepNext/>
        <w:outlineLvl w:val="0"/>
        <w:rPr>
          <w:rFonts w:ascii="Times New Roman" w:hAnsi="Times New Roman" w:cs="Times New Roman"/>
          <w:bCs/>
          <w:sz w:val="28"/>
          <w:szCs w:val="28"/>
        </w:rPr>
      </w:pPr>
      <w:r w:rsidRPr="00493DCF">
        <w:rPr>
          <w:rFonts w:ascii="Times New Roman" w:hAnsi="Times New Roman" w:cs="Times New Roman"/>
          <w:bCs/>
          <w:sz w:val="28"/>
          <w:szCs w:val="28"/>
        </w:rPr>
        <w:t>от 28 апреля 2025 года                                                                                    № 260</w:t>
      </w:r>
    </w:p>
    <w:p w:rsidR="00493DCF" w:rsidRPr="00493DCF" w:rsidRDefault="00493DCF" w:rsidP="00493DCF">
      <w:pPr>
        <w:spacing w:after="200" w:line="276" w:lineRule="auto"/>
        <w:jc w:val="center"/>
        <w:rPr>
          <w:rFonts w:ascii="Times New Roman" w:eastAsia="Calibri" w:hAnsi="Times New Roman" w:cs="Times New Roman"/>
          <w:sz w:val="28"/>
          <w:szCs w:val="28"/>
          <w:lang w:eastAsia="en-US"/>
        </w:rPr>
      </w:pPr>
      <w:r w:rsidRPr="00493DCF">
        <w:rPr>
          <w:rFonts w:ascii="Times New Roman" w:eastAsia="Calibri" w:hAnsi="Times New Roman" w:cs="Times New Roman"/>
          <w:sz w:val="28"/>
          <w:szCs w:val="28"/>
          <w:lang w:eastAsia="en-US"/>
        </w:rPr>
        <w:t>с. Сюмси</w:t>
      </w:r>
    </w:p>
    <w:p w:rsidR="00493DCF" w:rsidRPr="00493DCF" w:rsidRDefault="00493DCF" w:rsidP="00493DCF">
      <w:pPr>
        <w:pStyle w:val="ConsPlusTitle"/>
        <w:widowControl/>
        <w:jc w:val="center"/>
        <w:rPr>
          <w:rFonts w:ascii="Times New Roman" w:hAnsi="Times New Roman" w:cs="Times New Roman"/>
          <w:b w:val="0"/>
          <w:sz w:val="28"/>
          <w:szCs w:val="28"/>
        </w:rPr>
      </w:pPr>
    </w:p>
    <w:p w:rsidR="00493DCF" w:rsidRPr="00493DCF" w:rsidRDefault="00493DCF" w:rsidP="00493DCF">
      <w:pPr>
        <w:pStyle w:val="ConsPlusTitle"/>
        <w:widowControl/>
        <w:jc w:val="center"/>
        <w:rPr>
          <w:rFonts w:ascii="Times New Roman" w:hAnsi="Times New Roman" w:cs="Times New Roman"/>
          <w:b w:val="0"/>
          <w:sz w:val="28"/>
          <w:szCs w:val="28"/>
        </w:rPr>
      </w:pPr>
      <w:r w:rsidRPr="00493DCF">
        <w:rPr>
          <w:rFonts w:ascii="Times New Roman" w:hAnsi="Times New Roman" w:cs="Times New Roman"/>
          <w:b w:val="0"/>
          <w:sz w:val="28"/>
          <w:szCs w:val="28"/>
        </w:rPr>
        <w:t>О внесении изменений в муниципальную программу</w:t>
      </w:r>
    </w:p>
    <w:p w:rsidR="00493DCF" w:rsidRPr="00493DCF" w:rsidRDefault="00493DCF" w:rsidP="00493DCF">
      <w:pPr>
        <w:pStyle w:val="ConsPlusTitle"/>
        <w:widowControl/>
        <w:jc w:val="center"/>
        <w:rPr>
          <w:rFonts w:ascii="Times New Roman" w:hAnsi="Times New Roman" w:cs="Times New Roman"/>
          <w:b w:val="0"/>
          <w:bCs w:val="0"/>
          <w:sz w:val="28"/>
          <w:szCs w:val="28"/>
        </w:rPr>
      </w:pPr>
      <w:r w:rsidRPr="00493DCF">
        <w:rPr>
          <w:rFonts w:ascii="Times New Roman" w:hAnsi="Times New Roman" w:cs="Times New Roman"/>
          <w:b w:val="0"/>
          <w:bCs w:val="0"/>
          <w:sz w:val="28"/>
          <w:szCs w:val="28"/>
        </w:rPr>
        <w:t>«Комплексное развитие сельских территорий»</w:t>
      </w:r>
    </w:p>
    <w:p w:rsidR="00493DCF" w:rsidRPr="00493DCF" w:rsidRDefault="00493DCF" w:rsidP="00493DCF">
      <w:pPr>
        <w:pStyle w:val="ConsPlusTitle"/>
        <w:widowControl/>
        <w:jc w:val="center"/>
        <w:rPr>
          <w:rFonts w:ascii="Times New Roman" w:hAnsi="Times New Roman" w:cs="Times New Roman"/>
          <w:b w:val="0"/>
          <w:sz w:val="28"/>
          <w:szCs w:val="28"/>
        </w:rPr>
      </w:pPr>
    </w:p>
    <w:p w:rsidR="00493DCF" w:rsidRPr="00493DCF" w:rsidRDefault="00493DCF" w:rsidP="00493DCF">
      <w:pPr>
        <w:pStyle w:val="ConsPlusTitle"/>
        <w:widowControl/>
        <w:jc w:val="center"/>
        <w:rPr>
          <w:rFonts w:ascii="Times New Roman" w:hAnsi="Times New Roman" w:cs="Times New Roman"/>
          <w:b w:val="0"/>
          <w:sz w:val="28"/>
          <w:szCs w:val="28"/>
        </w:rPr>
      </w:pPr>
    </w:p>
    <w:p w:rsidR="00493DCF" w:rsidRPr="00493DCF" w:rsidRDefault="00493DCF" w:rsidP="00493DCF">
      <w:pPr>
        <w:pStyle w:val="ConsPlusTitle"/>
        <w:widowControl/>
        <w:ind w:firstLine="709"/>
        <w:jc w:val="both"/>
        <w:rPr>
          <w:rFonts w:ascii="Times New Roman" w:hAnsi="Times New Roman" w:cs="Times New Roman"/>
          <w:sz w:val="28"/>
          <w:szCs w:val="28"/>
        </w:rPr>
      </w:pPr>
      <w:r w:rsidRPr="00493DCF">
        <w:rPr>
          <w:rFonts w:ascii="Times New Roman" w:hAnsi="Times New Roman" w:cs="Times New Roman"/>
          <w:b w:val="0"/>
          <w:sz w:val="28"/>
          <w:szCs w:val="28"/>
        </w:rPr>
        <w:t xml:space="preserve">В соответствии с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493DCF">
        <w:rPr>
          <w:rFonts w:ascii="Times New Roman" w:hAnsi="Times New Roman" w:cs="Times New Roman"/>
          <w:color w:val="000000" w:themeColor="text1"/>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color w:val="000000" w:themeColor="text1"/>
          <w:spacing w:val="20"/>
          <w:sz w:val="28"/>
          <w:szCs w:val="28"/>
        </w:rPr>
        <w:t>постановляет:</w:t>
      </w:r>
    </w:p>
    <w:p w:rsidR="00493DCF" w:rsidRPr="00493DCF" w:rsidRDefault="00493DCF" w:rsidP="00A64FC1">
      <w:pPr>
        <w:pStyle w:val="ConsPlusTitle"/>
        <w:widowControl/>
        <w:numPr>
          <w:ilvl w:val="0"/>
          <w:numId w:val="47"/>
        </w:numPr>
        <w:ind w:left="0" w:firstLine="709"/>
        <w:jc w:val="both"/>
        <w:rPr>
          <w:rFonts w:ascii="Times New Roman" w:hAnsi="Times New Roman" w:cs="Times New Roman"/>
          <w:b w:val="0"/>
          <w:sz w:val="28"/>
          <w:szCs w:val="28"/>
        </w:rPr>
      </w:pPr>
      <w:r w:rsidRPr="00493DCF">
        <w:rPr>
          <w:rFonts w:ascii="Times New Roman" w:hAnsi="Times New Roman" w:cs="Times New Roman"/>
          <w:b w:val="0"/>
          <w:sz w:val="28"/>
          <w:szCs w:val="28"/>
        </w:rPr>
        <w:t xml:space="preserve">Внести в муниципальную программу «Комплексное развитие сельских территорий», </w:t>
      </w:r>
      <w:r w:rsidRPr="00493DCF">
        <w:rPr>
          <w:rFonts w:ascii="Times New Roman" w:hAnsi="Times New Roman" w:cs="Times New Roman"/>
          <w:b w:val="0"/>
          <w:bCs w:val="0"/>
          <w:sz w:val="28"/>
          <w:szCs w:val="28"/>
        </w:rPr>
        <w:t xml:space="preserve">утвержденную постановлением Администрации муниципального образования «Муниципальный округ Сюмсинский район Удмуртской Республики» от 21 февраля 2022 года № 104 «Об утверждении муниципальной программы «Комплексное развитие сельских территорий» </w:t>
      </w:r>
      <w:r w:rsidRPr="00493DCF">
        <w:rPr>
          <w:rFonts w:ascii="Times New Roman" w:hAnsi="Times New Roman" w:cs="Times New Roman"/>
          <w:b w:val="0"/>
          <w:sz w:val="28"/>
          <w:szCs w:val="28"/>
        </w:rPr>
        <w:t>(далее по тексту - муниципальная программа) следующее изменение:</w:t>
      </w:r>
    </w:p>
    <w:p w:rsidR="00493DCF" w:rsidRPr="00493DCF" w:rsidRDefault="00493DCF" w:rsidP="00493DCF">
      <w:pPr>
        <w:pStyle w:val="ConsPlusTitle"/>
        <w:widowControl/>
        <w:ind w:firstLine="709"/>
        <w:jc w:val="both"/>
        <w:rPr>
          <w:rFonts w:ascii="Times New Roman" w:hAnsi="Times New Roman" w:cs="Times New Roman"/>
          <w:b w:val="0"/>
          <w:sz w:val="28"/>
          <w:szCs w:val="28"/>
        </w:rPr>
      </w:pPr>
      <w:r w:rsidRPr="00493DCF">
        <w:rPr>
          <w:rFonts w:ascii="Times New Roman" w:hAnsi="Times New Roman" w:cs="Times New Roman"/>
          <w:b w:val="0"/>
          <w:sz w:val="28"/>
          <w:szCs w:val="28"/>
        </w:rPr>
        <w:t>изложить Приложение 1 к муниципальной программе в новой редакции согласно Приложению к настоящему постановлению.</w:t>
      </w:r>
    </w:p>
    <w:p w:rsidR="00493DCF" w:rsidRPr="00493DCF" w:rsidRDefault="00493DCF" w:rsidP="00A64FC1">
      <w:pPr>
        <w:pStyle w:val="ConsPlusTitle"/>
        <w:widowControl/>
        <w:numPr>
          <w:ilvl w:val="0"/>
          <w:numId w:val="47"/>
        </w:numPr>
        <w:ind w:left="0" w:firstLine="709"/>
        <w:jc w:val="both"/>
        <w:rPr>
          <w:rFonts w:ascii="Times New Roman" w:hAnsi="Times New Roman" w:cs="Times New Roman"/>
          <w:b w:val="0"/>
          <w:sz w:val="28"/>
          <w:szCs w:val="28"/>
        </w:rPr>
      </w:pPr>
      <w:r w:rsidRPr="00493DCF">
        <w:rPr>
          <w:rFonts w:ascii="Times New Roman" w:hAnsi="Times New Roman" w:cs="Times New Roman"/>
          <w:b w:val="0"/>
          <w:sz w:val="28"/>
          <w:szCs w:val="28"/>
        </w:rPr>
        <w:t>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pStyle w:val="ConsPlusTitle"/>
        <w:widowControl/>
        <w:ind w:firstLine="709"/>
        <w:jc w:val="both"/>
        <w:rPr>
          <w:rFonts w:ascii="Times New Roman" w:hAnsi="Times New Roman" w:cs="Times New Roman"/>
          <w:b w:val="0"/>
          <w:sz w:val="28"/>
          <w:szCs w:val="28"/>
        </w:rPr>
      </w:pPr>
      <w:r w:rsidRPr="00493DCF">
        <w:rPr>
          <w:rFonts w:ascii="Times New Roman" w:hAnsi="Times New Roman" w:cs="Times New Roman"/>
          <w:b w:val="0"/>
          <w:sz w:val="28"/>
          <w:szCs w:val="28"/>
        </w:rPr>
        <w:t>3. Контроль за исполнением настоящего постановления возложить на заместителя главы Администрации муниципального образования «Муниципальный округ Сюмсинский район Удмуртской Республики» Семилит Н. В.</w:t>
      </w:r>
    </w:p>
    <w:p w:rsidR="00493DCF" w:rsidRPr="00493DCF" w:rsidRDefault="00493DCF" w:rsidP="00493DCF">
      <w:pPr>
        <w:pStyle w:val="ConsPlusTitle"/>
        <w:widowControl/>
        <w:ind w:firstLine="709"/>
        <w:jc w:val="both"/>
        <w:rPr>
          <w:rFonts w:ascii="Times New Roman" w:hAnsi="Times New Roman" w:cs="Times New Roman"/>
          <w:b w:val="0"/>
          <w:sz w:val="28"/>
          <w:szCs w:val="28"/>
        </w:rPr>
      </w:pPr>
    </w:p>
    <w:p w:rsidR="00493DCF" w:rsidRPr="00493DCF" w:rsidRDefault="00493DCF" w:rsidP="00493DCF">
      <w:pPr>
        <w:pStyle w:val="ConsPlusTitle"/>
        <w:widowControl/>
        <w:ind w:firstLine="709"/>
        <w:jc w:val="both"/>
        <w:rPr>
          <w:rFonts w:ascii="Times New Roman" w:hAnsi="Times New Roman" w:cs="Times New Roman"/>
          <w:b w:val="0"/>
          <w:sz w:val="28"/>
          <w:szCs w:val="28"/>
        </w:rPr>
      </w:pP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Глава Сюмсинского района                                                           П.П. Кудрявцев</w:t>
      </w:r>
    </w:p>
    <w:p w:rsidR="00493DCF" w:rsidRDefault="00493DCF" w:rsidP="00493DCF">
      <w:pPr>
        <w:jc w:val="both"/>
        <w:rPr>
          <w:sz w:val="28"/>
          <w:szCs w:val="28"/>
        </w:rPr>
      </w:pPr>
    </w:p>
    <w:p w:rsidR="00493DCF" w:rsidRDefault="00493DCF" w:rsidP="00493DCF">
      <w:pPr>
        <w:jc w:val="both"/>
        <w:rPr>
          <w:sz w:val="28"/>
          <w:szCs w:val="28"/>
        </w:rPr>
      </w:pPr>
    </w:p>
    <w:p w:rsidR="00493DCF" w:rsidRDefault="00493DCF" w:rsidP="00493DC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sectPr w:rsidR="00493DCF" w:rsidSect="00493DCF">
          <w:headerReference w:type="default" r:id="rId70"/>
          <w:pgSz w:w="11906" w:h="16838" w:code="9"/>
          <w:pgMar w:top="1134" w:right="850" w:bottom="1134" w:left="1701" w:header="709" w:footer="709" w:gutter="0"/>
          <w:cols w:space="708"/>
          <w:titlePg/>
          <w:docGrid w:linePitch="360"/>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493DCF" w:rsidRPr="00493DCF" w:rsidTr="00493DCF">
        <w:tc>
          <w:tcPr>
            <w:tcW w:w="7393" w:type="dxa"/>
          </w:tcPr>
          <w:p w:rsidR="00493DCF" w:rsidRPr="00493DCF" w:rsidRDefault="00493DCF" w:rsidP="00493DCF">
            <w:pPr>
              <w:jc w:val="both"/>
              <w:rPr>
                <w:rFonts w:ascii="Times New Roman" w:hAnsi="Times New Roman" w:cs="Times New Roman"/>
              </w:rPr>
            </w:pPr>
          </w:p>
        </w:tc>
        <w:tc>
          <w:tcPr>
            <w:tcW w:w="7393" w:type="dxa"/>
          </w:tcPr>
          <w:p w:rsidR="00493DCF" w:rsidRPr="00493DCF" w:rsidRDefault="00493DCF" w:rsidP="00493DCF">
            <w:pPr>
              <w:jc w:val="right"/>
              <w:rPr>
                <w:rFonts w:ascii="Times New Roman" w:hAnsi="Times New Roman" w:cs="Times New Roman"/>
                <w:color w:val="000000"/>
              </w:rPr>
            </w:pPr>
            <w:r w:rsidRPr="00493DCF">
              <w:rPr>
                <w:rFonts w:ascii="Times New Roman" w:hAnsi="Times New Roman" w:cs="Times New Roman"/>
                <w:color w:val="000000"/>
              </w:rPr>
              <w:t xml:space="preserve">Приложение </w:t>
            </w:r>
          </w:p>
          <w:p w:rsidR="00493DCF" w:rsidRPr="00493DCF" w:rsidRDefault="00493DCF" w:rsidP="00493DCF">
            <w:pPr>
              <w:jc w:val="right"/>
              <w:rPr>
                <w:rFonts w:ascii="Times New Roman" w:hAnsi="Times New Roman" w:cs="Times New Roman"/>
                <w:color w:val="000000"/>
              </w:rPr>
            </w:pPr>
            <w:r w:rsidRPr="00493DCF">
              <w:rPr>
                <w:rFonts w:ascii="Times New Roman" w:hAnsi="Times New Roman" w:cs="Times New Roman"/>
                <w:color w:val="000000"/>
              </w:rPr>
              <w:t>к постановлению Администрации</w:t>
            </w:r>
          </w:p>
          <w:p w:rsidR="00493DCF" w:rsidRPr="00493DCF" w:rsidRDefault="00493DCF" w:rsidP="00493DCF">
            <w:pPr>
              <w:jc w:val="right"/>
              <w:rPr>
                <w:rFonts w:ascii="Times New Roman" w:hAnsi="Times New Roman" w:cs="Times New Roman"/>
                <w:color w:val="000000"/>
              </w:rPr>
            </w:pPr>
            <w:r w:rsidRPr="00493DCF">
              <w:rPr>
                <w:rFonts w:ascii="Times New Roman" w:hAnsi="Times New Roman" w:cs="Times New Roman"/>
                <w:color w:val="000000"/>
              </w:rPr>
              <w:t>муниципального образования</w:t>
            </w:r>
          </w:p>
          <w:p w:rsidR="00493DCF" w:rsidRPr="00493DCF" w:rsidRDefault="00493DCF" w:rsidP="00493DCF">
            <w:pPr>
              <w:jc w:val="right"/>
              <w:rPr>
                <w:rFonts w:ascii="Times New Roman" w:hAnsi="Times New Roman" w:cs="Times New Roman"/>
                <w:color w:val="000000"/>
              </w:rPr>
            </w:pPr>
            <w:r w:rsidRPr="00493DCF">
              <w:rPr>
                <w:rFonts w:ascii="Times New Roman" w:hAnsi="Times New Roman" w:cs="Times New Roman"/>
                <w:color w:val="000000"/>
              </w:rPr>
              <w:t>«Муниципальный округ Сюмсинский</w:t>
            </w:r>
          </w:p>
          <w:p w:rsidR="00493DCF" w:rsidRPr="00493DCF" w:rsidRDefault="00493DCF" w:rsidP="00493DCF">
            <w:pPr>
              <w:jc w:val="right"/>
              <w:rPr>
                <w:rFonts w:ascii="Times New Roman" w:hAnsi="Times New Roman" w:cs="Times New Roman"/>
                <w:color w:val="000000"/>
              </w:rPr>
            </w:pPr>
            <w:r w:rsidRPr="00493DCF">
              <w:rPr>
                <w:rFonts w:ascii="Times New Roman" w:hAnsi="Times New Roman" w:cs="Times New Roman"/>
                <w:color w:val="000000"/>
              </w:rPr>
              <w:t>район Удмуртской Республики»</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color w:val="000000"/>
              </w:rPr>
              <w:t>от 28 апреля 2025 года № 260</w:t>
            </w:r>
          </w:p>
        </w:tc>
      </w:tr>
    </w:tbl>
    <w:p w:rsidR="00493DCF" w:rsidRPr="00493DCF" w:rsidRDefault="00493DCF" w:rsidP="00493DCF">
      <w:pPr>
        <w:jc w:val="both"/>
        <w:rPr>
          <w:rFonts w:ascii="Times New Roman" w:hAnsi="Times New Roman" w:cs="Times New Roman"/>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9"/>
        <w:gridCol w:w="7397"/>
      </w:tblGrid>
      <w:tr w:rsidR="00493DCF" w:rsidRPr="00493DCF" w:rsidTr="00493DCF">
        <w:tc>
          <w:tcPr>
            <w:tcW w:w="7389" w:type="dxa"/>
          </w:tcPr>
          <w:p w:rsidR="00493DCF" w:rsidRPr="00493DCF" w:rsidRDefault="00493DCF" w:rsidP="00493DCF">
            <w:pPr>
              <w:rPr>
                <w:rFonts w:ascii="Times New Roman" w:hAnsi="Times New Roman" w:cs="Times New Roman"/>
              </w:rPr>
            </w:pPr>
          </w:p>
        </w:tc>
        <w:tc>
          <w:tcPr>
            <w:tcW w:w="7397" w:type="dxa"/>
            <w:vAlign w:val="bottom"/>
          </w:tcPr>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«Приложение 1</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                                                               к муниципальной программе</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 муниципального образования</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        «Комплексное развитие сельских территорий»</w:t>
            </w:r>
          </w:p>
        </w:tc>
      </w:tr>
    </w:tbl>
    <w:p w:rsidR="00493DCF" w:rsidRPr="00493DCF" w:rsidRDefault="00493DCF" w:rsidP="00493DCF">
      <w:pPr>
        <w:jc w:val="center"/>
        <w:rPr>
          <w:rFonts w:ascii="Times New Roman" w:hAnsi="Times New Roman" w:cs="Times New Roman"/>
          <w:b/>
        </w:rPr>
      </w:pPr>
    </w:p>
    <w:p w:rsidR="00493DCF" w:rsidRPr="00493DCF" w:rsidRDefault="00493DCF" w:rsidP="00493DCF">
      <w:pPr>
        <w:jc w:val="center"/>
        <w:rPr>
          <w:rFonts w:ascii="Times New Roman" w:hAnsi="Times New Roman" w:cs="Times New Roman"/>
          <w:b/>
        </w:rPr>
      </w:pPr>
      <w:r w:rsidRPr="00493DCF">
        <w:rPr>
          <w:rFonts w:ascii="Times New Roman" w:hAnsi="Times New Roman" w:cs="Times New Roman"/>
          <w:b/>
        </w:rPr>
        <w:t>Сведения о составе и значениях целевых показателей (индикаторов) муниципальной программы</w:t>
      </w:r>
    </w:p>
    <w:p w:rsidR="00493DCF" w:rsidRPr="00493DCF" w:rsidRDefault="00493DCF" w:rsidP="00493DCF">
      <w:pPr>
        <w:jc w:val="center"/>
        <w:rPr>
          <w:rFonts w:ascii="Times New Roman" w:hAnsi="Times New Roman" w:cs="Times New Roman"/>
          <w:b/>
        </w:rPr>
      </w:pPr>
    </w:p>
    <w:tbl>
      <w:tblPr>
        <w:tblStyle w:val="a7"/>
        <w:tblW w:w="14830" w:type="dxa"/>
        <w:tblLayout w:type="fixed"/>
        <w:tblLook w:val="04A0"/>
      </w:tblPr>
      <w:tblGrid>
        <w:gridCol w:w="817"/>
        <w:gridCol w:w="978"/>
        <w:gridCol w:w="617"/>
        <w:gridCol w:w="5351"/>
        <w:gridCol w:w="1363"/>
        <w:gridCol w:w="714"/>
        <w:gridCol w:w="49"/>
        <w:gridCol w:w="664"/>
        <w:gridCol w:w="714"/>
        <w:gridCol w:w="714"/>
        <w:gridCol w:w="714"/>
        <w:gridCol w:w="713"/>
        <w:gridCol w:w="713"/>
        <w:gridCol w:w="709"/>
      </w:tblGrid>
      <w:tr w:rsidR="00493DCF" w:rsidRPr="00493DCF" w:rsidTr="00493DCF">
        <w:trPr>
          <w:trHeight w:val="299"/>
        </w:trPr>
        <w:tc>
          <w:tcPr>
            <w:tcW w:w="1795" w:type="dxa"/>
            <w:gridSpan w:val="2"/>
            <w:vMerge w:val="restart"/>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Код аналитической программной классификации</w:t>
            </w:r>
          </w:p>
        </w:tc>
        <w:tc>
          <w:tcPr>
            <w:tcW w:w="617" w:type="dxa"/>
            <w:vMerge w:val="restart"/>
            <w:tcBorders>
              <w:right w:val="single" w:sz="4" w:space="0" w:color="auto"/>
            </w:tcBorders>
          </w:tcPr>
          <w:p w:rsidR="00493DCF" w:rsidRPr="00493DCF" w:rsidRDefault="00493DCF" w:rsidP="00493DCF">
            <w:pPr>
              <w:jc w:val="center"/>
              <w:rPr>
                <w:rFonts w:ascii="Times New Roman" w:hAnsi="Times New Roman" w:cs="Times New Roman"/>
              </w:rPr>
            </w:pPr>
          </w:p>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w:t>
            </w:r>
            <w:r w:rsidRPr="00493DCF">
              <w:rPr>
                <w:rFonts w:ascii="Times New Roman" w:hAnsi="Times New Roman" w:cs="Times New Roman"/>
              </w:rPr>
              <w:br/>
              <w:t>п/п</w:t>
            </w:r>
          </w:p>
        </w:tc>
        <w:tc>
          <w:tcPr>
            <w:tcW w:w="5351" w:type="dxa"/>
            <w:vMerge w:val="restart"/>
            <w:tcBorders>
              <w:left w:val="single" w:sz="4" w:space="0" w:color="auto"/>
            </w:tcBorders>
          </w:tcPr>
          <w:p w:rsidR="00493DCF" w:rsidRPr="00493DCF" w:rsidRDefault="00493DCF" w:rsidP="00493DCF">
            <w:pPr>
              <w:rPr>
                <w:rFonts w:ascii="Times New Roman" w:hAnsi="Times New Roman" w:cs="Times New Roman"/>
              </w:rPr>
            </w:pPr>
          </w:p>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Наименование целевого показателя</w:t>
            </w:r>
            <w:r w:rsidRPr="00493DCF">
              <w:rPr>
                <w:rFonts w:ascii="Times New Roman" w:hAnsi="Times New Roman" w:cs="Times New Roman"/>
              </w:rPr>
              <w:br/>
              <w:t>(индикатора)</w:t>
            </w:r>
          </w:p>
        </w:tc>
        <w:tc>
          <w:tcPr>
            <w:tcW w:w="1363" w:type="dxa"/>
            <w:vMerge w:val="restart"/>
          </w:tcPr>
          <w:p w:rsidR="00493DCF" w:rsidRPr="00493DCF" w:rsidRDefault="00493DCF" w:rsidP="00493DCF">
            <w:pPr>
              <w:jc w:val="cente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Единица измерения</w:t>
            </w:r>
          </w:p>
        </w:tc>
        <w:tc>
          <w:tcPr>
            <w:tcW w:w="5704" w:type="dxa"/>
            <w:gridSpan w:val="9"/>
            <w:tcBorders>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ab/>
            </w:r>
          </w:p>
        </w:tc>
      </w:tr>
      <w:tr w:rsidR="00493DCF" w:rsidRPr="00493DCF" w:rsidTr="00493DCF">
        <w:trPr>
          <w:trHeight w:val="644"/>
        </w:trPr>
        <w:tc>
          <w:tcPr>
            <w:tcW w:w="1795" w:type="dxa"/>
            <w:gridSpan w:val="2"/>
            <w:vMerge/>
            <w:tcBorders>
              <w:bottom w:val="single" w:sz="4" w:space="0" w:color="auto"/>
            </w:tcBorders>
          </w:tcPr>
          <w:p w:rsidR="00493DCF" w:rsidRPr="00493DCF" w:rsidRDefault="00493DCF" w:rsidP="00493DCF">
            <w:pPr>
              <w:rPr>
                <w:rFonts w:ascii="Times New Roman" w:hAnsi="Times New Roman" w:cs="Times New Roman"/>
              </w:rPr>
            </w:pPr>
          </w:p>
        </w:tc>
        <w:tc>
          <w:tcPr>
            <w:tcW w:w="617" w:type="dxa"/>
            <w:vMerge/>
            <w:tcBorders>
              <w:right w:val="single" w:sz="4" w:space="0" w:color="auto"/>
            </w:tcBorders>
          </w:tcPr>
          <w:p w:rsidR="00493DCF" w:rsidRPr="00493DCF" w:rsidRDefault="00493DCF" w:rsidP="00493DCF">
            <w:pPr>
              <w:jc w:val="center"/>
              <w:rPr>
                <w:rFonts w:ascii="Times New Roman" w:hAnsi="Times New Roman" w:cs="Times New Roman"/>
              </w:rPr>
            </w:pPr>
          </w:p>
        </w:tc>
        <w:tc>
          <w:tcPr>
            <w:tcW w:w="5351" w:type="dxa"/>
            <w:vMerge/>
            <w:tcBorders>
              <w:left w:val="single" w:sz="4" w:space="0" w:color="auto"/>
            </w:tcBorders>
          </w:tcPr>
          <w:p w:rsidR="00493DCF" w:rsidRPr="00493DCF" w:rsidRDefault="00493DCF" w:rsidP="00493DCF">
            <w:pPr>
              <w:rPr>
                <w:rFonts w:ascii="Times New Roman" w:hAnsi="Times New Roman" w:cs="Times New Roman"/>
              </w:rPr>
            </w:pPr>
          </w:p>
        </w:tc>
        <w:tc>
          <w:tcPr>
            <w:tcW w:w="1363" w:type="dxa"/>
            <w:vMerge/>
          </w:tcPr>
          <w:p w:rsidR="00493DCF" w:rsidRPr="00493DCF" w:rsidRDefault="00493DCF" w:rsidP="00493DCF">
            <w:pPr>
              <w:jc w:val="center"/>
              <w:rPr>
                <w:rFonts w:ascii="Times New Roman" w:hAnsi="Times New Roman" w:cs="Times New Roman"/>
              </w:rPr>
            </w:pP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 xml:space="preserve">2021 </w:t>
            </w:r>
            <w:r w:rsidRPr="00493DCF">
              <w:rPr>
                <w:rFonts w:ascii="Times New Roman" w:hAnsi="Times New Roman" w:cs="Times New Roman"/>
              </w:rPr>
              <w:br/>
              <w:t>год</w:t>
            </w:r>
          </w:p>
        </w:tc>
        <w:tc>
          <w:tcPr>
            <w:tcW w:w="713" w:type="dxa"/>
            <w:gridSpan w:val="2"/>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2022</w:t>
            </w:r>
            <w:r w:rsidRPr="00493DCF">
              <w:rPr>
                <w:rFonts w:ascii="Times New Roman" w:hAnsi="Times New Roman" w:cs="Times New Roman"/>
              </w:rPr>
              <w:br/>
              <w:t>год</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2023</w:t>
            </w:r>
            <w:r w:rsidRPr="00493DCF">
              <w:rPr>
                <w:rFonts w:ascii="Times New Roman" w:hAnsi="Times New Roman" w:cs="Times New Roman"/>
              </w:rPr>
              <w:br/>
              <w:t>год</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2024</w:t>
            </w:r>
            <w:r w:rsidRPr="00493DCF">
              <w:rPr>
                <w:rFonts w:ascii="Times New Roman" w:hAnsi="Times New Roman" w:cs="Times New Roman"/>
              </w:rPr>
              <w:br/>
              <w:t>год</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2025</w:t>
            </w:r>
            <w:r w:rsidRPr="00493DCF">
              <w:rPr>
                <w:rFonts w:ascii="Times New Roman" w:hAnsi="Times New Roman" w:cs="Times New Roman"/>
              </w:rPr>
              <w:br/>
              <w:t>год</w:t>
            </w:r>
          </w:p>
        </w:tc>
        <w:tc>
          <w:tcPr>
            <w:tcW w:w="713"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2026</w:t>
            </w:r>
            <w:r w:rsidRPr="00493DCF">
              <w:rPr>
                <w:rFonts w:ascii="Times New Roman" w:hAnsi="Times New Roman" w:cs="Times New Roman"/>
              </w:rPr>
              <w:br/>
              <w:t>год</w:t>
            </w:r>
          </w:p>
        </w:tc>
        <w:tc>
          <w:tcPr>
            <w:tcW w:w="713" w:type="dxa"/>
            <w:tcBorders>
              <w:top w:val="single" w:sz="4" w:space="0" w:color="auto"/>
              <w:bottom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2027</w:t>
            </w:r>
            <w:r w:rsidRPr="00493DCF">
              <w:rPr>
                <w:rFonts w:ascii="Times New Roman" w:hAnsi="Times New Roman" w:cs="Times New Roman"/>
              </w:rPr>
              <w:br/>
              <w:t>год</w:t>
            </w:r>
          </w:p>
        </w:tc>
        <w:tc>
          <w:tcPr>
            <w:tcW w:w="709" w:type="dxa"/>
            <w:tcBorders>
              <w:top w:val="single" w:sz="4" w:space="0" w:color="auto"/>
              <w:left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2028</w:t>
            </w:r>
            <w:r w:rsidRPr="00493DCF">
              <w:rPr>
                <w:rFonts w:ascii="Times New Roman" w:hAnsi="Times New Roman" w:cs="Times New Roman"/>
              </w:rPr>
              <w:br/>
              <w:t>год</w:t>
            </w:r>
          </w:p>
          <w:p w:rsidR="00493DCF" w:rsidRPr="00493DCF" w:rsidRDefault="00493DCF" w:rsidP="00493DCF">
            <w:pPr>
              <w:jc w:val="center"/>
              <w:rPr>
                <w:rFonts w:ascii="Times New Roman" w:hAnsi="Times New Roman" w:cs="Times New Roman"/>
              </w:rPr>
            </w:pPr>
          </w:p>
        </w:tc>
      </w:tr>
      <w:tr w:rsidR="00493DCF" w:rsidRPr="00493DCF" w:rsidTr="00493DCF">
        <w:trPr>
          <w:trHeight w:val="262"/>
        </w:trPr>
        <w:tc>
          <w:tcPr>
            <w:tcW w:w="817" w:type="dxa"/>
            <w:tcBorders>
              <w:top w:val="single" w:sz="4" w:space="0" w:color="auto"/>
              <w:bottom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МП</w:t>
            </w:r>
          </w:p>
        </w:tc>
        <w:tc>
          <w:tcPr>
            <w:tcW w:w="978" w:type="dxa"/>
            <w:tcBorders>
              <w:top w:val="single" w:sz="4" w:space="0" w:color="auto"/>
              <w:left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Пп</w:t>
            </w:r>
          </w:p>
        </w:tc>
        <w:tc>
          <w:tcPr>
            <w:tcW w:w="617" w:type="dxa"/>
            <w:vMerge/>
            <w:tcBorders>
              <w:bottom w:val="single" w:sz="4" w:space="0" w:color="auto"/>
              <w:right w:val="single" w:sz="4" w:space="0" w:color="auto"/>
            </w:tcBorders>
          </w:tcPr>
          <w:p w:rsidR="00493DCF" w:rsidRPr="00493DCF" w:rsidRDefault="00493DCF" w:rsidP="00493DCF">
            <w:pPr>
              <w:jc w:val="center"/>
              <w:rPr>
                <w:rFonts w:ascii="Times New Roman" w:hAnsi="Times New Roman" w:cs="Times New Roman"/>
              </w:rPr>
            </w:pPr>
          </w:p>
        </w:tc>
        <w:tc>
          <w:tcPr>
            <w:tcW w:w="5351" w:type="dxa"/>
            <w:vMerge/>
            <w:tcBorders>
              <w:left w:val="single" w:sz="4" w:space="0" w:color="auto"/>
              <w:bottom w:val="single" w:sz="4" w:space="0" w:color="auto"/>
            </w:tcBorders>
          </w:tcPr>
          <w:p w:rsidR="00493DCF" w:rsidRPr="00493DCF" w:rsidRDefault="00493DCF" w:rsidP="00493DCF">
            <w:pPr>
              <w:rPr>
                <w:rFonts w:ascii="Times New Roman" w:hAnsi="Times New Roman" w:cs="Times New Roman"/>
              </w:rPr>
            </w:pPr>
          </w:p>
        </w:tc>
        <w:tc>
          <w:tcPr>
            <w:tcW w:w="1363" w:type="dxa"/>
            <w:vMerge/>
            <w:tcBorders>
              <w:bottom w:val="single" w:sz="4" w:space="0" w:color="auto"/>
            </w:tcBorders>
          </w:tcPr>
          <w:p w:rsidR="00493DCF" w:rsidRPr="00493DCF" w:rsidRDefault="00493DCF" w:rsidP="00493DCF">
            <w:pPr>
              <w:jc w:val="center"/>
              <w:rPr>
                <w:rFonts w:ascii="Times New Roman" w:hAnsi="Times New Roman" w:cs="Times New Roman"/>
              </w:rPr>
            </w:pPr>
          </w:p>
        </w:tc>
        <w:tc>
          <w:tcPr>
            <w:tcW w:w="714" w:type="dxa"/>
            <w:tcBorders>
              <w:top w:val="single" w:sz="4" w:space="0" w:color="auto"/>
              <w:bottom w:val="single" w:sz="4" w:space="0" w:color="auto"/>
            </w:tcBorders>
          </w:tcPr>
          <w:p w:rsidR="00493DCF" w:rsidRPr="00493DCF" w:rsidRDefault="00493DCF" w:rsidP="00493DCF">
            <w:pPr>
              <w:rPr>
                <w:rFonts w:ascii="Times New Roman" w:hAnsi="Times New Roman" w:cs="Times New Roman"/>
              </w:rPr>
            </w:pPr>
            <w:r w:rsidRPr="00493DCF">
              <w:rPr>
                <w:rFonts w:ascii="Times New Roman" w:hAnsi="Times New Roman" w:cs="Times New Roman"/>
              </w:rPr>
              <w:t>факт</w:t>
            </w:r>
          </w:p>
        </w:tc>
        <w:tc>
          <w:tcPr>
            <w:tcW w:w="713" w:type="dxa"/>
            <w:gridSpan w:val="2"/>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факт</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факт</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план</w:t>
            </w:r>
          </w:p>
        </w:tc>
        <w:tc>
          <w:tcPr>
            <w:tcW w:w="714"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план</w:t>
            </w:r>
          </w:p>
        </w:tc>
        <w:tc>
          <w:tcPr>
            <w:tcW w:w="713" w:type="dxa"/>
            <w:tcBorders>
              <w:top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план</w:t>
            </w:r>
          </w:p>
        </w:tc>
        <w:tc>
          <w:tcPr>
            <w:tcW w:w="713" w:type="dxa"/>
            <w:tcBorders>
              <w:top w:val="single" w:sz="4" w:space="0" w:color="auto"/>
              <w:bottom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план</w:t>
            </w:r>
          </w:p>
        </w:tc>
        <w:tc>
          <w:tcPr>
            <w:tcW w:w="709" w:type="dxa"/>
            <w:tcBorders>
              <w:top w:val="single" w:sz="4" w:space="0" w:color="auto"/>
              <w:left w:val="single" w:sz="4" w:space="0" w:color="auto"/>
              <w:bottom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план</w:t>
            </w:r>
          </w:p>
        </w:tc>
      </w:tr>
      <w:tr w:rsidR="00493DCF" w:rsidRPr="00493DCF" w:rsidTr="00493DCF">
        <w:trPr>
          <w:trHeight w:val="213"/>
        </w:trPr>
        <w:tc>
          <w:tcPr>
            <w:tcW w:w="817" w:type="dxa"/>
            <w:tcBorders>
              <w:top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top w:val="single" w:sz="4" w:space="0" w:color="auto"/>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top w:val="single" w:sz="4" w:space="0" w:color="auto"/>
              <w:right w:val="single" w:sz="4" w:space="0" w:color="auto"/>
            </w:tcBorders>
          </w:tcPr>
          <w:p w:rsidR="00493DCF" w:rsidRPr="00493DCF" w:rsidRDefault="00493DCF" w:rsidP="00493DCF">
            <w:pPr>
              <w:jc w:val="center"/>
              <w:rPr>
                <w:rFonts w:ascii="Times New Roman" w:hAnsi="Times New Roman" w:cs="Times New Roman"/>
              </w:rPr>
            </w:pPr>
          </w:p>
        </w:tc>
        <w:tc>
          <w:tcPr>
            <w:tcW w:w="12418" w:type="dxa"/>
            <w:gridSpan w:val="11"/>
            <w:tcBorders>
              <w:top w:val="single" w:sz="4" w:space="0" w:color="auto"/>
              <w:left w:val="single" w:sz="4" w:space="0" w:color="auto"/>
            </w:tcBorders>
          </w:tcPr>
          <w:p w:rsidR="00493DCF" w:rsidRPr="00493DCF" w:rsidRDefault="00493DCF" w:rsidP="00493DCF">
            <w:pPr>
              <w:jc w:val="center"/>
              <w:rPr>
                <w:rFonts w:ascii="Times New Roman" w:hAnsi="Times New Roman" w:cs="Times New Roman"/>
                <w:b/>
              </w:rPr>
            </w:pPr>
            <w:r w:rsidRPr="00493DCF">
              <w:rPr>
                <w:rFonts w:ascii="Times New Roman" w:hAnsi="Times New Roman" w:cs="Times New Roman"/>
                <w:b/>
              </w:rPr>
              <w:t>Комплексное развитие сельских территорий</w:t>
            </w:r>
          </w:p>
        </w:tc>
      </w:tr>
      <w:tr w:rsidR="00493DCF" w:rsidRPr="00493DCF" w:rsidTr="00493DCF">
        <w:trPr>
          <w:trHeight w:val="1075"/>
        </w:trPr>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Ввод (приобретение) жилья для граждан, проживающих в сельских поселениях, всего</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кв.м</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1900</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3269</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3900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1900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2000</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2000</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2000</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2000</w:t>
            </w:r>
          </w:p>
        </w:tc>
      </w:tr>
      <w:tr w:rsidR="00493DCF" w:rsidRPr="00493DCF" w:rsidTr="00493DCF">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Ввод в действие объектов социальной сферы</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ед.</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r>
      <w:tr w:rsidR="00493DCF" w:rsidRPr="00493DCF" w:rsidTr="00493DCF">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3</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Уровень газификации жилых домов (квартир) в сельской местности</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 с нарастающим итогом</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46</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47</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49,9</w:t>
            </w:r>
          </w:p>
        </w:tc>
        <w:tc>
          <w:tcPr>
            <w:tcW w:w="714" w:type="dxa"/>
          </w:tcPr>
          <w:p w:rsidR="00493DCF" w:rsidRPr="00493DCF" w:rsidRDefault="00493DCF" w:rsidP="00493DCF">
            <w:pPr>
              <w:jc w:val="center"/>
              <w:rPr>
                <w:rFonts w:ascii="Times New Roman" w:hAnsi="Times New Roman" w:cs="Times New Roman"/>
                <w:highlight w:val="yellow"/>
              </w:rPr>
            </w:pPr>
            <w:r w:rsidRPr="00493DCF">
              <w:rPr>
                <w:rFonts w:ascii="Times New Roman" w:hAnsi="Times New Roman" w:cs="Times New Roman"/>
              </w:rPr>
              <w:t>66</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70</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80</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90</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98</w:t>
            </w:r>
          </w:p>
        </w:tc>
      </w:tr>
      <w:tr w:rsidR="00493DCF" w:rsidRPr="00493DCF" w:rsidTr="00493DCF">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4</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Уровень обеспеченности сельского населения питьевой водой</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 с нарастающим итогом</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95</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96</w:t>
            </w:r>
          </w:p>
        </w:tc>
      </w:tr>
      <w:tr w:rsidR="00493DCF" w:rsidRPr="00493DCF" w:rsidTr="00493DCF">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5</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Количество реализованных проектов местных инициатив граждан, проживающих в сельской местности</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ед.</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11</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21</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30</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35</w:t>
            </w:r>
          </w:p>
        </w:tc>
        <w:tc>
          <w:tcPr>
            <w:tcW w:w="714" w:type="dxa"/>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35</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35</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35</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35</w:t>
            </w:r>
          </w:p>
        </w:tc>
      </w:tr>
      <w:tr w:rsidR="00493DCF" w:rsidRPr="00493DCF" w:rsidTr="00493DCF">
        <w:tc>
          <w:tcPr>
            <w:tcW w:w="8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lastRenderedPageBreak/>
              <w:t>14</w:t>
            </w:r>
          </w:p>
        </w:tc>
        <w:tc>
          <w:tcPr>
            <w:tcW w:w="978"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17"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6</w:t>
            </w:r>
          </w:p>
        </w:tc>
        <w:tc>
          <w:tcPr>
            <w:tcW w:w="5351"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Количество реализованных мероприятий по благоустройству сельских территорий</w:t>
            </w:r>
          </w:p>
        </w:tc>
        <w:tc>
          <w:tcPr>
            <w:tcW w:w="1363"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ед.</w:t>
            </w:r>
          </w:p>
        </w:tc>
        <w:tc>
          <w:tcPr>
            <w:tcW w:w="763" w:type="dxa"/>
            <w:gridSpan w:val="2"/>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66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1</w:t>
            </w:r>
          </w:p>
        </w:tc>
        <w:tc>
          <w:tcPr>
            <w:tcW w:w="714"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0</w:t>
            </w:r>
          </w:p>
        </w:tc>
        <w:tc>
          <w:tcPr>
            <w:tcW w:w="714" w:type="dxa"/>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2</w:t>
            </w:r>
          </w:p>
        </w:tc>
        <w:tc>
          <w:tcPr>
            <w:tcW w:w="714" w:type="dxa"/>
          </w:tcPr>
          <w:p w:rsidR="00493DCF" w:rsidRPr="00493DCF" w:rsidRDefault="00493DCF" w:rsidP="00493DCF">
            <w:pPr>
              <w:jc w:val="center"/>
              <w:rPr>
                <w:rFonts w:ascii="Times New Roman" w:hAnsi="Times New Roman" w:cs="Times New Roman"/>
                <w:color w:val="000000" w:themeColor="text1"/>
              </w:rPr>
            </w:pPr>
            <w:r w:rsidRPr="00493DCF">
              <w:rPr>
                <w:rFonts w:ascii="Times New Roman" w:hAnsi="Times New Roman" w:cs="Times New Roman"/>
                <w:color w:val="000000" w:themeColor="text1"/>
              </w:rPr>
              <w:t>1</w:t>
            </w:r>
          </w:p>
        </w:tc>
        <w:tc>
          <w:tcPr>
            <w:tcW w:w="713" w:type="dxa"/>
            <w:tcBorders>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w:t>
            </w:r>
          </w:p>
        </w:tc>
        <w:tc>
          <w:tcPr>
            <w:tcW w:w="713" w:type="dxa"/>
            <w:tcBorders>
              <w:left w:val="single" w:sz="4" w:space="0" w:color="auto"/>
              <w:righ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w:t>
            </w:r>
          </w:p>
        </w:tc>
        <w:tc>
          <w:tcPr>
            <w:tcW w:w="709" w:type="dxa"/>
            <w:tcBorders>
              <w:left w:val="single" w:sz="4" w:space="0" w:color="auto"/>
            </w:tcBorders>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2</w:t>
            </w:r>
          </w:p>
        </w:tc>
      </w:tr>
    </w:tbl>
    <w:p w:rsidR="00493DCF" w:rsidRPr="00493DCF" w:rsidRDefault="00493DCF" w:rsidP="00493DCF">
      <w:pPr>
        <w:jc w:val="right"/>
        <w:rPr>
          <w:rFonts w:ascii="Times New Roman" w:hAnsi="Times New Roman" w:cs="Times New Roman"/>
          <w:b/>
          <w:bCs/>
          <w:sz w:val="20"/>
          <w:szCs w:val="20"/>
        </w:rPr>
      </w:pPr>
      <w:r w:rsidRPr="00493DCF">
        <w:rPr>
          <w:rFonts w:ascii="Times New Roman" w:hAnsi="Times New Roman" w:cs="Times New Roman"/>
          <w:b/>
          <w:bCs/>
          <w:sz w:val="20"/>
          <w:szCs w:val="20"/>
        </w:rPr>
        <w:t xml:space="preserve"> ».</w:t>
      </w:r>
    </w:p>
    <w:p w:rsidR="00493DCF" w:rsidRPr="00493DCF" w:rsidRDefault="00493DCF" w:rsidP="00493DCF">
      <w:pPr>
        <w:jc w:val="center"/>
        <w:rPr>
          <w:rFonts w:ascii="Times New Roman" w:hAnsi="Times New Roman" w:cs="Times New Roman"/>
          <w:b/>
          <w:bCs/>
          <w:sz w:val="20"/>
          <w:szCs w:val="20"/>
        </w:rPr>
      </w:pPr>
      <w:r w:rsidRPr="00493DCF">
        <w:rPr>
          <w:rFonts w:ascii="Times New Roman" w:hAnsi="Times New Roman" w:cs="Times New Roman"/>
          <w:b/>
          <w:bCs/>
          <w:sz w:val="20"/>
          <w:szCs w:val="20"/>
        </w:rPr>
        <w:t>____________________________</w:t>
      </w:r>
    </w:p>
    <w:p w:rsidR="00493DCF" w:rsidRPr="00493DCF" w:rsidRDefault="00493DCF" w:rsidP="00493DCF">
      <w:pPr>
        <w:jc w:val="center"/>
        <w:rPr>
          <w:rFonts w:ascii="Times New Roman" w:hAnsi="Times New Roman" w:cs="Times New Roman"/>
          <w:b/>
          <w:bCs/>
          <w:sz w:val="20"/>
          <w:szCs w:val="20"/>
        </w:rPr>
      </w:pPr>
    </w:p>
    <w:p w:rsidR="00493DCF" w:rsidRPr="00493DCF" w:rsidRDefault="00493DCF" w:rsidP="00493DCF">
      <w:pPr>
        <w:tabs>
          <w:tab w:val="left" w:pos="5520"/>
        </w:tabs>
        <w:rPr>
          <w:rFonts w:ascii="Times New Roman" w:hAnsi="Times New Roman" w:cs="Times New Roman"/>
        </w:rPr>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493DCF" w:rsidRDefault="00493DCF" w:rsidP="00493DCF">
      <w:pPr>
        <w:tabs>
          <w:tab w:val="left" w:pos="5520"/>
        </w:tabs>
      </w:pPr>
    </w:p>
    <w:p w:rsidR="00BF1AC7" w:rsidRDefault="00BF1AC7" w:rsidP="00B018A9"/>
    <w:p w:rsidR="00BF1AC7" w:rsidRDefault="00BF1AC7" w:rsidP="00B018A9"/>
    <w:p w:rsidR="00BF1AC7" w:rsidRDefault="00BF1AC7" w:rsidP="00B018A9"/>
    <w:p w:rsidR="00493DCF" w:rsidRDefault="00493DCF" w:rsidP="00B018A9">
      <w:pPr>
        <w:sectPr w:rsidR="00493DCF" w:rsidSect="00493DCF">
          <w:pgSz w:w="16838" w:h="11906" w:orient="landscape" w:code="9"/>
          <w:pgMar w:top="851" w:right="1134" w:bottom="1701" w:left="1134"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493DCF" w:rsidRPr="00493DCF" w:rsidTr="00493DCF">
        <w:trPr>
          <w:trHeight w:val="1257"/>
        </w:trPr>
        <w:tc>
          <w:tcPr>
            <w:tcW w:w="4582" w:type="dxa"/>
            <w:tcBorders>
              <w:top w:val="nil"/>
              <w:left w:val="nil"/>
              <w:bottom w:val="nil"/>
              <w:right w:val="nil"/>
            </w:tcBorders>
          </w:tcPr>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lastRenderedPageBreak/>
              <w:t xml:space="preserve">Администрация </w:t>
            </w:r>
            <w:r w:rsidRPr="00493DCF">
              <w:rPr>
                <w:rFonts w:ascii="Times New Roman" w:eastAsia="Calibri" w:hAnsi="Times New Roman" w:cs="Times New Roman"/>
                <w:spacing w:val="50"/>
                <w:lang w:eastAsia="en-US"/>
              </w:rPr>
              <w:br/>
              <w:t>муниципального образования «Муниципальный округ</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Сюмсинский район</w:t>
            </w:r>
          </w:p>
          <w:p w:rsidR="00493DCF" w:rsidRPr="00493DCF" w:rsidRDefault="00493DCF" w:rsidP="00493DCF">
            <w:pPr>
              <w:spacing w:after="120"/>
              <w:jc w:val="center"/>
              <w:rPr>
                <w:rFonts w:ascii="Times New Roman" w:eastAsia="Calibri" w:hAnsi="Times New Roman" w:cs="Times New Roman"/>
                <w:spacing w:val="20"/>
                <w:lang w:eastAsia="en-US"/>
              </w:rPr>
            </w:pPr>
            <w:r w:rsidRPr="00493DCF">
              <w:rPr>
                <w:rFonts w:ascii="Times New Roman" w:eastAsia="Calibri" w:hAnsi="Times New Roman" w:cs="Times New Roman"/>
                <w:spacing w:val="50"/>
                <w:lang w:eastAsia="en-US"/>
              </w:rPr>
              <w:t>Удмуртской Республики»</w:t>
            </w:r>
          </w:p>
          <w:p w:rsidR="00493DCF" w:rsidRPr="00493DCF" w:rsidRDefault="00493DCF" w:rsidP="00493DCF">
            <w:pPr>
              <w:spacing w:after="120" w:line="276" w:lineRule="auto"/>
              <w:jc w:val="center"/>
              <w:rPr>
                <w:rFonts w:ascii="Times New Roman" w:eastAsia="Calibri" w:hAnsi="Times New Roman" w:cs="Times New Roman"/>
                <w:spacing w:val="20"/>
                <w:lang w:eastAsia="en-US"/>
              </w:rPr>
            </w:pPr>
          </w:p>
        </w:tc>
        <w:tc>
          <w:tcPr>
            <w:tcW w:w="1320" w:type="dxa"/>
            <w:tcBorders>
              <w:top w:val="nil"/>
              <w:left w:val="nil"/>
              <w:bottom w:val="nil"/>
              <w:right w:val="nil"/>
            </w:tcBorders>
          </w:tcPr>
          <w:p w:rsidR="00493DCF" w:rsidRPr="00493DCF" w:rsidRDefault="00493DCF" w:rsidP="00493DCF">
            <w:pPr>
              <w:spacing w:after="200" w:line="276" w:lineRule="auto"/>
              <w:jc w:val="center"/>
              <w:rPr>
                <w:rFonts w:ascii="Times New Roman" w:eastAsia="Calibri" w:hAnsi="Times New Roman" w:cs="Times New Roman"/>
                <w:spacing w:val="20"/>
                <w:lang w:eastAsia="en-US"/>
              </w:rPr>
            </w:pPr>
            <w:r w:rsidRPr="00493DCF">
              <w:rPr>
                <w:rFonts w:ascii="Times New Roman" w:eastAsia="Calibri" w:hAnsi="Times New Roman" w:cs="Times New Roman"/>
                <w:noProof/>
                <w:spacing w:val="20"/>
              </w:rPr>
              <w:drawing>
                <wp:inline distT="0" distB="0" distL="0" distR="0">
                  <wp:extent cx="714375" cy="685800"/>
                  <wp:effectExtent l="19050" t="0" r="952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879" w:type="dxa"/>
            <w:tcBorders>
              <w:top w:val="nil"/>
              <w:left w:val="nil"/>
              <w:bottom w:val="nil"/>
              <w:right w:val="nil"/>
            </w:tcBorders>
          </w:tcPr>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«Удмурт Элькунысь</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Сюмси ёрос</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муниципал округ»</w:t>
            </w:r>
          </w:p>
          <w:p w:rsidR="00493DCF" w:rsidRPr="00493DCF" w:rsidRDefault="00493DCF" w:rsidP="00493DCF">
            <w:pPr>
              <w:jc w:val="center"/>
              <w:rPr>
                <w:rFonts w:ascii="Times New Roman" w:eastAsia="Calibri" w:hAnsi="Times New Roman" w:cs="Times New Roman"/>
                <w:spacing w:val="50"/>
                <w:lang w:eastAsia="en-US"/>
              </w:rPr>
            </w:pPr>
            <w:r w:rsidRPr="00493DCF">
              <w:rPr>
                <w:rFonts w:ascii="Times New Roman" w:eastAsia="Calibri" w:hAnsi="Times New Roman" w:cs="Times New Roman"/>
                <w:spacing w:val="50"/>
                <w:lang w:eastAsia="en-US"/>
              </w:rPr>
              <w:t>муниципал кылдытэтлэн</w:t>
            </w:r>
          </w:p>
          <w:p w:rsidR="00493DCF" w:rsidRPr="00493DCF" w:rsidRDefault="00493DCF" w:rsidP="00493DCF">
            <w:pPr>
              <w:jc w:val="center"/>
              <w:rPr>
                <w:rFonts w:ascii="Times New Roman" w:eastAsia="Calibri" w:hAnsi="Times New Roman" w:cs="Times New Roman"/>
                <w:spacing w:val="20"/>
                <w:lang w:eastAsia="en-US"/>
              </w:rPr>
            </w:pPr>
            <w:r w:rsidRPr="00493DCF">
              <w:rPr>
                <w:rFonts w:ascii="Times New Roman" w:eastAsia="Calibri" w:hAnsi="Times New Roman" w:cs="Times New Roman"/>
                <w:spacing w:val="50"/>
                <w:lang w:eastAsia="en-US"/>
              </w:rPr>
              <w:t>Администрациез</w:t>
            </w:r>
          </w:p>
        </w:tc>
      </w:tr>
    </w:tbl>
    <w:p w:rsidR="00493DCF" w:rsidRPr="00493DCF" w:rsidRDefault="00493DCF" w:rsidP="00493DCF">
      <w:pPr>
        <w:rPr>
          <w:rFonts w:ascii="Times New Roman" w:hAnsi="Times New Roman" w:cs="Times New Roman"/>
          <w:sz w:val="20"/>
          <w:szCs w:val="20"/>
        </w:rPr>
      </w:pPr>
    </w:p>
    <w:p w:rsidR="00493DCF" w:rsidRPr="00493DCF" w:rsidRDefault="00493DCF" w:rsidP="00493DCF">
      <w:pPr>
        <w:pStyle w:val="1"/>
        <w:rPr>
          <w:b w:val="0"/>
          <w:bCs w:val="0"/>
          <w:spacing w:val="20"/>
          <w:sz w:val="40"/>
          <w:szCs w:val="40"/>
        </w:rPr>
      </w:pPr>
      <w:r w:rsidRPr="00493DCF">
        <w:rPr>
          <w:spacing w:val="20"/>
          <w:sz w:val="40"/>
          <w:szCs w:val="40"/>
        </w:rPr>
        <w:t>ПОСТАНОВЛЕНИЕ</w:t>
      </w:r>
    </w:p>
    <w:p w:rsidR="00493DCF" w:rsidRPr="00493DCF" w:rsidRDefault="00493DCF" w:rsidP="00493DCF">
      <w:pPr>
        <w:pStyle w:val="1"/>
        <w:jc w:val="left"/>
        <w:rPr>
          <w:sz w:val="28"/>
        </w:rPr>
      </w:pPr>
    </w:p>
    <w:p w:rsidR="00493DCF" w:rsidRPr="00493DCF" w:rsidRDefault="00493DCF" w:rsidP="00493DCF">
      <w:pPr>
        <w:pStyle w:val="1"/>
        <w:jc w:val="left"/>
        <w:rPr>
          <w:b w:val="0"/>
          <w:sz w:val="28"/>
          <w:szCs w:val="28"/>
        </w:rPr>
      </w:pPr>
      <w:r w:rsidRPr="00493DCF">
        <w:rPr>
          <w:b w:val="0"/>
          <w:sz w:val="28"/>
          <w:szCs w:val="28"/>
        </w:rPr>
        <w:t>от 29 апреля 2025 года                                                                                    № 262</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с. Сюмси</w:t>
      </w:r>
    </w:p>
    <w:p w:rsidR="00493DCF" w:rsidRPr="00493DCF" w:rsidRDefault="00493DCF" w:rsidP="00493DCF">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3"/>
      </w:tblGrid>
      <w:tr w:rsidR="00493DCF" w:rsidRPr="00493DCF" w:rsidTr="00493DCF">
        <w:trPr>
          <w:trHeight w:val="701"/>
        </w:trPr>
        <w:tc>
          <w:tcPr>
            <w:tcW w:w="9453" w:type="dxa"/>
            <w:tcBorders>
              <w:top w:val="nil"/>
              <w:left w:val="nil"/>
              <w:bottom w:val="nil"/>
              <w:right w:val="nil"/>
            </w:tcBorders>
          </w:tcPr>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О проведении аукциона на право заключения договора аренды земельного участка, находящегося всобственности муниципального образования «Муниципальный округ Сюмсинский район Удмуртской Республики»</w:t>
            </w:r>
          </w:p>
          <w:p w:rsidR="00493DCF" w:rsidRPr="00493DCF" w:rsidRDefault="00493DCF" w:rsidP="00493DCF">
            <w:pPr>
              <w:jc w:val="center"/>
              <w:rPr>
                <w:rFonts w:ascii="Times New Roman" w:hAnsi="Times New Roman" w:cs="Times New Roman"/>
                <w:sz w:val="28"/>
                <w:szCs w:val="28"/>
              </w:rPr>
            </w:pPr>
          </w:p>
        </w:tc>
      </w:tr>
    </w:tbl>
    <w:p w:rsidR="00493DCF" w:rsidRPr="00493DCF" w:rsidRDefault="00493DCF" w:rsidP="00493DCF">
      <w:pPr>
        <w:jc w:val="both"/>
        <w:rPr>
          <w:rStyle w:val="fontstyle01"/>
          <w:rFonts w:ascii="Times New Roman" w:hAnsi="Times New Roman" w:cs="Times New Roman"/>
        </w:rPr>
      </w:pPr>
    </w:p>
    <w:p w:rsidR="00493DCF" w:rsidRPr="00493DCF" w:rsidRDefault="00493DCF" w:rsidP="00493DCF">
      <w:pPr>
        <w:widowControl w:val="0"/>
        <w:autoSpaceDE w:val="0"/>
        <w:autoSpaceDN w:val="0"/>
        <w:adjustRightInd w:val="0"/>
        <w:ind w:firstLine="709"/>
        <w:jc w:val="both"/>
        <w:rPr>
          <w:rFonts w:ascii="Times New Roman" w:hAnsi="Times New Roman" w:cs="Times New Roman"/>
          <w:color w:val="000000"/>
          <w:spacing w:val="20"/>
          <w:sz w:val="28"/>
          <w:szCs w:val="28"/>
        </w:rPr>
      </w:pPr>
      <w:r w:rsidRPr="00493DCF">
        <w:rPr>
          <w:rFonts w:ascii="Times New Roman" w:hAnsi="Times New Roman" w:cs="Times New Roman"/>
          <w:sz w:val="28"/>
          <w:szCs w:val="28"/>
        </w:rPr>
        <w:t xml:space="preserve">В соответствии со статьями 39.11, 39.13 Земельного кодекса Российской Федерации от 25 октября 2001 года № 136-ФЗ, статьей 448 Гражданского кодекса Российской Федерации от </w:t>
      </w:r>
      <w:r w:rsidRPr="00493DCF">
        <w:rPr>
          <w:rFonts w:ascii="Times New Roman" w:hAnsi="Times New Roman" w:cs="Times New Roman"/>
          <w:iCs/>
          <w:color w:val="000000"/>
          <w:sz w:val="28"/>
          <w:szCs w:val="28"/>
          <w:shd w:val="clear" w:color="auto" w:fill="FFFFFF"/>
        </w:rPr>
        <w:t>30 ноября 1994 года             № 51-ФЗ</w:t>
      </w:r>
      <w:r w:rsidRPr="00493DCF">
        <w:rPr>
          <w:rFonts w:ascii="Times New Roman" w:hAnsi="Times New Roman" w:cs="Times New Roman"/>
          <w:sz w:val="28"/>
          <w:szCs w:val="28"/>
        </w:rPr>
        <w:t xml:space="preserve">, руководствуясь Уставом муниципального образования </w:t>
      </w:r>
      <w:r w:rsidRPr="00493DCF">
        <w:rPr>
          <w:rFonts w:ascii="Times New Roman" w:hAnsi="Times New Roman" w:cs="Times New Roman"/>
          <w:color w:val="000000"/>
          <w:sz w:val="28"/>
          <w:szCs w:val="28"/>
        </w:rPr>
        <w:t>«Муниципальный округ Сюмсинский район Удмуртской Республики»</w:t>
      </w:r>
      <w:r w:rsidRPr="00493DCF">
        <w:rPr>
          <w:rFonts w:ascii="Times New Roman" w:hAnsi="Times New Roman" w:cs="Times New Roman"/>
          <w:sz w:val="28"/>
          <w:szCs w:val="28"/>
        </w:rPr>
        <w:t xml:space="preserve">, </w:t>
      </w:r>
      <w:r w:rsidRPr="00493DCF">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b/>
          <w:color w:val="000000"/>
          <w:spacing w:val="20"/>
          <w:sz w:val="28"/>
          <w:szCs w:val="28"/>
        </w:rPr>
        <w:t>постановляет:</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1. Организовать и провести открытый по составу участников аукцион на право заключения договора аренды земельного участка, находящегося в собственности муниципального образования «Муниципальный округ Сюмсинский район Удмуртской Республики» в электронной форме:</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кадастровый номер 18:20:049043:64, расположен по адресу: Удмуртская Республика, муниципальный округ Сюмсинский район, село Сюмси, улица Базарная, д. 16 б, категория земель – земли населенных пунктов, вид разрешенного использования – магазины (код 4.4), площадь 246 кв.м.</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2. Утвердить прилагаемое извещение о проведении аукциона.</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xml:space="preserve">3.Поручить проведение аукциона комиссии по проведению торгов по продаже прав в отношении муниципального имущества муниципального образования </w:t>
      </w:r>
      <w:r w:rsidRPr="00493DCF">
        <w:rPr>
          <w:rFonts w:ascii="Times New Roman" w:hAnsi="Times New Roman" w:cs="Times New Roman"/>
          <w:color w:val="000000"/>
          <w:sz w:val="28"/>
          <w:szCs w:val="28"/>
        </w:rPr>
        <w:t>«Муниципальный округ Сюмсинский район Удмуртской Республики»</w:t>
      </w:r>
      <w:r w:rsidRPr="00493DCF">
        <w:rPr>
          <w:rFonts w:ascii="Times New Roman" w:hAnsi="Times New Roman" w:cs="Times New Roman"/>
          <w:sz w:val="28"/>
          <w:szCs w:val="28"/>
        </w:rPr>
        <w:t xml:space="preserve"> (в том числе земельных участков) и земельных участков государственной неразграниченной собственности,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4. Разместить информационное сообщение о проведении аукциона на официальном сайте Российской Федерации в информационно-</w:t>
      </w:r>
      <w:r w:rsidRPr="00493DCF">
        <w:rPr>
          <w:rFonts w:ascii="Times New Roman" w:hAnsi="Times New Roman" w:cs="Times New Roman"/>
          <w:sz w:val="28"/>
          <w:szCs w:val="28"/>
        </w:rPr>
        <w:lastRenderedPageBreak/>
        <w:t xml:space="preserve">телекоммуникационной сети «Интернет» для размещения информации о проведении торгов https://torgi.gov.ru, на официальном сайте муниципального образования </w:t>
      </w:r>
      <w:r w:rsidRPr="00493DCF">
        <w:rPr>
          <w:rFonts w:ascii="Times New Roman" w:hAnsi="Times New Roman" w:cs="Times New Roman"/>
          <w:bCs/>
          <w:sz w:val="28"/>
          <w:szCs w:val="28"/>
        </w:rPr>
        <w:t xml:space="preserve">«Муниципальный округ Сюмсинский район Удмуртской Республики» </w:t>
      </w:r>
      <w:r w:rsidRPr="00493DCF">
        <w:rPr>
          <w:rFonts w:ascii="Times New Roman" w:hAnsi="Times New Roman" w:cs="Times New Roman"/>
          <w:sz w:val="28"/>
          <w:szCs w:val="28"/>
        </w:rPr>
        <w:t>https://syumsinskij-r18.gosweb.gosuslugi.ru/, на электронной торговой площадке http://sale.</w:t>
      </w:r>
      <w:r w:rsidRPr="00493DCF">
        <w:rPr>
          <w:rFonts w:ascii="Times New Roman" w:hAnsi="Times New Roman" w:cs="Times New Roman"/>
          <w:sz w:val="28"/>
          <w:szCs w:val="28"/>
          <w:lang w:val="en-US"/>
        </w:rPr>
        <w:t>zakazrf</w:t>
      </w:r>
      <w:r w:rsidRPr="00493DCF">
        <w:rPr>
          <w:rFonts w:ascii="Times New Roman" w:hAnsi="Times New Roman" w:cs="Times New Roman"/>
          <w:sz w:val="28"/>
          <w:szCs w:val="28"/>
        </w:rPr>
        <w:t>.</w:t>
      </w:r>
      <w:r w:rsidRPr="00493DCF">
        <w:rPr>
          <w:rFonts w:ascii="Times New Roman" w:hAnsi="Times New Roman" w:cs="Times New Roman"/>
          <w:sz w:val="28"/>
          <w:szCs w:val="28"/>
          <w:lang w:val="en-US"/>
        </w:rPr>
        <w:t>ru</w:t>
      </w:r>
      <w:r w:rsidRPr="00493DCF">
        <w:rPr>
          <w:rFonts w:ascii="Times New Roman" w:hAnsi="Times New Roman" w:cs="Times New Roman"/>
          <w:sz w:val="28"/>
          <w:szCs w:val="28"/>
        </w:rPr>
        <w:t>.</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ind w:firstLine="709"/>
        <w:jc w:val="both"/>
        <w:rPr>
          <w:rFonts w:ascii="Times New Roman" w:hAnsi="Times New Roman" w:cs="Times New Roman"/>
          <w:sz w:val="28"/>
          <w:szCs w:val="28"/>
        </w:rPr>
      </w:pPr>
    </w:p>
    <w:p w:rsidR="00493DCF" w:rsidRPr="00493DCF" w:rsidRDefault="00493DCF" w:rsidP="00493DCF">
      <w:pPr>
        <w:ind w:firstLine="709"/>
        <w:jc w:val="both"/>
        <w:rPr>
          <w:rFonts w:ascii="Times New Roman" w:hAnsi="Times New Roman" w:cs="Times New Roman"/>
          <w:sz w:val="28"/>
          <w:szCs w:val="28"/>
        </w:rPr>
      </w:pPr>
    </w:p>
    <w:p w:rsidR="00493DCF" w:rsidRPr="00493DCF" w:rsidRDefault="00493DCF" w:rsidP="00493DCF">
      <w:pPr>
        <w:rPr>
          <w:rFonts w:ascii="Times New Roman" w:hAnsi="Times New Roman" w:cs="Times New Roman"/>
          <w:sz w:val="28"/>
          <w:szCs w:val="28"/>
        </w:rPr>
      </w:pPr>
      <w:r w:rsidRPr="00493DCF">
        <w:rPr>
          <w:rFonts w:ascii="Times New Roman" w:hAnsi="Times New Roman" w:cs="Times New Roman"/>
          <w:sz w:val="28"/>
          <w:szCs w:val="28"/>
        </w:rPr>
        <w:t>Глава Сюмсинского района                                                           П.П. Кудрявцев</w:t>
      </w:r>
    </w:p>
    <w:p w:rsidR="00493DCF" w:rsidRPr="00493DCF" w:rsidRDefault="00493DCF" w:rsidP="00493DCF">
      <w:pPr>
        <w:rPr>
          <w:rFonts w:ascii="Times New Roman" w:hAnsi="Times New Roman" w:cs="Times New Roman"/>
          <w:sz w:val="28"/>
          <w:szCs w:val="28"/>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rPr>
          <w:rFonts w:ascii="Times New Roman" w:hAnsi="Times New Roman" w:cs="Times New Roman"/>
          <w:color w:val="FF0000"/>
        </w:rPr>
        <w:sectPr w:rsidR="00493DCF" w:rsidRPr="00493DCF" w:rsidSect="00493DCF">
          <w:headerReference w:type="default" r:id="rId71"/>
          <w:pgSz w:w="11906" w:h="16838"/>
          <w:pgMar w:top="1134" w:right="851" w:bottom="1134" w:left="1701" w:header="709" w:footer="709" w:gutter="0"/>
          <w:pgNumType w:start="1"/>
          <w:cols w:space="708"/>
          <w:titlePg/>
          <w:docGrid w:linePitch="360"/>
        </w:sectPr>
      </w:pPr>
    </w:p>
    <w:p w:rsidR="00493DCF" w:rsidRPr="00493DCF" w:rsidRDefault="00493DCF" w:rsidP="00493DCF">
      <w:pPr>
        <w:rPr>
          <w:rFonts w:ascii="Times New Roman" w:hAnsi="Times New Roman" w:cs="Times New Roman"/>
          <w:color w:val="FF0000"/>
        </w:rPr>
      </w:pPr>
    </w:p>
    <w:tbl>
      <w:tblPr>
        <w:tblpPr w:leftFromText="180" w:rightFromText="180" w:vertAnchor="text" w:horzAnchor="margin" w:tblpY="33"/>
        <w:tblW w:w="9889" w:type="dxa"/>
        <w:tblLayout w:type="fixed"/>
        <w:tblLook w:val="0000"/>
      </w:tblPr>
      <w:tblGrid>
        <w:gridCol w:w="4619"/>
        <w:gridCol w:w="5270"/>
      </w:tblGrid>
      <w:tr w:rsidR="00493DCF" w:rsidRPr="00493DCF" w:rsidTr="00493DCF">
        <w:trPr>
          <w:trHeight w:val="1265"/>
        </w:trPr>
        <w:tc>
          <w:tcPr>
            <w:tcW w:w="4619" w:type="dxa"/>
          </w:tcPr>
          <w:p w:rsidR="00493DCF" w:rsidRPr="00493DCF" w:rsidRDefault="00493DCF" w:rsidP="00493DCF">
            <w:pPr>
              <w:tabs>
                <w:tab w:val="left" w:pos="1155"/>
              </w:tabs>
              <w:rPr>
                <w:rFonts w:ascii="Times New Roman" w:hAnsi="Times New Roman" w:cs="Times New Roman"/>
              </w:rPr>
            </w:pPr>
          </w:p>
        </w:tc>
        <w:tc>
          <w:tcPr>
            <w:tcW w:w="5270" w:type="dxa"/>
          </w:tcPr>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УТВЕРЖДЕНО</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  постановлением Администрации                         муниципального образования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«Муниципальный округ Сюмсинский</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район Удмуртской Республики» </w:t>
            </w:r>
          </w:p>
          <w:p w:rsidR="00493DCF" w:rsidRPr="00493DCF" w:rsidRDefault="00493DCF" w:rsidP="00493DCF">
            <w:pPr>
              <w:tabs>
                <w:tab w:val="left" w:pos="435"/>
              </w:tabs>
              <w:jc w:val="right"/>
              <w:rPr>
                <w:rFonts w:ascii="Times New Roman" w:hAnsi="Times New Roman" w:cs="Times New Roman"/>
              </w:rPr>
            </w:pPr>
            <w:r w:rsidRPr="00493DCF">
              <w:rPr>
                <w:rFonts w:ascii="Times New Roman" w:hAnsi="Times New Roman" w:cs="Times New Roman"/>
              </w:rPr>
              <w:t>от</w:t>
            </w:r>
            <w:r w:rsidRPr="00493DCF">
              <w:rPr>
                <w:rFonts w:ascii="Times New Roman" w:hAnsi="Times New Roman" w:cs="Times New Roman"/>
                <w:color w:val="000000" w:themeColor="text1"/>
              </w:rPr>
              <w:t xml:space="preserve"> 29 апреля 2025 года №</w:t>
            </w:r>
            <w:r w:rsidRPr="00493DCF">
              <w:rPr>
                <w:rFonts w:ascii="Times New Roman" w:hAnsi="Times New Roman" w:cs="Times New Roman"/>
              </w:rPr>
              <w:t xml:space="preserve"> 262</w:t>
            </w:r>
          </w:p>
        </w:tc>
      </w:tr>
    </w:tbl>
    <w:p w:rsidR="00493DCF" w:rsidRPr="00493DCF" w:rsidRDefault="00493DCF" w:rsidP="00493DCF">
      <w:pPr>
        <w:ind w:left="5103"/>
        <w:jc w:val="right"/>
        <w:rPr>
          <w:rFonts w:ascii="Times New Roman" w:hAnsi="Times New Roman" w:cs="Times New Roman"/>
        </w:rPr>
      </w:pPr>
    </w:p>
    <w:p w:rsidR="00493DCF" w:rsidRPr="00493DCF" w:rsidRDefault="00493DCF" w:rsidP="00493DCF">
      <w:pPr>
        <w:ind w:left="5103"/>
        <w:jc w:val="right"/>
        <w:rPr>
          <w:rFonts w:ascii="Times New Roman" w:hAnsi="Times New Roman" w:cs="Times New Roman"/>
          <w:sz w:val="20"/>
          <w:szCs w:val="20"/>
        </w:rPr>
      </w:pPr>
    </w:p>
    <w:p w:rsidR="00493DCF" w:rsidRPr="00493DCF" w:rsidRDefault="00493DCF" w:rsidP="00493DCF">
      <w:pPr>
        <w:jc w:val="center"/>
        <w:rPr>
          <w:rFonts w:ascii="Times New Roman" w:hAnsi="Times New Roman" w:cs="Times New Roman"/>
          <w:b/>
          <w:bCs/>
        </w:rPr>
      </w:pPr>
      <w:r w:rsidRPr="00493DCF">
        <w:rPr>
          <w:rFonts w:ascii="Times New Roman" w:hAnsi="Times New Roman" w:cs="Times New Roman"/>
          <w:b/>
          <w:bCs/>
        </w:rPr>
        <w:t>Извещение о проведении аукциона</w:t>
      </w:r>
    </w:p>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на право заключения договора аренды земельного участка, находящегосяв собственности муниципального образования «Муниципальный округ Сюмсинский район Удмуртской Республики»</w:t>
      </w:r>
    </w:p>
    <w:tbl>
      <w:tblPr>
        <w:tblW w:w="9606" w:type="dxa"/>
        <w:tblLayout w:type="fixed"/>
        <w:tblLook w:val="04A0"/>
      </w:tblPr>
      <w:tblGrid>
        <w:gridCol w:w="3432"/>
        <w:gridCol w:w="6174"/>
      </w:tblGrid>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Форма проведения торгов:</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Открытый аукцион в электронной форме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Сайт размещения извещения:</w:t>
            </w:r>
          </w:p>
        </w:tc>
        <w:tc>
          <w:tcPr>
            <w:tcW w:w="6174" w:type="dxa"/>
            <w:shd w:val="clear" w:color="auto" w:fill="auto"/>
          </w:tcPr>
          <w:p w:rsidR="00493DCF" w:rsidRPr="00493DCF" w:rsidRDefault="00493DCF" w:rsidP="00493DCF">
            <w:pPr>
              <w:rPr>
                <w:rFonts w:ascii="Times New Roman" w:hAnsi="Times New Roman" w:cs="Times New Roman"/>
              </w:rPr>
            </w:pPr>
            <w:r w:rsidRPr="00493DCF">
              <w:rPr>
                <w:rFonts w:ascii="Times New Roman" w:hAnsi="Times New Roman" w:cs="Times New Roman"/>
              </w:rPr>
              <w:t>http://torgi.gov.ru</w:t>
            </w:r>
            <w:r w:rsidRPr="00493DCF">
              <w:rPr>
                <w:rStyle w:val="ac"/>
                <w:rFonts w:ascii="Times New Roman" w:hAnsi="Times New Roman"/>
              </w:rPr>
              <w:t xml:space="preserve">, </w:t>
            </w:r>
            <w:r w:rsidRPr="00493DCF">
              <w:rPr>
                <w:rFonts w:ascii="Times New Roman" w:hAnsi="Times New Roman" w:cs="Times New Roman"/>
              </w:rPr>
              <w:t>https://syumsinskij-r18.gosweb.gosuslugi.ru/</w:t>
            </w:r>
            <w:r w:rsidRPr="00493DCF">
              <w:rPr>
                <w:rStyle w:val="ac"/>
                <w:rFonts w:ascii="Times New Roman" w:hAnsi="Times New Roman"/>
              </w:rPr>
              <w:t xml:space="preserve">,  </w:t>
            </w:r>
            <w:hyperlink r:id="rId72" w:history="1"/>
            <w:hyperlink r:id="rId73" w:history="1">
              <w:r w:rsidRPr="00493DCF">
                <w:rPr>
                  <w:rStyle w:val="ac"/>
                  <w:rFonts w:ascii="Times New Roman" w:hAnsi="Times New Roman"/>
                  <w:color w:val="000000" w:themeColor="text1"/>
                </w:rPr>
                <w:t>http://sale.</w:t>
              </w:r>
              <w:r w:rsidRPr="00493DCF">
                <w:rPr>
                  <w:rStyle w:val="ac"/>
                  <w:rFonts w:ascii="Times New Roman" w:hAnsi="Times New Roman"/>
                  <w:color w:val="000000" w:themeColor="text1"/>
                  <w:lang w:val="en-US"/>
                </w:rPr>
                <w:t>zakazrf</w:t>
              </w:r>
              <w:r w:rsidRPr="00493DCF">
                <w:rPr>
                  <w:rStyle w:val="ac"/>
                  <w:rFonts w:ascii="Times New Roman" w:hAnsi="Times New Roman"/>
                  <w:color w:val="000000" w:themeColor="text1"/>
                </w:rPr>
                <w:t>.</w:t>
              </w:r>
              <w:r w:rsidRPr="00493DCF">
                <w:rPr>
                  <w:rStyle w:val="ac"/>
                  <w:rFonts w:ascii="Times New Roman" w:hAnsi="Times New Roman"/>
                  <w:color w:val="000000" w:themeColor="text1"/>
                  <w:lang w:val="en-US"/>
                </w:rPr>
                <w:t>ru</w:t>
              </w:r>
            </w:hyperlink>
          </w:p>
          <w:p w:rsidR="00493DCF" w:rsidRPr="00493DCF" w:rsidRDefault="00493DCF" w:rsidP="00493DCF">
            <w:pPr>
              <w:jc w:val="both"/>
              <w:rPr>
                <w:rFonts w:ascii="Times New Roman" w:hAnsi="Times New Roman" w:cs="Times New Roman"/>
                <w:b/>
                <w:bCs/>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Количество лотов:</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b/>
                <w:bCs/>
              </w:rPr>
              <w:t>1</w:t>
            </w:r>
          </w:p>
        </w:tc>
      </w:tr>
      <w:tr w:rsidR="00493DCF" w:rsidRPr="00493DCF" w:rsidTr="00493DCF">
        <w:tc>
          <w:tcPr>
            <w:tcW w:w="9606" w:type="dxa"/>
            <w:gridSpan w:val="2"/>
            <w:shd w:val="clear" w:color="auto" w:fill="auto"/>
          </w:tcPr>
          <w:p w:rsidR="00493DCF" w:rsidRPr="00493DCF" w:rsidRDefault="00493DCF" w:rsidP="00493DCF">
            <w:pPr>
              <w:jc w:val="center"/>
              <w:rPr>
                <w:rFonts w:ascii="Times New Roman" w:hAnsi="Times New Roman" w:cs="Times New Roman"/>
                <w:b/>
                <w:bCs/>
              </w:rPr>
            </w:pPr>
            <w:r w:rsidRPr="00493DCF">
              <w:rPr>
                <w:rFonts w:ascii="Times New Roman" w:hAnsi="Times New Roman" w:cs="Times New Roman"/>
                <w:b/>
                <w:bCs/>
                <w:i/>
                <w:iCs/>
              </w:rPr>
              <w:t>Контактная информация организатора торгов, уполномоченного органа</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Наименование организации:</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Администрация муниципального образования «Муниципальный округ Сюмсинский район Удмуртской Республики»</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Адрес:</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427370, Удмуртская Республика, Сюмсинский район, с. Сюмси, ул. Советская,45</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Телефон:</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8(34152)21563</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Факс:</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8(34152)21040</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E-mail:</w:t>
            </w:r>
          </w:p>
        </w:tc>
        <w:tc>
          <w:tcPr>
            <w:tcW w:w="6174" w:type="dxa"/>
            <w:shd w:val="clear" w:color="auto" w:fill="auto"/>
          </w:tcPr>
          <w:p w:rsidR="00493DCF" w:rsidRPr="00493DCF" w:rsidRDefault="00493DCF" w:rsidP="00493DCF">
            <w:pPr>
              <w:jc w:val="both"/>
              <w:rPr>
                <w:rFonts w:ascii="Times New Roman" w:eastAsia="Calibri" w:hAnsi="Times New Roman" w:cs="Times New Roman"/>
                <w:bCs/>
                <w:u w:val="single"/>
                <w:lang w:eastAsia="en-US"/>
              </w:rPr>
            </w:pPr>
            <w:r w:rsidRPr="00493DCF">
              <w:rPr>
                <w:rFonts w:ascii="Times New Roman" w:hAnsi="Times New Roman" w:cs="Times New Roman"/>
              </w:rPr>
              <w:t>sumsiimzem@mail.ru</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Контактное лицо:</w:t>
            </w:r>
          </w:p>
        </w:tc>
        <w:tc>
          <w:tcPr>
            <w:tcW w:w="6174" w:type="dxa"/>
            <w:shd w:val="clear" w:color="auto" w:fill="auto"/>
          </w:tcPr>
          <w:p w:rsidR="00493DCF" w:rsidRPr="00493DCF" w:rsidRDefault="00493DCF" w:rsidP="00493DCF">
            <w:pPr>
              <w:jc w:val="both"/>
              <w:rPr>
                <w:rFonts w:ascii="Times New Roman" w:eastAsia="Calibri" w:hAnsi="Times New Roman" w:cs="Times New Roman"/>
                <w:bCs/>
                <w:u w:val="single"/>
                <w:lang w:eastAsia="en-US"/>
              </w:rPr>
            </w:pPr>
            <w:r w:rsidRPr="00493DCF">
              <w:rPr>
                <w:rFonts w:ascii="Times New Roman" w:hAnsi="Times New Roman" w:cs="Times New Roman"/>
              </w:rPr>
              <w:t>Кузнецов Юрий Валентинович</w:t>
            </w:r>
          </w:p>
        </w:tc>
      </w:tr>
      <w:tr w:rsidR="00493DCF" w:rsidRPr="00493DCF" w:rsidTr="00493DCF">
        <w:tc>
          <w:tcPr>
            <w:tcW w:w="9606" w:type="dxa"/>
            <w:gridSpan w:val="2"/>
            <w:shd w:val="clear" w:color="auto" w:fill="auto"/>
          </w:tcPr>
          <w:p w:rsidR="00493DCF" w:rsidRPr="00493DCF" w:rsidRDefault="00493DCF" w:rsidP="00493DCF">
            <w:pPr>
              <w:jc w:val="center"/>
              <w:rPr>
                <w:rFonts w:ascii="Times New Roman" w:hAnsi="Times New Roman" w:cs="Times New Roman"/>
                <w:b/>
                <w:bCs/>
                <w:i/>
                <w:iCs/>
              </w:rPr>
            </w:pPr>
            <w:r w:rsidRPr="00493DCF">
              <w:rPr>
                <w:rFonts w:ascii="Times New Roman" w:hAnsi="Times New Roman" w:cs="Times New Roman"/>
                <w:b/>
                <w:bCs/>
                <w:i/>
                <w:iCs/>
              </w:rPr>
              <w:t>Условия проведения торгов</w:t>
            </w:r>
          </w:p>
          <w:p w:rsidR="00493DCF" w:rsidRPr="00493DCF" w:rsidRDefault="00493DCF" w:rsidP="00493DCF">
            <w:pPr>
              <w:ind w:firstLine="709"/>
              <w:jc w:val="both"/>
              <w:rPr>
                <w:rFonts w:ascii="Times New Roman" w:hAnsi="Times New Roman" w:cs="Times New Roman"/>
              </w:rPr>
            </w:pPr>
            <w:r w:rsidRPr="00493DCF">
              <w:rPr>
                <w:rFonts w:ascii="Times New Roman" w:hAnsi="Times New Roman" w:cs="Times New Roman"/>
              </w:rPr>
              <w:t xml:space="preserve">Адрес электронной площадки, на которой будет проводиться продажа в электронной форме: </w:t>
            </w:r>
            <w:r w:rsidRPr="00493DCF">
              <w:rPr>
                <w:rFonts w:ascii="Times New Roman" w:hAnsi="Times New Roman" w:cs="Times New Roman"/>
                <w:lang w:val="en-US"/>
              </w:rPr>
              <w:t>http</w:t>
            </w:r>
            <w:r w:rsidRPr="00493DCF">
              <w:rPr>
                <w:rFonts w:ascii="Times New Roman" w:hAnsi="Times New Roman" w:cs="Times New Roman"/>
              </w:rPr>
              <w:t>://</w:t>
            </w:r>
            <w:r w:rsidRPr="00493DCF">
              <w:rPr>
                <w:rFonts w:ascii="Times New Roman" w:hAnsi="Times New Roman" w:cs="Times New Roman"/>
                <w:lang w:val="en-US"/>
              </w:rPr>
              <w:t>sale</w:t>
            </w:r>
            <w:r w:rsidRPr="00493DCF">
              <w:rPr>
                <w:rFonts w:ascii="Times New Roman" w:hAnsi="Times New Roman" w:cs="Times New Roman"/>
              </w:rPr>
              <w:t>.</w:t>
            </w:r>
            <w:r w:rsidRPr="00493DCF">
              <w:rPr>
                <w:rFonts w:ascii="Times New Roman" w:hAnsi="Times New Roman" w:cs="Times New Roman"/>
                <w:lang w:val="en-US"/>
              </w:rPr>
              <w:t>zakazrf</w:t>
            </w:r>
            <w:r w:rsidRPr="00493DCF">
              <w:rPr>
                <w:rFonts w:ascii="Times New Roman" w:hAnsi="Times New Roman" w:cs="Times New Roman"/>
              </w:rPr>
              <w:t>.</w:t>
            </w:r>
            <w:r w:rsidRPr="00493DCF">
              <w:rPr>
                <w:rFonts w:ascii="Times New Roman" w:hAnsi="Times New Roman" w:cs="Times New Roman"/>
                <w:lang w:val="en-US"/>
              </w:rPr>
              <w:t>ru</w:t>
            </w:r>
            <w:r w:rsidRPr="00493DCF">
              <w:rPr>
                <w:rFonts w:ascii="Times New Roman" w:hAnsi="Times New Roman" w:cs="Times New Roman"/>
              </w:rPr>
              <w:t>/.</w:t>
            </w:r>
          </w:p>
          <w:p w:rsidR="00493DCF" w:rsidRPr="00493DCF" w:rsidRDefault="00493DCF" w:rsidP="00493DCF">
            <w:pPr>
              <w:ind w:firstLine="709"/>
              <w:jc w:val="both"/>
              <w:rPr>
                <w:rFonts w:ascii="Times New Roman" w:hAnsi="Times New Roman" w:cs="Times New Roman"/>
              </w:rPr>
            </w:pPr>
            <w:r w:rsidRPr="00493DCF">
              <w:rPr>
                <w:rFonts w:ascii="Times New Roman" w:hAnsi="Times New Roman" w:cs="Times New Roman"/>
              </w:rPr>
              <w:t>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493DCF" w:rsidRPr="00493DCF" w:rsidRDefault="00493DCF" w:rsidP="00493DCF">
            <w:pPr>
              <w:ind w:firstLine="709"/>
              <w:jc w:val="both"/>
              <w:rPr>
                <w:rFonts w:ascii="Times New Roman" w:hAnsi="Times New Roman" w:cs="Times New Roman"/>
              </w:rPr>
            </w:pPr>
            <w:r w:rsidRPr="00493DCF">
              <w:rPr>
                <w:rFonts w:ascii="Times New Roman" w:hAnsi="Times New Roman" w:cs="Times New Roman"/>
              </w:rPr>
              <w:t>Электронная торговая площадка отображает время всех процедур согласно часовому поясу г.Москвы (GMT +03:00).</w:t>
            </w:r>
          </w:p>
          <w:p w:rsidR="00493DCF" w:rsidRPr="00493DCF" w:rsidRDefault="00493DCF" w:rsidP="00493DCF">
            <w:pPr>
              <w:ind w:firstLine="709"/>
              <w:jc w:val="both"/>
              <w:rPr>
                <w:rFonts w:ascii="Times New Roman" w:hAnsi="Times New Roman" w:cs="Times New Roman"/>
              </w:rPr>
            </w:pPr>
            <w:r w:rsidRPr="00493DCF">
              <w:rPr>
                <w:rFonts w:ascii="Times New Roman" w:hAnsi="Times New Roman" w:cs="Times New Roman"/>
              </w:rPr>
              <w:t xml:space="preserve">Для подачи заявок и участия в продаже в электронной форме претенденты должны зарегистрироваться на электронной площадке </w:t>
            </w:r>
            <w:r w:rsidRPr="00493DCF">
              <w:rPr>
                <w:rFonts w:ascii="Times New Roman" w:hAnsi="Times New Roman" w:cs="Times New Roman"/>
                <w:lang w:val="en-US"/>
              </w:rPr>
              <w:t>http</w:t>
            </w:r>
            <w:r w:rsidRPr="00493DCF">
              <w:rPr>
                <w:rFonts w:ascii="Times New Roman" w:hAnsi="Times New Roman" w:cs="Times New Roman"/>
              </w:rPr>
              <w:t>://</w:t>
            </w:r>
            <w:r w:rsidRPr="00493DCF">
              <w:rPr>
                <w:rFonts w:ascii="Times New Roman" w:hAnsi="Times New Roman" w:cs="Times New Roman"/>
                <w:lang w:val="en-US"/>
              </w:rPr>
              <w:t>sale</w:t>
            </w:r>
            <w:r w:rsidRPr="00493DCF">
              <w:rPr>
                <w:rFonts w:ascii="Times New Roman" w:hAnsi="Times New Roman" w:cs="Times New Roman"/>
              </w:rPr>
              <w:t>.</w:t>
            </w:r>
            <w:r w:rsidRPr="00493DCF">
              <w:rPr>
                <w:rFonts w:ascii="Times New Roman" w:hAnsi="Times New Roman" w:cs="Times New Roman"/>
                <w:lang w:val="en-US"/>
              </w:rPr>
              <w:t>zakazrf</w:t>
            </w:r>
            <w:r w:rsidRPr="00493DCF">
              <w:rPr>
                <w:rFonts w:ascii="Times New Roman" w:hAnsi="Times New Roman" w:cs="Times New Roman"/>
              </w:rPr>
              <w:t>.</w:t>
            </w:r>
            <w:r w:rsidRPr="00493DCF">
              <w:rPr>
                <w:rFonts w:ascii="Times New Roman" w:hAnsi="Times New Roman" w:cs="Times New Roman"/>
                <w:lang w:val="en-US"/>
              </w:rPr>
              <w:t>ru</w:t>
            </w:r>
            <w:r w:rsidRPr="00493DCF">
              <w:rPr>
                <w:rFonts w:ascii="Times New Roman" w:hAnsi="Times New Roman" w:cs="Times New Roman"/>
              </w:rPr>
              <w:t xml:space="preserve">,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493DCF" w:rsidRPr="00493DCF" w:rsidRDefault="00493DCF" w:rsidP="00493DCF">
            <w:pPr>
              <w:pStyle w:val="otekstj"/>
              <w:spacing w:beforeAutospacing="0" w:afterAutospacing="0" w:line="276" w:lineRule="auto"/>
              <w:ind w:firstLine="567"/>
              <w:jc w:val="both"/>
              <w:rPr>
                <w:sz w:val="22"/>
                <w:szCs w:val="22"/>
              </w:rPr>
            </w:pPr>
            <w:r w:rsidRPr="00493DCF">
              <w:rPr>
                <w:sz w:val="22"/>
                <w:szCs w:val="22"/>
              </w:rPr>
              <w:t xml:space="preserve">Информация о размере и порядке взимания АО «Агентство по государственному заказу Республики Татарстан» платы с лица, с которым заключается договор по результатам проведения электронной процедуры в </w:t>
            </w:r>
            <w:r w:rsidRPr="00493DCF">
              <w:rPr>
                <w:bCs/>
                <w:sz w:val="22"/>
                <w:szCs w:val="22"/>
              </w:rPr>
              <w:t xml:space="preserve">sale.zakazrf.ru аукциона в электронной форме по аренде земельных участков: установлен </w:t>
            </w:r>
            <w:r w:rsidRPr="00493DCF">
              <w:rPr>
                <w:sz w:val="22"/>
                <w:szCs w:val="22"/>
              </w:rPr>
              <w:t>комиссионный сбор в размере одного процента начальной цены предмета аукциона, но не более 5 000 рублей без учета НДС.</w:t>
            </w:r>
          </w:p>
          <w:p w:rsidR="00493DCF" w:rsidRPr="00493DCF" w:rsidRDefault="00493DCF" w:rsidP="00493DCF">
            <w:pPr>
              <w:jc w:val="both"/>
              <w:rPr>
                <w:rFonts w:ascii="Times New Roman" w:hAnsi="Times New Roman" w:cs="Times New Roman"/>
              </w:rPr>
            </w:pPr>
          </w:p>
          <w:p w:rsidR="00493DCF" w:rsidRPr="00493DCF" w:rsidRDefault="00493DCF" w:rsidP="00493DCF">
            <w:pPr>
              <w:jc w:val="center"/>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начала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30.04.2025 7.30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окончания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19.05.2025 15.30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Порядок приема заявок, адрес места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Заявки на участие в продаже подаются на электронную торговую площадку </w:t>
            </w:r>
            <w:r w:rsidRPr="00493DCF">
              <w:rPr>
                <w:rFonts w:ascii="Times New Roman" w:hAnsi="Times New Roman" w:cs="Times New Roman"/>
                <w:lang w:val="en-US"/>
              </w:rPr>
              <w:t>http</w:t>
            </w:r>
            <w:r w:rsidRPr="00493DCF">
              <w:rPr>
                <w:rFonts w:ascii="Times New Roman" w:hAnsi="Times New Roman" w:cs="Times New Roman"/>
              </w:rPr>
              <w:t>://</w:t>
            </w:r>
            <w:r w:rsidRPr="00493DCF">
              <w:rPr>
                <w:rFonts w:ascii="Times New Roman" w:hAnsi="Times New Roman" w:cs="Times New Roman"/>
                <w:lang w:val="en-US"/>
              </w:rPr>
              <w:t>sale</w:t>
            </w:r>
            <w:r w:rsidRPr="00493DCF">
              <w:rPr>
                <w:rFonts w:ascii="Times New Roman" w:hAnsi="Times New Roman" w:cs="Times New Roman"/>
              </w:rPr>
              <w:t>.</w:t>
            </w:r>
            <w:r w:rsidRPr="00493DCF">
              <w:rPr>
                <w:rFonts w:ascii="Times New Roman" w:hAnsi="Times New Roman" w:cs="Times New Roman"/>
                <w:lang w:val="en-US"/>
              </w:rPr>
              <w:t>zakazrf</w:t>
            </w:r>
            <w:r w:rsidRPr="00493DCF">
              <w:rPr>
                <w:rFonts w:ascii="Times New Roman" w:hAnsi="Times New Roman" w:cs="Times New Roman"/>
              </w:rPr>
              <w:t>.</w:t>
            </w:r>
            <w:r w:rsidRPr="00493DCF">
              <w:rPr>
                <w:rFonts w:ascii="Times New Roman" w:hAnsi="Times New Roman" w:cs="Times New Roman"/>
                <w:lang w:val="en-US"/>
              </w:rPr>
              <w:t>ru</w:t>
            </w:r>
            <w:r w:rsidRPr="00493DCF">
              <w:rPr>
                <w:rFonts w:ascii="Times New Roman" w:hAnsi="Times New Roman" w:cs="Times New Roman"/>
              </w:rPr>
              <w:t xml:space="preserve"> в установленный для приема заявок период.  Электронная площадка функционирует </w:t>
            </w:r>
            <w:r w:rsidRPr="00493DCF">
              <w:rPr>
                <w:rFonts w:ascii="Times New Roman" w:hAnsi="Times New Roman" w:cs="Times New Roman"/>
              </w:rPr>
              <w:lastRenderedPageBreak/>
              <w:t>круглосуточно.</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lastRenderedPageBreak/>
              <w:t>Требования к содержанию и форме заявок:</w:t>
            </w:r>
          </w:p>
        </w:tc>
        <w:tc>
          <w:tcPr>
            <w:tcW w:w="6174" w:type="dxa"/>
            <w:shd w:val="clear" w:color="auto" w:fill="auto"/>
          </w:tcPr>
          <w:p w:rsidR="00493DCF" w:rsidRPr="00493DCF" w:rsidRDefault="00493DCF" w:rsidP="00493DCF">
            <w:pPr>
              <w:rPr>
                <w:rFonts w:ascii="Times New Roman" w:hAnsi="Times New Roman" w:cs="Times New Roman"/>
              </w:rPr>
            </w:pPr>
            <w:r w:rsidRPr="00493DCF">
              <w:rPr>
                <w:rFonts w:ascii="Times New Roman" w:hAnsi="Times New Roman" w:cs="Times New Roman"/>
              </w:rPr>
              <w:t>Для участия в аукционе претенденты заполняют размещенную в открытой части электронной площадки форму заявки с приложением электронныхдокументовв соответствии с перечнем:</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2"/>
            <w:shd w:val="clear" w:color="auto" w:fill="auto"/>
          </w:tcPr>
          <w:p w:rsidR="00493DCF" w:rsidRPr="00493DCF" w:rsidRDefault="00493DCF" w:rsidP="00493DCF">
            <w:pPr>
              <w:widowControl w:val="0"/>
              <w:autoSpaceDE w:val="0"/>
              <w:autoSpaceDN w:val="0"/>
              <w:adjustRightInd w:val="0"/>
              <w:jc w:val="both"/>
              <w:rPr>
                <w:rFonts w:ascii="Times New Roman" w:eastAsia="Calibri" w:hAnsi="Times New Roman" w:cs="Times New Roman"/>
                <w:lang w:eastAsia="en-US"/>
              </w:rPr>
            </w:pPr>
            <w:r w:rsidRPr="00493DCF">
              <w:rPr>
                <w:rFonts w:ascii="Times New Roman" w:eastAsia="Calibri" w:hAnsi="Times New Roman" w:cs="Times New Roman"/>
                <w:lang w:eastAsia="en-US"/>
              </w:rPr>
              <w:t xml:space="preserve">К заявке прилагаются: копии документов, удостоверяющих личность заявителя (для граждан);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документы, подтверждающие внесение задатка.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493DCF">
              <w:rPr>
                <w:rFonts w:ascii="Times New Roman" w:eastAsia="Calibri" w:hAnsi="Times New Roman" w:cs="Times New Roman"/>
                <w:lang w:val="en-US" w:eastAsia="en-US"/>
              </w:rPr>
              <w:t>Windows</w:t>
            </w:r>
            <w:r w:rsidRPr="00493DCF">
              <w:rPr>
                <w:rFonts w:ascii="Times New Roman" w:eastAsia="Calibri" w:hAnsi="Times New Roman" w:cs="Times New Roman"/>
                <w:lang w:eastAsia="en-US"/>
              </w:rPr>
              <w:t xml:space="preserve"> форматах графических изображений (.JPG, .TIFF, .PDF, .PNG и т.п.)</w:t>
            </w:r>
          </w:p>
          <w:p w:rsidR="00493DCF" w:rsidRPr="00493DCF" w:rsidRDefault="00493DCF" w:rsidP="00493DCF">
            <w:pPr>
              <w:widowControl w:val="0"/>
              <w:autoSpaceDE w:val="0"/>
              <w:autoSpaceDN w:val="0"/>
              <w:adjustRightInd w:val="0"/>
              <w:jc w:val="both"/>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eastAsia="Calibri" w:hAnsi="Times New Roman" w:cs="Times New Roman"/>
                <w:i/>
                <w:lang w:eastAsia="en-US"/>
              </w:rPr>
              <w:t xml:space="preserve">Рассмотрение заявок:                                </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eastAsia="Calibri" w:hAnsi="Times New Roman" w:cs="Times New Roman"/>
                <w:lang w:eastAsia="en-US"/>
              </w:rPr>
              <w:t>20.05.202511</w:t>
            </w:r>
            <w:r w:rsidRPr="00493DCF">
              <w:rPr>
                <w:rFonts w:ascii="Times New Roman" w:hAnsi="Times New Roman" w:cs="Times New Roman"/>
              </w:rPr>
              <w:t>.00 (время московское)по адресу: Удмуртская Республика, Сюмсинский район, с. Сюмси, ул. Советская, д. 45, каб.35.</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Порядок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Устанавливается оператором электронной площадки.</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eastAsia="Calibri" w:hAnsi="Times New Roman" w:cs="Times New Roman"/>
                <w:lang w:eastAsia="en-US"/>
              </w:rPr>
              <w:t>22.05.2025</w:t>
            </w:r>
            <w:r w:rsidRPr="00493DCF">
              <w:rPr>
                <w:rFonts w:ascii="Times New Roman" w:hAnsi="Times New Roman" w:cs="Times New Roman"/>
              </w:rPr>
              <w:t>11.00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Место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на  электронной площадке  </w:t>
            </w:r>
            <w:r w:rsidRPr="00493DCF">
              <w:rPr>
                <w:rFonts w:ascii="Times New Roman" w:hAnsi="Times New Roman" w:cs="Times New Roman"/>
                <w:lang w:val="en-US"/>
              </w:rPr>
              <w:t>http</w:t>
            </w:r>
            <w:r w:rsidRPr="00493DCF">
              <w:rPr>
                <w:rFonts w:ascii="Times New Roman" w:hAnsi="Times New Roman" w:cs="Times New Roman"/>
              </w:rPr>
              <w:t>://</w:t>
            </w:r>
            <w:r w:rsidRPr="00493DCF">
              <w:rPr>
                <w:rFonts w:ascii="Times New Roman" w:hAnsi="Times New Roman" w:cs="Times New Roman"/>
                <w:lang w:val="en-US"/>
              </w:rPr>
              <w:t>sale</w:t>
            </w:r>
            <w:r w:rsidRPr="00493DCF">
              <w:rPr>
                <w:rFonts w:ascii="Times New Roman" w:hAnsi="Times New Roman" w:cs="Times New Roman"/>
              </w:rPr>
              <w:t>.</w:t>
            </w:r>
            <w:r w:rsidRPr="00493DCF">
              <w:rPr>
                <w:rFonts w:ascii="Times New Roman" w:hAnsi="Times New Roman" w:cs="Times New Roman"/>
                <w:lang w:val="en-US"/>
              </w:rPr>
              <w:t>zakazrf</w:t>
            </w:r>
            <w:r w:rsidRPr="00493DCF">
              <w:rPr>
                <w:rFonts w:ascii="Times New Roman" w:hAnsi="Times New Roman" w:cs="Times New Roman"/>
              </w:rPr>
              <w:t>.</w:t>
            </w:r>
            <w:r w:rsidRPr="00493DCF">
              <w:rPr>
                <w:rFonts w:ascii="Times New Roman" w:hAnsi="Times New Roman" w:cs="Times New Roman"/>
                <w:lang w:val="en-US"/>
              </w:rPr>
              <w:t>ru</w:t>
            </w:r>
            <w:r w:rsidRPr="00493DCF">
              <w:rPr>
                <w:rFonts w:ascii="Times New Roman" w:hAnsi="Times New Roman" w:cs="Times New Roman"/>
              </w:rPr>
              <w:t>.</w:t>
            </w:r>
          </w:p>
          <w:p w:rsidR="00493DCF" w:rsidRPr="00493DCF" w:rsidRDefault="00493DCF" w:rsidP="00493DCF">
            <w:pPr>
              <w:jc w:val="both"/>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color w:val="000000"/>
              </w:rPr>
            </w:pPr>
            <w:r w:rsidRPr="00493DCF">
              <w:rPr>
                <w:rFonts w:ascii="Times New Roman" w:hAnsi="Times New Roman" w:cs="Times New Roman"/>
                <w:i/>
                <w:iCs/>
                <w:color w:val="000000"/>
              </w:rPr>
              <w:t>Порядок заключения договоров</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 не ранее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и не позднее 30 дней со дня направления проекта договора победителю или иным лицам, с которыми заключается договор в соответствии с Земельным кодексом.</w:t>
            </w:r>
          </w:p>
          <w:p w:rsidR="00493DCF" w:rsidRPr="00493DCF" w:rsidRDefault="00493DCF" w:rsidP="00493DCF">
            <w:pPr>
              <w:jc w:val="both"/>
              <w:rPr>
                <w:rFonts w:ascii="Times New Roman" w:hAnsi="Times New Roman" w:cs="Times New Roman"/>
              </w:rPr>
            </w:pPr>
            <w:r w:rsidRPr="00493DCF">
              <w:rPr>
                <w:rStyle w:val="blk"/>
                <w:rFonts w:ascii="Times New Roman" w:hAnsi="Times New Roman" w:cs="Times New Roman"/>
              </w:rPr>
              <w:t>Сведения о победителях аукционов, уклонившихся от заключения договора, и об иных лицах, с которыми указанный договор заключается в соответствии с пунктом 13, 14 или 20 статьи 39.12 ЗК РФ и которые уклонились от его заключения, включаются в реестр недобросовестных участников аукциона в порядке, предусмотренном действующим законодательством. Задаток им не возвращается.</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Если победителем в течение 30 дней со дня направления ему проекта договора не был подписан проект договора, </w:t>
            </w:r>
            <w:r w:rsidRPr="00493DCF">
              <w:rPr>
                <w:rStyle w:val="blk"/>
                <w:rFonts w:ascii="Times New Roman" w:hAnsi="Times New Roman" w:cs="Times New Roman"/>
              </w:rPr>
              <w:t>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1</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tabs>
                <w:tab w:val="left" w:pos="1966"/>
              </w:tabs>
              <w:jc w:val="both"/>
              <w:rPr>
                <w:rFonts w:ascii="Times New Roman" w:hAnsi="Times New Roman" w:cs="Times New Roman"/>
                <w:b/>
                <w:color w:val="000000"/>
              </w:rPr>
            </w:pPr>
            <w:r w:rsidRPr="00493DCF">
              <w:rPr>
                <w:rFonts w:ascii="Times New Roman" w:hAnsi="Times New Roman" w:cs="Times New Roman"/>
                <w:b/>
                <w:color w:val="000000"/>
              </w:rPr>
              <w:t>Аренда</w:t>
            </w:r>
            <w:r w:rsidRPr="00493DCF">
              <w:rPr>
                <w:rFonts w:ascii="Times New Roman" w:hAnsi="Times New Roman" w:cs="Times New Roman"/>
                <w:b/>
                <w:color w:val="000000"/>
              </w:rPr>
              <w:tab/>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Муниципальная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262</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18:20:049043:64</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населенных пунктов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Магазины (код 4.4)</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Сюмсинский район</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pStyle w:val="afb"/>
              <w:rPr>
                <w:rFonts w:ascii="Times New Roman" w:hAnsi="Times New Roman" w:cs="Times New Roman"/>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муниципальный округ Сюмсинский район, село Сюмси, улица Базарная, д. 16 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246</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Параметры разрешенного</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Информация о возможности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 (за исключением сетей электроснабжения):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имеется возможность подключения к центральной системе холодного водоснабжения </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имеется возможность газификации объекта строительства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Лет: 10,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74"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75"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lang w:eastAsia="ar-SA"/>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lang w:eastAsia="ar-SA"/>
              </w:rPr>
              <w:t>.</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11728,05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351,84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5864,03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p w:rsidR="00493DCF" w:rsidRPr="00493DCF" w:rsidRDefault="00493DCF" w:rsidP="00493DCF">
            <w:pPr>
              <w:jc w:val="both"/>
              <w:rPr>
                <w:rFonts w:ascii="Times New Roman" w:hAnsi="Times New Roman" w:cs="Times New Roman"/>
                <w:color w:val="FF0000"/>
              </w:rPr>
            </w:pP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lastRenderedPageBreak/>
        <w:t xml:space="preserve">Приложение  1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к извещению о проведении аукциона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r w:rsidRPr="00493DCF">
        <w:rPr>
          <w:rFonts w:ascii="Times New Roman" w:hAnsi="Times New Roman" w:cs="Times New Roman"/>
        </w:rPr>
        <w:t>З А Я В К А</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на участие в аукционе </w:t>
      </w:r>
    </w:p>
    <w:p w:rsidR="00493DCF" w:rsidRPr="00493DCF" w:rsidRDefault="00493DCF" w:rsidP="00493DCF">
      <w:pPr>
        <w:tabs>
          <w:tab w:val="left" w:pos="700"/>
        </w:tabs>
        <w:jc w:val="center"/>
        <w:rPr>
          <w:rFonts w:ascii="Times New Roman" w:hAnsi="Times New Roman" w:cs="Times New Roman"/>
        </w:rPr>
      </w:pP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«______»____________202_ г. </w:t>
      </w:r>
    </w:p>
    <w:p w:rsidR="00493DCF" w:rsidRPr="00493DCF" w:rsidRDefault="00493DCF" w:rsidP="00493DCF">
      <w:pPr>
        <w:tabs>
          <w:tab w:val="left" w:pos="700"/>
        </w:tabs>
        <w:rPr>
          <w:rFonts w:ascii="Times New Roman" w:hAnsi="Times New Roman" w:cs="Times New Roman"/>
        </w:rPr>
      </w:pP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____________________________________________________________________________________,            (полное наименование юридического лица, ИП, ОГРН/ИНН)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(Ф.И.О. и паспортные данные физического лица)</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именуемый в дальнейшем «Заявитель», в лице ____________________________________________________________________________________, </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                                                                                    (Ф.И.О., должность)</w:t>
      </w:r>
    </w:p>
    <w:p w:rsidR="00493DCF" w:rsidRPr="00493DCF" w:rsidRDefault="00493DCF" w:rsidP="00493DCF">
      <w:pPr>
        <w:widowControl w:val="0"/>
        <w:shd w:val="clear" w:color="auto" w:fill="FFFFFF"/>
        <w:tabs>
          <w:tab w:val="left" w:pos="700"/>
        </w:tabs>
        <w:autoSpaceDE w:val="0"/>
        <w:autoSpaceDN w:val="0"/>
        <w:adjustRightInd w:val="0"/>
        <w:spacing w:line="274" w:lineRule="exact"/>
        <w:jc w:val="both"/>
        <w:rPr>
          <w:rFonts w:ascii="Times New Roman" w:hAnsi="Times New Roman" w:cs="Times New Roman"/>
          <w:spacing w:val="2"/>
        </w:rPr>
      </w:pPr>
      <w:r w:rsidRPr="00493DCF">
        <w:rPr>
          <w:rFonts w:ascii="Times New Roman" w:hAnsi="Times New Roman" w:cs="Times New Roman"/>
          <w:spacing w:val="2"/>
        </w:rPr>
        <w:t>действующий на основании ___________________________________________________________________________________,</w:t>
      </w:r>
    </w:p>
    <w:p w:rsidR="00493DCF" w:rsidRPr="00493DCF" w:rsidRDefault="00493DCF" w:rsidP="00493DCF">
      <w:pPr>
        <w:widowControl w:val="0"/>
        <w:shd w:val="clear" w:color="auto" w:fill="FFFFFF"/>
        <w:tabs>
          <w:tab w:val="left" w:pos="700"/>
          <w:tab w:val="left" w:pos="3130"/>
        </w:tabs>
        <w:autoSpaceDE w:val="0"/>
        <w:autoSpaceDN w:val="0"/>
        <w:adjustRightInd w:val="0"/>
        <w:spacing w:line="274" w:lineRule="exact"/>
        <w:ind w:firstLine="710"/>
        <w:jc w:val="both"/>
        <w:rPr>
          <w:rFonts w:ascii="Times New Roman" w:hAnsi="Times New Roman" w:cs="Times New Roman"/>
          <w:spacing w:val="2"/>
        </w:rPr>
      </w:pPr>
      <w:r w:rsidRPr="00493DCF">
        <w:rPr>
          <w:rFonts w:ascii="Times New Roman" w:hAnsi="Times New Roman" w:cs="Times New Roman"/>
          <w:spacing w:val="2"/>
        </w:rPr>
        <w:t xml:space="preserve">                  (доверенность или иной документ, удостоверяющий полномочия)</w:t>
      </w:r>
    </w:p>
    <w:p w:rsidR="00493DCF" w:rsidRPr="00493DCF" w:rsidRDefault="00493DCF" w:rsidP="00493DCF">
      <w:pPr>
        <w:rPr>
          <w:rFonts w:ascii="Times New Roman" w:hAnsi="Times New Roman" w:cs="Times New Roman"/>
          <w:color w:val="000000"/>
        </w:rPr>
      </w:pPr>
      <w:r w:rsidRPr="00493DCF">
        <w:rPr>
          <w:rFonts w:ascii="Times New Roman" w:hAnsi="Times New Roman" w:cs="Times New Roman"/>
        </w:rPr>
        <w:t xml:space="preserve">принимая решение об участии в </w:t>
      </w:r>
      <w:r w:rsidRPr="00493DCF">
        <w:rPr>
          <w:rFonts w:ascii="Times New Roman" w:hAnsi="Times New Roman" w:cs="Times New Roman"/>
          <w:bCs/>
        </w:rPr>
        <w:t xml:space="preserve">открытом </w:t>
      </w:r>
      <w:r w:rsidRPr="00493DCF">
        <w:rPr>
          <w:rFonts w:ascii="Times New Roman" w:hAnsi="Times New Roman" w:cs="Times New Roman"/>
        </w:rPr>
        <w:t>аукционе (лот № ____) на право заключения договора аренды земельного участка, находящегося в государственной неразграниченной собственности,с кадастровым номером 18:20:_________________</w:t>
      </w:r>
      <w:r w:rsidRPr="00493DCF">
        <w:rPr>
          <w:rFonts w:ascii="Times New Roman" w:hAnsi="Times New Roman" w:cs="Times New Roman"/>
          <w:color w:val="000000"/>
        </w:rPr>
        <w:t xml:space="preserve">, расположенного по адресу: Удмуртская Республика, Сюмсинский район, _________________________________________________, </w:t>
      </w:r>
      <w:r w:rsidRPr="00493DCF">
        <w:rPr>
          <w:rFonts w:ascii="Times New Roman" w:hAnsi="Times New Roman" w:cs="Times New Roman"/>
        </w:rPr>
        <w:t>обязуюсь:</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1) соблюдать условия и порядок проведения аукциона, установленный Земельным кодексом Российской Федерации. Соблюдать условия аукциона, содержащиеся в извещении, опубликованном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ind w:firstLine="720"/>
        <w:jc w:val="both"/>
        <w:rPr>
          <w:rFonts w:ascii="Times New Roman" w:hAnsi="Times New Roman" w:cs="Times New Roman"/>
        </w:rPr>
      </w:pPr>
      <w:r w:rsidRPr="00493DCF">
        <w:rPr>
          <w:rFonts w:ascii="Times New Roman" w:hAnsi="Times New Roman" w:cs="Times New Roman"/>
        </w:rPr>
        <w:t>2) заключить с Администрацией муниципального образования «Муниципальный округ Сюмсинский район Удмуртской Республики» договор аренды земельного участка в срок, не ранее 10 дней со дня подписания протокола о признании аукциона несостоявшимся в соответствии с пунктами 13, 14 статьи 39.12 Земельного кодекса РФ, либо в соответствии с пунктом 20 статьи 39.12 Земельного кодекса РФ не ранее 10 дней со дня со дня размещения информации о результатах аукциона на официальном сайте, и не позднее 30 дней со дня направления проекта договора заявителю.</w:t>
      </w:r>
    </w:p>
    <w:p w:rsidR="00493DCF" w:rsidRPr="00493DCF" w:rsidRDefault="00493DCF" w:rsidP="00493DCF">
      <w:pPr>
        <w:ind w:firstLine="720"/>
        <w:jc w:val="both"/>
        <w:rPr>
          <w:rFonts w:ascii="Times New Roman" w:hAnsi="Times New Roman" w:cs="Times New Roman"/>
        </w:rPr>
      </w:pPr>
      <w:r w:rsidRPr="00493DCF">
        <w:rPr>
          <w:rFonts w:ascii="Times New Roman" w:hAnsi="Times New Roman" w:cs="Times New Roman"/>
        </w:rPr>
        <w:t>С состоянием земельного участка, с условиями аукциона, с проектом договора аренды земельного участка ознакомлен (а), претензий не имею.</w:t>
      </w:r>
    </w:p>
    <w:p w:rsidR="00493DCF" w:rsidRPr="00493DCF" w:rsidRDefault="00493DCF" w:rsidP="00493DCF">
      <w:pPr>
        <w:ind w:firstLine="720"/>
        <w:jc w:val="both"/>
        <w:rPr>
          <w:rFonts w:ascii="Times New Roman" w:hAnsi="Times New Roman" w:cs="Times New Roman"/>
        </w:rPr>
      </w:pPr>
    </w:p>
    <w:p w:rsidR="00493DCF" w:rsidRPr="00493DCF" w:rsidRDefault="00493DCF" w:rsidP="00493DCF">
      <w:pPr>
        <w:ind w:firstLine="720"/>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К заявке прилагаются следующие документы:</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7283"/>
        <w:gridCol w:w="1395"/>
      </w:tblGrid>
      <w:tr w:rsidR="00493DCF" w:rsidRPr="00493DCF" w:rsidTr="00493DCF">
        <w:trPr>
          <w:trHeight w:val="516"/>
        </w:trPr>
        <w:tc>
          <w:tcPr>
            <w:tcW w:w="764"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 п/п</w:t>
            </w:r>
          </w:p>
        </w:tc>
        <w:tc>
          <w:tcPr>
            <w:tcW w:w="7283"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Наименование документа</w:t>
            </w:r>
          </w:p>
        </w:tc>
        <w:tc>
          <w:tcPr>
            <w:tcW w:w="1395"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Количество листов</w:t>
            </w:r>
          </w:p>
        </w:tc>
      </w:tr>
      <w:tr w:rsidR="00493DCF" w:rsidRPr="00493DCF" w:rsidTr="00493DCF">
        <w:trPr>
          <w:trHeight w:val="251"/>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1</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Копии документов, удостоверяющих личность заявителя (для граждан)</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493DCF" w:rsidRPr="00493DCF" w:rsidTr="00493DCF">
        <w:trPr>
          <w:trHeight w:val="265"/>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2</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493DCF" w:rsidRPr="00493DCF" w:rsidTr="00493DCF">
        <w:trPr>
          <w:trHeight w:val="265"/>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3</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Документы, подтверждающие внесение задатка</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bl>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autoSpaceDE w:val="0"/>
        <w:autoSpaceDN w:val="0"/>
        <w:adjustRightInd w:val="0"/>
        <w:ind w:firstLine="567"/>
        <w:jc w:val="both"/>
        <w:rPr>
          <w:rFonts w:ascii="Times New Roman" w:hAnsi="Times New Roman" w:cs="Times New Roman"/>
        </w:rPr>
      </w:pPr>
      <w:r w:rsidRPr="00493DCF">
        <w:rPr>
          <w:rFonts w:ascii="Times New Roman" w:hAnsi="Times New Roman" w:cs="Times New Roman"/>
        </w:rPr>
        <w:t xml:space="preserve">Для физических лиц и представителей юридических лиц - Заявитель (Заявитель и представитель Заявителя) в соответствии с Федеральным законом от 27 июля 2006 года № 152-ФЗ «О персональных данных» согласен (ны) на обработку своих персональных данных, указанных в заявке, Организатором аукциона в целях, определенных Земельным кодексом Российской Федерации. С персональными данными Организатором аукциона могут быть совершены </w:t>
      </w:r>
      <w:r w:rsidRPr="00493DCF">
        <w:rPr>
          <w:rFonts w:ascii="Times New Roman" w:hAnsi="Times New Roman" w:cs="Times New Roman"/>
        </w:rPr>
        <w:lastRenderedPageBreak/>
        <w:t>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документову Организатора аукциона, установленного номенклатурой дел Организатора аукциона. Заявителю (Заявителю и представителю Заявителя) известно, о возможности отозвать свое согласие на обработку персональных данных путем подачи письменного заявления Организатору аукциона.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Адрес Заявителя (почтовый адрес для высылки уведомлений о результатах рассмотрения представленной заявки и документов):_________________________________________________________________________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color w:val="000000"/>
        </w:rPr>
        <w:t>Банковские реквизиты для возврата задатка</w:t>
      </w:r>
      <w:r w:rsidRPr="00493DCF">
        <w:rPr>
          <w:rFonts w:ascii="Times New Roman" w:hAnsi="Times New Roman" w:cs="Times New Roman"/>
        </w:rPr>
        <w:t xml:space="preserve"> __________________________________________________________________________________________________________________________________________________________________________</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Подпись Заявителя (его уполномоченного представителя):</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_____________________________________________________________________________________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(наименование заявителя - юридического лица, ФИО заявителя – физического лица)</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_____________________________________________________________________________________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(должность и ФИО представителя юридического лица)</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                                                      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МП                           (подпись)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ind w:left="7080"/>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tabs>
          <w:tab w:val="num" w:pos="540"/>
          <w:tab w:val="left" w:pos="700"/>
        </w:tabs>
        <w:jc w:val="both"/>
        <w:rPr>
          <w:rFonts w:ascii="Times New Roman" w:hAnsi="Times New Roman" w:cs="Times New Roman"/>
        </w:rPr>
      </w:pPr>
      <w:r w:rsidRPr="00493DCF">
        <w:rPr>
          <w:rFonts w:ascii="Times New Roman" w:hAnsi="Times New Roman" w:cs="Times New Roman"/>
        </w:rPr>
        <w:t xml:space="preserve">Дата регистрации «_____»_____________201_ г. </w:t>
      </w:r>
    </w:p>
    <w:p w:rsidR="00493DCF" w:rsidRPr="00493DCF" w:rsidRDefault="00493DCF" w:rsidP="00493DCF">
      <w:pPr>
        <w:tabs>
          <w:tab w:val="num" w:pos="540"/>
          <w:tab w:val="left" w:pos="700"/>
        </w:tabs>
        <w:jc w:val="both"/>
        <w:rPr>
          <w:rFonts w:ascii="Times New Roman" w:hAnsi="Times New Roman" w:cs="Times New Roman"/>
        </w:rPr>
      </w:pPr>
    </w:p>
    <w:p w:rsidR="00493DCF" w:rsidRPr="00493DCF" w:rsidRDefault="00493DCF" w:rsidP="00493DCF">
      <w:pPr>
        <w:tabs>
          <w:tab w:val="num" w:pos="540"/>
          <w:tab w:val="left" w:pos="700"/>
        </w:tabs>
        <w:jc w:val="both"/>
        <w:rPr>
          <w:rFonts w:ascii="Times New Roman" w:hAnsi="Times New Roman" w:cs="Times New Roman"/>
        </w:rPr>
      </w:pPr>
      <w:r w:rsidRPr="00493DCF">
        <w:rPr>
          <w:rFonts w:ascii="Times New Roman" w:hAnsi="Times New Roman" w:cs="Times New Roman"/>
        </w:rPr>
        <w:t>Время регистрации _____час. ______ мин.</w:t>
      </w:r>
    </w:p>
    <w:p w:rsidR="00493DCF" w:rsidRPr="00493DCF" w:rsidRDefault="00493DCF" w:rsidP="00493DCF">
      <w:pPr>
        <w:tabs>
          <w:tab w:val="num" w:pos="540"/>
          <w:tab w:val="left" w:pos="700"/>
        </w:tabs>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ФИО и подпись лица, принявшего заявку: _________________________________</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keepNext/>
        <w:shd w:val="clear" w:color="auto" w:fill="FFFFFF"/>
        <w:ind w:left="7200"/>
        <w:outlineLvl w:val="8"/>
        <w:rPr>
          <w:rFonts w:ascii="Times New Roman" w:hAnsi="Times New Roman" w:cs="Times New Roman"/>
          <w:bCs/>
          <w:i/>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Приложение  2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к извещению о проведении аукциона</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keepNext/>
        <w:shd w:val="clear" w:color="auto" w:fill="FFFFFF"/>
        <w:ind w:left="7200"/>
        <w:outlineLvl w:val="8"/>
        <w:rPr>
          <w:rFonts w:ascii="Times New Roman" w:hAnsi="Times New Roman" w:cs="Times New Roman"/>
          <w:bCs/>
          <w:i/>
        </w:rPr>
      </w:pPr>
    </w:p>
    <w:p w:rsidR="00493DCF" w:rsidRPr="00493DCF" w:rsidRDefault="00493DCF" w:rsidP="00493DCF">
      <w:pPr>
        <w:tabs>
          <w:tab w:val="left" w:pos="700"/>
        </w:tabs>
        <w:jc w:val="right"/>
        <w:rPr>
          <w:rFonts w:ascii="Times New Roman" w:hAnsi="Times New Roman" w:cs="Times New Roman"/>
          <w:b/>
        </w:rPr>
      </w:pPr>
      <w:r w:rsidRPr="00493DCF">
        <w:rPr>
          <w:rFonts w:ascii="Times New Roman" w:hAnsi="Times New Roman" w:cs="Times New Roman"/>
          <w:b/>
        </w:rPr>
        <w:t xml:space="preserve">Проект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r w:rsidRPr="00493DCF">
        <w:rPr>
          <w:rFonts w:ascii="Times New Roman" w:hAnsi="Times New Roman" w:cs="Times New Roman"/>
        </w:rPr>
        <w:t xml:space="preserve">Договор аренды </w:t>
      </w:r>
      <w:r w:rsidRPr="00493DCF">
        <w:rPr>
          <w:rFonts w:ascii="Times New Roman" w:hAnsi="Times New Roman" w:cs="Times New Roman"/>
          <w:bCs/>
        </w:rPr>
        <w:t xml:space="preserve">земельного участка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 xml:space="preserve">с. Сюмси Сюмсинского района Удмуртской Республики                                                </w:t>
      </w:r>
      <w:r w:rsidRPr="00493DCF">
        <w:rPr>
          <w:rFonts w:ascii="Times New Roman" w:hAnsi="Times New Roman" w:cs="Times New Roman"/>
        </w:rPr>
        <w:t>«_____»______________202_ г.</w:t>
      </w:r>
    </w:p>
    <w:p w:rsidR="00493DCF" w:rsidRPr="00493DCF" w:rsidRDefault="00493DCF" w:rsidP="00493DCF">
      <w:pPr>
        <w:tabs>
          <w:tab w:val="left" w:pos="700"/>
        </w:tabs>
        <w:ind w:firstLine="708"/>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ab/>
        <w:t>На основании протокола ____________________________________________________от</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(рассмотрения заявок на участие в аукционе, о результатах аукциона)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«____»_____________202_ года № ______________  Администрация муниципального образования «Муниципальный округ Сюмсинский район Удмуртской Республики», представляемая _______________________, действующим на основании ___________, именуемая в дальнейшем </w:t>
      </w:r>
      <w:r w:rsidRPr="00493DCF">
        <w:rPr>
          <w:rFonts w:ascii="Times New Roman" w:hAnsi="Times New Roman" w:cs="Times New Roman"/>
          <w:b/>
        </w:rPr>
        <w:t>«Арендодатель»</w:t>
      </w:r>
      <w:r w:rsidRPr="00493DCF">
        <w:rPr>
          <w:rFonts w:ascii="Times New Roman" w:hAnsi="Times New Roman" w:cs="Times New Roman"/>
        </w:rPr>
        <w:t>, с одной стороны, и _____________________________________________________________________________________</w:t>
      </w:r>
    </w:p>
    <w:p w:rsidR="00493DCF" w:rsidRPr="00493DCF" w:rsidRDefault="00493DCF" w:rsidP="00493DCF">
      <w:pPr>
        <w:tabs>
          <w:tab w:val="left" w:pos="700"/>
        </w:tabs>
        <w:rPr>
          <w:rFonts w:ascii="Times New Roman" w:hAnsi="Times New Roman" w:cs="Times New Roman"/>
          <w:sz w:val="20"/>
          <w:szCs w:val="20"/>
        </w:rPr>
      </w:pPr>
      <w:r w:rsidRPr="00493DCF">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в лице  ________________________________________________________________, действующего</w:t>
      </w:r>
    </w:p>
    <w:p w:rsidR="00493DCF" w:rsidRPr="00493DCF" w:rsidRDefault="00493DCF" w:rsidP="00493DCF">
      <w:pPr>
        <w:tabs>
          <w:tab w:val="left" w:pos="700"/>
        </w:tabs>
        <w:jc w:val="both"/>
        <w:rPr>
          <w:rFonts w:ascii="Times New Roman" w:hAnsi="Times New Roman" w:cs="Times New Roman"/>
          <w:sz w:val="20"/>
          <w:szCs w:val="20"/>
        </w:rPr>
      </w:pPr>
      <w:r w:rsidRPr="00493DCF">
        <w:rPr>
          <w:rFonts w:ascii="Times New Roman" w:hAnsi="Times New Roman" w:cs="Times New Roman"/>
          <w:sz w:val="20"/>
          <w:szCs w:val="20"/>
        </w:rPr>
        <w:t xml:space="preserve">                                                                         (Ф.И.О., должность)   </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на основании___________________________________________________, именуемый  в </w:t>
      </w:r>
    </w:p>
    <w:p w:rsidR="00493DCF" w:rsidRPr="00493DCF" w:rsidRDefault="00493DCF" w:rsidP="00493DCF">
      <w:pPr>
        <w:tabs>
          <w:tab w:val="left" w:pos="700"/>
        </w:tabs>
        <w:jc w:val="both"/>
        <w:rPr>
          <w:rFonts w:ascii="Times New Roman" w:hAnsi="Times New Roman" w:cs="Times New Roman"/>
          <w:sz w:val="20"/>
          <w:szCs w:val="20"/>
        </w:rPr>
      </w:pPr>
      <w:r w:rsidRPr="00493DCF">
        <w:rPr>
          <w:rFonts w:ascii="Times New Roman" w:hAnsi="Times New Roman" w:cs="Times New Roman"/>
          <w:sz w:val="20"/>
          <w:szCs w:val="20"/>
        </w:rPr>
        <w:t xml:space="preserve">                                      (Устава, положения, доверенности)</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дальнейшем </w:t>
      </w:r>
      <w:r w:rsidRPr="00493DCF">
        <w:rPr>
          <w:rFonts w:ascii="Times New Roman" w:hAnsi="Times New Roman" w:cs="Times New Roman"/>
          <w:b/>
        </w:rPr>
        <w:t>«Арендатор»</w:t>
      </w:r>
      <w:r w:rsidRPr="00493DCF">
        <w:rPr>
          <w:rFonts w:ascii="Times New Roman" w:hAnsi="Times New Roman" w:cs="Times New Roman"/>
        </w:rPr>
        <w:t>,с другой стороны, именуемые совместно</w:t>
      </w:r>
      <w:r w:rsidRPr="00493DCF">
        <w:rPr>
          <w:rFonts w:ascii="Times New Roman" w:hAnsi="Times New Roman" w:cs="Times New Roman"/>
          <w:b/>
        </w:rPr>
        <w:t>«Стороны»</w:t>
      </w:r>
      <w:r w:rsidRPr="00493DCF">
        <w:rPr>
          <w:rFonts w:ascii="Times New Roman" w:hAnsi="Times New Roman" w:cs="Times New Roman"/>
        </w:rPr>
        <w:t>, заключили настоящий договор (далее – Договор) о нижеследующем.</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493DCF">
        <w:rPr>
          <w:rFonts w:ascii="Times New Roman" w:hAnsi="Times New Roman" w:cs="Times New Roman"/>
          <w:bCs/>
        </w:rPr>
        <w:t>1. Предмет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both"/>
        <w:rPr>
          <w:rFonts w:ascii="Times New Roman" w:hAnsi="Times New Roman" w:cs="Times New Roman"/>
          <w:bCs/>
        </w:rPr>
      </w:pPr>
    </w:p>
    <w:p w:rsidR="00493DCF" w:rsidRPr="00493DCF" w:rsidRDefault="00493DCF" w:rsidP="00493DCF">
      <w:pPr>
        <w:widowControl w:val="0"/>
        <w:shd w:val="clear" w:color="auto" w:fill="FFFFFF"/>
        <w:tabs>
          <w:tab w:val="left" w:pos="560"/>
          <w:tab w:val="left" w:pos="700"/>
          <w:tab w:val="left" w:pos="5918"/>
        </w:tabs>
        <w:autoSpaceDE w:val="0"/>
        <w:autoSpaceDN w:val="0"/>
        <w:adjustRightInd w:val="0"/>
        <w:jc w:val="both"/>
        <w:rPr>
          <w:rFonts w:ascii="Times New Roman" w:hAnsi="Times New Roman" w:cs="Times New Roman"/>
          <w:color w:val="000000"/>
        </w:rPr>
      </w:pPr>
      <w:r w:rsidRPr="00493DCF">
        <w:rPr>
          <w:rFonts w:ascii="Times New Roman" w:hAnsi="Times New Roman" w:cs="Times New Roman"/>
        </w:rPr>
        <w:tab/>
        <w:t xml:space="preserve">1.1. Арендодатель предоставляет, а Арендатор принимает в аренду земельный участок из категории земель -  ___________________ с кадастровым номером ________________, площадью __________ кв.м., расположенный по адресу:  ______________________, с разрешенным использованием:  __________________________, </w:t>
      </w:r>
      <w:r w:rsidRPr="00493DCF">
        <w:rPr>
          <w:rFonts w:ascii="Times New Roman" w:hAnsi="Times New Roman" w:cs="Times New Roman"/>
          <w:lang w:eastAsia="en-US"/>
        </w:rPr>
        <w:t>в границах, указанных в выписке из Единого государственного реестра недвижимости, прилагаемой к настоящему</w:t>
      </w:r>
      <w:r w:rsidRPr="00493DCF">
        <w:rPr>
          <w:rFonts w:ascii="Times New Roman" w:eastAsia="Arial Unicode MS" w:hAnsi="Times New Roman" w:cs="Times New Roman"/>
        </w:rPr>
        <w:t xml:space="preserve"> Договору</w:t>
      </w:r>
      <w:r w:rsidRPr="00493DCF">
        <w:rPr>
          <w:rFonts w:ascii="Times New Roman" w:hAnsi="Times New Roman" w:cs="Times New Roman"/>
          <w:color w:val="000000"/>
        </w:rPr>
        <w:t xml:space="preserve">. </w:t>
      </w:r>
    </w:p>
    <w:p w:rsidR="00493DCF" w:rsidRPr="00493DCF" w:rsidRDefault="00493DCF" w:rsidP="00493DCF">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color w:val="000000"/>
        </w:rPr>
      </w:pPr>
      <w:r w:rsidRPr="00493DCF">
        <w:rPr>
          <w:rFonts w:ascii="Times New Roman" w:hAnsi="Times New Roman" w:cs="Times New Roman"/>
        </w:rPr>
        <w:t xml:space="preserve">Участок </w:t>
      </w:r>
      <w:r w:rsidRPr="00493DCF">
        <w:rPr>
          <w:rFonts w:ascii="Times New Roman" w:hAnsi="Times New Roman" w:cs="Times New Roman"/>
          <w:color w:val="000000"/>
        </w:rPr>
        <w:t>находится в ____________________________________________________________________________.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1.2. На Участке объектов недвижимости нет.</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1.3. Передача Участка осуществляется по Акту приема-передачи, прилагаемому к Договору и являющемуся его неотъемлемой частью.</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r w:rsidRPr="00493DCF">
        <w:rPr>
          <w:rFonts w:ascii="Times New Roman" w:hAnsi="Times New Roman" w:cs="Times New Roman"/>
        </w:rPr>
        <w:t>1.4. Ограничения (обременения) права не установлены.</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493DCF">
        <w:rPr>
          <w:rFonts w:ascii="Times New Roman" w:hAnsi="Times New Roman" w:cs="Times New Roman"/>
          <w:bCs/>
        </w:rPr>
        <w:t>2. Срок действия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ab/>
        <w:t>2.1. Срок аренды Участка устанавливается ___________, с «___» ___________ 20___ года по «____» ________________20__ года.</w:t>
      </w:r>
    </w:p>
    <w:p w:rsidR="00493DCF" w:rsidRPr="00493DCF" w:rsidRDefault="00493DCF" w:rsidP="00493DCF">
      <w:pPr>
        <w:shd w:val="clear" w:color="auto" w:fill="FFFFFF"/>
        <w:tabs>
          <w:tab w:val="left" w:pos="960"/>
          <w:tab w:val="left" w:leader="underscore" w:pos="2122"/>
          <w:tab w:val="left" w:leader="underscore" w:pos="4080"/>
        </w:tabs>
        <w:ind w:left="14"/>
        <w:jc w:val="both"/>
        <w:rPr>
          <w:rFonts w:ascii="Times New Roman" w:eastAsia="Arial Unicode MS" w:hAnsi="Times New Roman" w:cs="Times New Roman"/>
        </w:rPr>
      </w:pPr>
      <w:r w:rsidRPr="00493DCF">
        <w:rPr>
          <w:rFonts w:ascii="Times New Roman" w:eastAsia="Arial Unicode MS" w:hAnsi="Times New Roman" w:cs="Times New Roman"/>
          <w:color w:val="000000"/>
        </w:rPr>
        <w:t xml:space="preserve">  2.2. Договор вступает в силу с момента его государственной регистрации в органе, осуществляющем государственную регистрацию прав на недвижимое имущество и сделок с ним. </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2.3. Арендатор не имеет преимущественного права на заключение на новый срок Договора без проведения торгов.</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p>
    <w:p w:rsidR="00493DCF" w:rsidRPr="00493DCF" w:rsidRDefault="00493DCF" w:rsidP="00A64FC1">
      <w:pPr>
        <w:numPr>
          <w:ilvl w:val="0"/>
          <w:numId w:val="48"/>
        </w:numPr>
        <w:tabs>
          <w:tab w:val="left" w:pos="700"/>
        </w:tabs>
        <w:jc w:val="center"/>
        <w:rPr>
          <w:rFonts w:ascii="Times New Roman" w:hAnsi="Times New Roman" w:cs="Times New Roman"/>
          <w:bCs/>
        </w:rPr>
      </w:pPr>
      <w:r w:rsidRPr="00493DCF">
        <w:rPr>
          <w:rFonts w:ascii="Times New Roman" w:hAnsi="Times New Roman" w:cs="Times New Roman"/>
          <w:bCs/>
        </w:rPr>
        <w:t>Размер и условия внесения арендной платы</w:t>
      </w:r>
    </w:p>
    <w:p w:rsidR="00493DCF" w:rsidRPr="00493DCF" w:rsidRDefault="00493DCF" w:rsidP="00493DCF">
      <w:pPr>
        <w:widowControl w:val="0"/>
        <w:shd w:val="clear" w:color="auto" w:fill="FFFFFF"/>
        <w:tabs>
          <w:tab w:val="left" w:pos="700"/>
          <w:tab w:val="left" w:pos="5918"/>
        </w:tabs>
        <w:autoSpaceDE w:val="0"/>
        <w:autoSpaceDN w:val="0"/>
        <w:adjustRightInd w:val="0"/>
        <w:ind w:left="72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ab/>
        <w:t xml:space="preserve">3.1. Размер годовой арендной платы за Участок составляет ________руб. _____коп. (_________________________________ руб. ____коп.), определен </w:t>
      </w:r>
      <w:r w:rsidRPr="00493DCF">
        <w:rPr>
          <w:rFonts w:ascii="Times New Roman" w:hAnsi="Times New Roman" w:cs="Times New Roman"/>
        </w:rPr>
        <w:lastRenderedPageBreak/>
        <w:t>___________________________________________ .</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        (в размере, равном начальной цене предмета аукциона, по результатам аукциона)</w:t>
      </w:r>
    </w:p>
    <w:p w:rsidR="00493DCF" w:rsidRPr="00493DCF" w:rsidRDefault="00493DCF" w:rsidP="00A64FC1">
      <w:pPr>
        <w:numPr>
          <w:ilvl w:val="1"/>
          <w:numId w:val="48"/>
        </w:numPr>
        <w:autoSpaceDE w:val="0"/>
        <w:autoSpaceDN w:val="0"/>
        <w:adjustRightInd w:val="0"/>
        <w:ind w:left="0" w:firstLine="705"/>
        <w:jc w:val="both"/>
        <w:rPr>
          <w:rFonts w:ascii="Times New Roman" w:hAnsi="Times New Roman" w:cs="Times New Roman"/>
        </w:rPr>
      </w:pPr>
      <w:r w:rsidRPr="00493DCF">
        <w:rPr>
          <w:rFonts w:ascii="Times New Roman" w:hAnsi="Times New Roman" w:cs="Times New Roman"/>
        </w:rPr>
        <w:t xml:space="preserve">Арендная плата вносится Арендатором единовременно не позднее 15 сентября календарного года запериод аренды в календарном году путем перечисления: </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счет получателя: 03100643000000011300;</w:t>
      </w:r>
    </w:p>
    <w:p w:rsidR="00493DCF" w:rsidRPr="00493DCF" w:rsidRDefault="00493DCF" w:rsidP="00493DCF">
      <w:pPr>
        <w:autoSpaceDE w:val="0"/>
        <w:autoSpaceDN w:val="0"/>
        <w:adjustRightInd w:val="0"/>
        <w:jc w:val="both"/>
        <w:rPr>
          <w:rFonts w:ascii="Times New Roman" w:hAnsi="Times New Roman" w:cs="Times New Roman"/>
          <w:i/>
        </w:rPr>
      </w:pPr>
      <w:r w:rsidRPr="00493DCF">
        <w:rPr>
          <w:rFonts w:ascii="Times New Roman" w:hAnsi="Times New Roman" w:cs="Times New Roman"/>
          <w:i/>
        </w:rPr>
        <w:t>КБК для муниципальной собственности 67411105012240000120</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i/>
        </w:rPr>
        <w:t>КБК для государственной неразграниченной собственности  67411105012140000120</w:t>
      </w:r>
      <w:r w:rsidRPr="00493DCF">
        <w:rPr>
          <w:rFonts w:ascii="Times New Roman" w:hAnsi="Times New Roman" w:cs="Times New Roman"/>
        </w:rPr>
        <w:t>;</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ОКТМО 94541000.</w:t>
      </w:r>
    </w:p>
    <w:p w:rsidR="00493DCF" w:rsidRPr="00493DCF" w:rsidRDefault="00493DCF" w:rsidP="00493DCF">
      <w:pPr>
        <w:widowControl w:val="0"/>
        <w:shd w:val="clear" w:color="auto" w:fill="FFFFFF"/>
        <w:tabs>
          <w:tab w:val="left" w:pos="540"/>
          <w:tab w:val="left" w:pos="700"/>
          <w:tab w:val="left" w:pos="5918"/>
        </w:tabs>
        <w:autoSpaceDE w:val="0"/>
        <w:autoSpaceDN w:val="0"/>
        <w:adjustRightInd w:val="0"/>
        <w:ind w:firstLine="567"/>
        <w:jc w:val="both"/>
        <w:rPr>
          <w:rFonts w:ascii="Times New Roman" w:hAnsi="Times New Roman" w:cs="Times New Roman"/>
        </w:rPr>
      </w:pPr>
      <w:r w:rsidRPr="00493DCF">
        <w:rPr>
          <w:rFonts w:ascii="Times New Roman" w:hAnsi="Times New Roman" w:cs="Times New Roman"/>
        </w:rPr>
        <w:t>При оформлении платежных и расчетных документов в поле «Назначение платежа» указываются номер и дата Договора и период, за который вносится арендная плата.</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3.3.</w:t>
      </w:r>
      <w:r w:rsidRPr="00493DCF">
        <w:rPr>
          <w:rFonts w:ascii="Times New Roman" w:hAnsi="Times New Roman" w:cs="Times New Roman"/>
        </w:rPr>
        <w:tab/>
        <w:t> Арендная плата начисляется Арендатору с даты, указанной в пункте 2.1 Договора.</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bCs/>
        </w:rPr>
      </w:pPr>
      <w:r w:rsidRPr="00493DCF">
        <w:rPr>
          <w:rFonts w:ascii="Times New Roman" w:hAnsi="Times New Roman" w:cs="Times New Roman"/>
          <w:bCs/>
        </w:rPr>
        <w:t>3.4.  В случае, если Арендатором излишне уплачена сумма арендной платы по Договору, либо неверно указаны (не указаны) реквизиты платежного документа о перечислении платежей на счет органа Федерального казначейства, Арендатор обязуется в течение трех дней с момента, когда ему стало известно о допущенной ошибке, направить Арендодателю заявление с мотивированной просьбой, соответственно, о возврате излишне уплаченной суммы или об уточнении реквизитов платежного документа, с обязательным приложением копий платежных документов.</w:t>
      </w:r>
    </w:p>
    <w:p w:rsidR="00493DCF" w:rsidRPr="00493DCF" w:rsidRDefault="00493DCF" w:rsidP="00493DCF">
      <w:pPr>
        <w:widowControl w:val="0"/>
        <w:tabs>
          <w:tab w:val="left" w:pos="700"/>
        </w:tabs>
        <w:autoSpaceDE w:val="0"/>
        <w:autoSpaceDN w:val="0"/>
        <w:adjustRightInd w:val="0"/>
        <w:ind w:firstLine="700"/>
        <w:jc w:val="both"/>
        <w:rPr>
          <w:rFonts w:ascii="Times New Roman" w:hAnsi="Times New Roman" w:cs="Times New Roman"/>
          <w:bCs/>
        </w:rPr>
      </w:pPr>
      <w:r w:rsidRPr="00493DCF">
        <w:rPr>
          <w:rFonts w:ascii="Times New Roman" w:hAnsi="Times New Roman" w:cs="Times New Roman"/>
          <w:bCs/>
        </w:rPr>
        <w:t>Ответственность за неправильное заполнение платежных документов при перечислении арендной платы за Участок возлагается на Арендатора.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bCs/>
        </w:rPr>
      </w:pPr>
      <w:r w:rsidRPr="00493DCF">
        <w:rPr>
          <w:rFonts w:ascii="Times New Roman" w:hAnsi="Times New Roman" w:cs="Times New Roman"/>
          <w:bCs/>
        </w:rPr>
        <w:t>3.5.</w:t>
      </w:r>
      <w:r w:rsidRPr="00493DCF">
        <w:rPr>
          <w:rFonts w:ascii="Times New Roman" w:hAnsi="Times New Roman" w:cs="Times New Roman"/>
          <w:bCs/>
          <w:lang w:val="en-US"/>
        </w:rPr>
        <w:t> </w:t>
      </w:r>
      <w:r w:rsidRPr="00493DCF">
        <w:rPr>
          <w:rFonts w:ascii="Times New Roman" w:hAnsi="Times New Roman" w:cs="Times New Roman"/>
          <w:bCs/>
        </w:rPr>
        <w:t>Погашение просроченных платежей производится по размеру арендной платы, действующей в периоде, в котором должны были быть произведены арендные платежи по существующим условиям Договора.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rPr>
      </w:pPr>
      <w:r w:rsidRPr="00493DCF">
        <w:rPr>
          <w:rFonts w:ascii="Times New Roman" w:hAnsi="Times New Roman" w:cs="Times New Roman"/>
          <w:bCs/>
        </w:rPr>
        <w:t xml:space="preserve">3.6. </w:t>
      </w:r>
      <w:r w:rsidRPr="00493DCF">
        <w:rPr>
          <w:rFonts w:ascii="Times New Roman" w:hAnsi="Times New Roman" w:cs="Times New Roman"/>
        </w:rPr>
        <w:t>Задаток, внесенный Арендатором для участия в аукционе, засчитывается в счет арендной платы за использование земельного участка.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rPr>
      </w:pPr>
      <w:r w:rsidRPr="00493DCF">
        <w:rPr>
          <w:rFonts w:ascii="Times New Roman" w:hAnsi="Times New Roman" w:cs="Times New Roman"/>
          <w:bCs/>
        </w:rPr>
        <w:t>3.7.</w:t>
      </w:r>
      <w:r w:rsidRPr="00493DCF">
        <w:rPr>
          <w:rFonts w:ascii="Times New Roman" w:eastAsia="Arial Unicode MS" w:hAnsi="Times New Roman" w:cs="Times New Roman"/>
          <w:color w:val="000000"/>
        </w:rPr>
        <w:t xml:space="preserve">  Арендная плата пересматривается не чаще одного раза в пять лет на основании отчета об оценке рыночной стоимости ежегодной арендной платы и может быть изменена Арендодателем в одностороннем порядке в случае  принятия нормативных правовых актов Удмуртской Республики по утверждению результатов государственной кадастровой стоимости.</w:t>
      </w:r>
    </w:p>
    <w:p w:rsidR="00493DCF" w:rsidRPr="00493DCF" w:rsidRDefault="00493DCF" w:rsidP="00493DCF">
      <w:pPr>
        <w:ind w:firstLine="697"/>
        <w:jc w:val="both"/>
        <w:rPr>
          <w:rFonts w:ascii="Times New Roman" w:eastAsia="Arial Unicode MS" w:hAnsi="Times New Roman" w:cs="Times New Roman"/>
        </w:rPr>
      </w:pPr>
      <w:r w:rsidRPr="00493DCF">
        <w:rPr>
          <w:rFonts w:ascii="Times New Roman" w:eastAsia="Arial Unicode MS" w:hAnsi="Times New Roman" w:cs="Times New Roman"/>
          <w:color w:val="000000"/>
        </w:rPr>
        <w:t>Уведомление о перерасчете арендной платы вместе с расчетом годовой арендной платы направляется Арендодателем Арендатору, является обязательным для Арендатора и составляет неотъемлемую часть Договора.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493DCF">
        <w:rPr>
          <w:rFonts w:ascii="Times New Roman" w:hAnsi="Times New Roman" w:cs="Times New Roman"/>
          <w:bCs/>
        </w:rPr>
        <w:t>4. Права и обязанности Сторон</w:t>
      </w: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bookmarkStart w:id="27" w:name="конец"/>
      <w:bookmarkEnd w:id="27"/>
      <w:r w:rsidRPr="00493DCF">
        <w:rPr>
          <w:rFonts w:ascii="Times New Roman" w:hAnsi="Times New Roman" w:cs="Times New Roman"/>
        </w:rPr>
        <w:t>4.1. Арендодатель имеет право:</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4.1.1. На беспрепятственный доступ на территорию Участка с целью его осмотра на предмет соблюдения условий Договора Арендатором.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rPr>
        <w:t xml:space="preserve">              4.1.3. </w:t>
      </w:r>
      <w:r w:rsidRPr="00493DCF">
        <w:rPr>
          <w:rFonts w:ascii="Times New Roman" w:eastAsia="Arial Unicode MS" w:hAnsi="Times New Roman" w:cs="Times New Roman"/>
          <w:color w:val="000000"/>
        </w:rPr>
        <w:t>Требовать погашения Арендатором задолженности по арендным платежам по Договору при согласовании договора переуступки прав по Договору.</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color w:val="000000"/>
        </w:rPr>
        <w:t xml:space="preserve">              4.1.4. Требовать от Арендатора соблюдения принципа единства судьбы земельного участка и прочно связанных с ним объектов.</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4.1.5. Требовать от Арендатора устранения выявленных Арендодателем нарушений условий Договора.</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4.2. Арендодатель обязан:</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4.2.1. Выполнять в полном объеме все условия Договора.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 xml:space="preserve">4.2.2. В пятидневный срок с даты подписания Договора передать Арендатору Участок по Акту приема-передачи, а после расторжения Договора принять Участок по Акту приема-передачи. </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 xml:space="preserve">4.2.3. Письменно в месячный срок после получения информации об изменении кода </w:t>
      </w:r>
      <w:r w:rsidRPr="00493DCF">
        <w:rPr>
          <w:rFonts w:ascii="Times New Roman" w:hAnsi="Times New Roman" w:cs="Times New Roman"/>
        </w:rPr>
        <w:lastRenderedPageBreak/>
        <w:t>бюджетной классификации, порядка заполнения платежных документов и реквизитов для перечисления  платежей, указанных в пункте 3.2 Договора, уведомить Арендатора об указанных изменениях.</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4.3.</w:t>
      </w:r>
      <w:r w:rsidRPr="00493DCF">
        <w:rPr>
          <w:rFonts w:ascii="Times New Roman" w:hAnsi="Times New Roman" w:cs="Times New Roman"/>
        </w:rPr>
        <w:tab/>
        <w:t> Арендатор имеет право:</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4.3.1. Использовать Участок на условиях, установленных Договором и законодательством Российской Федерации.</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4.3.2. Производить улучшения Участка в порядке, установленном законодательством.</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w:t>
      </w:r>
      <w:r w:rsidRPr="00493DCF">
        <w:rPr>
          <w:rFonts w:ascii="Times New Roman" w:hAnsi="Times New Roman" w:cs="Times New Roman"/>
        </w:rPr>
        <w:tab/>
        <w:t> Арендатор обязан:</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4.4.1. Выполнять в полном объеме все условия Договора.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4.4.2. Использовать Участок в соответствии с его целевым назначением и разрешенным использованием.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4.4.3. Уплачивать арендную плату в размере и на условиях, установленных Договором.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4.4.4. Обеспечить Арендодателю (его законным представителям), представителям органов, осуществляющих государственный и муниципальный земельный контроль, доступ на Участок по их требованию.</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4.4.5. Не нарушать права собственников, землевладельцев, землепользователей и арендаторов смежных земельных участков.</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4.4.6.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 нормативов, не допускать его загрязнения, захламления,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Участка, мероприятия по охране земель, соблюдать иные требования, предусмотренные законодательством.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4.4.7. Выполнять в соответствии с требованиями эксплуатирующих организаций условия эксплуатации инженерных сетей и сооружений, не препятствовать их ремонту и обслуживанию.</w:t>
      </w:r>
      <w:r w:rsidRPr="00493DCF">
        <w:rPr>
          <w:rFonts w:ascii="Times New Roman" w:eastAsia="Arial Unicode MS" w:hAnsi="Times New Roman" w:cs="Times New Roman"/>
          <w:spacing w:val="-1"/>
        </w:rPr>
        <w:t xml:space="preserve"> Обеспечить допуск </w:t>
      </w:r>
      <w:r w:rsidRPr="00493DCF">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 xml:space="preserve">4.4.8. Письменно в десятидневный срок после изменения своих реквизитов уведомить об этом Арендодателя. </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4.4.9. Письменно сообщить Арендодателю не позднее, чем за 2 (два) месяца о предстоящем освобождении Участка как в связи с окончанием срока действия Договора, так и при досрочном его освобождении.</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rPr>
        <w:t xml:space="preserve">              4.4.10. </w:t>
      </w:r>
      <w:r w:rsidRPr="00493DCF">
        <w:rPr>
          <w:rFonts w:ascii="Times New Roman" w:eastAsia="Arial Unicode MS" w:hAnsi="Times New Roman" w:cs="Times New Roman"/>
          <w:color w:val="000000"/>
        </w:rPr>
        <w:t>Соблюдать ограничения прав на Участке, особые условия использования Участка и режим хозяйственной деятельности в охранных зонах и другие ограничения прав, в случае, если такие ограничения установлены в отношении Участка.</w:t>
      </w:r>
      <w:r w:rsidRPr="00493DCF">
        <w:rPr>
          <w:rFonts w:ascii="Times New Roman" w:eastAsia="Arial Unicode MS" w:hAnsi="Times New Roman" w:cs="Times New Roman"/>
        </w:rPr>
        <w:t xml:space="preserve">Обеспечить допуск </w:t>
      </w:r>
      <w:r w:rsidRPr="00493DCF">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color w:val="000000"/>
        </w:rPr>
      </w:pPr>
      <w:r w:rsidRPr="00493DCF">
        <w:rPr>
          <w:rFonts w:ascii="Times New Roman" w:hAnsi="Times New Roman" w:cs="Times New Roman"/>
        </w:rPr>
        <w:t xml:space="preserve"> 4.4.11. Не сдавать Участок или его часть в субаренду, скрытую субаренду (договор о совместной деятельности с предоставлением площади), в безвозмездное пользование иным лицам, а также не передавать свои права и обязанности по Договору третьим лицам, в том числе в залог (ипотеку), в уставный капитал юридических лиц  и не отчуждать права аренды (переуступка прав)</w:t>
      </w:r>
      <w:r w:rsidRPr="00493DCF">
        <w:rPr>
          <w:rFonts w:ascii="Times New Roman" w:hAnsi="Times New Roman" w:cs="Times New Roman"/>
          <w:color w:val="000000"/>
        </w:rPr>
        <w:t>.</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4.4.12. Не препятствовать размещению на Участке межевых, геодезических и других специальных знаков. Сохранять имеющиеся на Участке межевые, геодезические и другие специальные знаки.</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4.4.13. В пятидневный срок с даты прекращения Договора возвратить Участок Арендодателю по Акту приема-передачи, в состоянии и качестве не хуже первоначального.</w:t>
      </w:r>
    </w:p>
    <w:p w:rsidR="00493DCF" w:rsidRPr="00493DCF" w:rsidRDefault="00493DCF" w:rsidP="00493DCF">
      <w:pPr>
        <w:tabs>
          <w:tab w:val="left" w:pos="70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4.5. Арендодатель и Арендатор имеют иные права и несут иные обязанности, установленные законодательством.</w:t>
      </w: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r w:rsidRPr="00493DCF">
        <w:rPr>
          <w:rFonts w:ascii="Times New Roman" w:hAnsi="Times New Roman" w:cs="Times New Roman"/>
          <w:bCs/>
        </w:rPr>
        <w:t>5. Ответственность Сторон</w:t>
      </w: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5.1.</w:t>
      </w:r>
      <w:r w:rsidRPr="00493DCF">
        <w:rPr>
          <w:rFonts w:ascii="Times New Roman" w:hAnsi="Times New Roman" w:cs="Times New Roman"/>
        </w:rPr>
        <w:tab/>
        <w:t xml:space="preserve"> За нарушение срока внесения арендной платы по Договору Арендатор выплачивает Арендодателю пени в размере одной трехсотой ставки рефинансирования Центрального банка Российской Федерации от размера невнесенной арендной платы за каждый календарный день </w:t>
      </w:r>
      <w:r w:rsidRPr="00493DCF">
        <w:rPr>
          <w:rFonts w:ascii="Times New Roman" w:hAnsi="Times New Roman" w:cs="Times New Roman"/>
        </w:rPr>
        <w:lastRenderedPageBreak/>
        <w:t>просрочки.</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5.2.</w:t>
      </w:r>
      <w:r w:rsidRPr="00493DCF">
        <w:rPr>
          <w:rFonts w:ascii="Times New Roman" w:hAnsi="Times New Roman" w:cs="Times New Roman"/>
        </w:rPr>
        <w:tab/>
        <w:t> При неисполнении обязанностей, предусмотренных пунктом 4.4 Договора, за исключением пунктов 4.4.3, 4.4.11 Договора, и неустранении выявленных нарушений в 7-дневный срок, если больший срок не установлен в предупреждении, со дня предъявления Арендодателем Арендатору требований об их исполнении – Арендатор уплачивает Арендодателю неустойку в размере 5% годовой арендной платы.</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5.3.</w:t>
      </w:r>
      <w:r w:rsidRPr="00493DCF">
        <w:rPr>
          <w:rFonts w:ascii="Times New Roman" w:hAnsi="Times New Roman" w:cs="Times New Roman"/>
        </w:rPr>
        <w:tab/>
        <w:t xml:space="preserve"> За неисполнение пункта 4.4.11 Договора Арендатор обязан уплатить штраф в размере 50% квартальной арендной платы, установленной на момент выявления нарушения. </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5.4.</w:t>
      </w:r>
      <w:r w:rsidRPr="00493DCF">
        <w:rPr>
          <w:rFonts w:ascii="Times New Roman" w:hAnsi="Times New Roman" w:cs="Times New Roman"/>
        </w:rPr>
        <w:tab/>
        <w:t> Пени, неустойка и штраф, установленные в настоящем разделе перечисляются в соответствии с реквизитами, указанными в пункте 3.2 Договора.</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5.5.</w:t>
      </w:r>
      <w:r w:rsidRPr="00493DCF">
        <w:rPr>
          <w:rFonts w:ascii="Times New Roman" w:hAnsi="Times New Roman" w:cs="Times New Roman"/>
        </w:rPr>
        <w:tab/>
      </w:r>
      <w:r w:rsidRPr="00493DCF">
        <w:rPr>
          <w:rFonts w:ascii="Times New Roman" w:hAnsi="Times New Roman" w:cs="Times New Roman"/>
          <w:lang w:val="en-US"/>
        </w:rPr>
        <w:t> </w:t>
      </w:r>
      <w:r w:rsidRPr="00493DCF">
        <w:rPr>
          <w:rFonts w:ascii="Times New Roman" w:hAnsi="Times New Roman" w:cs="Times New Roman"/>
        </w:rPr>
        <w:t>Во всех остальных случаях Стороны несут ответственность, предусмотренную законодательством.</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5.6.</w:t>
      </w:r>
      <w:r w:rsidRPr="00493DCF">
        <w:rPr>
          <w:rFonts w:ascii="Times New Roman" w:hAnsi="Times New Roman" w:cs="Times New Roman"/>
        </w:rPr>
        <w:tab/>
      </w:r>
      <w:r w:rsidRPr="00493DCF">
        <w:rPr>
          <w:rFonts w:ascii="Times New Roman" w:hAnsi="Times New Roman" w:cs="Times New Roman"/>
          <w:lang w:val="en-US"/>
        </w:rPr>
        <w:t> </w:t>
      </w:r>
      <w:r w:rsidRPr="00493DCF">
        <w:rPr>
          <w:rFonts w:ascii="Times New Roman" w:hAnsi="Times New Roman" w:cs="Times New Roman"/>
        </w:rPr>
        <w:t>Уплата неустойки, установленной Договором, не освобождает Арендатора от выполнения лежащих на нем обязательств или устранения нарушений.</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p>
    <w:p w:rsidR="00493DCF" w:rsidRPr="00493DCF" w:rsidRDefault="00493DCF" w:rsidP="00493DCF">
      <w:pPr>
        <w:widowControl w:val="0"/>
        <w:shd w:val="clear" w:color="auto" w:fill="FFFFFF"/>
        <w:tabs>
          <w:tab w:val="left" w:pos="5918"/>
        </w:tabs>
        <w:autoSpaceDE w:val="0"/>
        <w:autoSpaceDN w:val="0"/>
        <w:adjustRightInd w:val="0"/>
        <w:jc w:val="center"/>
        <w:rPr>
          <w:rFonts w:ascii="Times New Roman" w:hAnsi="Times New Roman" w:cs="Times New Roman"/>
          <w:bCs/>
        </w:rPr>
      </w:pPr>
      <w:r w:rsidRPr="00493DCF">
        <w:rPr>
          <w:rFonts w:ascii="Times New Roman" w:hAnsi="Times New Roman" w:cs="Times New Roman"/>
          <w:bCs/>
        </w:rPr>
        <w:t>6. Изменение и расторжение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left="720" w:firstLine="700"/>
        <w:jc w:val="both"/>
        <w:rPr>
          <w:rFonts w:ascii="Times New Roman" w:hAnsi="Times New Roman" w:cs="Times New Roman"/>
          <w:bCs/>
        </w:rPr>
      </w:pPr>
    </w:p>
    <w:p w:rsidR="00493DCF" w:rsidRPr="00493DCF" w:rsidRDefault="00493DCF" w:rsidP="00493DCF">
      <w:pPr>
        <w:pStyle w:val="ConsPlusNormal"/>
        <w:ind w:firstLine="700"/>
        <w:jc w:val="both"/>
        <w:rPr>
          <w:sz w:val="22"/>
          <w:szCs w:val="22"/>
        </w:rPr>
      </w:pPr>
      <w:r w:rsidRPr="00493DCF">
        <w:rPr>
          <w:sz w:val="22"/>
          <w:szCs w:val="22"/>
        </w:rPr>
        <w:t>6.1. Внесение изменений в Договор в части изменения видов разрешенного использования такого земельного участка не допускается.</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6.2.</w:t>
      </w:r>
      <w:r w:rsidRPr="00493DCF">
        <w:rPr>
          <w:rFonts w:ascii="Times New Roman" w:hAnsi="Times New Roman" w:cs="Times New Roman"/>
        </w:rPr>
        <w:tab/>
        <w:t> Все изменения к Договору, за исключением случая, предусмотренного в пункте 3.4  Договора, оформляются Сторонами в письменной форме путем составления дополнительного соглашения к Договору и подлежат государственной регистрации в установленном законодательством порядке.</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6.3.</w:t>
      </w:r>
      <w:r w:rsidRPr="00493DCF">
        <w:rPr>
          <w:rFonts w:ascii="Times New Roman" w:hAnsi="Times New Roman" w:cs="Times New Roman"/>
        </w:rPr>
        <w:tab/>
        <w:t> Договор может быть досрочно расторгнут в судебном порядке, а также по иным основаниям, предусмотренным гражданским и земельным законодательством Российской Федерации.</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6.4.</w:t>
      </w:r>
      <w:r w:rsidRPr="00493DCF">
        <w:rPr>
          <w:rFonts w:ascii="Times New Roman" w:hAnsi="Times New Roman" w:cs="Times New Roman"/>
          <w:vertAlign w:val="superscript"/>
        </w:rPr>
        <w:t> </w:t>
      </w:r>
      <w:r w:rsidRPr="00493DCF">
        <w:rPr>
          <w:rFonts w:ascii="Times New Roman" w:hAnsi="Times New Roman" w:cs="Times New Roman"/>
        </w:rPr>
        <w:t>Договор может быть досрочно расторгнут по соглашению Сторон. Договор считается расторгнутым с момента государственной регистрации соглашения о расторжении Договора.</w:t>
      </w:r>
    </w:p>
    <w:p w:rsidR="00493DCF" w:rsidRPr="00493DCF" w:rsidRDefault="00493DCF" w:rsidP="00493DCF">
      <w:pPr>
        <w:widowControl w:val="0"/>
        <w:shd w:val="clear" w:color="auto" w:fill="FFFFFF"/>
        <w:tabs>
          <w:tab w:val="left" w:pos="5918"/>
        </w:tabs>
        <w:autoSpaceDE w:val="0"/>
        <w:autoSpaceDN w:val="0"/>
        <w:adjustRightInd w:val="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493DCF">
        <w:rPr>
          <w:rFonts w:ascii="Times New Roman" w:hAnsi="Times New Roman" w:cs="Times New Roman"/>
          <w:bCs/>
        </w:rPr>
        <w:t>7. Прочие положения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              7.1. Все споры между Сторонами, возникающие по Договору, разрешаются в соответствии с действующим законодательством.</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7.2. Арендатор в соответствии с Федеральным законом от 27 июля 2006 года № 152-ФЗ «О персональных данных» даёт согласие на обработку своих персональных данных, указанных в Договоре, Арендодателю для исполнения последним обязательств по Договору. С персональными данными Арендодателем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у Арендодателя, установленного номенклатурой дел Арендодателя. Арендатору известно о возможности отозвать свое согласие на обработку персональных данных путем подачи письменного заявления Арендодателю.</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7.3.Договор </w:t>
      </w:r>
      <w:r w:rsidRPr="00493DCF">
        <w:rPr>
          <w:rFonts w:ascii="Times New Roman" w:hAnsi="Times New Roman" w:cs="Times New Roman"/>
          <w:bCs/>
        </w:rPr>
        <w:t xml:space="preserve">заключается в форме </w:t>
      </w:r>
      <w:hyperlink r:id="rId76" w:history="1">
        <w:r w:rsidRPr="00493DCF">
          <w:rPr>
            <w:rFonts w:ascii="Times New Roman" w:hAnsi="Times New Roman" w:cs="Times New Roman"/>
            <w:bCs/>
            <w:u w:val="single"/>
          </w:rPr>
          <w:t>электронного документа</w:t>
        </w:r>
      </w:hyperlink>
      <w:r w:rsidRPr="00493DCF">
        <w:rPr>
          <w:rFonts w:ascii="Times New Roman" w:hAnsi="Times New Roman" w:cs="Times New Roman"/>
          <w:bCs/>
          <w:u w:val="single"/>
        </w:rPr>
        <w:t>.</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 xml:space="preserve">  7.4.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493DCF" w:rsidRPr="00493DCF" w:rsidRDefault="00493DCF" w:rsidP="00493DCF">
      <w:pPr>
        <w:jc w:val="both"/>
        <w:rPr>
          <w:rFonts w:ascii="Times New Roman" w:hAnsi="Times New Roman" w:cs="Times New Roman"/>
          <w:bCs/>
        </w:rPr>
      </w:pPr>
    </w:p>
    <w:p w:rsidR="00493DCF" w:rsidRPr="00493DCF" w:rsidRDefault="00493DCF" w:rsidP="00493DCF">
      <w:pPr>
        <w:jc w:val="center"/>
        <w:rPr>
          <w:rFonts w:ascii="Times New Roman" w:hAnsi="Times New Roman" w:cs="Times New Roman"/>
          <w:bCs/>
        </w:rPr>
      </w:pPr>
      <w:r w:rsidRPr="00493DCF">
        <w:rPr>
          <w:rFonts w:ascii="Times New Roman" w:hAnsi="Times New Roman" w:cs="Times New Roman"/>
          <w:bCs/>
        </w:rPr>
        <w:t>8. Реквизиты Сторон</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Арендодатель: Администрация муниципального образования «Муниципальный округ Сюмсинский район Удмуртской Республики»</w:t>
      </w:r>
    </w:p>
    <w:p w:rsidR="00493DCF" w:rsidRPr="00493DCF" w:rsidRDefault="00493DCF" w:rsidP="00493DCF">
      <w:pPr>
        <w:autoSpaceDE w:val="0"/>
        <w:autoSpaceDN w:val="0"/>
        <w:adjustRightInd w:val="0"/>
        <w:rPr>
          <w:rFonts w:ascii="Times New Roman" w:hAnsi="Times New Roman" w:cs="Times New Roman"/>
        </w:rPr>
      </w:pPr>
      <w:r w:rsidRPr="00493DCF">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493DCF" w:rsidRPr="00493DCF" w:rsidRDefault="00493DCF" w:rsidP="00493DCF">
      <w:pPr>
        <w:autoSpaceDE w:val="0"/>
        <w:autoSpaceDN w:val="0"/>
        <w:adjustRightInd w:val="0"/>
        <w:rPr>
          <w:rFonts w:ascii="Times New Roman" w:hAnsi="Times New Roman" w:cs="Times New Roman"/>
        </w:rPr>
      </w:pPr>
    </w:p>
    <w:p w:rsidR="00493DCF" w:rsidRPr="00493DCF" w:rsidRDefault="00493DCF" w:rsidP="00493DCF">
      <w:pPr>
        <w:autoSpaceDE w:val="0"/>
        <w:autoSpaceDN w:val="0"/>
        <w:adjustRightInd w:val="0"/>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lastRenderedPageBreak/>
        <w:t>Арендатор:  ________________________________________________________________________________</w:t>
      </w:r>
    </w:p>
    <w:p w:rsidR="00493DCF" w:rsidRPr="00493DCF" w:rsidRDefault="00493DCF" w:rsidP="00493DCF">
      <w:pPr>
        <w:tabs>
          <w:tab w:val="left" w:pos="700"/>
        </w:tabs>
        <w:autoSpaceDE w:val="0"/>
        <w:autoSpaceDN w:val="0"/>
        <w:adjustRightInd w:val="0"/>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К договору прилагается акт приема – передачи Участка на ___ л. </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Подписи сторон:</w:t>
      </w:r>
    </w:p>
    <w:p w:rsidR="00493DCF" w:rsidRPr="00493DCF" w:rsidRDefault="00493DCF" w:rsidP="00493DCF">
      <w:pPr>
        <w:tabs>
          <w:tab w:val="left" w:pos="700"/>
        </w:tabs>
        <w:jc w:val="center"/>
        <w:rPr>
          <w:rFonts w:ascii="Times New Roman" w:hAnsi="Times New Roman" w:cs="Times New Roman"/>
          <w:bCs/>
        </w:rPr>
      </w:pPr>
    </w:p>
    <w:tbl>
      <w:tblPr>
        <w:tblW w:w="10092" w:type="dxa"/>
        <w:tblLayout w:type="fixed"/>
        <w:tblLook w:val="01E0"/>
      </w:tblPr>
      <w:tblGrid>
        <w:gridCol w:w="4788"/>
        <w:gridCol w:w="5304"/>
      </w:tblGrid>
      <w:tr w:rsidR="00493DCF" w:rsidRPr="00493DCF" w:rsidTr="00493DCF">
        <w:tc>
          <w:tcPr>
            <w:tcW w:w="4788"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от Арендодателя</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                                  (должность, Ф.И.О.)</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М.П. _______________________</w:t>
            </w:r>
          </w:p>
          <w:p w:rsidR="00493DCF" w:rsidRPr="00493DCF" w:rsidRDefault="00493DCF" w:rsidP="00493DCF">
            <w:pPr>
              <w:rPr>
                <w:rFonts w:ascii="Times New Roman" w:hAnsi="Times New Roman" w:cs="Times New Roman"/>
              </w:rPr>
            </w:pPr>
            <w:r w:rsidRPr="00493DCF">
              <w:rPr>
                <w:rFonts w:ascii="Times New Roman" w:hAnsi="Times New Roman" w:cs="Times New Roman"/>
              </w:rPr>
              <w:t xml:space="preserve">                          (подпись)</w:t>
            </w:r>
          </w:p>
          <w:p w:rsidR="00493DCF" w:rsidRPr="00493DCF" w:rsidRDefault="00493DCF" w:rsidP="00493DCF">
            <w:pPr>
              <w:tabs>
                <w:tab w:val="left" w:pos="700"/>
              </w:tabs>
              <w:jc w:val="center"/>
              <w:rPr>
                <w:rFonts w:ascii="Times New Roman" w:hAnsi="Times New Roman" w:cs="Times New Roman"/>
                <w:bCs/>
              </w:rPr>
            </w:pPr>
          </w:p>
        </w:tc>
        <w:tc>
          <w:tcPr>
            <w:tcW w:w="5304" w:type="dxa"/>
          </w:tcPr>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от Арендатора:</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                                  (должность, Ф.И.О.)</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М.П.________________________________</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(подпись)</w:t>
            </w:r>
          </w:p>
          <w:p w:rsidR="00493DCF" w:rsidRPr="00493DCF" w:rsidRDefault="00493DCF" w:rsidP="00493DCF">
            <w:pPr>
              <w:tabs>
                <w:tab w:val="left" w:pos="700"/>
              </w:tabs>
              <w:jc w:val="center"/>
              <w:rPr>
                <w:rFonts w:ascii="Times New Roman" w:hAnsi="Times New Roman" w:cs="Times New Roman"/>
                <w:bCs/>
              </w:rPr>
            </w:pPr>
          </w:p>
        </w:tc>
      </w:tr>
    </w:tbl>
    <w:p w:rsidR="00493DCF" w:rsidRPr="00493DCF" w:rsidRDefault="00493DCF" w:rsidP="00493DCF">
      <w:pPr>
        <w:jc w:val="both"/>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r w:rsidRPr="00493DCF">
        <w:rPr>
          <w:rFonts w:ascii="Times New Roman" w:hAnsi="Times New Roman" w:cs="Times New Roman"/>
        </w:rPr>
        <w:lastRenderedPageBreak/>
        <w:t>Приложение  к Договору аренды земельного участка</w:t>
      </w:r>
    </w:p>
    <w:p w:rsidR="00493DCF" w:rsidRPr="00493DCF" w:rsidRDefault="00493DCF" w:rsidP="00493DCF">
      <w:pPr>
        <w:tabs>
          <w:tab w:val="left" w:pos="700"/>
        </w:tabs>
        <w:ind w:left="5387"/>
        <w:rPr>
          <w:rFonts w:ascii="Times New Roman" w:hAnsi="Times New Roman" w:cs="Times New Roman"/>
        </w:rPr>
      </w:pPr>
      <w:r w:rsidRPr="00493DCF">
        <w:rPr>
          <w:rFonts w:ascii="Times New Roman" w:hAnsi="Times New Roman" w:cs="Times New Roman"/>
        </w:rPr>
        <w:t xml:space="preserve">от « ___» ________ 20__ года № _____ </w:t>
      </w:r>
    </w:p>
    <w:p w:rsidR="00493DCF" w:rsidRPr="00493DCF" w:rsidRDefault="00493DCF" w:rsidP="00493DCF">
      <w:pPr>
        <w:tabs>
          <w:tab w:val="left" w:pos="700"/>
        </w:tabs>
        <w:jc w:val="right"/>
        <w:rPr>
          <w:rFonts w:ascii="Times New Roman" w:hAnsi="Times New Roman" w:cs="Times New Roman"/>
        </w:rPr>
      </w:pPr>
    </w:p>
    <w:p w:rsidR="00493DCF" w:rsidRPr="00493DCF" w:rsidRDefault="00493DCF" w:rsidP="00493DCF">
      <w:pPr>
        <w:tabs>
          <w:tab w:val="left" w:pos="700"/>
        </w:tabs>
        <w:jc w:val="right"/>
        <w:rPr>
          <w:rFonts w:ascii="Times New Roman" w:hAnsi="Times New Roman" w:cs="Times New Roman"/>
        </w:rPr>
      </w:pP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АКТ ПРИЁМА-ПЕРЕДАЧИ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ЗЕМЕЛЬНОГО УЧАСТКА</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Село Сюмси Сюмсинского района Удмуртской Республики                       _____________________</w:t>
      </w:r>
    </w:p>
    <w:p w:rsidR="00493DCF" w:rsidRPr="00493DCF" w:rsidRDefault="00493DCF" w:rsidP="00493DCF">
      <w:pPr>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rPr>
        <w:tab/>
        <w:t xml:space="preserve">Администрация муниципального образования «Муниципальный округ Сюмсинский район Удмуртской Республики», представляемая </w:t>
      </w:r>
      <w:r w:rsidRPr="00493DCF">
        <w:rPr>
          <w:rFonts w:ascii="Times New Roman" w:hAnsi="Times New Roman" w:cs="Times New Roman"/>
          <w:bCs/>
        </w:rPr>
        <w:t xml:space="preserve">____________________________________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bCs/>
        </w:rPr>
        <w:t>_____________________________________, действующим на основании  ________________,</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bCs/>
        </w:rPr>
        <w:t xml:space="preserve">                                  (должность, Ф.И.О.)</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rPr>
        <w:t xml:space="preserve">именуемая в дальнейшем </w:t>
      </w:r>
      <w:r w:rsidRPr="00493DCF">
        <w:rPr>
          <w:rFonts w:ascii="Times New Roman" w:hAnsi="Times New Roman" w:cs="Times New Roman"/>
          <w:b/>
        </w:rPr>
        <w:t>«Арендодатель»</w:t>
      </w:r>
      <w:r w:rsidRPr="00493DCF">
        <w:rPr>
          <w:rFonts w:ascii="Times New Roman" w:hAnsi="Times New Roman" w:cs="Times New Roman"/>
        </w:rPr>
        <w:t>, с одной стороны, и _____________________________________________________________________________________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в лице  ________________________________________________________________, действующего</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(Ф.И.О., должность)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на основании___________________________________________________, именуемый  в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                                      (Устава, положения, доверенности)</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дальнейшем</w:t>
      </w:r>
      <w:r w:rsidRPr="00493DCF">
        <w:rPr>
          <w:rFonts w:ascii="Times New Roman" w:hAnsi="Times New Roman" w:cs="Times New Roman"/>
          <w:b/>
        </w:rPr>
        <w:t>«Арендатор»</w:t>
      </w:r>
      <w:r w:rsidRPr="00493DCF">
        <w:rPr>
          <w:rFonts w:ascii="Times New Roman" w:hAnsi="Times New Roman" w:cs="Times New Roman"/>
        </w:rPr>
        <w:t xml:space="preserve">, с другой стороны, именуемые совместно </w:t>
      </w:r>
      <w:r w:rsidRPr="00493DCF">
        <w:rPr>
          <w:rFonts w:ascii="Times New Roman" w:hAnsi="Times New Roman" w:cs="Times New Roman"/>
          <w:b/>
        </w:rPr>
        <w:t>«Стороны»</w:t>
      </w:r>
      <w:r w:rsidRPr="00493DCF">
        <w:rPr>
          <w:rFonts w:ascii="Times New Roman" w:hAnsi="Times New Roman" w:cs="Times New Roman"/>
        </w:rPr>
        <w:t>, составили настоящий  акт о нижеследующем:</w:t>
      </w:r>
    </w:p>
    <w:p w:rsidR="00493DCF" w:rsidRPr="00493DCF" w:rsidRDefault="00493DCF" w:rsidP="00493DCF">
      <w:pPr>
        <w:jc w:val="both"/>
        <w:rPr>
          <w:rFonts w:ascii="Times New Roman" w:hAnsi="Times New Roman" w:cs="Times New Roman"/>
        </w:rPr>
      </w:pP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1.  Арендодатель на основании и в соответствии с договором аренды земельного участка от____________________ №__________ передает, а Арендатор принимает в аренду земельный участок из земель категории -  ____________________с кадастровым номером _______________________, площадью ____________кв.м, расположенный по адресу:  __________________, с разрешенным использованием: ____________________________.     </w:t>
      </w:r>
    </w:p>
    <w:p w:rsidR="00493DCF" w:rsidRPr="00493DCF" w:rsidRDefault="00493DCF" w:rsidP="00493DCF">
      <w:pPr>
        <w:jc w:val="both"/>
        <w:rPr>
          <w:rFonts w:ascii="Times New Roman" w:eastAsia="Arial Unicode MS" w:hAnsi="Times New Roman" w:cs="Times New Roman"/>
        </w:rPr>
      </w:pPr>
      <w:r w:rsidRPr="00493DCF">
        <w:rPr>
          <w:rFonts w:ascii="Times New Roman" w:hAnsi="Times New Roman" w:cs="Times New Roman"/>
        </w:rPr>
        <w:t xml:space="preserve">    2. Претензий у Арендатора по передаваемому земельному участку не имеется. </w:t>
      </w:r>
    </w:p>
    <w:p w:rsidR="00493DCF" w:rsidRPr="00493DCF" w:rsidRDefault="00493DCF" w:rsidP="00493DCF">
      <w:pPr>
        <w:jc w:val="both"/>
        <w:rPr>
          <w:rFonts w:ascii="Times New Roman" w:hAnsi="Times New Roman" w:cs="Times New Roman"/>
        </w:rPr>
      </w:pP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РЕКВИЗИТЫ СТОРОН:</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Арендодатель: Администрация муниципального образования «Муниципальный округ Сюмсинский район Удмуртской Республики» </w:t>
      </w:r>
    </w:p>
    <w:p w:rsidR="00493DCF" w:rsidRPr="00493DCF" w:rsidRDefault="00493DCF" w:rsidP="00493DCF">
      <w:pPr>
        <w:autoSpaceDE w:val="0"/>
        <w:autoSpaceDN w:val="0"/>
        <w:adjustRightInd w:val="0"/>
        <w:rPr>
          <w:rFonts w:ascii="Times New Roman" w:hAnsi="Times New Roman" w:cs="Times New Roman"/>
        </w:rPr>
      </w:pPr>
      <w:r w:rsidRPr="00493DCF">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493DCF" w:rsidRPr="00493DCF" w:rsidRDefault="00493DCF" w:rsidP="00493DCF">
      <w:pPr>
        <w:autoSpaceDE w:val="0"/>
        <w:autoSpaceDN w:val="0"/>
        <w:adjustRightInd w:val="0"/>
        <w:rPr>
          <w:rFonts w:ascii="Times New Roman" w:hAnsi="Times New Roman" w:cs="Times New Roman"/>
          <w:color w:val="FF0000"/>
        </w:rPr>
      </w:pP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Арендатор:  _________________________________________________________________</w:t>
      </w:r>
    </w:p>
    <w:p w:rsidR="00493DCF" w:rsidRPr="00493DCF" w:rsidRDefault="00493DCF" w:rsidP="00493DCF">
      <w:pPr>
        <w:jc w:val="both"/>
        <w:rPr>
          <w:rFonts w:ascii="Times New Roman" w:hAnsi="Times New Roman" w:cs="Times New Roman"/>
        </w:rPr>
      </w:pPr>
    </w:p>
    <w:p w:rsidR="00493DCF" w:rsidRPr="00493DCF" w:rsidRDefault="00493DCF" w:rsidP="00493DCF">
      <w:pPr>
        <w:jc w:val="center"/>
        <w:rPr>
          <w:rFonts w:ascii="Times New Roman" w:eastAsia="Arial Unicode MS" w:hAnsi="Times New Roman" w:cs="Times New Roman"/>
        </w:rPr>
      </w:pPr>
      <w:r w:rsidRPr="00493DCF">
        <w:rPr>
          <w:rFonts w:ascii="Times New Roman" w:hAnsi="Times New Roman" w:cs="Times New Roman"/>
        </w:rPr>
        <w:t>Подписи сторон</w:t>
      </w:r>
    </w:p>
    <w:tbl>
      <w:tblPr>
        <w:tblW w:w="10092" w:type="dxa"/>
        <w:tblLayout w:type="fixed"/>
        <w:tblLook w:val="01E0"/>
      </w:tblPr>
      <w:tblGrid>
        <w:gridCol w:w="4788"/>
        <w:gridCol w:w="5304"/>
      </w:tblGrid>
      <w:tr w:rsidR="00493DCF" w:rsidRPr="00493DCF" w:rsidTr="00493DCF">
        <w:tc>
          <w:tcPr>
            <w:tcW w:w="4788"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от Арендодателя</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(должность, Ф.И.О.)</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М.П. _______________________</w:t>
            </w:r>
          </w:p>
          <w:p w:rsidR="00493DCF" w:rsidRPr="00493DCF" w:rsidRDefault="00493DCF" w:rsidP="00493DCF">
            <w:pPr>
              <w:jc w:val="center"/>
              <w:rPr>
                <w:rFonts w:ascii="Times New Roman" w:hAnsi="Times New Roman" w:cs="Times New Roman"/>
                <w:sz w:val="20"/>
                <w:szCs w:val="20"/>
              </w:rPr>
            </w:pPr>
            <w:r w:rsidRPr="00493DCF">
              <w:rPr>
                <w:rFonts w:ascii="Times New Roman" w:hAnsi="Times New Roman" w:cs="Times New Roman"/>
                <w:sz w:val="20"/>
                <w:szCs w:val="20"/>
              </w:rPr>
              <w:t>(подпись)</w:t>
            </w:r>
          </w:p>
          <w:p w:rsidR="00493DCF" w:rsidRPr="00493DCF" w:rsidRDefault="00493DCF" w:rsidP="00493DCF">
            <w:pPr>
              <w:tabs>
                <w:tab w:val="left" w:pos="700"/>
              </w:tabs>
              <w:jc w:val="center"/>
              <w:rPr>
                <w:rFonts w:ascii="Times New Roman" w:hAnsi="Times New Roman" w:cs="Times New Roman"/>
                <w:bCs/>
              </w:rPr>
            </w:pPr>
          </w:p>
        </w:tc>
        <w:tc>
          <w:tcPr>
            <w:tcW w:w="5304" w:type="dxa"/>
          </w:tcPr>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от Арендатора:</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(должность, Ф.И.О.)</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М.П.________________________________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(подпись)</w:t>
            </w:r>
          </w:p>
          <w:p w:rsidR="00493DCF" w:rsidRPr="00493DCF" w:rsidRDefault="00493DCF" w:rsidP="00493DCF">
            <w:pPr>
              <w:tabs>
                <w:tab w:val="left" w:pos="700"/>
              </w:tabs>
              <w:jc w:val="center"/>
              <w:rPr>
                <w:rFonts w:ascii="Times New Roman" w:hAnsi="Times New Roman" w:cs="Times New Roman"/>
                <w:bCs/>
              </w:rPr>
            </w:pPr>
          </w:p>
        </w:tc>
      </w:tr>
    </w:tbl>
    <w:p w:rsidR="00493DCF" w:rsidRDefault="00493DCF" w:rsidP="00493DCF">
      <w:pPr>
        <w:ind w:left="5103"/>
        <w:jc w:val="right"/>
        <w:rPr>
          <w:sz w:val="20"/>
          <w:szCs w:val="20"/>
        </w:rPr>
      </w:pPr>
    </w:p>
    <w:p w:rsidR="00493DCF" w:rsidRDefault="00493DCF" w:rsidP="00493DCF">
      <w:pPr>
        <w:ind w:left="5103"/>
        <w:jc w:val="center"/>
        <w:rPr>
          <w:sz w:val="20"/>
          <w:szCs w:val="20"/>
        </w:rPr>
      </w:pPr>
    </w:p>
    <w:p w:rsidR="00493DCF" w:rsidRDefault="00493DCF" w:rsidP="00493DCF">
      <w:pPr>
        <w:ind w:left="5103"/>
        <w:jc w:val="center"/>
        <w:rPr>
          <w:sz w:val="20"/>
          <w:szCs w:val="20"/>
        </w:rPr>
      </w:pPr>
    </w:p>
    <w:p w:rsidR="00493DCF" w:rsidRDefault="00493DCF" w:rsidP="00493DCF">
      <w:pPr>
        <w:ind w:left="5103"/>
        <w:jc w:val="center"/>
        <w:rPr>
          <w:sz w:val="20"/>
          <w:szCs w:val="20"/>
        </w:rPr>
      </w:pPr>
    </w:p>
    <w:p w:rsidR="00BF1AC7" w:rsidRDefault="00BF1AC7" w:rsidP="00B018A9"/>
    <w:p w:rsidR="00BF1AC7" w:rsidRDefault="00BF1AC7" w:rsidP="00B018A9"/>
    <w:p w:rsidR="0054617D" w:rsidRDefault="0054617D" w:rsidP="00525E36">
      <w:pPr>
        <w:contextualSpacing/>
        <w:jc w:val="both"/>
        <w:rPr>
          <w:rFonts w:ascii="Times New Roman" w:hAnsi="Times New Roman" w:cs="Times New Roman"/>
          <w:sz w:val="18"/>
          <w:szCs w:val="18"/>
        </w:rPr>
      </w:pPr>
    </w:p>
    <w:p w:rsidR="001E0730" w:rsidRDefault="001E0730" w:rsidP="00525E36">
      <w:pPr>
        <w:contextualSpacing/>
        <w:jc w:val="both"/>
        <w:rPr>
          <w:rFonts w:ascii="Times New Roman" w:hAnsi="Times New Roman" w:cs="Times New Roman"/>
          <w:sz w:val="18"/>
          <w:szCs w:val="18"/>
        </w:rPr>
      </w:pPr>
    </w:p>
    <w:p w:rsidR="00493DCF" w:rsidRPr="00493DCF" w:rsidRDefault="00493DCF"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493DCF" w:rsidRPr="00493DCF" w:rsidTr="00493DCF">
        <w:trPr>
          <w:trHeight w:val="1257"/>
        </w:trPr>
        <w:tc>
          <w:tcPr>
            <w:tcW w:w="4582" w:type="dxa"/>
            <w:tcBorders>
              <w:top w:val="nil"/>
              <w:left w:val="nil"/>
              <w:bottom w:val="nil"/>
              <w:right w:val="nil"/>
            </w:tcBorders>
          </w:tcPr>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493DCF" w:rsidRPr="00493DCF" w:rsidRDefault="00493DCF" w:rsidP="00493DCF">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493DCF" w:rsidRPr="00493DCF" w:rsidRDefault="00493DCF" w:rsidP="00493DCF">
            <w:pPr>
              <w:tabs>
                <w:tab w:val="left" w:pos="0"/>
              </w:tabs>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493DCF" w:rsidRPr="00493DCF" w:rsidRDefault="00493DCF" w:rsidP="00493DCF">
            <w:pPr>
              <w:tabs>
                <w:tab w:val="left" w:pos="0"/>
              </w:tabs>
              <w:jc w:val="center"/>
              <w:rPr>
                <w:rFonts w:ascii="Times New Roman" w:hAnsi="Times New Roman" w:cs="Times New Roman"/>
                <w:spacing w:val="20"/>
                <w:sz w:val="24"/>
                <w:szCs w:val="24"/>
              </w:rPr>
            </w:pPr>
          </w:p>
          <w:p w:rsidR="00493DCF" w:rsidRPr="00493DCF" w:rsidRDefault="00493DCF" w:rsidP="00493DCF">
            <w:pPr>
              <w:tabs>
                <w:tab w:val="left" w:pos="0"/>
              </w:tabs>
              <w:jc w:val="center"/>
              <w:rPr>
                <w:rFonts w:ascii="Times New Roman" w:hAnsi="Times New Roman" w:cs="Times New Roman"/>
                <w:spacing w:val="20"/>
                <w:sz w:val="24"/>
                <w:szCs w:val="24"/>
              </w:rPr>
            </w:pPr>
          </w:p>
        </w:tc>
        <w:tc>
          <w:tcPr>
            <w:tcW w:w="1320" w:type="dxa"/>
            <w:tcBorders>
              <w:top w:val="nil"/>
              <w:left w:val="nil"/>
              <w:bottom w:val="nil"/>
              <w:right w:val="nil"/>
            </w:tcBorders>
          </w:tcPr>
          <w:p w:rsidR="00493DCF" w:rsidRPr="00493DCF" w:rsidRDefault="00493DCF" w:rsidP="00493DCF">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879" w:type="dxa"/>
            <w:tcBorders>
              <w:top w:val="nil"/>
              <w:left w:val="nil"/>
              <w:bottom w:val="nil"/>
              <w:right w:val="nil"/>
            </w:tcBorders>
          </w:tcPr>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 ёрос</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493DCF" w:rsidRPr="00493DCF" w:rsidRDefault="00493DCF" w:rsidP="00493DCF">
            <w:pPr>
              <w:tabs>
                <w:tab w:val="left" w:pos="0"/>
              </w:tabs>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кылдытэтлэн</w:t>
            </w:r>
          </w:p>
          <w:p w:rsidR="00493DCF" w:rsidRPr="00493DCF" w:rsidRDefault="00493DCF" w:rsidP="00493DCF">
            <w:pPr>
              <w:tabs>
                <w:tab w:val="left" w:pos="0"/>
              </w:tabs>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Администрациез</w:t>
            </w:r>
          </w:p>
        </w:tc>
      </w:tr>
    </w:tbl>
    <w:p w:rsidR="00493DCF" w:rsidRPr="00493DCF" w:rsidRDefault="00493DCF" w:rsidP="00493DCF">
      <w:pPr>
        <w:pStyle w:val="1"/>
        <w:rPr>
          <w:b w:val="0"/>
          <w:bCs w:val="0"/>
          <w:sz w:val="40"/>
          <w:szCs w:val="40"/>
        </w:rPr>
      </w:pPr>
      <w:r w:rsidRPr="00493DCF">
        <w:rPr>
          <w:sz w:val="40"/>
          <w:szCs w:val="40"/>
        </w:rPr>
        <w:t>ПОСТАНОВЛЕНИЕ</w:t>
      </w:r>
    </w:p>
    <w:p w:rsidR="00493DCF" w:rsidRPr="00493DCF" w:rsidRDefault="00493DCF" w:rsidP="00493DCF">
      <w:pPr>
        <w:pStyle w:val="1"/>
        <w:jc w:val="left"/>
        <w:rPr>
          <w:sz w:val="28"/>
        </w:rPr>
      </w:pPr>
    </w:p>
    <w:p w:rsidR="00493DCF" w:rsidRPr="00493DCF" w:rsidRDefault="00493DCF" w:rsidP="00493DCF">
      <w:pPr>
        <w:pStyle w:val="1"/>
        <w:jc w:val="left"/>
        <w:rPr>
          <w:b w:val="0"/>
          <w:sz w:val="28"/>
          <w:szCs w:val="28"/>
        </w:rPr>
      </w:pPr>
      <w:r w:rsidRPr="00493DCF">
        <w:rPr>
          <w:b w:val="0"/>
          <w:sz w:val="28"/>
          <w:szCs w:val="28"/>
        </w:rPr>
        <w:t>от 29 апреля 2025 года</w:t>
      </w:r>
      <w:r w:rsidRPr="00493DCF">
        <w:rPr>
          <w:b w:val="0"/>
          <w:sz w:val="28"/>
          <w:szCs w:val="28"/>
        </w:rPr>
        <w:tab/>
        <w:t xml:space="preserve">                                                                                  № 263</w:t>
      </w:r>
    </w:p>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с. Сюмси</w:t>
      </w:r>
    </w:p>
    <w:p w:rsidR="00493DCF" w:rsidRPr="00493DCF" w:rsidRDefault="00493DCF" w:rsidP="00493DCF">
      <w:pPr>
        <w:jc w:val="center"/>
        <w:rPr>
          <w:rFonts w:ascii="Times New Roman" w:hAnsi="Times New Roman" w:cs="Times New Roman"/>
          <w:sz w:val="28"/>
          <w:szCs w:val="28"/>
        </w:rPr>
      </w:pPr>
    </w:p>
    <w:p w:rsidR="00493DCF" w:rsidRPr="00493DCF" w:rsidRDefault="00493DCF" w:rsidP="00493DCF">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3"/>
      </w:tblGrid>
      <w:tr w:rsidR="00493DCF" w:rsidRPr="00493DCF" w:rsidTr="00493DCF">
        <w:trPr>
          <w:trHeight w:val="701"/>
        </w:trPr>
        <w:tc>
          <w:tcPr>
            <w:tcW w:w="9453" w:type="dxa"/>
            <w:tcBorders>
              <w:top w:val="nil"/>
              <w:left w:val="nil"/>
              <w:bottom w:val="nil"/>
              <w:right w:val="nil"/>
            </w:tcBorders>
          </w:tcPr>
          <w:p w:rsidR="00493DCF" w:rsidRPr="00493DCF" w:rsidRDefault="00493DCF" w:rsidP="00493DCF">
            <w:pPr>
              <w:jc w:val="center"/>
              <w:rPr>
                <w:rFonts w:ascii="Times New Roman" w:hAnsi="Times New Roman" w:cs="Times New Roman"/>
                <w:sz w:val="28"/>
                <w:szCs w:val="28"/>
              </w:rPr>
            </w:pPr>
            <w:r w:rsidRPr="00493DCF">
              <w:rPr>
                <w:rFonts w:ascii="Times New Roman" w:hAnsi="Times New Roman" w:cs="Times New Roman"/>
                <w:sz w:val="28"/>
                <w:szCs w:val="28"/>
              </w:rPr>
              <w:t>О проведении аукциона 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p>
          <w:p w:rsidR="00493DCF" w:rsidRPr="00493DCF" w:rsidRDefault="00493DCF" w:rsidP="00493DCF">
            <w:pPr>
              <w:jc w:val="center"/>
              <w:rPr>
                <w:rFonts w:ascii="Times New Roman" w:hAnsi="Times New Roman" w:cs="Times New Roman"/>
                <w:sz w:val="28"/>
                <w:szCs w:val="28"/>
              </w:rPr>
            </w:pPr>
          </w:p>
        </w:tc>
      </w:tr>
    </w:tbl>
    <w:p w:rsidR="00493DCF" w:rsidRPr="00493DCF" w:rsidRDefault="00493DCF" w:rsidP="00493DCF">
      <w:pPr>
        <w:jc w:val="both"/>
        <w:rPr>
          <w:rStyle w:val="fontstyle01"/>
          <w:rFonts w:ascii="Times New Roman" w:hAnsi="Times New Roman" w:cs="Times New Roman"/>
        </w:rPr>
      </w:pPr>
    </w:p>
    <w:p w:rsidR="00493DCF" w:rsidRPr="00493DCF" w:rsidRDefault="00493DCF" w:rsidP="00493DCF">
      <w:pPr>
        <w:widowControl w:val="0"/>
        <w:autoSpaceDE w:val="0"/>
        <w:autoSpaceDN w:val="0"/>
        <w:adjustRightInd w:val="0"/>
        <w:ind w:firstLine="540"/>
        <w:jc w:val="both"/>
        <w:rPr>
          <w:rFonts w:ascii="Times New Roman" w:hAnsi="Times New Roman" w:cs="Times New Roman"/>
          <w:color w:val="000000"/>
          <w:spacing w:val="20"/>
          <w:sz w:val="28"/>
          <w:szCs w:val="28"/>
        </w:rPr>
      </w:pPr>
      <w:r w:rsidRPr="00493DCF">
        <w:rPr>
          <w:rFonts w:ascii="Times New Roman" w:hAnsi="Times New Roman" w:cs="Times New Roman"/>
          <w:sz w:val="28"/>
          <w:szCs w:val="28"/>
        </w:rPr>
        <w:t>В соответствии со статьями 39.11, 39.13 Земельного кодекса Российской Федерации от 25 октября 2001 года № 136-ФЗ, статьей 448 Гражданского кодекса Российской Федерации от 30 ноября</w:t>
      </w:r>
      <w:r w:rsidRPr="00493DCF">
        <w:rPr>
          <w:rFonts w:ascii="Times New Roman" w:hAnsi="Times New Roman" w:cs="Times New Roman"/>
          <w:iCs/>
          <w:color w:val="000000"/>
          <w:sz w:val="28"/>
          <w:szCs w:val="28"/>
          <w:shd w:val="clear" w:color="auto" w:fill="FFFFFF"/>
        </w:rPr>
        <w:t xml:space="preserve"> 1994 года № 51-ФЗ</w:t>
      </w:r>
      <w:r w:rsidRPr="00493DCF">
        <w:rPr>
          <w:rFonts w:ascii="Times New Roman" w:hAnsi="Times New Roman" w:cs="Times New Roman"/>
          <w:sz w:val="28"/>
          <w:szCs w:val="28"/>
        </w:rPr>
        <w:t xml:space="preserve">, руководствуясь Уставом муниципального образования </w:t>
      </w:r>
      <w:r w:rsidRPr="00493DCF">
        <w:rPr>
          <w:rFonts w:ascii="Times New Roman" w:hAnsi="Times New Roman" w:cs="Times New Roman"/>
          <w:color w:val="000000"/>
          <w:sz w:val="28"/>
          <w:szCs w:val="28"/>
        </w:rPr>
        <w:t>«Муниципальный округ Сюмсинский район Удмуртской Республики»</w:t>
      </w:r>
      <w:r w:rsidRPr="00493DCF">
        <w:rPr>
          <w:rFonts w:ascii="Times New Roman" w:hAnsi="Times New Roman" w:cs="Times New Roman"/>
          <w:sz w:val="28"/>
          <w:szCs w:val="28"/>
        </w:rPr>
        <w:t xml:space="preserve">, </w:t>
      </w:r>
      <w:r w:rsidRPr="00493DCF">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493DCF">
        <w:rPr>
          <w:rFonts w:ascii="Times New Roman" w:hAnsi="Times New Roman" w:cs="Times New Roman"/>
          <w:b/>
          <w:color w:val="000000"/>
          <w:spacing w:val="20"/>
          <w:sz w:val="28"/>
          <w:szCs w:val="28"/>
        </w:rPr>
        <w:t>постановляет:</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1. Организовать и провести открытый по составу участников аукцион на право заключения договоров аренды следующих земельных участков, находящихся в собственности муниципального образования «Муниципальный округ Сюмсинский район Удмуртской Республики» (далее – аукцион) в электронной форме:</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кадастровый номер 18:20:000000:1206, адрес: Российская Федерация, Удмуртская Республика, Сюмсинский муниципальный район, сельское поселение Орловское, колхоз Кенеш территория, земельный участок 1, категория земель - земли сельскохозяйственного назначения, вид разрешенного использования: для сельскохозяйственного использования, площадь 240000 кв.м;</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кадастровый номер 18:20:000000:1207, адрес: Удмуртская Республика, Сюмсинский муниципальный район, сельское поселение Орловское, колхоз Кенеш территория, земельный участок 2, категория земель - земли сельскохозяйственного назначения, вид разрешенного использования: для сельскохозяйственного использования, площадь 192000 кв.м;</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xml:space="preserve">- кадастровый номер 18:20:000000:1208, адрес: Российская Федерация, Удмуртская Республика, Сюмсинский муниципальный район, сельское поселение Орловское, колхоз Кенеш территория, земельный участок 3, </w:t>
      </w:r>
      <w:r w:rsidRPr="00493DCF">
        <w:rPr>
          <w:rFonts w:ascii="Times New Roman" w:hAnsi="Times New Roman" w:cs="Times New Roman"/>
          <w:sz w:val="28"/>
          <w:szCs w:val="28"/>
        </w:rPr>
        <w:lastRenderedPageBreak/>
        <w:t>категория земель - земли сельскохозяйственного назначения, вид разрешенного использования: для сельскохозяйственного использования, площадь 1104000 кв.м;</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кадастровый номер 18:20:000000:1235, адрес: Удмуртская Республика, Сюмсинский район, категория земель - земли сельскохозяйственного назначения, вид разрешенного использования: для сельскохозяйственного использования, площадь 924000 кв.м;</w:t>
      </w:r>
    </w:p>
    <w:p w:rsidR="00493DCF" w:rsidRPr="00493DCF" w:rsidRDefault="00493DCF" w:rsidP="00493DCF">
      <w:pPr>
        <w:ind w:firstLine="709"/>
        <w:jc w:val="both"/>
        <w:rPr>
          <w:rFonts w:ascii="Times New Roman" w:hAnsi="Times New Roman" w:cs="Times New Roman"/>
          <w:sz w:val="28"/>
          <w:szCs w:val="28"/>
        </w:rPr>
      </w:pPr>
      <w:r w:rsidRPr="00493DCF">
        <w:rPr>
          <w:rFonts w:ascii="Times New Roman" w:hAnsi="Times New Roman" w:cs="Times New Roman"/>
          <w:sz w:val="28"/>
          <w:szCs w:val="28"/>
        </w:rPr>
        <w:t>- кадастровый номер 18:20:076001:1471, адрес: Удмуртская Республика, Сюмсинский район, категория земель - земли сельскохозяйственного назначения, вид разрешенного использования: для сельскохозяйственного использования, площадь 2328000 кв.м;</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кадастровый номер 18:20:073001:398,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418000 кв.м;</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xml:space="preserve">- кадастровый номер 18:20:074001:726,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494000 кв.м; </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xml:space="preserve">- кадастровый номер 18:20:000000:1243,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1444000 кв.м; </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кадастровый номер 18:20:073001:397,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228000 кв.м;</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кадастровый номер 18:20:074001:727, адрес: Удмуртская Республика, Сюмсинский район, категория земель - земли сельскохозяйственного назначения, вид разрешенного использования - для сельскохозяйственного использования, площадь 380000 кв.м.</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2. Утвердить прилагаемое Извещение о проведении аукциона.</w:t>
      </w:r>
    </w:p>
    <w:p w:rsidR="00493DCF" w:rsidRPr="00493DCF" w:rsidRDefault="00493DCF" w:rsidP="00493DCF">
      <w:pPr>
        <w:ind w:firstLine="708"/>
        <w:jc w:val="both"/>
        <w:rPr>
          <w:rFonts w:ascii="Times New Roman" w:hAnsi="Times New Roman" w:cs="Times New Roman"/>
          <w:sz w:val="28"/>
          <w:szCs w:val="28"/>
        </w:rPr>
      </w:pPr>
      <w:r w:rsidRPr="00493DCF">
        <w:rPr>
          <w:rFonts w:ascii="Times New Roman" w:hAnsi="Times New Roman" w:cs="Times New Roman"/>
          <w:sz w:val="28"/>
          <w:szCs w:val="28"/>
        </w:rPr>
        <w:t xml:space="preserve">3. </w:t>
      </w:r>
      <w:r w:rsidRPr="00493DCF">
        <w:rPr>
          <w:rFonts w:ascii="Times New Roman" w:hAnsi="Times New Roman" w:cs="Times New Roman"/>
          <w:bCs/>
          <w:sz w:val="28"/>
          <w:szCs w:val="28"/>
        </w:rPr>
        <w:t xml:space="preserve">Поручить проведение аукциона </w:t>
      </w:r>
      <w:r w:rsidRPr="00493DCF">
        <w:rPr>
          <w:rFonts w:ascii="Times New Roman" w:hAnsi="Times New Roman" w:cs="Times New Roman"/>
          <w:sz w:val="28"/>
          <w:szCs w:val="28"/>
        </w:rPr>
        <w:t xml:space="preserve">комиссии по проведению торгов по продаже прав в отношении муниципального имущества муниципального образования </w:t>
      </w:r>
      <w:r w:rsidRPr="00493DCF">
        <w:rPr>
          <w:rFonts w:ascii="Times New Roman" w:hAnsi="Times New Roman" w:cs="Times New Roman"/>
          <w:color w:val="000000"/>
          <w:sz w:val="28"/>
          <w:szCs w:val="28"/>
        </w:rPr>
        <w:t>«Муниципальный округ Сюмсинский район Удмуртской Республики»</w:t>
      </w:r>
      <w:r w:rsidRPr="00493DCF">
        <w:rPr>
          <w:rFonts w:ascii="Times New Roman" w:hAnsi="Times New Roman" w:cs="Times New Roman"/>
          <w:sz w:val="28"/>
          <w:szCs w:val="28"/>
        </w:rPr>
        <w:t xml:space="preserve"> (в том числе земельных участков) и земельных участков государственной неразграниченной собственности,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 xml:space="preserve">4. Разместить информационное сообщение о проведении аукциона на официальном сайте Российской Федерации в информационно-телекоммуникационной сети «Интернет» для размещения информации о </w:t>
      </w:r>
      <w:r w:rsidRPr="00493DCF">
        <w:rPr>
          <w:rFonts w:ascii="Times New Roman" w:hAnsi="Times New Roman" w:cs="Times New Roman"/>
          <w:sz w:val="28"/>
          <w:szCs w:val="28"/>
        </w:rPr>
        <w:lastRenderedPageBreak/>
        <w:t xml:space="preserve">проведении торгов https://torgi.gov.ru, на официальном сайте муниципального образования </w:t>
      </w:r>
      <w:r w:rsidRPr="00493DCF">
        <w:rPr>
          <w:rFonts w:ascii="Times New Roman" w:hAnsi="Times New Roman" w:cs="Times New Roman"/>
          <w:bCs/>
          <w:sz w:val="28"/>
          <w:szCs w:val="28"/>
        </w:rPr>
        <w:t xml:space="preserve">«Муниципальный округ Сюмсинский район Удмуртской Республики» </w:t>
      </w:r>
      <w:r w:rsidRPr="00493DCF">
        <w:rPr>
          <w:rFonts w:ascii="Times New Roman" w:hAnsi="Times New Roman" w:cs="Times New Roman"/>
          <w:sz w:val="28"/>
          <w:szCs w:val="28"/>
        </w:rPr>
        <w:t>https://syumsinskij-r18.gosweb.gosuslugi.ru/, на электронной торговой площадке http://sale.</w:t>
      </w:r>
      <w:r w:rsidRPr="00493DCF">
        <w:rPr>
          <w:rFonts w:ascii="Times New Roman" w:hAnsi="Times New Roman" w:cs="Times New Roman"/>
          <w:sz w:val="28"/>
          <w:szCs w:val="28"/>
          <w:lang w:val="en-US"/>
        </w:rPr>
        <w:t>zakazrf</w:t>
      </w:r>
      <w:r w:rsidRPr="00493DCF">
        <w:rPr>
          <w:rFonts w:ascii="Times New Roman" w:hAnsi="Times New Roman" w:cs="Times New Roman"/>
          <w:sz w:val="28"/>
          <w:szCs w:val="28"/>
        </w:rPr>
        <w:t>.</w:t>
      </w:r>
      <w:r w:rsidRPr="00493DCF">
        <w:rPr>
          <w:rFonts w:ascii="Times New Roman" w:hAnsi="Times New Roman" w:cs="Times New Roman"/>
          <w:sz w:val="28"/>
          <w:szCs w:val="28"/>
          <w:lang w:val="en-US"/>
        </w:rPr>
        <w:t>ru</w:t>
      </w:r>
      <w:r w:rsidRPr="00493DCF">
        <w:rPr>
          <w:rFonts w:ascii="Times New Roman" w:hAnsi="Times New Roman" w:cs="Times New Roman"/>
          <w:sz w:val="28"/>
          <w:szCs w:val="28"/>
        </w:rPr>
        <w:t>.</w:t>
      </w:r>
    </w:p>
    <w:p w:rsidR="00493DCF" w:rsidRPr="00493DCF" w:rsidRDefault="00493DCF" w:rsidP="00493DCF">
      <w:pPr>
        <w:jc w:val="both"/>
        <w:rPr>
          <w:rFonts w:ascii="Times New Roman" w:hAnsi="Times New Roman" w:cs="Times New Roman"/>
          <w:sz w:val="28"/>
          <w:szCs w:val="28"/>
        </w:rPr>
      </w:pPr>
      <w:r w:rsidRPr="00493DCF">
        <w:rPr>
          <w:rFonts w:ascii="Times New Roman" w:hAnsi="Times New Roman" w:cs="Times New Roman"/>
          <w:sz w:val="28"/>
          <w:szCs w:val="28"/>
        </w:rPr>
        <w:tab/>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jc w:val="both"/>
        <w:rPr>
          <w:rFonts w:ascii="Times New Roman" w:hAnsi="Times New Roman" w:cs="Times New Roman"/>
          <w:sz w:val="28"/>
          <w:szCs w:val="28"/>
        </w:rPr>
      </w:pPr>
    </w:p>
    <w:p w:rsidR="00493DCF" w:rsidRPr="00493DCF" w:rsidRDefault="00493DCF" w:rsidP="00493DCF">
      <w:pPr>
        <w:jc w:val="both"/>
        <w:rPr>
          <w:rFonts w:ascii="Times New Roman" w:hAnsi="Times New Roman" w:cs="Times New Roman"/>
          <w:sz w:val="28"/>
          <w:szCs w:val="28"/>
        </w:rPr>
      </w:pPr>
    </w:p>
    <w:p w:rsidR="00493DCF" w:rsidRPr="00493DCF" w:rsidRDefault="00493DCF" w:rsidP="00493DCF">
      <w:pPr>
        <w:rPr>
          <w:rFonts w:ascii="Times New Roman" w:hAnsi="Times New Roman" w:cs="Times New Roman"/>
          <w:sz w:val="28"/>
          <w:szCs w:val="28"/>
        </w:rPr>
      </w:pPr>
      <w:r w:rsidRPr="00493DCF">
        <w:rPr>
          <w:rFonts w:ascii="Times New Roman" w:hAnsi="Times New Roman" w:cs="Times New Roman"/>
          <w:sz w:val="28"/>
          <w:szCs w:val="28"/>
        </w:rPr>
        <w:t>Глава Сюмсинского района                                                           П.П. Кудрявцев</w:t>
      </w:r>
    </w:p>
    <w:p w:rsidR="00493DCF" w:rsidRPr="00493DCF" w:rsidRDefault="00493DCF" w:rsidP="00493DCF">
      <w:pPr>
        <w:rPr>
          <w:rFonts w:ascii="Times New Roman" w:hAnsi="Times New Roman" w:cs="Times New Roman"/>
          <w:sz w:val="28"/>
          <w:szCs w:val="28"/>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ind w:left="5103"/>
        <w:jc w:val="both"/>
        <w:rPr>
          <w:rFonts w:ascii="Times New Roman" w:hAnsi="Times New Roman" w:cs="Times New Roman"/>
          <w:sz w:val="20"/>
          <w:szCs w:val="20"/>
        </w:rPr>
      </w:pPr>
    </w:p>
    <w:p w:rsidR="00493DCF" w:rsidRPr="00493DCF" w:rsidRDefault="00493DCF" w:rsidP="00493DCF">
      <w:pPr>
        <w:rPr>
          <w:rFonts w:ascii="Times New Roman" w:hAnsi="Times New Roman" w:cs="Times New Roman"/>
          <w:color w:val="FF0000"/>
        </w:rPr>
        <w:sectPr w:rsidR="00493DCF" w:rsidRPr="00493DCF" w:rsidSect="00493DCF">
          <w:headerReference w:type="default" r:id="rId77"/>
          <w:pgSz w:w="11906" w:h="16838"/>
          <w:pgMar w:top="1134" w:right="851" w:bottom="1134" w:left="1701" w:header="709" w:footer="709" w:gutter="0"/>
          <w:pgNumType w:start="1"/>
          <w:cols w:space="708"/>
          <w:titlePg/>
          <w:docGrid w:linePitch="360"/>
        </w:sectPr>
      </w:pPr>
    </w:p>
    <w:p w:rsidR="00493DCF" w:rsidRPr="00493DCF" w:rsidRDefault="00493DCF" w:rsidP="00493DCF">
      <w:pPr>
        <w:rPr>
          <w:rFonts w:ascii="Times New Roman" w:hAnsi="Times New Roman" w:cs="Times New Roman"/>
          <w:color w:val="FF0000"/>
        </w:rPr>
      </w:pPr>
    </w:p>
    <w:tbl>
      <w:tblPr>
        <w:tblpPr w:leftFromText="180" w:rightFromText="180" w:vertAnchor="text" w:horzAnchor="margin" w:tblpY="33"/>
        <w:tblW w:w="9889" w:type="dxa"/>
        <w:tblLayout w:type="fixed"/>
        <w:tblLook w:val="0000"/>
      </w:tblPr>
      <w:tblGrid>
        <w:gridCol w:w="4619"/>
        <w:gridCol w:w="5270"/>
      </w:tblGrid>
      <w:tr w:rsidR="00493DCF" w:rsidRPr="00493DCF" w:rsidTr="00493DCF">
        <w:trPr>
          <w:trHeight w:val="1265"/>
        </w:trPr>
        <w:tc>
          <w:tcPr>
            <w:tcW w:w="4619" w:type="dxa"/>
          </w:tcPr>
          <w:p w:rsidR="00493DCF" w:rsidRPr="00493DCF" w:rsidRDefault="00493DCF" w:rsidP="00493DCF">
            <w:pPr>
              <w:tabs>
                <w:tab w:val="left" w:pos="1155"/>
              </w:tabs>
              <w:rPr>
                <w:rFonts w:ascii="Times New Roman" w:hAnsi="Times New Roman" w:cs="Times New Roman"/>
              </w:rPr>
            </w:pPr>
          </w:p>
        </w:tc>
        <w:tc>
          <w:tcPr>
            <w:tcW w:w="5270" w:type="dxa"/>
          </w:tcPr>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УТВЕРЖДЕНО</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  постановлением Администрации муниципального образования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«Муниципальный округ Сюмсинский</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 xml:space="preserve">район Удмуртской Республики» </w:t>
            </w:r>
          </w:p>
          <w:p w:rsidR="00493DCF" w:rsidRPr="00493DCF" w:rsidRDefault="00493DCF" w:rsidP="00493DCF">
            <w:pPr>
              <w:tabs>
                <w:tab w:val="left" w:pos="435"/>
              </w:tabs>
              <w:jc w:val="right"/>
              <w:rPr>
                <w:rFonts w:ascii="Times New Roman" w:hAnsi="Times New Roman" w:cs="Times New Roman"/>
              </w:rPr>
            </w:pPr>
            <w:r w:rsidRPr="00493DCF">
              <w:rPr>
                <w:rFonts w:ascii="Times New Roman" w:hAnsi="Times New Roman" w:cs="Times New Roman"/>
              </w:rPr>
              <w:t xml:space="preserve">от      апреля 2025 года №  </w:t>
            </w:r>
          </w:p>
        </w:tc>
      </w:tr>
    </w:tbl>
    <w:p w:rsidR="00493DCF" w:rsidRPr="00493DCF" w:rsidRDefault="00493DCF" w:rsidP="00493DCF">
      <w:pPr>
        <w:jc w:val="center"/>
        <w:rPr>
          <w:rFonts w:ascii="Times New Roman" w:hAnsi="Times New Roman" w:cs="Times New Roman"/>
          <w:b/>
          <w:bCs/>
        </w:rPr>
      </w:pPr>
      <w:r w:rsidRPr="00493DCF">
        <w:rPr>
          <w:rFonts w:ascii="Times New Roman" w:hAnsi="Times New Roman" w:cs="Times New Roman"/>
          <w:b/>
          <w:bCs/>
        </w:rPr>
        <w:t>Извещение о проведении аукциона</w:t>
      </w:r>
    </w:p>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на право заключения договоров аренды земельных участков, находящихся в собственности муниципального образования «Муниципальный округ Сюмсинский район Удмуртской Республики»</w:t>
      </w:r>
    </w:p>
    <w:p w:rsidR="00493DCF" w:rsidRPr="00493DCF" w:rsidRDefault="00493DCF" w:rsidP="00493DCF">
      <w:pPr>
        <w:jc w:val="center"/>
        <w:rPr>
          <w:rFonts w:ascii="Times New Roman" w:hAnsi="Times New Roman" w:cs="Times New Roman"/>
        </w:rPr>
      </w:pPr>
    </w:p>
    <w:tbl>
      <w:tblPr>
        <w:tblW w:w="9606" w:type="dxa"/>
        <w:tblLayout w:type="fixed"/>
        <w:tblLook w:val="04A0"/>
      </w:tblPr>
      <w:tblGrid>
        <w:gridCol w:w="3432"/>
        <w:gridCol w:w="6174"/>
      </w:tblGrid>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Форма проведения торгов:</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Открытый аукцион в электронной форме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Сайт размещения извещения:</w:t>
            </w:r>
          </w:p>
        </w:tc>
        <w:tc>
          <w:tcPr>
            <w:tcW w:w="6174" w:type="dxa"/>
            <w:shd w:val="clear" w:color="auto" w:fill="auto"/>
          </w:tcPr>
          <w:p w:rsidR="00493DCF" w:rsidRPr="00493DCF" w:rsidRDefault="00843F9A" w:rsidP="00493DCF">
            <w:pPr>
              <w:jc w:val="both"/>
              <w:rPr>
                <w:rFonts w:ascii="Times New Roman" w:hAnsi="Times New Roman" w:cs="Times New Roman"/>
              </w:rPr>
            </w:pPr>
            <w:hyperlink r:id="rId78" w:history="1">
              <w:r w:rsidR="00493DCF" w:rsidRPr="00493DCF">
                <w:rPr>
                  <w:rStyle w:val="ac"/>
                  <w:rFonts w:ascii="Times New Roman" w:hAnsi="Times New Roman"/>
                </w:rPr>
                <w:t>http://torgi.gov.ru/</w:t>
              </w:r>
            </w:hyperlink>
            <w:hyperlink r:id="rId79" w:history="1">
              <w:r w:rsidR="00493DCF" w:rsidRPr="00493DCF">
                <w:rPr>
                  <w:rStyle w:val="ac"/>
                  <w:rFonts w:ascii="Times New Roman" w:hAnsi="Times New Roman"/>
                </w:rPr>
                <w:t>http://sumsi-adm.ru/</w:t>
              </w:r>
            </w:hyperlink>
            <w:hyperlink r:id="rId80" w:history="1">
              <w:r w:rsidR="00493DCF" w:rsidRPr="00493DCF">
                <w:rPr>
                  <w:rStyle w:val="ac"/>
                  <w:rFonts w:ascii="Times New Roman" w:hAnsi="Times New Roman"/>
                </w:rPr>
                <w:t>http://sale.</w:t>
              </w:r>
              <w:r w:rsidR="00493DCF" w:rsidRPr="00493DCF">
                <w:rPr>
                  <w:rStyle w:val="ac"/>
                  <w:rFonts w:ascii="Times New Roman" w:hAnsi="Times New Roman"/>
                  <w:lang w:val="en-US"/>
                </w:rPr>
                <w:t>zakazrf</w:t>
              </w:r>
              <w:r w:rsidR="00493DCF" w:rsidRPr="00493DCF">
                <w:rPr>
                  <w:rStyle w:val="ac"/>
                  <w:rFonts w:ascii="Times New Roman" w:hAnsi="Times New Roman"/>
                </w:rPr>
                <w:t>.</w:t>
              </w:r>
              <w:r w:rsidR="00493DCF" w:rsidRPr="00493DCF">
                <w:rPr>
                  <w:rStyle w:val="ac"/>
                  <w:rFonts w:ascii="Times New Roman" w:hAnsi="Times New Roman"/>
                  <w:lang w:val="en-US"/>
                </w:rPr>
                <w:t>ru</w:t>
              </w:r>
            </w:hyperlink>
          </w:p>
          <w:p w:rsidR="00493DCF" w:rsidRPr="00493DCF" w:rsidRDefault="00493DCF" w:rsidP="00493DCF">
            <w:pPr>
              <w:jc w:val="both"/>
              <w:rPr>
                <w:rFonts w:ascii="Times New Roman" w:hAnsi="Times New Roman" w:cs="Times New Roman"/>
                <w:b/>
                <w:bCs/>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Количество лотов:</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b/>
                <w:bCs/>
              </w:rPr>
              <w:t>10</w:t>
            </w:r>
          </w:p>
        </w:tc>
      </w:tr>
      <w:tr w:rsidR="00493DCF" w:rsidRPr="00493DCF" w:rsidTr="00493DCF">
        <w:tc>
          <w:tcPr>
            <w:tcW w:w="9606" w:type="dxa"/>
            <w:gridSpan w:val="2"/>
            <w:shd w:val="clear" w:color="auto" w:fill="auto"/>
          </w:tcPr>
          <w:p w:rsidR="00493DCF" w:rsidRPr="00493DCF" w:rsidRDefault="00493DCF" w:rsidP="00493DCF">
            <w:pPr>
              <w:jc w:val="center"/>
              <w:rPr>
                <w:rFonts w:ascii="Times New Roman" w:hAnsi="Times New Roman" w:cs="Times New Roman"/>
                <w:b/>
                <w:bCs/>
              </w:rPr>
            </w:pPr>
            <w:r w:rsidRPr="00493DCF">
              <w:rPr>
                <w:rFonts w:ascii="Times New Roman" w:hAnsi="Times New Roman" w:cs="Times New Roman"/>
                <w:b/>
                <w:bCs/>
                <w:i/>
                <w:iCs/>
              </w:rPr>
              <w:t>Контактная информация организатора торгов, уполномоченного органа</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Наименование организации:</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Администрация муниципального образования «Муниципальный округ Сюмсинский район Удмуртской Республики»</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Адрес:</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427370, Удмуртская Республика, Сюмсинский район, с. Сюмси, ул. Советская,45</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Телефон:</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8(34152)21563</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Факс:</w:t>
            </w:r>
          </w:p>
        </w:tc>
        <w:tc>
          <w:tcPr>
            <w:tcW w:w="6174"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rPr>
              <w:t>8(34152)21040</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E-mail:</w:t>
            </w:r>
          </w:p>
        </w:tc>
        <w:tc>
          <w:tcPr>
            <w:tcW w:w="6174" w:type="dxa"/>
            <w:shd w:val="clear" w:color="auto" w:fill="auto"/>
          </w:tcPr>
          <w:p w:rsidR="00493DCF" w:rsidRPr="00493DCF" w:rsidRDefault="00493DCF" w:rsidP="00493DCF">
            <w:pPr>
              <w:jc w:val="both"/>
              <w:rPr>
                <w:rFonts w:ascii="Times New Roman" w:eastAsia="Calibri" w:hAnsi="Times New Roman" w:cs="Times New Roman"/>
                <w:bCs/>
                <w:u w:val="single"/>
                <w:lang w:eastAsia="en-US"/>
              </w:rPr>
            </w:pPr>
            <w:r w:rsidRPr="00493DCF">
              <w:rPr>
                <w:rFonts w:ascii="Times New Roman" w:hAnsi="Times New Roman" w:cs="Times New Roman"/>
              </w:rPr>
              <w:t>sumsiimzem@mail.ru</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Контактное лицо:</w:t>
            </w:r>
          </w:p>
        </w:tc>
        <w:tc>
          <w:tcPr>
            <w:tcW w:w="6174" w:type="dxa"/>
            <w:shd w:val="clear" w:color="auto" w:fill="auto"/>
          </w:tcPr>
          <w:p w:rsidR="00493DCF" w:rsidRPr="00493DCF" w:rsidRDefault="00493DCF" w:rsidP="00493DCF">
            <w:pPr>
              <w:jc w:val="both"/>
              <w:rPr>
                <w:rFonts w:ascii="Times New Roman" w:eastAsia="Calibri" w:hAnsi="Times New Roman" w:cs="Times New Roman"/>
                <w:bCs/>
                <w:u w:val="single"/>
                <w:lang w:eastAsia="en-US"/>
              </w:rPr>
            </w:pPr>
            <w:r w:rsidRPr="00493DCF">
              <w:rPr>
                <w:rFonts w:ascii="Times New Roman" w:hAnsi="Times New Roman" w:cs="Times New Roman"/>
              </w:rPr>
              <w:t>Кузнецов Юрий Валентинович</w:t>
            </w:r>
          </w:p>
        </w:tc>
      </w:tr>
      <w:tr w:rsidR="00493DCF" w:rsidRPr="00493DCF" w:rsidTr="00493DCF">
        <w:tc>
          <w:tcPr>
            <w:tcW w:w="9606" w:type="dxa"/>
            <w:gridSpan w:val="2"/>
            <w:shd w:val="clear" w:color="auto" w:fill="auto"/>
          </w:tcPr>
          <w:p w:rsidR="00493DCF" w:rsidRPr="00493DCF" w:rsidRDefault="00493DCF" w:rsidP="00493DCF">
            <w:pPr>
              <w:jc w:val="center"/>
              <w:rPr>
                <w:rFonts w:ascii="Times New Roman" w:hAnsi="Times New Roman" w:cs="Times New Roman"/>
                <w:b/>
                <w:bCs/>
                <w:i/>
                <w:iCs/>
              </w:rPr>
            </w:pPr>
          </w:p>
          <w:p w:rsidR="00493DCF" w:rsidRPr="00493DCF" w:rsidRDefault="00493DCF" w:rsidP="00493DCF">
            <w:pPr>
              <w:jc w:val="center"/>
              <w:rPr>
                <w:rFonts w:ascii="Times New Roman" w:hAnsi="Times New Roman" w:cs="Times New Roman"/>
                <w:b/>
                <w:bCs/>
                <w:i/>
                <w:iCs/>
              </w:rPr>
            </w:pPr>
            <w:r w:rsidRPr="00493DCF">
              <w:rPr>
                <w:rFonts w:ascii="Times New Roman" w:hAnsi="Times New Roman" w:cs="Times New Roman"/>
                <w:b/>
                <w:bCs/>
                <w:i/>
                <w:iCs/>
              </w:rPr>
              <w:t>Условия проведения торгов</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Адрес электронной площадки, на которой будет проводиться продажа в электронной форме: </w:t>
            </w:r>
            <w:r w:rsidRPr="00493DCF">
              <w:rPr>
                <w:rFonts w:ascii="Times New Roman" w:hAnsi="Times New Roman" w:cs="Times New Roman"/>
                <w:lang w:val="en-US"/>
              </w:rPr>
              <w:t>http</w:t>
            </w:r>
            <w:r w:rsidRPr="00493DCF">
              <w:rPr>
                <w:rFonts w:ascii="Times New Roman" w:hAnsi="Times New Roman" w:cs="Times New Roman"/>
              </w:rPr>
              <w:t>://</w:t>
            </w:r>
            <w:r w:rsidRPr="00493DCF">
              <w:rPr>
                <w:rFonts w:ascii="Times New Roman" w:hAnsi="Times New Roman" w:cs="Times New Roman"/>
                <w:lang w:val="en-US"/>
              </w:rPr>
              <w:t>sale</w:t>
            </w:r>
            <w:r w:rsidRPr="00493DCF">
              <w:rPr>
                <w:rFonts w:ascii="Times New Roman" w:hAnsi="Times New Roman" w:cs="Times New Roman"/>
              </w:rPr>
              <w:t>.</w:t>
            </w:r>
            <w:r w:rsidRPr="00493DCF">
              <w:rPr>
                <w:rFonts w:ascii="Times New Roman" w:hAnsi="Times New Roman" w:cs="Times New Roman"/>
                <w:lang w:val="en-US"/>
              </w:rPr>
              <w:t>zakazrf</w:t>
            </w:r>
            <w:r w:rsidRPr="00493DCF">
              <w:rPr>
                <w:rFonts w:ascii="Times New Roman" w:hAnsi="Times New Roman" w:cs="Times New Roman"/>
              </w:rPr>
              <w:t>.</w:t>
            </w:r>
            <w:r w:rsidRPr="00493DCF">
              <w:rPr>
                <w:rFonts w:ascii="Times New Roman" w:hAnsi="Times New Roman" w:cs="Times New Roman"/>
                <w:lang w:val="en-US"/>
              </w:rPr>
              <w:t>ru</w:t>
            </w:r>
            <w:r w:rsidRPr="00493DCF">
              <w:rPr>
                <w:rFonts w:ascii="Times New Roman" w:hAnsi="Times New Roman" w:cs="Times New Roman"/>
              </w:rPr>
              <w:t>/.</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Электронная торговая площадка отображает время всех процедур согласно часовому поясу г.Москвы (GMT +03:00).</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Для подачи заявок и участия в продаже в электронной форме претенденты должны зарегистрироваться на электронной площадке </w:t>
            </w:r>
            <w:hyperlink r:id="rId81" w:history="1">
              <w:r w:rsidRPr="00493DCF">
                <w:rPr>
                  <w:rStyle w:val="ac"/>
                  <w:rFonts w:ascii="Times New Roman" w:hAnsi="Times New Roman"/>
                  <w:lang w:val="en-US"/>
                </w:rPr>
                <w:t>http</w:t>
              </w:r>
              <w:r w:rsidRPr="00493DCF">
                <w:rPr>
                  <w:rStyle w:val="ac"/>
                  <w:rFonts w:ascii="Times New Roman" w:hAnsi="Times New Roman"/>
                </w:rPr>
                <w:t>://</w:t>
              </w:r>
              <w:r w:rsidRPr="00493DCF">
                <w:rPr>
                  <w:rStyle w:val="ac"/>
                  <w:rFonts w:ascii="Times New Roman" w:hAnsi="Times New Roman"/>
                  <w:lang w:val="en-US"/>
                </w:rPr>
                <w:t>sale</w:t>
              </w:r>
              <w:r w:rsidRPr="00493DCF">
                <w:rPr>
                  <w:rStyle w:val="ac"/>
                  <w:rFonts w:ascii="Times New Roman" w:hAnsi="Times New Roman"/>
                </w:rPr>
                <w:t>.</w:t>
              </w:r>
              <w:r w:rsidRPr="00493DCF">
                <w:rPr>
                  <w:rStyle w:val="ac"/>
                  <w:rFonts w:ascii="Times New Roman" w:hAnsi="Times New Roman"/>
                  <w:lang w:val="en-US"/>
                </w:rPr>
                <w:t>zakazrf</w:t>
              </w:r>
              <w:r w:rsidRPr="00493DCF">
                <w:rPr>
                  <w:rStyle w:val="ac"/>
                  <w:rFonts w:ascii="Times New Roman" w:hAnsi="Times New Roman"/>
                </w:rPr>
                <w:t>.</w:t>
              </w:r>
              <w:r w:rsidRPr="00493DCF">
                <w:rPr>
                  <w:rStyle w:val="ac"/>
                  <w:rFonts w:ascii="Times New Roman" w:hAnsi="Times New Roman"/>
                  <w:lang w:val="en-US"/>
                </w:rPr>
                <w:t>ru</w:t>
              </w:r>
            </w:hyperlink>
            <w:r w:rsidRPr="00493DCF">
              <w:rPr>
                <w:rFonts w:ascii="Times New Roman" w:hAnsi="Times New Roman" w:cs="Times New Roman"/>
              </w:rPr>
              <w:t xml:space="preserve">,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493DCF" w:rsidRPr="00493DCF" w:rsidRDefault="00493DCF" w:rsidP="00493DCF">
            <w:pPr>
              <w:pStyle w:val="otekstj"/>
              <w:spacing w:beforeAutospacing="0" w:afterAutospacing="0" w:line="276" w:lineRule="auto"/>
              <w:ind w:firstLine="567"/>
              <w:jc w:val="both"/>
              <w:rPr>
                <w:sz w:val="22"/>
                <w:szCs w:val="22"/>
              </w:rPr>
            </w:pPr>
            <w:r w:rsidRPr="00493DCF">
              <w:rPr>
                <w:sz w:val="22"/>
                <w:szCs w:val="22"/>
              </w:rPr>
              <w:t xml:space="preserve">Информация о размере и порядке взимания АО «Агентство по государственному заказу Республики Татарстан» платы с лица, с которым заключается договор по результатам проведения электронной процедуры в </w:t>
            </w:r>
            <w:r w:rsidRPr="00493DCF">
              <w:rPr>
                <w:bCs/>
                <w:sz w:val="22"/>
                <w:szCs w:val="22"/>
              </w:rPr>
              <w:t xml:space="preserve">sale.zakazrf.ru аукциона в электронной форме по аренде земельных участков: установлен </w:t>
            </w:r>
            <w:r w:rsidRPr="00493DCF">
              <w:rPr>
                <w:sz w:val="22"/>
                <w:szCs w:val="22"/>
              </w:rPr>
              <w:t>комиссионный сбор в размере одного процента начальной цены предмета аукциона, но не более 5 000 рублей без учета НДС.</w:t>
            </w:r>
          </w:p>
          <w:p w:rsidR="00493DCF" w:rsidRPr="00493DCF" w:rsidRDefault="00493DCF" w:rsidP="00493DCF">
            <w:pPr>
              <w:jc w:val="both"/>
              <w:rPr>
                <w:rFonts w:ascii="Times New Roman" w:hAnsi="Times New Roman" w:cs="Times New Roman"/>
              </w:rPr>
            </w:pPr>
          </w:p>
          <w:p w:rsidR="00493DCF" w:rsidRPr="00493DCF" w:rsidRDefault="00493DCF" w:rsidP="00493DCF">
            <w:pPr>
              <w:jc w:val="center"/>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начала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30.04.2025 7.30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окончания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19.05.2025 15.30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Порядок приема заявок, адрес места приема заявок:</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Заявки на участие в продаже подаются на электронную торговую площадку </w:t>
            </w:r>
            <w:hyperlink r:id="rId82" w:history="1">
              <w:r w:rsidRPr="00493DCF">
                <w:rPr>
                  <w:rStyle w:val="ac"/>
                  <w:rFonts w:ascii="Times New Roman" w:hAnsi="Times New Roman"/>
                  <w:lang w:val="en-US"/>
                </w:rPr>
                <w:t>http</w:t>
              </w:r>
              <w:r w:rsidRPr="00493DCF">
                <w:rPr>
                  <w:rStyle w:val="ac"/>
                  <w:rFonts w:ascii="Times New Roman" w:hAnsi="Times New Roman"/>
                </w:rPr>
                <w:t>://</w:t>
              </w:r>
              <w:r w:rsidRPr="00493DCF">
                <w:rPr>
                  <w:rStyle w:val="ac"/>
                  <w:rFonts w:ascii="Times New Roman" w:hAnsi="Times New Roman"/>
                  <w:lang w:val="en-US"/>
                </w:rPr>
                <w:t>sale</w:t>
              </w:r>
              <w:r w:rsidRPr="00493DCF">
                <w:rPr>
                  <w:rStyle w:val="ac"/>
                  <w:rFonts w:ascii="Times New Roman" w:hAnsi="Times New Roman"/>
                </w:rPr>
                <w:t>.</w:t>
              </w:r>
              <w:r w:rsidRPr="00493DCF">
                <w:rPr>
                  <w:rStyle w:val="ac"/>
                  <w:rFonts w:ascii="Times New Roman" w:hAnsi="Times New Roman"/>
                  <w:lang w:val="en-US"/>
                </w:rPr>
                <w:t>zakazrf</w:t>
              </w:r>
              <w:r w:rsidRPr="00493DCF">
                <w:rPr>
                  <w:rStyle w:val="ac"/>
                  <w:rFonts w:ascii="Times New Roman" w:hAnsi="Times New Roman"/>
                </w:rPr>
                <w:t>.</w:t>
              </w:r>
              <w:r w:rsidRPr="00493DCF">
                <w:rPr>
                  <w:rStyle w:val="ac"/>
                  <w:rFonts w:ascii="Times New Roman" w:hAnsi="Times New Roman"/>
                  <w:lang w:val="en-US"/>
                </w:rPr>
                <w:t>ru</w:t>
              </w:r>
            </w:hyperlink>
            <w:r w:rsidRPr="00493DCF">
              <w:rPr>
                <w:rFonts w:ascii="Times New Roman" w:hAnsi="Times New Roman" w:cs="Times New Roman"/>
              </w:rPr>
              <w:t xml:space="preserve"> в установленный для приема заявок период.  Электронная площадка функционирует круглосуточно.</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lastRenderedPageBreak/>
              <w:t>Требования к содержанию и форме заявок:</w:t>
            </w:r>
          </w:p>
        </w:tc>
        <w:tc>
          <w:tcPr>
            <w:tcW w:w="6174" w:type="dxa"/>
            <w:shd w:val="clear" w:color="auto" w:fill="auto"/>
          </w:tcPr>
          <w:p w:rsidR="00493DCF" w:rsidRPr="00493DCF" w:rsidRDefault="00493DCF" w:rsidP="00493DCF">
            <w:pPr>
              <w:rPr>
                <w:rFonts w:ascii="Times New Roman" w:hAnsi="Times New Roman" w:cs="Times New Roman"/>
              </w:rPr>
            </w:pPr>
            <w:r w:rsidRPr="00493DCF">
              <w:rPr>
                <w:rFonts w:ascii="Times New Roman" w:hAnsi="Times New Roman" w:cs="Times New Roman"/>
              </w:rPr>
              <w:t>Для участия в аукционе претенденты заполняют размещенную в открытой части электронной площадки форму заявки с приложением электронных документовв соответствии с перечнем:</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2"/>
            <w:shd w:val="clear" w:color="auto" w:fill="auto"/>
          </w:tcPr>
          <w:p w:rsidR="00493DCF" w:rsidRPr="00493DCF" w:rsidRDefault="00493DCF" w:rsidP="00493DCF">
            <w:pPr>
              <w:widowControl w:val="0"/>
              <w:autoSpaceDE w:val="0"/>
              <w:autoSpaceDN w:val="0"/>
              <w:adjustRightInd w:val="0"/>
              <w:jc w:val="both"/>
              <w:rPr>
                <w:rFonts w:ascii="Times New Roman" w:eastAsia="Calibri" w:hAnsi="Times New Roman" w:cs="Times New Roman"/>
                <w:lang w:eastAsia="en-US"/>
              </w:rPr>
            </w:pPr>
            <w:r w:rsidRPr="00493DCF">
              <w:rPr>
                <w:rFonts w:ascii="Times New Roman" w:eastAsia="Calibri" w:hAnsi="Times New Roman" w:cs="Times New Roman"/>
                <w:lang w:eastAsia="en-US"/>
              </w:rPr>
              <w:t xml:space="preserve">К заявке прилагаются: копии документов, удостоверяющих личность заявителя (для граждан);надлежащим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документы, подтверждающие внесение задатка.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493DCF">
              <w:rPr>
                <w:rFonts w:ascii="Times New Roman" w:eastAsia="Calibri" w:hAnsi="Times New Roman" w:cs="Times New Roman"/>
                <w:lang w:val="en-US" w:eastAsia="en-US"/>
              </w:rPr>
              <w:t>Windows</w:t>
            </w:r>
            <w:r w:rsidRPr="00493DCF">
              <w:rPr>
                <w:rFonts w:ascii="Times New Roman" w:eastAsia="Calibri" w:hAnsi="Times New Roman" w:cs="Times New Roman"/>
                <w:lang w:eastAsia="en-US"/>
              </w:rPr>
              <w:t xml:space="preserve"> форматах графических изображений (.JPG, .TIFF, .PDF, .PNG и т.п.)</w:t>
            </w:r>
          </w:p>
          <w:p w:rsidR="00493DCF" w:rsidRPr="00493DCF" w:rsidRDefault="00493DCF" w:rsidP="00493DCF">
            <w:pPr>
              <w:widowControl w:val="0"/>
              <w:autoSpaceDE w:val="0"/>
              <w:autoSpaceDN w:val="0"/>
              <w:adjustRightInd w:val="0"/>
              <w:jc w:val="both"/>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eastAsia="Calibri" w:hAnsi="Times New Roman" w:cs="Times New Roman"/>
                <w:i/>
                <w:lang w:eastAsia="en-US"/>
              </w:rPr>
              <w:t xml:space="preserve">Рассмотрение заявок:                                </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eastAsia="Calibri" w:hAnsi="Times New Roman" w:cs="Times New Roman"/>
                <w:lang w:eastAsia="en-US"/>
              </w:rPr>
              <w:t>20.05.2025 10</w:t>
            </w:r>
            <w:r w:rsidRPr="00493DCF">
              <w:rPr>
                <w:rFonts w:ascii="Times New Roman" w:hAnsi="Times New Roman" w:cs="Times New Roman"/>
              </w:rPr>
              <w:t>.00 (время московское)по адресу: Удмуртская Республика, Сюмсинский район, с. Сюмси, ул. Советская, д. 45, каб.35.</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Порядок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Устанавливается оператором электронной площадки.</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Дата и время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eastAsia="Calibri" w:hAnsi="Times New Roman" w:cs="Times New Roman"/>
                <w:lang w:eastAsia="en-US"/>
              </w:rPr>
              <w:t xml:space="preserve">22.05.2025 </w:t>
            </w:r>
            <w:r w:rsidRPr="00493DCF">
              <w:rPr>
                <w:rFonts w:ascii="Times New Roman" w:hAnsi="Times New Roman" w:cs="Times New Roman"/>
              </w:rPr>
              <w:t>10.00 (время московское)</w:t>
            </w: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rPr>
            </w:pPr>
            <w:r w:rsidRPr="00493DCF">
              <w:rPr>
                <w:rFonts w:ascii="Times New Roman" w:hAnsi="Times New Roman" w:cs="Times New Roman"/>
                <w:i/>
                <w:iCs/>
              </w:rPr>
              <w:t>Место проведения аукциона:</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на  электронной площадке  </w:t>
            </w:r>
            <w:hyperlink r:id="rId83" w:history="1">
              <w:r w:rsidRPr="00493DCF">
                <w:rPr>
                  <w:rStyle w:val="ac"/>
                  <w:rFonts w:ascii="Times New Roman" w:hAnsi="Times New Roman"/>
                  <w:lang w:val="en-US"/>
                </w:rPr>
                <w:t>http</w:t>
              </w:r>
              <w:r w:rsidRPr="00493DCF">
                <w:rPr>
                  <w:rStyle w:val="ac"/>
                  <w:rFonts w:ascii="Times New Roman" w:hAnsi="Times New Roman"/>
                </w:rPr>
                <w:t>://</w:t>
              </w:r>
              <w:r w:rsidRPr="00493DCF">
                <w:rPr>
                  <w:rStyle w:val="ac"/>
                  <w:rFonts w:ascii="Times New Roman" w:hAnsi="Times New Roman"/>
                  <w:lang w:val="en-US"/>
                </w:rPr>
                <w:t>sale</w:t>
              </w:r>
              <w:r w:rsidRPr="00493DCF">
                <w:rPr>
                  <w:rStyle w:val="ac"/>
                  <w:rFonts w:ascii="Times New Roman" w:hAnsi="Times New Roman"/>
                </w:rPr>
                <w:t>.</w:t>
              </w:r>
              <w:r w:rsidRPr="00493DCF">
                <w:rPr>
                  <w:rStyle w:val="ac"/>
                  <w:rFonts w:ascii="Times New Roman" w:hAnsi="Times New Roman"/>
                  <w:lang w:val="en-US"/>
                </w:rPr>
                <w:t>zakazrf</w:t>
              </w:r>
              <w:r w:rsidRPr="00493DCF">
                <w:rPr>
                  <w:rStyle w:val="ac"/>
                  <w:rFonts w:ascii="Times New Roman" w:hAnsi="Times New Roman"/>
                </w:rPr>
                <w:t>.</w:t>
              </w:r>
              <w:r w:rsidRPr="00493DCF">
                <w:rPr>
                  <w:rStyle w:val="ac"/>
                  <w:rFonts w:ascii="Times New Roman" w:hAnsi="Times New Roman"/>
                  <w:lang w:val="en-US"/>
                </w:rPr>
                <w:t>ru</w:t>
              </w:r>
            </w:hyperlink>
            <w:r w:rsidRPr="00493DCF">
              <w:rPr>
                <w:rFonts w:ascii="Times New Roman" w:hAnsi="Times New Roman" w:cs="Times New Roman"/>
              </w:rPr>
              <w:t>.</w:t>
            </w:r>
          </w:p>
          <w:p w:rsidR="00493DCF" w:rsidRPr="00493DCF" w:rsidRDefault="00493DCF" w:rsidP="00493DCF">
            <w:pPr>
              <w:jc w:val="both"/>
              <w:rPr>
                <w:rFonts w:ascii="Times New Roman" w:hAnsi="Times New Roman" w:cs="Times New Roman"/>
              </w:rPr>
            </w:pPr>
          </w:p>
        </w:tc>
      </w:tr>
      <w:tr w:rsidR="00493DCF" w:rsidRPr="00493DCF" w:rsidTr="00493DCF">
        <w:tc>
          <w:tcPr>
            <w:tcW w:w="3432" w:type="dxa"/>
            <w:shd w:val="clear" w:color="auto" w:fill="auto"/>
          </w:tcPr>
          <w:p w:rsidR="00493DCF" w:rsidRPr="00493DCF" w:rsidRDefault="00493DCF" w:rsidP="00493DCF">
            <w:pPr>
              <w:jc w:val="both"/>
              <w:rPr>
                <w:rFonts w:ascii="Times New Roman" w:hAnsi="Times New Roman" w:cs="Times New Roman"/>
                <w:b/>
                <w:bCs/>
                <w:color w:val="000000"/>
              </w:rPr>
            </w:pPr>
            <w:r w:rsidRPr="00493DCF">
              <w:rPr>
                <w:rFonts w:ascii="Times New Roman" w:hAnsi="Times New Roman" w:cs="Times New Roman"/>
                <w:i/>
                <w:iCs/>
                <w:color w:val="000000"/>
              </w:rPr>
              <w:t>Порядок заключения договоров</w:t>
            </w:r>
          </w:p>
        </w:tc>
        <w:tc>
          <w:tcPr>
            <w:tcW w:w="6174"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 не ранее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и не позднее 30 дней со дня направления проекта договора победителю или иным лицам, с которыми заключается договор в соответствии с Земельным кодексом.</w:t>
            </w:r>
          </w:p>
          <w:p w:rsidR="00493DCF" w:rsidRPr="00493DCF" w:rsidRDefault="00493DCF" w:rsidP="00493DCF">
            <w:pPr>
              <w:jc w:val="both"/>
              <w:rPr>
                <w:rFonts w:ascii="Times New Roman" w:hAnsi="Times New Roman" w:cs="Times New Roman"/>
              </w:rPr>
            </w:pPr>
            <w:r w:rsidRPr="00493DCF">
              <w:rPr>
                <w:rStyle w:val="blk"/>
                <w:rFonts w:ascii="Times New Roman" w:hAnsi="Times New Roman" w:cs="Times New Roman"/>
              </w:rPr>
              <w:t>Сведения о победителях аукционов, уклонившихся от заключения договора, и об иных лицах, с которыми указанный договор заключается в соответствии с пунктом 13, 14 или 20 статьи 39.12 ЗК РФ и которые уклонились от его заключения, включаются в реестр недобросовестных участников аукциона в порядке, предусмотренном действующим законодательством. Задаток им не возвращается.</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Если победителем в течение 30 дней со дня направления ему проекта договора не был подписан проект договора, </w:t>
            </w:r>
            <w:r w:rsidRPr="00493DCF">
              <w:rPr>
                <w:rStyle w:val="blk"/>
                <w:rFonts w:ascii="Times New Roman" w:hAnsi="Times New Roman" w:cs="Times New Roman"/>
              </w:rPr>
              <w:t>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1</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18:20:000000:1206</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Российская Федерация , Удмуртская Республика, Сюмсинский район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1</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240000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84"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85"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23040,00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691,2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11520,00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2</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18:20:000000:1207</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Российская Федерация, Удмуртская Республика, Сюмсинский район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2</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192000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86"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87"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17088,00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512,64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8544,00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t>Лот № 3</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18:20:000000:1208</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Российская Федерация , Удмуртская Республика, Сюмсинский район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Российская Федерация, Удмуртская Республика, Сюмсинский муниципальный район, сельское поселение Орловское, колхоз Кенеш территория, земельный участок 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1104000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88"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89"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112608,00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3378,24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56304,00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4</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18:20:000000:1235</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Сюмсинский район</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Сюмсинский район</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924000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90"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91"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85008,00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2550,24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42504,00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5</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18:20:076001:1471</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Сюмсинский район</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Сюмсинский район</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2328000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92"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93"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214176,00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6425,28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107088,00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6</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18:20:073001:398</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418000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94"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95"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38456,00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1153,68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19228,00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7</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18:20:074001:726</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494000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96"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97"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45448,00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1363,44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22724,00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8</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18:20:000000:1243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1444000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98"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99"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132848,00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3985,44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66424,00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9</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18:20:073001:397</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228000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00"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101"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20976,00 руб.</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629,28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10488,00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center"/>
        <w:rPr>
          <w:rFonts w:ascii="Times New Roman" w:hAnsi="Times New Roman" w:cs="Times New Roman"/>
          <w:b/>
          <w:bCs/>
          <w:color w:val="000000"/>
        </w:rPr>
      </w:pPr>
      <w:r w:rsidRPr="00493DCF">
        <w:rPr>
          <w:rFonts w:ascii="Times New Roman" w:hAnsi="Times New Roman" w:cs="Times New Roman"/>
          <w:b/>
          <w:bCs/>
          <w:color w:val="000000"/>
        </w:rPr>
        <w:lastRenderedPageBreak/>
        <w:t>Лот № 10</w:t>
      </w:r>
    </w:p>
    <w:p w:rsidR="00493DCF" w:rsidRPr="00493DCF" w:rsidRDefault="00493DCF" w:rsidP="00493DCF">
      <w:pPr>
        <w:jc w:val="center"/>
        <w:rPr>
          <w:rFonts w:ascii="Times New Roman" w:hAnsi="Times New Roman" w:cs="Times New Roman"/>
          <w:b/>
          <w:bCs/>
          <w:color w:val="000000"/>
        </w:rPr>
      </w:pPr>
    </w:p>
    <w:tbl>
      <w:tblPr>
        <w:tblW w:w="9606" w:type="dxa"/>
        <w:tblLook w:val="04A0"/>
      </w:tblPr>
      <w:tblGrid>
        <w:gridCol w:w="2906"/>
        <w:gridCol w:w="321"/>
        <w:gridCol w:w="6379"/>
      </w:tblGrid>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Тип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b/>
                <w:color w:val="000000"/>
              </w:rPr>
            </w:pPr>
            <w:r w:rsidRPr="00493DCF">
              <w:rPr>
                <w:rFonts w:ascii="Times New Roman" w:hAnsi="Times New Roman" w:cs="Times New Roman"/>
                <w:b/>
                <w:color w:val="000000"/>
              </w:rPr>
              <w:t>Аренда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Форма собственности:</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Муниципальная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Реквизиты решения о проведении торгов:</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Постановление Администрации муниципального образования «Муниципальный округ Сюмсинский район Удмуртской Республики» от 29 апреля 2025 года № 263</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Кадастровый номер: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18:20:074001:727</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Категория земель:</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земли сельскохозяйственного назначения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Вид разрешенного использования: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для сельскохозяйственного использования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Страна размещения: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Россия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Детальное местоположение:</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Удмуртская республика, р-н Сюмсинский</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Площадь (Квадратный метр):</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380000</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Описание земельного участка: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В соответствии с выпиской из ЕГРН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Параметры разрешенного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строительства объекта:</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Технические условия подключения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 xml:space="preserve">объекта        к сетям </w:t>
            </w:r>
          </w:p>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инженерно-технического обеспечения:</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Срок аренды:</w:t>
            </w:r>
          </w:p>
        </w:tc>
        <w:tc>
          <w:tcPr>
            <w:tcW w:w="321" w:type="dxa"/>
            <w:shd w:val="clear" w:color="auto" w:fill="auto"/>
          </w:tcPr>
          <w:p w:rsidR="00493DCF" w:rsidRPr="00493DCF" w:rsidRDefault="00493DCF" w:rsidP="00493DCF">
            <w:pPr>
              <w:jc w:val="both"/>
              <w:rPr>
                <w:rFonts w:ascii="Times New Roman" w:hAnsi="Times New Roman" w:cs="Times New Roman"/>
                <w:b/>
                <w:bCs/>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Лет: 15, месяцев: 0</w:t>
            </w: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eastAsia="Calibri" w:hAnsi="Times New Roman" w:cs="Times New Roman"/>
                <w:bCs/>
                <w:lang w:eastAsia="en-US"/>
              </w:rPr>
            </w:pPr>
          </w:p>
          <w:p w:rsidR="00493DCF" w:rsidRPr="00493DCF" w:rsidRDefault="00493DCF" w:rsidP="00493DCF">
            <w:pPr>
              <w:jc w:val="both"/>
              <w:rPr>
                <w:rFonts w:ascii="Times New Roman" w:eastAsia="Calibri" w:hAnsi="Times New Roman" w:cs="Times New Roman"/>
                <w:bCs/>
                <w:lang w:eastAsia="en-US"/>
              </w:rPr>
            </w:pPr>
            <w:r w:rsidRPr="00493DCF">
              <w:rPr>
                <w:rFonts w:ascii="Times New Roman" w:eastAsia="Calibri" w:hAnsi="Times New Roman" w:cs="Times New Roman"/>
                <w:bCs/>
                <w:lang w:eastAsia="en-US"/>
              </w:rPr>
              <w:t xml:space="preserve">Срок аренды земельного участка устанавливается с учетом ограничений, предусмотренных </w:t>
            </w:r>
            <w:hyperlink r:id="rId102" w:history="1">
              <w:r w:rsidRPr="00493DCF">
                <w:rPr>
                  <w:rFonts w:ascii="Times New Roman" w:eastAsia="Calibri" w:hAnsi="Times New Roman" w:cs="Times New Roman"/>
                  <w:bCs/>
                  <w:lang w:eastAsia="en-US"/>
                </w:rPr>
                <w:t>пунктом</w:t>
              </w:r>
            </w:hyperlink>
            <w:r w:rsidRPr="00493DCF">
              <w:rPr>
                <w:rFonts w:ascii="Times New Roman" w:eastAsia="Calibri" w:hAnsi="Times New Roman" w:cs="Times New Roman"/>
                <w:bCs/>
                <w:lang w:eastAsia="en-US"/>
              </w:rPr>
              <w:t xml:space="preserve"> 8</w:t>
            </w:r>
            <w:hyperlink r:id="rId103" w:history="1">
              <w:r w:rsidRPr="00493DCF">
                <w:rPr>
                  <w:rFonts w:ascii="Times New Roman" w:eastAsia="Calibri" w:hAnsi="Times New Roman" w:cs="Times New Roman"/>
                  <w:bCs/>
                  <w:lang w:eastAsia="en-US"/>
                </w:rPr>
                <w:t xml:space="preserve"> статьи 39.8</w:t>
              </w:r>
            </w:hyperlink>
            <w:r w:rsidRPr="00493DCF">
              <w:rPr>
                <w:rFonts w:ascii="Times New Roman" w:eastAsia="Calibri" w:hAnsi="Times New Roman" w:cs="Times New Roman"/>
                <w:bCs/>
                <w:lang w:eastAsia="en-US"/>
              </w:rPr>
              <w:t xml:space="preserve"> Земельного Кодекса РФ</w:t>
            </w:r>
          </w:p>
          <w:p w:rsidR="00493DCF" w:rsidRPr="00493DCF" w:rsidRDefault="00493DCF" w:rsidP="00493DCF">
            <w:pPr>
              <w:jc w:val="both"/>
              <w:rPr>
                <w:rFonts w:ascii="Times New Roman" w:hAnsi="Times New Roman" w:cs="Times New Roman"/>
              </w:rPr>
            </w:pPr>
          </w:p>
        </w:tc>
      </w:tr>
      <w:tr w:rsidR="00493DCF" w:rsidRPr="00493DCF" w:rsidTr="00493DCF">
        <w:trPr>
          <w:trHeight w:val="278"/>
        </w:trPr>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Предмет торга: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hAnsi="Times New Roman" w:cs="Times New Roman"/>
                <w:color w:val="000000"/>
              </w:rPr>
              <w:t>Ежегодная арендная плата</w:t>
            </w:r>
          </w:p>
          <w:p w:rsidR="00493DCF" w:rsidRPr="00493DCF" w:rsidRDefault="00493DCF" w:rsidP="00493DCF">
            <w:pPr>
              <w:jc w:val="both"/>
              <w:rPr>
                <w:rFonts w:ascii="Times New Roman" w:hAnsi="Times New Roman" w:cs="Times New Roman"/>
              </w:rPr>
            </w:pPr>
          </w:p>
        </w:tc>
      </w:tr>
      <w:tr w:rsidR="00493DCF" w:rsidRPr="00493DCF" w:rsidTr="00493DCF">
        <w:tc>
          <w:tcPr>
            <w:tcW w:w="9606" w:type="dxa"/>
            <w:gridSpan w:val="3"/>
            <w:shd w:val="clear" w:color="auto" w:fill="auto"/>
          </w:tcPr>
          <w:p w:rsidR="00493DCF" w:rsidRPr="00493DCF" w:rsidRDefault="00493DCF" w:rsidP="00493DCF">
            <w:pPr>
              <w:jc w:val="both"/>
              <w:rPr>
                <w:rFonts w:ascii="Times New Roman" w:hAnsi="Times New Roman" w:cs="Times New Roman"/>
                <w:color w:val="000000"/>
              </w:rPr>
            </w:pPr>
            <w:r w:rsidRPr="00493DCF">
              <w:rPr>
                <w:rFonts w:ascii="Times New Roman" w:eastAsia="Calibri" w:hAnsi="Times New Roman" w:cs="Times New Roman"/>
                <w:lang w:eastAsia="en-US"/>
              </w:rPr>
              <w:t xml:space="preserve">Начальная цена предмета аукциона на право заключения договора аренды земельного участка установлена согласно пункту </w:t>
            </w:r>
            <w:r w:rsidRPr="00493DCF">
              <w:rPr>
                <w:rFonts w:ascii="Times New Roman" w:hAnsi="Times New Roman" w:cs="Times New Roman"/>
              </w:rPr>
              <w:t xml:space="preserve">14 статьи 39.11 Земельного кодекса РФ, </w:t>
            </w:r>
            <w:r w:rsidRPr="00493DCF">
              <w:rPr>
                <w:rFonts w:ascii="Times New Roman" w:eastAsia="Calibri" w:hAnsi="Times New Roman" w:cs="Times New Roman"/>
                <w:lang w:eastAsia="en-US"/>
              </w:rPr>
              <w:t>в размере 5 процентов от кадастровой стоимости</w:t>
            </w:r>
            <w:r w:rsidRPr="00493DCF">
              <w:rPr>
                <w:rFonts w:ascii="Times New Roman" w:hAnsi="Times New Roman" w:cs="Times New Roman"/>
              </w:rPr>
              <w:t>.</w:t>
            </w:r>
            <w:r w:rsidRPr="00493DCF">
              <w:rPr>
                <w:rFonts w:ascii="Times New Roman" w:eastAsia="Calibri" w:hAnsi="Times New Roman" w:cs="Times New Roman"/>
                <w:lang w:eastAsia="en-US"/>
              </w:rPr>
              <w:t xml:space="preserve">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Начальная цена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34960,00 руб. </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Шаг аукциона: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1048,80 руб. (3 процента)</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обеспечения:</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 устанавливается</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Размер задатка в валюте лота: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17480,00 руб. (50 процентов)</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color w:val="000000"/>
              </w:rPr>
            </w:pPr>
            <w:r w:rsidRPr="00493DCF">
              <w:rPr>
                <w:rFonts w:ascii="Times New Roman" w:hAnsi="Times New Roman" w:cs="Times New Roman"/>
                <w:i/>
                <w:iCs/>
                <w:color w:val="000000"/>
              </w:rPr>
              <w:t>Порядок внесения и возврата задатка:</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color w:val="FF0000"/>
              </w:rPr>
            </w:pPr>
            <w:r w:rsidRPr="00493DCF">
              <w:rPr>
                <w:rFonts w:ascii="Times New Roman" w:hAnsi="Times New Roman" w:cs="Times New Roman"/>
                <w:color w:val="000000"/>
              </w:rPr>
              <w:t>Внесение задатка в период подачи заявки, по реквизитам оператора электронной площадки. Возврат задатка в течение трех рабочих дней в соответствии с  пунктом 24 статьи 39.11, пунктами 7, 11, 18 статьи 39.12 Земельного кодекса РФ</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Права на участок, ограничения прав:</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Наличие фотографий:</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Нет</w:t>
            </w:r>
          </w:p>
        </w:tc>
      </w:tr>
      <w:tr w:rsidR="00493DCF" w:rsidRPr="00493DCF" w:rsidTr="00493DCF">
        <w:tc>
          <w:tcPr>
            <w:tcW w:w="2906" w:type="dxa"/>
            <w:shd w:val="clear" w:color="auto" w:fill="auto"/>
          </w:tcPr>
          <w:p w:rsidR="00493DCF" w:rsidRPr="00493DCF" w:rsidRDefault="00493DCF" w:rsidP="00493DCF">
            <w:pPr>
              <w:jc w:val="both"/>
              <w:rPr>
                <w:rFonts w:ascii="Times New Roman" w:hAnsi="Times New Roman" w:cs="Times New Roman"/>
                <w:i/>
                <w:iCs/>
              </w:rPr>
            </w:pPr>
            <w:r w:rsidRPr="00493DCF">
              <w:rPr>
                <w:rFonts w:ascii="Times New Roman" w:hAnsi="Times New Roman" w:cs="Times New Roman"/>
                <w:i/>
                <w:iCs/>
              </w:rPr>
              <w:t>Дата, время и порядок осмотра земельного участка на местности:</w:t>
            </w:r>
          </w:p>
        </w:tc>
        <w:tc>
          <w:tcPr>
            <w:tcW w:w="321" w:type="dxa"/>
            <w:shd w:val="clear" w:color="auto" w:fill="auto"/>
          </w:tcPr>
          <w:p w:rsidR="00493DCF" w:rsidRPr="00493DCF" w:rsidRDefault="00493DCF" w:rsidP="00493DCF">
            <w:pPr>
              <w:jc w:val="both"/>
              <w:rPr>
                <w:rFonts w:ascii="Times New Roman" w:hAnsi="Times New Roman" w:cs="Times New Roman"/>
                <w:color w:val="000000"/>
              </w:rPr>
            </w:pPr>
          </w:p>
        </w:tc>
        <w:tc>
          <w:tcPr>
            <w:tcW w:w="6379" w:type="dxa"/>
            <w:shd w:val="clear" w:color="auto" w:fill="auto"/>
          </w:tcPr>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Самостоятельно, доступ открыт.</w:t>
            </w:r>
          </w:p>
        </w:tc>
      </w:tr>
    </w:tbl>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lastRenderedPageBreak/>
        <w:t xml:space="preserve">Приложение 1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к извещению о проведении аукциона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rPr>
      </w:pPr>
      <w:r w:rsidRPr="00493DCF">
        <w:rPr>
          <w:rFonts w:ascii="Times New Roman" w:hAnsi="Times New Roman" w:cs="Times New Roman"/>
        </w:rPr>
        <w:t>З А Я В К А</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на участие в аукционе </w:t>
      </w:r>
    </w:p>
    <w:p w:rsidR="00493DCF" w:rsidRPr="00493DCF" w:rsidRDefault="00493DCF" w:rsidP="00493DCF">
      <w:pPr>
        <w:tabs>
          <w:tab w:val="left" w:pos="700"/>
        </w:tabs>
        <w:jc w:val="center"/>
        <w:rPr>
          <w:rFonts w:ascii="Times New Roman" w:hAnsi="Times New Roman" w:cs="Times New Roman"/>
        </w:rPr>
      </w:pP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«______»____________202_ г. </w:t>
      </w:r>
    </w:p>
    <w:p w:rsidR="00493DCF" w:rsidRPr="00493DCF" w:rsidRDefault="00493DCF" w:rsidP="00493DCF">
      <w:pPr>
        <w:tabs>
          <w:tab w:val="left" w:pos="700"/>
        </w:tabs>
        <w:rPr>
          <w:rFonts w:ascii="Times New Roman" w:hAnsi="Times New Roman" w:cs="Times New Roman"/>
        </w:rPr>
      </w:pP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____________________________________________________________________________________,            (полное наименование юридического лица, ИП, ОГРН/ИНН)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(Ф.И.О. и паспортные данные физического лица)</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именуемый в дальнейшем «Заявитель», в лице ____________________________________________________________________________________, </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                                                                                    (Ф.И.О., должность)</w:t>
      </w:r>
    </w:p>
    <w:p w:rsidR="00493DCF" w:rsidRPr="00493DCF" w:rsidRDefault="00493DCF" w:rsidP="00493DCF">
      <w:pPr>
        <w:widowControl w:val="0"/>
        <w:shd w:val="clear" w:color="auto" w:fill="FFFFFF"/>
        <w:tabs>
          <w:tab w:val="left" w:pos="700"/>
        </w:tabs>
        <w:autoSpaceDE w:val="0"/>
        <w:autoSpaceDN w:val="0"/>
        <w:adjustRightInd w:val="0"/>
        <w:spacing w:line="274" w:lineRule="exact"/>
        <w:jc w:val="both"/>
        <w:rPr>
          <w:rFonts w:ascii="Times New Roman" w:hAnsi="Times New Roman" w:cs="Times New Roman"/>
          <w:spacing w:val="2"/>
        </w:rPr>
      </w:pPr>
      <w:r w:rsidRPr="00493DCF">
        <w:rPr>
          <w:rFonts w:ascii="Times New Roman" w:hAnsi="Times New Roman" w:cs="Times New Roman"/>
          <w:spacing w:val="2"/>
        </w:rPr>
        <w:t>действующий на основании ___________________________________________________________________________________,</w:t>
      </w:r>
    </w:p>
    <w:p w:rsidR="00493DCF" w:rsidRPr="00493DCF" w:rsidRDefault="00493DCF" w:rsidP="00493DCF">
      <w:pPr>
        <w:widowControl w:val="0"/>
        <w:shd w:val="clear" w:color="auto" w:fill="FFFFFF"/>
        <w:tabs>
          <w:tab w:val="left" w:pos="700"/>
          <w:tab w:val="left" w:pos="3130"/>
        </w:tabs>
        <w:autoSpaceDE w:val="0"/>
        <w:autoSpaceDN w:val="0"/>
        <w:adjustRightInd w:val="0"/>
        <w:spacing w:line="274" w:lineRule="exact"/>
        <w:ind w:firstLine="710"/>
        <w:jc w:val="both"/>
        <w:rPr>
          <w:rFonts w:ascii="Times New Roman" w:hAnsi="Times New Roman" w:cs="Times New Roman"/>
          <w:spacing w:val="2"/>
        </w:rPr>
      </w:pPr>
      <w:r w:rsidRPr="00493DCF">
        <w:rPr>
          <w:rFonts w:ascii="Times New Roman" w:hAnsi="Times New Roman" w:cs="Times New Roman"/>
          <w:spacing w:val="2"/>
        </w:rPr>
        <w:t xml:space="preserve">                  (доверенность или иной документ, удостоверяющий полномочия)</w:t>
      </w:r>
    </w:p>
    <w:p w:rsidR="00493DCF" w:rsidRPr="00493DCF" w:rsidRDefault="00493DCF" w:rsidP="00493DCF">
      <w:pPr>
        <w:rPr>
          <w:rFonts w:ascii="Times New Roman" w:hAnsi="Times New Roman" w:cs="Times New Roman"/>
          <w:color w:val="000000"/>
        </w:rPr>
      </w:pPr>
      <w:r w:rsidRPr="00493DCF">
        <w:rPr>
          <w:rFonts w:ascii="Times New Roman" w:hAnsi="Times New Roman" w:cs="Times New Roman"/>
        </w:rPr>
        <w:t xml:space="preserve">принимая решение об участии в </w:t>
      </w:r>
      <w:r w:rsidRPr="00493DCF">
        <w:rPr>
          <w:rFonts w:ascii="Times New Roman" w:hAnsi="Times New Roman" w:cs="Times New Roman"/>
          <w:bCs/>
        </w:rPr>
        <w:t xml:space="preserve">открытом </w:t>
      </w:r>
      <w:r w:rsidRPr="00493DCF">
        <w:rPr>
          <w:rFonts w:ascii="Times New Roman" w:hAnsi="Times New Roman" w:cs="Times New Roman"/>
        </w:rPr>
        <w:t>аукционе (лот № ____) на право заключения договора аренды земельного участка, находящегося в государственной неразграниченной собственности,с кадастровым номером 18:20:_________________</w:t>
      </w:r>
      <w:r w:rsidRPr="00493DCF">
        <w:rPr>
          <w:rFonts w:ascii="Times New Roman" w:hAnsi="Times New Roman" w:cs="Times New Roman"/>
          <w:color w:val="000000"/>
        </w:rPr>
        <w:t xml:space="preserve">, расположенного по адресу: Удмуртская Республика, Сюмсинский район, _________________________________________________, </w:t>
      </w:r>
      <w:r w:rsidRPr="00493DCF">
        <w:rPr>
          <w:rFonts w:ascii="Times New Roman" w:hAnsi="Times New Roman" w:cs="Times New Roman"/>
        </w:rPr>
        <w:t>обязуюсь:</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1) соблюдать условия и порядок проведения аукциона, установленный Земельным кодексом Российской Федерации. Соблюдать условия аукциона, содержащиеся в извещении, опубликованном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на официальном сайте муниципального образования «Муниципальный округ Сюмсинский район Удмуртской Республики»;</w:t>
      </w:r>
    </w:p>
    <w:p w:rsidR="00493DCF" w:rsidRPr="00493DCF" w:rsidRDefault="00493DCF" w:rsidP="00493DCF">
      <w:pPr>
        <w:ind w:firstLine="720"/>
        <w:jc w:val="both"/>
        <w:rPr>
          <w:rFonts w:ascii="Times New Roman" w:hAnsi="Times New Roman" w:cs="Times New Roman"/>
        </w:rPr>
      </w:pPr>
      <w:r w:rsidRPr="00493DCF">
        <w:rPr>
          <w:rFonts w:ascii="Times New Roman" w:hAnsi="Times New Roman" w:cs="Times New Roman"/>
        </w:rPr>
        <w:t>2) заключить с Администрацией муниципального образования «Муниципальный округ Сюмсинский район Удмуртской Республики» договор аренды земельного участка в срок, не ранее 10 дней со дня подписания протокола о признании аукциона несостоявшимся в соответствии с пунктами 13, 14 статьи 39.12 Земельного кодекса РФ, либо в соответствии с пунктом 20 статьи 39.12 Земельного кодекса РФ не ранее 10 дней со дня со дня размещения информации о результатах аукциона на официальном сайте, и не позднее 30 дней со дня направления проекта договора заявителю.</w:t>
      </w:r>
    </w:p>
    <w:p w:rsidR="00493DCF" w:rsidRPr="00493DCF" w:rsidRDefault="00493DCF" w:rsidP="00493DCF">
      <w:pPr>
        <w:ind w:firstLine="720"/>
        <w:jc w:val="both"/>
        <w:rPr>
          <w:rFonts w:ascii="Times New Roman" w:hAnsi="Times New Roman" w:cs="Times New Roman"/>
        </w:rPr>
      </w:pPr>
      <w:r w:rsidRPr="00493DCF">
        <w:rPr>
          <w:rFonts w:ascii="Times New Roman" w:hAnsi="Times New Roman" w:cs="Times New Roman"/>
        </w:rPr>
        <w:t>С состоянием земельного участка, с условиями аукциона, с проектом договора аренды земельного участка ознакомлен (а), претензий не имею.</w:t>
      </w:r>
    </w:p>
    <w:p w:rsidR="00493DCF" w:rsidRPr="00493DCF" w:rsidRDefault="00493DCF" w:rsidP="00493DCF">
      <w:pPr>
        <w:ind w:firstLine="720"/>
        <w:jc w:val="both"/>
        <w:rPr>
          <w:rFonts w:ascii="Times New Roman" w:hAnsi="Times New Roman" w:cs="Times New Roman"/>
        </w:rPr>
      </w:pPr>
    </w:p>
    <w:p w:rsidR="00493DCF" w:rsidRPr="00493DCF" w:rsidRDefault="00493DCF" w:rsidP="00493DCF">
      <w:pPr>
        <w:ind w:firstLine="720"/>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К заявке прилагаются следующие документы:</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7283"/>
        <w:gridCol w:w="1395"/>
      </w:tblGrid>
      <w:tr w:rsidR="00493DCF" w:rsidRPr="00493DCF" w:rsidTr="00493DCF">
        <w:trPr>
          <w:trHeight w:val="516"/>
        </w:trPr>
        <w:tc>
          <w:tcPr>
            <w:tcW w:w="764"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 п/п</w:t>
            </w:r>
          </w:p>
        </w:tc>
        <w:tc>
          <w:tcPr>
            <w:tcW w:w="7283"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Наименование документа</w:t>
            </w:r>
          </w:p>
        </w:tc>
        <w:tc>
          <w:tcPr>
            <w:tcW w:w="1395" w:type="dxa"/>
            <w:shd w:val="clear" w:color="auto" w:fill="auto"/>
            <w:vAlign w:val="center"/>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center"/>
              <w:rPr>
                <w:rFonts w:ascii="Times New Roman" w:hAnsi="Times New Roman" w:cs="Times New Roman"/>
              </w:rPr>
            </w:pPr>
            <w:r w:rsidRPr="00493DCF">
              <w:rPr>
                <w:rFonts w:ascii="Times New Roman" w:hAnsi="Times New Roman" w:cs="Times New Roman"/>
              </w:rPr>
              <w:t>Количество листов</w:t>
            </w:r>
          </w:p>
        </w:tc>
      </w:tr>
      <w:tr w:rsidR="00493DCF" w:rsidRPr="00493DCF" w:rsidTr="00493DCF">
        <w:trPr>
          <w:trHeight w:val="251"/>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1</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Копии документов, удостоверяющих личность заявителя (для граждан)</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493DCF" w:rsidRPr="00493DCF" w:rsidTr="00493DCF">
        <w:trPr>
          <w:trHeight w:val="265"/>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2</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r w:rsidR="00493DCF" w:rsidRPr="00493DCF" w:rsidTr="00493DCF">
        <w:trPr>
          <w:trHeight w:val="265"/>
        </w:trPr>
        <w:tc>
          <w:tcPr>
            <w:tcW w:w="764"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hAnsi="Times New Roman" w:cs="Times New Roman"/>
              </w:rPr>
              <w:t>3</w:t>
            </w:r>
          </w:p>
        </w:tc>
        <w:tc>
          <w:tcPr>
            <w:tcW w:w="7283"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r w:rsidRPr="00493DCF">
              <w:rPr>
                <w:rFonts w:ascii="Times New Roman" w:eastAsia="Calibri" w:hAnsi="Times New Roman" w:cs="Times New Roman"/>
                <w:lang w:eastAsia="en-US"/>
              </w:rPr>
              <w:t>Документы, подтверждающие внесение задатка</w:t>
            </w:r>
          </w:p>
        </w:tc>
        <w:tc>
          <w:tcPr>
            <w:tcW w:w="1395" w:type="dxa"/>
            <w:shd w:val="clear" w:color="auto" w:fill="auto"/>
          </w:tcPr>
          <w:p w:rsidR="00493DCF" w:rsidRPr="00493DCF" w:rsidRDefault="00493DCF" w:rsidP="00493DCF">
            <w:pPr>
              <w:widowControl w:val="0"/>
              <w:shd w:val="clear" w:color="auto" w:fill="FFFFFF"/>
              <w:tabs>
                <w:tab w:val="center" w:pos="540"/>
                <w:tab w:val="left" w:pos="700"/>
                <w:tab w:val="left" w:pos="5918"/>
              </w:tabs>
              <w:autoSpaceDE w:val="0"/>
              <w:autoSpaceDN w:val="0"/>
              <w:adjustRightInd w:val="0"/>
              <w:spacing w:line="276" w:lineRule="auto"/>
              <w:jc w:val="both"/>
              <w:rPr>
                <w:rFonts w:ascii="Times New Roman" w:hAnsi="Times New Roman" w:cs="Times New Roman"/>
              </w:rPr>
            </w:pPr>
          </w:p>
        </w:tc>
      </w:tr>
    </w:tbl>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autoSpaceDE w:val="0"/>
        <w:autoSpaceDN w:val="0"/>
        <w:adjustRightInd w:val="0"/>
        <w:ind w:firstLine="567"/>
        <w:jc w:val="both"/>
        <w:rPr>
          <w:rFonts w:ascii="Times New Roman" w:hAnsi="Times New Roman" w:cs="Times New Roman"/>
        </w:rPr>
      </w:pPr>
      <w:r w:rsidRPr="00493DCF">
        <w:rPr>
          <w:rFonts w:ascii="Times New Roman" w:hAnsi="Times New Roman" w:cs="Times New Roman"/>
        </w:rPr>
        <w:t xml:space="preserve">Для физических лиц и представителей юридических лиц - Заявитель (Заявитель и представитель Заявителя) в соответствии с Федеральным законом от 27 июля 2006 года № 152-ФЗ «О персональных данных» согласен (ны) на обработку своих персональных данных, указанных в заявке, Организатором аукциона в целях, определенных Земельным кодексом Российской Федерации. С персональными данными Организатором аукциона могут быть совершены </w:t>
      </w:r>
      <w:r w:rsidRPr="00493DCF">
        <w:rPr>
          <w:rFonts w:ascii="Times New Roman" w:hAnsi="Times New Roman" w:cs="Times New Roman"/>
        </w:rPr>
        <w:lastRenderedPageBreak/>
        <w:t>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документову Организатора аукциона, установленного номенклатурой дел Организатора аукциона. Заявителю (Заявителю и представителю Заявителя) известно, о возможности отозвать свое согласие на обработку персональных данных путем подачи письменного заявления Организатору аукциона.</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rPr>
        <w:t>Адрес Заявителя (почтовый адрес для высылки уведомлений о результатах рассмотрения представленной заявки и документов):_____________________________________________________________________________________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r w:rsidRPr="00493DCF">
        <w:rPr>
          <w:rFonts w:ascii="Times New Roman" w:hAnsi="Times New Roman" w:cs="Times New Roman"/>
          <w:color w:val="000000"/>
        </w:rPr>
        <w:t>Банковские реквизиты для возврата задатка</w:t>
      </w:r>
      <w:r w:rsidRPr="00493DCF">
        <w:rPr>
          <w:rFonts w:ascii="Times New Roman" w:hAnsi="Times New Roman" w:cs="Times New Roman"/>
        </w:rPr>
        <w:t xml:space="preserve"> ___________________________________________________________________________________________________________________________________________________________________________________________________</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Подпись Заявителя (его уполномоченного представителя):</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________________________________________________________________________________________________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(наименование заявителя - юридического лица, ФИО заявителя – физического лица)</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________________________________________________________________________________________________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(должность и ФИО представителя юридического лица)</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 xml:space="preserve">                                                      ______________________________________</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МП                           (подпись)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ind w:left="7080"/>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tabs>
          <w:tab w:val="num" w:pos="540"/>
          <w:tab w:val="left" w:pos="700"/>
        </w:tabs>
        <w:jc w:val="both"/>
        <w:rPr>
          <w:rFonts w:ascii="Times New Roman" w:hAnsi="Times New Roman" w:cs="Times New Roman"/>
        </w:rPr>
      </w:pPr>
      <w:r w:rsidRPr="00493DCF">
        <w:rPr>
          <w:rFonts w:ascii="Times New Roman" w:hAnsi="Times New Roman" w:cs="Times New Roman"/>
        </w:rPr>
        <w:t xml:space="preserve">Дата регистрации «_____»_____________201_ г. </w:t>
      </w:r>
    </w:p>
    <w:p w:rsidR="00493DCF" w:rsidRPr="00493DCF" w:rsidRDefault="00493DCF" w:rsidP="00493DCF">
      <w:pPr>
        <w:tabs>
          <w:tab w:val="num" w:pos="540"/>
          <w:tab w:val="left" w:pos="700"/>
        </w:tabs>
        <w:jc w:val="both"/>
        <w:rPr>
          <w:rFonts w:ascii="Times New Roman" w:hAnsi="Times New Roman" w:cs="Times New Roman"/>
        </w:rPr>
      </w:pPr>
    </w:p>
    <w:p w:rsidR="00493DCF" w:rsidRPr="00493DCF" w:rsidRDefault="00493DCF" w:rsidP="00493DCF">
      <w:pPr>
        <w:tabs>
          <w:tab w:val="num" w:pos="540"/>
          <w:tab w:val="left" w:pos="700"/>
        </w:tabs>
        <w:jc w:val="both"/>
        <w:rPr>
          <w:rFonts w:ascii="Times New Roman" w:hAnsi="Times New Roman" w:cs="Times New Roman"/>
        </w:rPr>
      </w:pPr>
      <w:r w:rsidRPr="00493DCF">
        <w:rPr>
          <w:rFonts w:ascii="Times New Roman" w:hAnsi="Times New Roman" w:cs="Times New Roman"/>
        </w:rPr>
        <w:t>Время регистрации _____час. ______ мин.</w:t>
      </w:r>
    </w:p>
    <w:p w:rsidR="00493DCF" w:rsidRPr="00493DCF" w:rsidRDefault="00493DCF" w:rsidP="00493DCF">
      <w:pPr>
        <w:tabs>
          <w:tab w:val="num" w:pos="540"/>
          <w:tab w:val="left" w:pos="700"/>
        </w:tabs>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ФИО и подпись лица, принявшего заявку: _________________________________</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keepNext/>
        <w:shd w:val="clear" w:color="auto" w:fill="FFFFFF"/>
        <w:ind w:left="7200"/>
        <w:outlineLvl w:val="8"/>
        <w:rPr>
          <w:rFonts w:ascii="Times New Roman" w:hAnsi="Times New Roman" w:cs="Times New Roman"/>
          <w:bCs/>
          <w:i/>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p>
    <w:p w:rsidR="00493DCF" w:rsidRPr="00493DCF" w:rsidRDefault="00493DCF" w:rsidP="00493DCF">
      <w:pPr>
        <w:jc w:val="right"/>
        <w:rPr>
          <w:rFonts w:ascii="Times New Roman" w:hAnsi="Times New Roman" w:cs="Times New Roman"/>
        </w:rPr>
      </w:pP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lastRenderedPageBreak/>
        <w:t xml:space="preserve">Приложение 2 </w:t>
      </w:r>
    </w:p>
    <w:p w:rsidR="00493DCF" w:rsidRPr="00493DCF" w:rsidRDefault="00493DCF" w:rsidP="00493DCF">
      <w:pPr>
        <w:jc w:val="right"/>
        <w:rPr>
          <w:rFonts w:ascii="Times New Roman" w:hAnsi="Times New Roman" w:cs="Times New Roman"/>
        </w:rPr>
      </w:pPr>
      <w:r w:rsidRPr="00493DCF">
        <w:rPr>
          <w:rFonts w:ascii="Times New Roman" w:hAnsi="Times New Roman" w:cs="Times New Roman"/>
        </w:rPr>
        <w:t>к извещению о проведении аукциона</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keepNext/>
        <w:shd w:val="clear" w:color="auto" w:fill="FFFFFF"/>
        <w:ind w:left="7200"/>
        <w:outlineLvl w:val="8"/>
        <w:rPr>
          <w:rFonts w:ascii="Times New Roman" w:hAnsi="Times New Roman" w:cs="Times New Roman"/>
          <w:bCs/>
          <w:i/>
        </w:rPr>
      </w:pPr>
    </w:p>
    <w:p w:rsidR="00493DCF" w:rsidRPr="00493DCF" w:rsidRDefault="00493DCF" w:rsidP="00493DCF">
      <w:pPr>
        <w:tabs>
          <w:tab w:val="left" w:pos="700"/>
        </w:tabs>
        <w:jc w:val="right"/>
        <w:rPr>
          <w:rFonts w:ascii="Times New Roman" w:hAnsi="Times New Roman" w:cs="Times New Roman"/>
          <w:b/>
        </w:rPr>
      </w:pPr>
      <w:r w:rsidRPr="00493DCF">
        <w:rPr>
          <w:rFonts w:ascii="Times New Roman" w:hAnsi="Times New Roman" w:cs="Times New Roman"/>
          <w:b/>
        </w:rPr>
        <w:t xml:space="preserve">Проект </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r w:rsidRPr="00493DCF">
        <w:rPr>
          <w:rFonts w:ascii="Times New Roman" w:hAnsi="Times New Roman" w:cs="Times New Roman"/>
        </w:rPr>
        <w:t xml:space="preserve">Договор аренды </w:t>
      </w:r>
      <w:r w:rsidRPr="00493DCF">
        <w:rPr>
          <w:rFonts w:ascii="Times New Roman" w:hAnsi="Times New Roman" w:cs="Times New Roman"/>
          <w:bCs/>
        </w:rPr>
        <w:t xml:space="preserve">земельного участка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__________</w:t>
      </w: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spacing w:line="274" w:lineRule="exact"/>
        <w:jc w:val="both"/>
        <w:rPr>
          <w:rFonts w:ascii="Times New Roman" w:hAnsi="Times New Roman" w:cs="Times New Roman"/>
          <w:bCs/>
        </w:rPr>
      </w:pPr>
      <w:r w:rsidRPr="00493DCF">
        <w:rPr>
          <w:rFonts w:ascii="Times New Roman" w:hAnsi="Times New Roman" w:cs="Times New Roman"/>
          <w:bCs/>
        </w:rPr>
        <w:t xml:space="preserve">с. Сюмси Сюмсинского района Удмуртской Республики                                                </w:t>
      </w:r>
      <w:r w:rsidRPr="00493DCF">
        <w:rPr>
          <w:rFonts w:ascii="Times New Roman" w:hAnsi="Times New Roman" w:cs="Times New Roman"/>
        </w:rPr>
        <w:t>«_____»______________202_ г.</w:t>
      </w:r>
    </w:p>
    <w:p w:rsidR="00493DCF" w:rsidRPr="00493DCF" w:rsidRDefault="00493DCF" w:rsidP="00493DCF">
      <w:pPr>
        <w:tabs>
          <w:tab w:val="left" w:pos="700"/>
        </w:tabs>
        <w:ind w:firstLine="708"/>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ab/>
        <w:t>На основании протокола ____________________________________________________от</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(рассмотрения заявок на участие в аукционе, о результатах аукциона)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«____»_____________202_ года № ______________  Администрация муниципального образования «Муниципальный округ Сюмсинский район Удмуртской Республики», представляемая _______________________, действующим на основании ___________, именуемая в дальнейшем </w:t>
      </w:r>
      <w:r w:rsidRPr="00493DCF">
        <w:rPr>
          <w:rFonts w:ascii="Times New Roman" w:hAnsi="Times New Roman" w:cs="Times New Roman"/>
          <w:b/>
        </w:rPr>
        <w:t>«Арендодатель»</w:t>
      </w:r>
      <w:r w:rsidRPr="00493DCF">
        <w:rPr>
          <w:rFonts w:ascii="Times New Roman" w:hAnsi="Times New Roman" w:cs="Times New Roman"/>
        </w:rPr>
        <w:t>, с одной стороны, и _____________________________________________________________________________________</w:t>
      </w:r>
    </w:p>
    <w:p w:rsidR="00493DCF" w:rsidRPr="00493DCF" w:rsidRDefault="00493DCF" w:rsidP="00493DCF">
      <w:pPr>
        <w:tabs>
          <w:tab w:val="left" w:pos="700"/>
        </w:tabs>
        <w:rPr>
          <w:rFonts w:ascii="Times New Roman" w:hAnsi="Times New Roman" w:cs="Times New Roman"/>
          <w:sz w:val="20"/>
          <w:szCs w:val="20"/>
        </w:rPr>
      </w:pPr>
      <w:r w:rsidRPr="00493DCF">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493DCF" w:rsidRPr="00493DCF" w:rsidRDefault="00493DCF" w:rsidP="00493DCF">
      <w:pPr>
        <w:tabs>
          <w:tab w:val="left" w:pos="700"/>
        </w:tabs>
        <w:rPr>
          <w:rFonts w:ascii="Times New Roman" w:hAnsi="Times New Roman" w:cs="Times New Roman"/>
        </w:rPr>
      </w:pPr>
      <w:r w:rsidRPr="00493DCF">
        <w:rPr>
          <w:rFonts w:ascii="Times New Roman" w:hAnsi="Times New Roman" w:cs="Times New Roman"/>
        </w:rPr>
        <w:t>в лице  ________________________________________________________________, действующего</w:t>
      </w:r>
    </w:p>
    <w:p w:rsidR="00493DCF" w:rsidRPr="00493DCF" w:rsidRDefault="00493DCF" w:rsidP="00493DCF">
      <w:pPr>
        <w:tabs>
          <w:tab w:val="left" w:pos="700"/>
        </w:tabs>
        <w:jc w:val="both"/>
        <w:rPr>
          <w:rFonts w:ascii="Times New Roman" w:hAnsi="Times New Roman" w:cs="Times New Roman"/>
          <w:sz w:val="20"/>
          <w:szCs w:val="20"/>
        </w:rPr>
      </w:pPr>
      <w:r w:rsidRPr="00493DCF">
        <w:rPr>
          <w:rFonts w:ascii="Times New Roman" w:hAnsi="Times New Roman" w:cs="Times New Roman"/>
          <w:sz w:val="20"/>
          <w:szCs w:val="20"/>
        </w:rPr>
        <w:t xml:space="preserve">                                                                         (Ф.И.О., должность)   </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на основании___________________________________________________, именуемый  в </w:t>
      </w:r>
    </w:p>
    <w:p w:rsidR="00493DCF" w:rsidRPr="00493DCF" w:rsidRDefault="00493DCF" w:rsidP="00493DCF">
      <w:pPr>
        <w:tabs>
          <w:tab w:val="left" w:pos="700"/>
        </w:tabs>
        <w:jc w:val="both"/>
        <w:rPr>
          <w:rFonts w:ascii="Times New Roman" w:hAnsi="Times New Roman" w:cs="Times New Roman"/>
          <w:sz w:val="20"/>
          <w:szCs w:val="20"/>
        </w:rPr>
      </w:pPr>
      <w:r w:rsidRPr="00493DCF">
        <w:rPr>
          <w:rFonts w:ascii="Times New Roman" w:hAnsi="Times New Roman" w:cs="Times New Roman"/>
          <w:sz w:val="20"/>
          <w:szCs w:val="20"/>
        </w:rPr>
        <w:t xml:space="preserve">                                      (Устава, положения, доверенности)</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дальнейшем </w:t>
      </w:r>
      <w:r w:rsidRPr="00493DCF">
        <w:rPr>
          <w:rFonts w:ascii="Times New Roman" w:hAnsi="Times New Roman" w:cs="Times New Roman"/>
          <w:b/>
        </w:rPr>
        <w:t>«Арендатор»</w:t>
      </w:r>
      <w:r w:rsidRPr="00493DCF">
        <w:rPr>
          <w:rFonts w:ascii="Times New Roman" w:hAnsi="Times New Roman" w:cs="Times New Roman"/>
        </w:rPr>
        <w:t xml:space="preserve">,с другой стороны, именуемые совместно </w:t>
      </w:r>
      <w:r w:rsidRPr="00493DCF">
        <w:rPr>
          <w:rFonts w:ascii="Times New Roman" w:hAnsi="Times New Roman" w:cs="Times New Roman"/>
          <w:b/>
        </w:rPr>
        <w:t>«Стороны»</w:t>
      </w:r>
      <w:r w:rsidRPr="00493DCF">
        <w:rPr>
          <w:rFonts w:ascii="Times New Roman" w:hAnsi="Times New Roman" w:cs="Times New Roman"/>
        </w:rPr>
        <w:t>, заключили настоящий договор (далее – Договор) о нижеследующем.</w:t>
      </w: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493DCF">
        <w:rPr>
          <w:rFonts w:ascii="Times New Roman" w:hAnsi="Times New Roman" w:cs="Times New Roman"/>
          <w:bCs/>
        </w:rPr>
        <w:t>1. Предмет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both"/>
        <w:rPr>
          <w:rFonts w:ascii="Times New Roman" w:hAnsi="Times New Roman" w:cs="Times New Roman"/>
          <w:bCs/>
        </w:rPr>
      </w:pPr>
    </w:p>
    <w:p w:rsidR="00493DCF" w:rsidRPr="00493DCF" w:rsidRDefault="00493DCF" w:rsidP="00493DCF">
      <w:pPr>
        <w:widowControl w:val="0"/>
        <w:shd w:val="clear" w:color="auto" w:fill="FFFFFF"/>
        <w:tabs>
          <w:tab w:val="left" w:pos="560"/>
          <w:tab w:val="left" w:pos="700"/>
          <w:tab w:val="left" w:pos="5918"/>
        </w:tabs>
        <w:autoSpaceDE w:val="0"/>
        <w:autoSpaceDN w:val="0"/>
        <w:adjustRightInd w:val="0"/>
        <w:jc w:val="both"/>
        <w:rPr>
          <w:rFonts w:ascii="Times New Roman" w:hAnsi="Times New Roman" w:cs="Times New Roman"/>
          <w:color w:val="000000"/>
        </w:rPr>
      </w:pPr>
      <w:r w:rsidRPr="00493DCF">
        <w:rPr>
          <w:rFonts w:ascii="Times New Roman" w:hAnsi="Times New Roman" w:cs="Times New Roman"/>
        </w:rPr>
        <w:tab/>
        <w:t xml:space="preserve">1.1. Арендодатель предоставляет, а Арендатор принимает в аренду земельный участок из категории земель -  ___________________ с кадастровым номером ________________, площадью __________ кв.м., расположенный по адресу:  ______________________, с разрешенным использованием:  __________________________, </w:t>
      </w:r>
      <w:r w:rsidRPr="00493DCF">
        <w:rPr>
          <w:rFonts w:ascii="Times New Roman" w:hAnsi="Times New Roman" w:cs="Times New Roman"/>
          <w:lang w:eastAsia="en-US"/>
        </w:rPr>
        <w:t>в границах, указанных в выписке из Единого государственного реестра недвижимости, прилагаемой к настоящему</w:t>
      </w:r>
      <w:r w:rsidRPr="00493DCF">
        <w:rPr>
          <w:rFonts w:ascii="Times New Roman" w:eastAsia="Arial Unicode MS" w:hAnsi="Times New Roman" w:cs="Times New Roman"/>
        </w:rPr>
        <w:t xml:space="preserve"> Договору</w:t>
      </w:r>
      <w:r w:rsidRPr="00493DCF">
        <w:rPr>
          <w:rFonts w:ascii="Times New Roman" w:hAnsi="Times New Roman" w:cs="Times New Roman"/>
          <w:color w:val="000000"/>
        </w:rPr>
        <w:t xml:space="preserve">. </w:t>
      </w:r>
    </w:p>
    <w:p w:rsidR="00493DCF" w:rsidRPr="00493DCF" w:rsidRDefault="00493DCF" w:rsidP="00493DCF">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color w:val="000000"/>
        </w:rPr>
      </w:pPr>
      <w:r w:rsidRPr="00493DCF">
        <w:rPr>
          <w:rFonts w:ascii="Times New Roman" w:hAnsi="Times New Roman" w:cs="Times New Roman"/>
        </w:rPr>
        <w:t xml:space="preserve">Участок </w:t>
      </w:r>
      <w:r w:rsidRPr="00493DCF">
        <w:rPr>
          <w:rFonts w:ascii="Times New Roman" w:hAnsi="Times New Roman" w:cs="Times New Roman"/>
          <w:color w:val="000000"/>
        </w:rPr>
        <w:t>находится в муниципальной собственности.</w:t>
      </w:r>
    </w:p>
    <w:p w:rsidR="00493DCF" w:rsidRPr="00493DCF" w:rsidRDefault="00493DCF" w:rsidP="00493DCF">
      <w:pPr>
        <w:widowControl w:val="0"/>
        <w:shd w:val="clear" w:color="auto" w:fill="FFFFFF"/>
        <w:tabs>
          <w:tab w:val="left" w:pos="70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1.2. На Участке объектов недвижимости нет.</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1.3. Передача Участка осуществляется по Акту приема-передачи, прилагаемому к Договору и являющемуся его неотъемлемой частью.</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r w:rsidRPr="00493DCF">
        <w:rPr>
          <w:rFonts w:ascii="Times New Roman" w:hAnsi="Times New Roman" w:cs="Times New Roman"/>
        </w:rPr>
        <w:t>1.4. Ограничения (обременения) права не установлены.</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vertAlign w:val="superscript"/>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r w:rsidRPr="00493DCF">
        <w:rPr>
          <w:rFonts w:ascii="Times New Roman" w:hAnsi="Times New Roman" w:cs="Times New Roman"/>
          <w:bCs/>
        </w:rPr>
        <w:t>2. Срок действия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60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540"/>
        <w:jc w:val="both"/>
        <w:rPr>
          <w:rFonts w:ascii="Times New Roman" w:hAnsi="Times New Roman" w:cs="Times New Roman"/>
        </w:rPr>
      </w:pPr>
      <w:r w:rsidRPr="00493DCF">
        <w:rPr>
          <w:rFonts w:ascii="Times New Roman" w:hAnsi="Times New Roman" w:cs="Times New Roman"/>
        </w:rPr>
        <w:tab/>
        <w:t>2.1. Срок аренды Участка устанавливается ___________, с «___» ___________ 20___ года по «____» ________________20__ года.</w:t>
      </w:r>
    </w:p>
    <w:p w:rsidR="00493DCF" w:rsidRPr="00493DCF" w:rsidRDefault="00493DCF" w:rsidP="00493DCF">
      <w:pPr>
        <w:shd w:val="clear" w:color="auto" w:fill="FFFFFF"/>
        <w:tabs>
          <w:tab w:val="left" w:pos="960"/>
          <w:tab w:val="left" w:leader="underscore" w:pos="2122"/>
          <w:tab w:val="left" w:leader="underscore" w:pos="4080"/>
        </w:tabs>
        <w:ind w:left="14"/>
        <w:jc w:val="both"/>
        <w:rPr>
          <w:rFonts w:ascii="Times New Roman" w:eastAsia="Arial Unicode MS" w:hAnsi="Times New Roman" w:cs="Times New Roman"/>
        </w:rPr>
      </w:pPr>
      <w:r w:rsidRPr="00493DCF">
        <w:rPr>
          <w:rFonts w:ascii="Times New Roman" w:eastAsia="Arial Unicode MS" w:hAnsi="Times New Roman" w:cs="Times New Roman"/>
          <w:color w:val="000000"/>
        </w:rPr>
        <w:t xml:space="preserve">  2.2. Договор вступает в силу с момента его государственной регистрации в органе, осуществляющем государственную регистрацию прав на недвижимое имущество и сделок с ним. </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2.3. Арендатор не имеет преимущественного права на заключение на новый срок Договора без проведения торгов.</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p>
    <w:p w:rsidR="00493DCF" w:rsidRPr="00493DCF" w:rsidRDefault="00493DCF" w:rsidP="00A64FC1">
      <w:pPr>
        <w:numPr>
          <w:ilvl w:val="0"/>
          <w:numId w:val="48"/>
        </w:numPr>
        <w:tabs>
          <w:tab w:val="left" w:pos="700"/>
        </w:tabs>
        <w:jc w:val="center"/>
        <w:rPr>
          <w:rFonts w:ascii="Times New Roman" w:hAnsi="Times New Roman" w:cs="Times New Roman"/>
          <w:bCs/>
        </w:rPr>
      </w:pPr>
      <w:r w:rsidRPr="00493DCF">
        <w:rPr>
          <w:rFonts w:ascii="Times New Roman" w:hAnsi="Times New Roman" w:cs="Times New Roman"/>
          <w:bCs/>
        </w:rPr>
        <w:t>Размер и условия внесения арендной платы</w:t>
      </w:r>
    </w:p>
    <w:p w:rsidR="00493DCF" w:rsidRPr="00493DCF" w:rsidRDefault="00493DCF" w:rsidP="00493DCF">
      <w:pPr>
        <w:widowControl w:val="0"/>
        <w:shd w:val="clear" w:color="auto" w:fill="FFFFFF"/>
        <w:tabs>
          <w:tab w:val="left" w:pos="700"/>
          <w:tab w:val="left" w:pos="5918"/>
        </w:tabs>
        <w:autoSpaceDE w:val="0"/>
        <w:autoSpaceDN w:val="0"/>
        <w:adjustRightInd w:val="0"/>
        <w:ind w:left="72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ab/>
        <w:t>3.1. Размер годовой арендной платы за Участок составляет ________руб. _____коп. (_________________________________ руб. ____коп.), определен ___________________________________________ .</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                                                                                                                                             (в размере, равном начальной цене предмета аукциона, по результатам аукциона)</w:t>
      </w:r>
    </w:p>
    <w:p w:rsidR="00493DCF" w:rsidRPr="00493DCF" w:rsidRDefault="00493DCF" w:rsidP="00A64FC1">
      <w:pPr>
        <w:numPr>
          <w:ilvl w:val="1"/>
          <w:numId w:val="48"/>
        </w:numPr>
        <w:autoSpaceDE w:val="0"/>
        <w:autoSpaceDN w:val="0"/>
        <w:adjustRightInd w:val="0"/>
        <w:ind w:left="0" w:firstLine="705"/>
        <w:jc w:val="both"/>
        <w:rPr>
          <w:rFonts w:ascii="Times New Roman" w:hAnsi="Times New Roman" w:cs="Times New Roman"/>
        </w:rPr>
      </w:pPr>
      <w:r w:rsidRPr="00493DCF">
        <w:rPr>
          <w:rFonts w:ascii="Times New Roman" w:hAnsi="Times New Roman" w:cs="Times New Roman"/>
        </w:rPr>
        <w:lastRenderedPageBreak/>
        <w:t xml:space="preserve">Арендная плата вносится Арендатором единовременно не позднее 15 сентября календарного года запериод аренды в календарном году путем перечисления: </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банк получателя: Отделение–НБ Удмуртская Республика Банка России//УФК по Удмуртской Республике г. Ижевск, БИК банка 019401100, кор. счет 40102810545370000081; </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счет получателя: 03100643000000011300;</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КБК 67411105012240000120;</w:t>
      </w: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 ОКТМО 94541000.</w:t>
      </w:r>
    </w:p>
    <w:p w:rsidR="00493DCF" w:rsidRPr="00493DCF" w:rsidRDefault="00493DCF" w:rsidP="00493DCF">
      <w:pPr>
        <w:widowControl w:val="0"/>
        <w:shd w:val="clear" w:color="auto" w:fill="FFFFFF"/>
        <w:tabs>
          <w:tab w:val="left" w:pos="540"/>
          <w:tab w:val="left" w:pos="700"/>
          <w:tab w:val="left" w:pos="5918"/>
        </w:tabs>
        <w:autoSpaceDE w:val="0"/>
        <w:autoSpaceDN w:val="0"/>
        <w:adjustRightInd w:val="0"/>
        <w:ind w:firstLine="567"/>
        <w:jc w:val="both"/>
        <w:rPr>
          <w:rFonts w:ascii="Times New Roman" w:hAnsi="Times New Roman" w:cs="Times New Roman"/>
        </w:rPr>
      </w:pPr>
      <w:r w:rsidRPr="00493DCF">
        <w:rPr>
          <w:rFonts w:ascii="Times New Roman" w:hAnsi="Times New Roman" w:cs="Times New Roman"/>
        </w:rPr>
        <w:t>При оформлении платежных и расчетных документов в поле «Назначение платежа» указываются номер и дата Договора и период, за который вносится арендная плата.</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3.3.</w:t>
      </w:r>
      <w:r w:rsidRPr="00493DCF">
        <w:rPr>
          <w:rFonts w:ascii="Times New Roman" w:hAnsi="Times New Roman" w:cs="Times New Roman"/>
        </w:rPr>
        <w:tab/>
        <w:t> Арендная плата начисляется Арендатору с даты, указанной в пункте 2.1 Договора.</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bCs/>
        </w:rPr>
      </w:pPr>
      <w:r w:rsidRPr="00493DCF">
        <w:rPr>
          <w:rFonts w:ascii="Times New Roman" w:hAnsi="Times New Roman" w:cs="Times New Roman"/>
          <w:bCs/>
        </w:rPr>
        <w:t>3.4.  В случае, если Арендатором излишне уплачена сумма арендной платы по Договору, либо неверно указаны (не указаны) реквизиты платежного документа о перечислении платежей на счет органа Федерального казначейства, Арендатор обязуется в течение трех дней с момента, когда ему стало известно о допущенной ошибке, направить Арендодателю заявление с мотивированной просьбой, соответственно, о возврате излишне уплаченной суммы или об уточнении реквизитов платежного документа, с обязательным приложением копий платежных документов.</w:t>
      </w:r>
    </w:p>
    <w:p w:rsidR="00493DCF" w:rsidRPr="00493DCF" w:rsidRDefault="00493DCF" w:rsidP="00493DCF">
      <w:pPr>
        <w:widowControl w:val="0"/>
        <w:tabs>
          <w:tab w:val="left" w:pos="700"/>
        </w:tabs>
        <w:autoSpaceDE w:val="0"/>
        <w:autoSpaceDN w:val="0"/>
        <w:adjustRightInd w:val="0"/>
        <w:ind w:firstLine="700"/>
        <w:jc w:val="both"/>
        <w:rPr>
          <w:rFonts w:ascii="Times New Roman" w:hAnsi="Times New Roman" w:cs="Times New Roman"/>
          <w:bCs/>
        </w:rPr>
      </w:pPr>
      <w:r w:rsidRPr="00493DCF">
        <w:rPr>
          <w:rFonts w:ascii="Times New Roman" w:hAnsi="Times New Roman" w:cs="Times New Roman"/>
          <w:bCs/>
        </w:rPr>
        <w:t>Ответственность за неправильное заполнение платежных документов при перечислении арендной платы за Участок возлагается на Арендатора.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bCs/>
        </w:rPr>
      </w:pPr>
      <w:r w:rsidRPr="00493DCF">
        <w:rPr>
          <w:rFonts w:ascii="Times New Roman" w:hAnsi="Times New Roman" w:cs="Times New Roman"/>
          <w:bCs/>
        </w:rPr>
        <w:t>3.5.</w:t>
      </w:r>
      <w:r w:rsidRPr="00493DCF">
        <w:rPr>
          <w:rFonts w:ascii="Times New Roman" w:hAnsi="Times New Roman" w:cs="Times New Roman"/>
          <w:bCs/>
          <w:lang w:val="en-US"/>
        </w:rPr>
        <w:t> </w:t>
      </w:r>
      <w:r w:rsidRPr="00493DCF">
        <w:rPr>
          <w:rFonts w:ascii="Times New Roman" w:hAnsi="Times New Roman" w:cs="Times New Roman"/>
          <w:bCs/>
        </w:rPr>
        <w:t>Погашение просроченных платежей производится по размеру арендной платы, действующей в периоде, в котором должны были быть произведены арендные платежи по существующим условиям Договора.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rPr>
      </w:pPr>
      <w:r w:rsidRPr="00493DCF">
        <w:rPr>
          <w:rFonts w:ascii="Times New Roman" w:hAnsi="Times New Roman" w:cs="Times New Roman"/>
          <w:bCs/>
        </w:rPr>
        <w:t xml:space="preserve">3.6. </w:t>
      </w:r>
      <w:r w:rsidRPr="00493DCF">
        <w:rPr>
          <w:rFonts w:ascii="Times New Roman" w:hAnsi="Times New Roman" w:cs="Times New Roman"/>
        </w:rPr>
        <w:t>Задаток, внесенный Арендатором для участия в аукционе, засчитывается в счет арендной платы за использование земельного участка.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rPr>
      </w:pPr>
      <w:r w:rsidRPr="00493DCF">
        <w:rPr>
          <w:rFonts w:ascii="Times New Roman" w:hAnsi="Times New Roman" w:cs="Times New Roman"/>
          <w:bCs/>
        </w:rPr>
        <w:t>3.7.</w:t>
      </w:r>
      <w:r w:rsidRPr="00493DCF">
        <w:rPr>
          <w:rFonts w:ascii="Times New Roman" w:eastAsia="Arial Unicode MS" w:hAnsi="Times New Roman" w:cs="Times New Roman"/>
          <w:color w:val="000000"/>
        </w:rPr>
        <w:t xml:space="preserve">  Арендная плата пересматривается не чаще одного раза в пять лет на основании отчета об оценке рыночной стоимости ежегодной арендной платы и может быть изменена Арендодателем в одностороннем порядке в случае  принятия нормативных правовых актов Удмуртской Республики по утверждению результатов государственной кадастровой стоимости.</w:t>
      </w:r>
    </w:p>
    <w:p w:rsidR="00493DCF" w:rsidRPr="00493DCF" w:rsidRDefault="00493DCF" w:rsidP="00493DCF">
      <w:pPr>
        <w:ind w:firstLine="697"/>
        <w:jc w:val="both"/>
        <w:rPr>
          <w:rFonts w:ascii="Times New Roman" w:eastAsia="Arial Unicode MS" w:hAnsi="Times New Roman" w:cs="Times New Roman"/>
        </w:rPr>
      </w:pPr>
      <w:r w:rsidRPr="00493DCF">
        <w:rPr>
          <w:rFonts w:ascii="Times New Roman" w:eastAsia="Arial Unicode MS" w:hAnsi="Times New Roman" w:cs="Times New Roman"/>
          <w:color w:val="000000"/>
        </w:rPr>
        <w:t>Уведомление о перерасчете арендной платы вместе с расчетом годовой арендной платы направляется Арендодателем Арендатору, является обязательным для Арендатора и составляет неотъемлемую часть Договора.</w:t>
      </w:r>
    </w:p>
    <w:p w:rsidR="00493DCF" w:rsidRPr="00493DCF" w:rsidRDefault="00493DCF" w:rsidP="00493DCF">
      <w:pPr>
        <w:widowControl w:val="0"/>
        <w:tabs>
          <w:tab w:val="left" w:pos="700"/>
          <w:tab w:val="left" w:pos="1080"/>
        </w:tabs>
        <w:autoSpaceDE w:val="0"/>
        <w:autoSpaceDN w:val="0"/>
        <w:adjustRightInd w:val="0"/>
        <w:ind w:firstLine="697"/>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493DCF">
        <w:rPr>
          <w:rFonts w:ascii="Times New Roman" w:hAnsi="Times New Roman" w:cs="Times New Roman"/>
          <w:bCs/>
        </w:rPr>
        <w:t>4. Права и обязанности Сторон</w:t>
      </w: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 Арендодатель имеет право:</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4.1.1. На беспрепятственный доступ на территорию Участка с целью его осмотра на предмет соблюдения условий Договора Арендатором.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rPr>
        <w:t xml:space="preserve">              4.1.3. </w:t>
      </w:r>
      <w:r w:rsidRPr="00493DCF">
        <w:rPr>
          <w:rFonts w:ascii="Times New Roman" w:eastAsia="Arial Unicode MS" w:hAnsi="Times New Roman" w:cs="Times New Roman"/>
          <w:color w:val="000000"/>
        </w:rPr>
        <w:t>Требовать погашения Арендатором задолженности по арендным платежам по Договору при согласовании договора переуступки прав по Договору.</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color w:val="000000"/>
        </w:rPr>
        <w:t xml:space="preserve">              4.1.4. Требовать от Арендатора соблюдения принципа единства судьбы земельного участка и прочно связанных с ним объектов.</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4.1.5. Требовать от Арендатора устранения выявленных Арендодателем нарушений условий Договора.</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4.2. Арендодатель обязан:</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4.2.1. Выполнять в полном объеме все условия Договора.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 xml:space="preserve">4.2.2. В пятидневный срок с даты подписания Договора передать Арендатору Участок по Акту приема-передачи, а после расторжения Договора принять Участок по Акту приема-передачи. </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4.2.3. Письменно в месячный срок после получения информации об изменении кода бюджетной классификации, порядка заполнения платежных документов и реквизитов для перечисления  платежей, указанных в пункте 3.2 Договора, уведомить Арендатора об указанных изменениях.</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lastRenderedPageBreak/>
        <w:t>4.3.</w:t>
      </w:r>
      <w:r w:rsidRPr="00493DCF">
        <w:rPr>
          <w:rFonts w:ascii="Times New Roman" w:hAnsi="Times New Roman" w:cs="Times New Roman"/>
        </w:rPr>
        <w:tab/>
        <w:t> Арендатор имеет право:</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4.3.1. Использовать Участок на условиях, установленных Договором и законодательством Российской Федерации.</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4.3.2. Производить улучшения Участка в порядке, установленном законодательством.</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w:t>
      </w:r>
      <w:r w:rsidRPr="00493DCF">
        <w:rPr>
          <w:rFonts w:ascii="Times New Roman" w:hAnsi="Times New Roman" w:cs="Times New Roman"/>
        </w:rPr>
        <w:tab/>
        <w:t> Арендатор обязан:</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4.4.1. Выполнять в полном объеме все условия Договора.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4.4.2. Использовать Участок в соответствии с его целевым назначением и разрешенным использованием.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4.4.3. Уплачивать арендную плату в размере и на условиях, установленных Договором.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4.4.4. Обеспечить Арендодателю (его законным представителям), представителям органов, осуществляющих государственный и муниципальный земельный контроль, доступ на Участок по их требованию.</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4.4.5. Не нарушать права собственников, землевладельцев, землепользователей и арендаторов смежных земельных участков.</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4.4.6. 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 нормативов, не допускать его загрязнения, захламления,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Участка, мероприятия по охране земель, соблюдать иные требования, предусмотренные законодательством.</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4.4.7. Выполнять в соответствии с требованиями эксплуатирующих организаций условия эксплуатации инженерных сетей и сооружений, не препятствовать их ремонту и обслуживанию.</w:t>
      </w:r>
      <w:r w:rsidRPr="00493DCF">
        <w:rPr>
          <w:rFonts w:ascii="Times New Roman" w:eastAsia="Arial Unicode MS" w:hAnsi="Times New Roman" w:cs="Times New Roman"/>
          <w:spacing w:val="-1"/>
        </w:rPr>
        <w:t xml:space="preserve"> Обеспечить допуск </w:t>
      </w:r>
      <w:r w:rsidRPr="00493DCF">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 xml:space="preserve">4.4.8. Письменно в десятидневный срок после изменения своих реквизитов уведомить об этом Арендодателя. </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4.4.9. Письменно сообщить Арендодателю не позднее, чем за 2 (два) месяца о предстоящем освобождении Участка как в связи с окончанием срока действия Договора, так и при досрочном его освобождении.</w:t>
      </w:r>
    </w:p>
    <w:p w:rsidR="00493DCF" w:rsidRPr="00493DCF" w:rsidRDefault="00493DCF" w:rsidP="00493DCF">
      <w:pPr>
        <w:jc w:val="both"/>
        <w:rPr>
          <w:rFonts w:ascii="Times New Roman" w:eastAsia="Arial Unicode MS" w:hAnsi="Times New Roman" w:cs="Times New Roman"/>
          <w:color w:val="000000"/>
        </w:rPr>
      </w:pPr>
      <w:r w:rsidRPr="00493DCF">
        <w:rPr>
          <w:rFonts w:ascii="Times New Roman" w:eastAsia="Arial Unicode MS" w:hAnsi="Times New Roman" w:cs="Times New Roman"/>
        </w:rPr>
        <w:t xml:space="preserve">              4.4.10. </w:t>
      </w:r>
      <w:r w:rsidRPr="00493DCF">
        <w:rPr>
          <w:rFonts w:ascii="Times New Roman" w:eastAsia="Arial Unicode MS" w:hAnsi="Times New Roman" w:cs="Times New Roman"/>
          <w:color w:val="000000"/>
        </w:rPr>
        <w:t>Соблюдать ограничения прав на Участке, особые условия использования Участка и режим хозяйственной деятельности в охранных зонах и другие ограничения прав, в случае, если такие ограничения установлены в отношении Участка.</w:t>
      </w:r>
      <w:r w:rsidRPr="00493DCF">
        <w:rPr>
          <w:rFonts w:ascii="Times New Roman" w:eastAsia="Arial Unicode MS" w:hAnsi="Times New Roman" w:cs="Times New Roman"/>
        </w:rPr>
        <w:t xml:space="preserve">Обеспечить допуск </w:t>
      </w:r>
      <w:r w:rsidRPr="00493DCF">
        <w:rPr>
          <w:rFonts w:ascii="Times New Roman" w:hAnsi="Times New Roman" w:cs="Times New Roman"/>
        </w:rPr>
        <w:t>представителям собственника линейного объекта или представителям организации, осуществляющей эксплуатацию линейного объекта, к данному объекту в целях обеспечения его безопасности, в случае если Участок, полностью или частично расположен в охранной зоне линейного объекта.</w:t>
      </w:r>
    </w:p>
    <w:p w:rsidR="00493DCF" w:rsidRPr="00493DCF" w:rsidRDefault="00493DCF" w:rsidP="00493DCF">
      <w:pPr>
        <w:widowControl w:val="0"/>
        <w:shd w:val="clear" w:color="auto" w:fill="FFFFFF"/>
        <w:tabs>
          <w:tab w:val="left" w:pos="700"/>
          <w:tab w:val="left" w:pos="1162"/>
          <w:tab w:val="left" w:pos="5918"/>
        </w:tabs>
        <w:autoSpaceDE w:val="0"/>
        <w:autoSpaceDN w:val="0"/>
        <w:adjustRightInd w:val="0"/>
        <w:ind w:firstLine="700"/>
        <w:jc w:val="both"/>
        <w:rPr>
          <w:rFonts w:ascii="Times New Roman" w:hAnsi="Times New Roman" w:cs="Times New Roman"/>
          <w:color w:val="000000"/>
        </w:rPr>
      </w:pPr>
      <w:r w:rsidRPr="00493DCF">
        <w:rPr>
          <w:rFonts w:ascii="Times New Roman" w:hAnsi="Times New Roman" w:cs="Times New Roman"/>
        </w:rPr>
        <w:t xml:space="preserve"> 4.4.11. Не сдавать Участок или его часть в субаренду, скрытую субаренду (договор о совместной деятельности с предоставлением площади), в безвозмездное пользование иным лицам, а также не передавать свои права и обязанности по Договору третьим лицам, в том числе в залог (ипотеку), в уставный капитал юридических лиц  и не отчуждать права аренды (переуступка прав)</w:t>
      </w:r>
      <w:r w:rsidRPr="00493DCF">
        <w:rPr>
          <w:rFonts w:ascii="Times New Roman" w:hAnsi="Times New Roman" w:cs="Times New Roman"/>
          <w:color w:val="000000"/>
        </w:rPr>
        <w:t>.</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4.4.12. Не препятствовать размещению на Участке межевых, геодезических и других специальных знаков. Сохранять имеющиеся на Участке межевые, геодезические и другие специальные знаки.</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4.4.13.  Осуществлять расчистку земель от древесно-кустарниковой растительности, не относящейся к защитным лесным насаждениям и лесам на сельскохозяйственных землях в границах особо охраняемых природных территорий, в рамках проектов по культуртехнической мелиорации.</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 xml:space="preserve">4.4.14. Осваивать леса, расположенные на землях сельскохозяйственного назначения с соблюдением целевого назначения таких земель в соответствии с положением об особенностях использования, охраны, защиты, воспроизводства лесов, расположенных на землях сельскохозяйственного назначения, в соответствии с действующим законодательством, в рамках проектов лесоустройства. </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4.4.15. В пятидневный срок с даты прекращения Договора возвратить Участок Арендодателю по Акту приема-передачи, в состоянии и качестве не хуже первоначального.</w:t>
      </w:r>
    </w:p>
    <w:p w:rsidR="00493DCF" w:rsidRPr="00493DCF" w:rsidRDefault="00493DCF" w:rsidP="00493DCF">
      <w:pPr>
        <w:tabs>
          <w:tab w:val="left" w:pos="70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4.5. Арендодатель и Арендатор имеют иные права и несут иные обязанности, установленные законодательством.</w:t>
      </w: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r w:rsidRPr="00493DCF">
        <w:rPr>
          <w:rFonts w:ascii="Times New Roman" w:hAnsi="Times New Roman" w:cs="Times New Roman"/>
          <w:bCs/>
        </w:rPr>
        <w:t>5. Ответственность Сторон</w:t>
      </w:r>
    </w:p>
    <w:p w:rsidR="00493DCF" w:rsidRPr="00493DCF" w:rsidRDefault="00493DCF" w:rsidP="00493DCF">
      <w:pPr>
        <w:widowControl w:val="0"/>
        <w:shd w:val="clear" w:color="auto" w:fill="FFFFFF"/>
        <w:tabs>
          <w:tab w:val="left" w:pos="700"/>
          <w:tab w:val="left" w:pos="5918"/>
        </w:tabs>
        <w:autoSpaceDE w:val="0"/>
        <w:autoSpaceDN w:val="0"/>
        <w:adjustRightInd w:val="0"/>
        <w:ind w:left="360"/>
        <w:jc w:val="center"/>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5.1.</w:t>
      </w:r>
      <w:r w:rsidRPr="00493DCF">
        <w:rPr>
          <w:rFonts w:ascii="Times New Roman" w:hAnsi="Times New Roman" w:cs="Times New Roman"/>
        </w:rPr>
        <w:tab/>
        <w:t> За нарушение срока внесения арендной платы по Договору Арендатор выплачивает Арендодателю пени в размере одной трехсотой ставки рефинансирования Центрального банка Российской Федерации от размера невнесенной арендной платы за каждый календарный день просрочки.</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5.2.</w:t>
      </w:r>
      <w:r w:rsidRPr="00493DCF">
        <w:rPr>
          <w:rFonts w:ascii="Times New Roman" w:hAnsi="Times New Roman" w:cs="Times New Roman"/>
        </w:rPr>
        <w:tab/>
        <w:t> При неисполнении обязанностей, предусмотренных пунктом 4.4 Договора, за исключением пунктов 4.4.3, 4.4.11 Договора, и неустранении выявленных нарушений в 7-дневный срок, если больший срок не установлен в предупреждении, со дня предъявления Арендодателем Арендатору требований об их исполнении – Арендатор уплачивает Арендодателю неустойку в размере 5% годовой арендной платы.</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5.3.</w:t>
      </w:r>
      <w:r w:rsidRPr="00493DCF">
        <w:rPr>
          <w:rFonts w:ascii="Times New Roman" w:hAnsi="Times New Roman" w:cs="Times New Roman"/>
        </w:rPr>
        <w:tab/>
        <w:t xml:space="preserve"> За неисполнение пункта 4.4.11 Договора Арендатор обязан уплатить штраф в размере 50% квартальной арендной платы, установленной на момент выявления нарушения. </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5.4.</w:t>
      </w:r>
      <w:r w:rsidRPr="00493DCF">
        <w:rPr>
          <w:rFonts w:ascii="Times New Roman" w:hAnsi="Times New Roman" w:cs="Times New Roman"/>
        </w:rPr>
        <w:tab/>
        <w:t> Пени, неустойка и штраф, установленные в настоящем разделе перечисляются в соответствии с реквизитами, указанными в пункте 3.2 Договора.</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5.5.</w:t>
      </w:r>
      <w:r w:rsidRPr="00493DCF">
        <w:rPr>
          <w:rFonts w:ascii="Times New Roman" w:hAnsi="Times New Roman" w:cs="Times New Roman"/>
        </w:rPr>
        <w:tab/>
      </w:r>
      <w:r w:rsidRPr="00493DCF">
        <w:rPr>
          <w:rFonts w:ascii="Times New Roman" w:hAnsi="Times New Roman" w:cs="Times New Roman"/>
          <w:lang w:val="en-US"/>
        </w:rPr>
        <w:t> </w:t>
      </w:r>
      <w:r w:rsidRPr="00493DCF">
        <w:rPr>
          <w:rFonts w:ascii="Times New Roman" w:hAnsi="Times New Roman" w:cs="Times New Roman"/>
        </w:rPr>
        <w:t>Во всех остальных случаях Стороны несут ответственность, предусмотренную законодательством.</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5.6.</w:t>
      </w:r>
      <w:r w:rsidRPr="00493DCF">
        <w:rPr>
          <w:rFonts w:ascii="Times New Roman" w:hAnsi="Times New Roman" w:cs="Times New Roman"/>
        </w:rPr>
        <w:tab/>
      </w:r>
      <w:r w:rsidRPr="00493DCF">
        <w:rPr>
          <w:rFonts w:ascii="Times New Roman" w:hAnsi="Times New Roman" w:cs="Times New Roman"/>
          <w:lang w:val="en-US"/>
        </w:rPr>
        <w:t> </w:t>
      </w:r>
      <w:r w:rsidRPr="00493DCF">
        <w:rPr>
          <w:rFonts w:ascii="Times New Roman" w:hAnsi="Times New Roman" w:cs="Times New Roman"/>
        </w:rPr>
        <w:t>Уплата неустойки, установленной Договором, не освобождает Арендатора от выполнения лежащих на нем обязательств или устранения нарушений.</w:t>
      </w:r>
    </w:p>
    <w:p w:rsidR="00493DCF" w:rsidRPr="00493DCF" w:rsidRDefault="00493DCF" w:rsidP="00493DCF">
      <w:pPr>
        <w:widowControl w:val="0"/>
        <w:tabs>
          <w:tab w:val="left" w:pos="700"/>
          <w:tab w:val="left" w:pos="1080"/>
        </w:tabs>
        <w:autoSpaceDE w:val="0"/>
        <w:autoSpaceDN w:val="0"/>
        <w:adjustRightInd w:val="0"/>
        <w:ind w:firstLine="700"/>
        <w:jc w:val="both"/>
        <w:rPr>
          <w:rFonts w:ascii="Times New Roman" w:hAnsi="Times New Roman" w:cs="Times New Roman"/>
        </w:rPr>
      </w:pPr>
    </w:p>
    <w:p w:rsidR="00493DCF" w:rsidRPr="00493DCF" w:rsidRDefault="00493DCF" w:rsidP="00493DCF">
      <w:pPr>
        <w:widowControl w:val="0"/>
        <w:shd w:val="clear" w:color="auto" w:fill="FFFFFF"/>
        <w:tabs>
          <w:tab w:val="left" w:pos="5918"/>
        </w:tabs>
        <w:autoSpaceDE w:val="0"/>
        <w:autoSpaceDN w:val="0"/>
        <w:adjustRightInd w:val="0"/>
        <w:jc w:val="center"/>
        <w:rPr>
          <w:rFonts w:ascii="Times New Roman" w:hAnsi="Times New Roman" w:cs="Times New Roman"/>
          <w:bCs/>
        </w:rPr>
      </w:pPr>
      <w:r w:rsidRPr="00493DCF">
        <w:rPr>
          <w:rFonts w:ascii="Times New Roman" w:hAnsi="Times New Roman" w:cs="Times New Roman"/>
          <w:bCs/>
        </w:rPr>
        <w:t>6. Изменение и расторжение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left="720" w:firstLine="700"/>
        <w:jc w:val="both"/>
        <w:rPr>
          <w:rFonts w:ascii="Times New Roman" w:hAnsi="Times New Roman" w:cs="Times New Roman"/>
          <w:bCs/>
        </w:rPr>
      </w:pPr>
    </w:p>
    <w:p w:rsidR="00493DCF" w:rsidRPr="00493DCF" w:rsidRDefault="00493DCF" w:rsidP="00493DCF">
      <w:pPr>
        <w:pStyle w:val="ConsPlusNormal"/>
        <w:ind w:firstLine="700"/>
        <w:jc w:val="both"/>
        <w:rPr>
          <w:sz w:val="22"/>
          <w:szCs w:val="22"/>
        </w:rPr>
      </w:pPr>
      <w:r w:rsidRPr="00493DCF">
        <w:rPr>
          <w:sz w:val="22"/>
          <w:szCs w:val="22"/>
        </w:rPr>
        <w:t>6.1. Внесение изменений в Договор в части изменения видов разрешенного использования такого земельного участка не допускается.</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6.2.</w:t>
      </w:r>
      <w:r w:rsidRPr="00493DCF">
        <w:rPr>
          <w:rFonts w:ascii="Times New Roman" w:hAnsi="Times New Roman" w:cs="Times New Roman"/>
        </w:rPr>
        <w:tab/>
        <w:t> Все изменения к Договору, за исключением случая, предусмотренного в пункте 3.4  Договора, оформляются Сторонами в письменной форме путем составления дополнительного соглашения к Договору и подлежат государственной регистрации в установленном законодательством порядке.</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6.3.</w:t>
      </w:r>
      <w:r w:rsidRPr="00493DCF">
        <w:rPr>
          <w:rFonts w:ascii="Times New Roman" w:hAnsi="Times New Roman" w:cs="Times New Roman"/>
        </w:rPr>
        <w:tab/>
        <w:t> Договор может быть досрочно расторгнут в судебном порядке, а также по иным основаниям, предусмотренным гражданским и земельным законодательством Российской Федерации.</w:t>
      </w: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ind w:firstLine="700"/>
        <w:jc w:val="both"/>
        <w:rPr>
          <w:rFonts w:ascii="Times New Roman" w:hAnsi="Times New Roman" w:cs="Times New Roman"/>
        </w:rPr>
      </w:pPr>
      <w:r w:rsidRPr="00493DCF">
        <w:rPr>
          <w:rFonts w:ascii="Times New Roman" w:hAnsi="Times New Roman" w:cs="Times New Roman"/>
        </w:rPr>
        <w:t>6.4.</w:t>
      </w:r>
      <w:r w:rsidRPr="00493DCF">
        <w:rPr>
          <w:rFonts w:ascii="Times New Roman" w:hAnsi="Times New Roman" w:cs="Times New Roman"/>
          <w:vertAlign w:val="superscript"/>
        </w:rPr>
        <w:t> </w:t>
      </w:r>
      <w:r w:rsidRPr="00493DCF">
        <w:rPr>
          <w:rFonts w:ascii="Times New Roman" w:hAnsi="Times New Roman" w:cs="Times New Roman"/>
        </w:rPr>
        <w:t>Договор может быть досрочно расторгнут по соглашению Сторон. Договор считается расторгнутым с момента государственной регистрации соглашения о расторжении Договора.</w:t>
      </w:r>
    </w:p>
    <w:p w:rsidR="00493DCF" w:rsidRPr="00493DCF" w:rsidRDefault="00493DCF" w:rsidP="00493DCF">
      <w:pPr>
        <w:widowControl w:val="0"/>
        <w:shd w:val="clear" w:color="auto" w:fill="FFFFFF"/>
        <w:tabs>
          <w:tab w:val="left" w:pos="5918"/>
        </w:tabs>
        <w:autoSpaceDE w:val="0"/>
        <w:autoSpaceDN w:val="0"/>
        <w:adjustRightInd w:val="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center"/>
        <w:rPr>
          <w:rFonts w:ascii="Times New Roman" w:hAnsi="Times New Roman" w:cs="Times New Roman"/>
          <w:bCs/>
        </w:rPr>
      </w:pPr>
      <w:r w:rsidRPr="00493DCF">
        <w:rPr>
          <w:rFonts w:ascii="Times New Roman" w:hAnsi="Times New Roman" w:cs="Times New Roman"/>
          <w:bCs/>
        </w:rPr>
        <w:t>7. Прочие положения Договора</w:t>
      </w:r>
    </w:p>
    <w:p w:rsidR="00493DCF" w:rsidRPr="00493DCF" w:rsidRDefault="00493DCF" w:rsidP="00493DCF">
      <w:pPr>
        <w:widowControl w:val="0"/>
        <w:shd w:val="clear" w:color="auto" w:fill="FFFFFF"/>
        <w:tabs>
          <w:tab w:val="left" w:pos="700"/>
          <w:tab w:val="left" w:pos="5918"/>
        </w:tabs>
        <w:autoSpaceDE w:val="0"/>
        <w:autoSpaceDN w:val="0"/>
        <w:adjustRightInd w:val="0"/>
        <w:ind w:firstLine="700"/>
        <w:jc w:val="both"/>
        <w:rPr>
          <w:rFonts w:ascii="Times New Roman" w:hAnsi="Times New Roman" w:cs="Times New Roman"/>
          <w:bCs/>
        </w:rPr>
      </w:pPr>
    </w:p>
    <w:p w:rsidR="00493DCF" w:rsidRPr="00493DCF" w:rsidRDefault="00493DCF" w:rsidP="00493DCF">
      <w:pPr>
        <w:widowControl w:val="0"/>
        <w:shd w:val="clear" w:color="auto" w:fill="FFFFFF"/>
        <w:tabs>
          <w:tab w:val="left" w:pos="700"/>
          <w:tab w:val="left" w:pos="108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              7.1. Все споры между Сторонами, возникающие по Договору, разрешаются в соответствии с действующим законодательством.</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7.2. Арендатор в соответствии с Федеральным законом от 27 июля 2006 года № 152-ФЗ «О персональных данных» даёт согласие на обработку своих персональных данных, указанных в Договоре, Арендодателю для исполнения последним обязательств по Договору. С персональными данными Арендодателем могут быть совершены следующие действия: сбор, систематизация, накопление, хранение, уточнение (обновление, изменение), использование, распространение в соответствии с законодательством Российской Федерации (в том числе передача), обезличивание, блокирование и уничтожение персональных данных с соблюдением мер, обеспечивающих их защиту от несанкционированного доступа. Настоящее согласие дано до окончания срока хранения документов у Арендодателя, установленного номенклатурой дел Арендодателя. Арендатору известно о возможности отозвать свое согласие на обработку персональных данных путем подачи письменного заявления Арендодателю.</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7.3.Договор </w:t>
      </w:r>
      <w:r w:rsidRPr="00493DCF">
        <w:rPr>
          <w:rFonts w:ascii="Times New Roman" w:hAnsi="Times New Roman" w:cs="Times New Roman"/>
          <w:bCs/>
        </w:rPr>
        <w:t xml:space="preserve">заключается в форме </w:t>
      </w:r>
      <w:hyperlink r:id="rId104" w:history="1">
        <w:r w:rsidRPr="00493DCF">
          <w:rPr>
            <w:rFonts w:ascii="Times New Roman" w:hAnsi="Times New Roman" w:cs="Times New Roman"/>
            <w:bCs/>
            <w:u w:val="single"/>
          </w:rPr>
          <w:t>электронного документа</w:t>
        </w:r>
      </w:hyperlink>
      <w:r w:rsidRPr="00493DCF">
        <w:rPr>
          <w:rFonts w:ascii="Times New Roman" w:hAnsi="Times New Roman" w:cs="Times New Roman"/>
          <w:bCs/>
          <w:u w:val="single"/>
        </w:rPr>
        <w:t>.</w:t>
      </w: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ab/>
        <w:t xml:space="preserve">  7.4.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493DCF" w:rsidRPr="00493DCF" w:rsidRDefault="00493DCF" w:rsidP="00493DCF">
      <w:pPr>
        <w:jc w:val="both"/>
        <w:rPr>
          <w:rFonts w:ascii="Times New Roman" w:hAnsi="Times New Roman" w:cs="Times New Roman"/>
          <w:bCs/>
        </w:rPr>
      </w:pPr>
    </w:p>
    <w:p w:rsidR="00493DCF" w:rsidRPr="00493DCF" w:rsidRDefault="00493DCF" w:rsidP="00493DCF">
      <w:pPr>
        <w:jc w:val="center"/>
        <w:rPr>
          <w:rFonts w:ascii="Times New Roman" w:hAnsi="Times New Roman" w:cs="Times New Roman"/>
          <w:bCs/>
        </w:rPr>
      </w:pPr>
      <w:r w:rsidRPr="00493DCF">
        <w:rPr>
          <w:rFonts w:ascii="Times New Roman" w:hAnsi="Times New Roman" w:cs="Times New Roman"/>
          <w:bCs/>
        </w:rPr>
        <w:t>8. Реквизиты Сторон</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lastRenderedPageBreak/>
        <w:t>Арендодатель: Администрация муниципального образования «Муниципальный округ Сюмсинский район Удмуртской Республики»</w:t>
      </w:r>
    </w:p>
    <w:p w:rsidR="00493DCF" w:rsidRPr="00493DCF" w:rsidRDefault="00493DCF" w:rsidP="00493DCF">
      <w:pPr>
        <w:autoSpaceDE w:val="0"/>
        <w:autoSpaceDN w:val="0"/>
        <w:adjustRightInd w:val="0"/>
        <w:rPr>
          <w:rFonts w:ascii="Times New Roman" w:hAnsi="Times New Roman" w:cs="Times New Roman"/>
        </w:rPr>
      </w:pPr>
      <w:r w:rsidRPr="00493DCF">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Арендатор:  ________________________________________________________________________________</w:t>
      </w:r>
    </w:p>
    <w:p w:rsidR="00493DCF" w:rsidRPr="00493DCF" w:rsidRDefault="00493DCF" w:rsidP="00493DCF">
      <w:pPr>
        <w:tabs>
          <w:tab w:val="left" w:pos="700"/>
        </w:tabs>
        <w:autoSpaceDE w:val="0"/>
        <w:autoSpaceDN w:val="0"/>
        <w:adjustRightInd w:val="0"/>
        <w:jc w:val="both"/>
        <w:rPr>
          <w:rFonts w:ascii="Times New Roman" w:hAnsi="Times New Roman" w:cs="Times New Roman"/>
        </w:rPr>
      </w:pP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К договору прилагается акт приема – передачи Участка на ___ л. </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Подписи сторон:</w:t>
      </w:r>
    </w:p>
    <w:p w:rsidR="00493DCF" w:rsidRPr="00493DCF" w:rsidRDefault="00493DCF" w:rsidP="00493DCF">
      <w:pPr>
        <w:tabs>
          <w:tab w:val="left" w:pos="700"/>
        </w:tabs>
        <w:jc w:val="center"/>
        <w:rPr>
          <w:rFonts w:ascii="Times New Roman" w:hAnsi="Times New Roman" w:cs="Times New Roman"/>
          <w:bCs/>
        </w:rPr>
      </w:pPr>
    </w:p>
    <w:tbl>
      <w:tblPr>
        <w:tblW w:w="10092" w:type="dxa"/>
        <w:tblLayout w:type="fixed"/>
        <w:tblLook w:val="01E0"/>
      </w:tblPr>
      <w:tblGrid>
        <w:gridCol w:w="4788"/>
        <w:gridCol w:w="5304"/>
      </w:tblGrid>
      <w:tr w:rsidR="00493DCF" w:rsidRPr="00493DCF" w:rsidTr="00493DCF">
        <w:tc>
          <w:tcPr>
            <w:tcW w:w="4788"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от Арендодателя</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 xml:space="preserve">                                  (должность, Ф.И.О.)</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М.П. _______________________</w:t>
            </w:r>
          </w:p>
          <w:p w:rsidR="00493DCF" w:rsidRPr="00493DCF" w:rsidRDefault="00493DCF" w:rsidP="00493DCF">
            <w:pPr>
              <w:rPr>
                <w:rFonts w:ascii="Times New Roman" w:hAnsi="Times New Roman" w:cs="Times New Roman"/>
              </w:rPr>
            </w:pPr>
            <w:r w:rsidRPr="00493DCF">
              <w:rPr>
                <w:rFonts w:ascii="Times New Roman" w:hAnsi="Times New Roman" w:cs="Times New Roman"/>
              </w:rPr>
              <w:t xml:space="preserve">                          (подпись)</w:t>
            </w:r>
          </w:p>
          <w:p w:rsidR="00493DCF" w:rsidRPr="00493DCF" w:rsidRDefault="00493DCF" w:rsidP="00493DCF">
            <w:pPr>
              <w:tabs>
                <w:tab w:val="left" w:pos="700"/>
              </w:tabs>
              <w:jc w:val="center"/>
              <w:rPr>
                <w:rFonts w:ascii="Times New Roman" w:hAnsi="Times New Roman" w:cs="Times New Roman"/>
                <w:bCs/>
              </w:rPr>
            </w:pPr>
          </w:p>
        </w:tc>
        <w:tc>
          <w:tcPr>
            <w:tcW w:w="5304" w:type="dxa"/>
          </w:tcPr>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от Арендатора:</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 xml:space="preserve">                                  (должность, Ф.И.О.)</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М.П.________________________________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(подпись)</w:t>
            </w:r>
          </w:p>
          <w:p w:rsidR="00493DCF" w:rsidRPr="00493DCF" w:rsidRDefault="00493DCF" w:rsidP="00493DCF">
            <w:pPr>
              <w:tabs>
                <w:tab w:val="left" w:pos="700"/>
              </w:tabs>
              <w:jc w:val="center"/>
              <w:rPr>
                <w:rFonts w:ascii="Times New Roman" w:hAnsi="Times New Roman" w:cs="Times New Roman"/>
                <w:bCs/>
              </w:rPr>
            </w:pPr>
          </w:p>
        </w:tc>
      </w:tr>
    </w:tbl>
    <w:p w:rsidR="00493DCF" w:rsidRPr="00493DCF" w:rsidRDefault="00493DCF" w:rsidP="00493DCF">
      <w:pPr>
        <w:jc w:val="both"/>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p>
    <w:p w:rsidR="00493DCF" w:rsidRPr="00493DCF" w:rsidRDefault="00493DCF" w:rsidP="00493DCF">
      <w:pPr>
        <w:tabs>
          <w:tab w:val="left" w:pos="700"/>
        </w:tabs>
        <w:ind w:left="5387"/>
        <w:rPr>
          <w:rFonts w:ascii="Times New Roman" w:hAnsi="Times New Roman" w:cs="Times New Roman"/>
        </w:rPr>
      </w:pPr>
      <w:r w:rsidRPr="00493DCF">
        <w:rPr>
          <w:rFonts w:ascii="Times New Roman" w:hAnsi="Times New Roman" w:cs="Times New Roman"/>
        </w:rPr>
        <w:lastRenderedPageBreak/>
        <w:t>Приложение  к Договору аренды земельного участка</w:t>
      </w:r>
    </w:p>
    <w:p w:rsidR="00493DCF" w:rsidRPr="00493DCF" w:rsidRDefault="00493DCF" w:rsidP="00493DCF">
      <w:pPr>
        <w:tabs>
          <w:tab w:val="left" w:pos="700"/>
        </w:tabs>
        <w:ind w:left="5387"/>
        <w:rPr>
          <w:rFonts w:ascii="Times New Roman" w:hAnsi="Times New Roman" w:cs="Times New Roman"/>
        </w:rPr>
      </w:pPr>
      <w:r w:rsidRPr="00493DCF">
        <w:rPr>
          <w:rFonts w:ascii="Times New Roman" w:hAnsi="Times New Roman" w:cs="Times New Roman"/>
        </w:rPr>
        <w:t xml:space="preserve">от « ___» ________ 20__ года № _____ </w:t>
      </w:r>
    </w:p>
    <w:p w:rsidR="00493DCF" w:rsidRPr="00493DCF" w:rsidRDefault="00493DCF" w:rsidP="00493DCF">
      <w:pPr>
        <w:tabs>
          <w:tab w:val="left" w:pos="700"/>
        </w:tabs>
        <w:jc w:val="right"/>
        <w:rPr>
          <w:rFonts w:ascii="Times New Roman" w:hAnsi="Times New Roman" w:cs="Times New Roman"/>
        </w:rPr>
      </w:pPr>
    </w:p>
    <w:p w:rsidR="00493DCF" w:rsidRPr="00493DCF" w:rsidRDefault="00493DCF" w:rsidP="00493DCF">
      <w:pPr>
        <w:tabs>
          <w:tab w:val="left" w:pos="700"/>
        </w:tabs>
        <w:jc w:val="right"/>
        <w:rPr>
          <w:rFonts w:ascii="Times New Roman" w:hAnsi="Times New Roman" w:cs="Times New Roman"/>
        </w:rPr>
      </w:pP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 xml:space="preserve">АКТ ПРИЁМА-ПЕРЕДАЧИ </w:t>
      </w:r>
    </w:p>
    <w:p w:rsidR="00493DCF" w:rsidRPr="00493DCF" w:rsidRDefault="00493DCF" w:rsidP="00493DCF">
      <w:pPr>
        <w:tabs>
          <w:tab w:val="left" w:pos="700"/>
        </w:tabs>
        <w:jc w:val="center"/>
        <w:rPr>
          <w:rFonts w:ascii="Times New Roman" w:hAnsi="Times New Roman" w:cs="Times New Roman"/>
        </w:rPr>
      </w:pPr>
      <w:r w:rsidRPr="00493DCF">
        <w:rPr>
          <w:rFonts w:ascii="Times New Roman" w:hAnsi="Times New Roman" w:cs="Times New Roman"/>
        </w:rPr>
        <w:t>ЗЕМЕЛЬНОГО УЧАСТКА</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Село Сюмси Сюмсинского района Удмуртской Республики                       ______________________________</w:t>
      </w:r>
    </w:p>
    <w:p w:rsidR="00493DCF" w:rsidRPr="00493DCF" w:rsidRDefault="00493DCF" w:rsidP="00493DCF">
      <w:pPr>
        <w:rPr>
          <w:rFonts w:ascii="Times New Roman" w:hAnsi="Times New Roman" w:cs="Times New Roman"/>
        </w:rPr>
      </w:pP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rPr>
        <w:tab/>
        <w:t xml:space="preserve">Администрация муниципального образования «Муниципальный округ Сюмсинский район Удмуртской Республики», представляемая </w:t>
      </w:r>
      <w:r w:rsidRPr="00493DCF">
        <w:rPr>
          <w:rFonts w:ascii="Times New Roman" w:hAnsi="Times New Roman" w:cs="Times New Roman"/>
          <w:bCs/>
        </w:rPr>
        <w:t xml:space="preserve">____________________________________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bCs/>
        </w:rPr>
        <w:t>_____________________________________, действующим на основании  ________________,</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bCs/>
        </w:rPr>
        <w:t xml:space="preserve">                                  (должность, Ф.И.О.)</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bCs/>
        </w:rPr>
      </w:pPr>
      <w:r w:rsidRPr="00493DCF">
        <w:rPr>
          <w:rFonts w:ascii="Times New Roman" w:hAnsi="Times New Roman" w:cs="Times New Roman"/>
        </w:rPr>
        <w:t xml:space="preserve">именуемая в дальнейшем </w:t>
      </w:r>
      <w:r w:rsidRPr="00493DCF">
        <w:rPr>
          <w:rFonts w:ascii="Times New Roman" w:hAnsi="Times New Roman" w:cs="Times New Roman"/>
          <w:b/>
        </w:rPr>
        <w:t>«Арендодатель»</w:t>
      </w:r>
      <w:r w:rsidRPr="00493DCF">
        <w:rPr>
          <w:rFonts w:ascii="Times New Roman" w:hAnsi="Times New Roman" w:cs="Times New Roman"/>
        </w:rPr>
        <w:t>, с одной стороны, и _____________________________________________________________________________________</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(полное наименование юридического лица, индивидуального предпринимателя, Ф.И.О. и паспортные данные физического лица)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в лице  ________________________________________________________________, действующего</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(Ф.И.О., должность)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 xml:space="preserve">на основании___________________________________________________, именуемый  в                                                              </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sz w:val="20"/>
          <w:szCs w:val="20"/>
        </w:rPr>
      </w:pPr>
      <w:r w:rsidRPr="00493DCF">
        <w:rPr>
          <w:rFonts w:ascii="Times New Roman" w:hAnsi="Times New Roman" w:cs="Times New Roman"/>
          <w:sz w:val="20"/>
          <w:szCs w:val="20"/>
        </w:rPr>
        <w:t xml:space="preserve">                                      (Устава, положения, доверенности)</w:t>
      </w:r>
    </w:p>
    <w:p w:rsidR="00493DCF" w:rsidRPr="00493DCF" w:rsidRDefault="00493DCF" w:rsidP="00493DCF">
      <w:pPr>
        <w:widowControl w:val="0"/>
        <w:shd w:val="clear" w:color="auto" w:fill="FFFFFF"/>
        <w:tabs>
          <w:tab w:val="left" w:pos="700"/>
          <w:tab w:val="left" w:pos="5918"/>
        </w:tabs>
        <w:autoSpaceDE w:val="0"/>
        <w:autoSpaceDN w:val="0"/>
        <w:adjustRightInd w:val="0"/>
        <w:jc w:val="both"/>
        <w:rPr>
          <w:rFonts w:ascii="Times New Roman" w:hAnsi="Times New Roman" w:cs="Times New Roman"/>
        </w:rPr>
      </w:pPr>
      <w:r w:rsidRPr="00493DCF">
        <w:rPr>
          <w:rFonts w:ascii="Times New Roman" w:hAnsi="Times New Roman" w:cs="Times New Roman"/>
        </w:rPr>
        <w:t>дальнейшем</w:t>
      </w:r>
      <w:r w:rsidRPr="00493DCF">
        <w:rPr>
          <w:rFonts w:ascii="Times New Roman" w:hAnsi="Times New Roman" w:cs="Times New Roman"/>
          <w:b/>
        </w:rPr>
        <w:t>«Арендатор»</w:t>
      </w:r>
      <w:r w:rsidRPr="00493DCF">
        <w:rPr>
          <w:rFonts w:ascii="Times New Roman" w:hAnsi="Times New Roman" w:cs="Times New Roman"/>
        </w:rPr>
        <w:t xml:space="preserve">, с другой стороны, именуемые совместно </w:t>
      </w:r>
      <w:r w:rsidRPr="00493DCF">
        <w:rPr>
          <w:rFonts w:ascii="Times New Roman" w:hAnsi="Times New Roman" w:cs="Times New Roman"/>
          <w:b/>
        </w:rPr>
        <w:t>«Стороны»</w:t>
      </w:r>
      <w:r w:rsidRPr="00493DCF">
        <w:rPr>
          <w:rFonts w:ascii="Times New Roman" w:hAnsi="Times New Roman" w:cs="Times New Roman"/>
        </w:rPr>
        <w:t>, составили настоящий  акт о нижеследующем:</w:t>
      </w:r>
    </w:p>
    <w:p w:rsidR="00493DCF" w:rsidRPr="00493DCF" w:rsidRDefault="00493DCF" w:rsidP="00493DCF">
      <w:pPr>
        <w:jc w:val="both"/>
        <w:rPr>
          <w:rFonts w:ascii="Times New Roman" w:hAnsi="Times New Roman" w:cs="Times New Roman"/>
        </w:rPr>
      </w:pP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1.  Арендодатель на основании и в соответствии с договором аренды земельного участка от____________________ №__________ передает, а Арендатор принимает в аренду земельный участок из земель категории -  ____________________с кадастровым номером _______________________, площадью ____________кв.м, расположенный по адресу:  __________________, с разрешенным использованием: ____________________________.     </w:t>
      </w:r>
    </w:p>
    <w:p w:rsidR="00493DCF" w:rsidRPr="00493DCF" w:rsidRDefault="00493DCF" w:rsidP="00493DCF">
      <w:pPr>
        <w:jc w:val="both"/>
        <w:rPr>
          <w:rFonts w:ascii="Times New Roman" w:eastAsia="Arial Unicode MS" w:hAnsi="Times New Roman" w:cs="Times New Roman"/>
        </w:rPr>
      </w:pPr>
      <w:r w:rsidRPr="00493DCF">
        <w:rPr>
          <w:rFonts w:ascii="Times New Roman" w:hAnsi="Times New Roman" w:cs="Times New Roman"/>
        </w:rPr>
        <w:t xml:space="preserve">    2. Претензий у Арендатора по передаваемому земельному участку не имеется. </w:t>
      </w:r>
    </w:p>
    <w:p w:rsidR="00493DCF" w:rsidRPr="00493DCF" w:rsidRDefault="00493DCF" w:rsidP="00493DCF">
      <w:pPr>
        <w:jc w:val="both"/>
        <w:rPr>
          <w:rFonts w:ascii="Times New Roman" w:hAnsi="Times New Roman" w:cs="Times New Roman"/>
        </w:rPr>
      </w:pPr>
    </w:p>
    <w:p w:rsidR="00493DCF" w:rsidRPr="00493DCF" w:rsidRDefault="00493DCF" w:rsidP="00493DCF">
      <w:pPr>
        <w:autoSpaceDE w:val="0"/>
        <w:autoSpaceDN w:val="0"/>
        <w:adjustRightInd w:val="0"/>
        <w:jc w:val="both"/>
        <w:rPr>
          <w:rFonts w:ascii="Times New Roman" w:hAnsi="Times New Roman" w:cs="Times New Roman"/>
        </w:rPr>
      </w:pPr>
      <w:r w:rsidRPr="00493DCF">
        <w:rPr>
          <w:rFonts w:ascii="Times New Roman" w:hAnsi="Times New Roman" w:cs="Times New Roman"/>
        </w:rPr>
        <w:t>РЕКВИЗИТЫ СТОРОН:</w:t>
      </w:r>
    </w:p>
    <w:p w:rsidR="00493DCF" w:rsidRPr="00493DCF" w:rsidRDefault="00493DCF" w:rsidP="00493DCF">
      <w:pPr>
        <w:tabs>
          <w:tab w:val="left" w:pos="700"/>
        </w:tabs>
        <w:jc w:val="both"/>
        <w:rPr>
          <w:rFonts w:ascii="Times New Roman" w:hAnsi="Times New Roman" w:cs="Times New Roman"/>
        </w:rPr>
      </w:pPr>
      <w:r w:rsidRPr="00493DCF">
        <w:rPr>
          <w:rFonts w:ascii="Times New Roman" w:hAnsi="Times New Roman" w:cs="Times New Roman"/>
        </w:rPr>
        <w:t xml:space="preserve">Арендодатель: Администрация муниципального образования «Муниципальный округ Сюмсинский район Удмуртской Республики» </w:t>
      </w:r>
    </w:p>
    <w:p w:rsidR="00493DCF" w:rsidRPr="00493DCF" w:rsidRDefault="00493DCF" w:rsidP="00493DCF">
      <w:pPr>
        <w:autoSpaceDE w:val="0"/>
        <w:autoSpaceDN w:val="0"/>
        <w:adjustRightInd w:val="0"/>
        <w:rPr>
          <w:rFonts w:ascii="Times New Roman" w:hAnsi="Times New Roman" w:cs="Times New Roman"/>
        </w:rPr>
      </w:pPr>
      <w:r w:rsidRPr="00493DCF">
        <w:rPr>
          <w:rFonts w:ascii="Times New Roman" w:hAnsi="Times New Roman" w:cs="Times New Roman"/>
        </w:rPr>
        <w:t xml:space="preserve">Адрес: 427370 УР, Сюмсинский район, село Сюмси, улица Советская,45, ИНН 1821016732, КПП 182101001, тел. 8(34152)21563 </w:t>
      </w:r>
    </w:p>
    <w:p w:rsidR="00493DCF" w:rsidRPr="00493DCF" w:rsidRDefault="00493DCF" w:rsidP="00493DCF">
      <w:pPr>
        <w:autoSpaceDE w:val="0"/>
        <w:autoSpaceDN w:val="0"/>
        <w:adjustRightInd w:val="0"/>
        <w:rPr>
          <w:rFonts w:ascii="Times New Roman" w:hAnsi="Times New Roman" w:cs="Times New Roman"/>
          <w:color w:val="FF0000"/>
        </w:rPr>
      </w:pPr>
    </w:p>
    <w:p w:rsidR="00493DCF" w:rsidRPr="00493DCF" w:rsidRDefault="00493DCF" w:rsidP="00493DCF">
      <w:pPr>
        <w:jc w:val="both"/>
        <w:rPr>
          <w:rFonts w:ascii="Times New Roman" w:hAnsi="Times New Roman" w:cs="Times New Roman"/>
        </w:rPr>
      </w:pPr>
      <w:r w:rsidRPr="00493DCF">
        <w:rPr>
          <w:rFonts w:ascii="Times New Roman" w:hAnsi="Times New Roman" w:cs="Times New Roman"/>
        </w:rPr>
        <w:t xml:space="preserve"> Арендатор:  _________________________________________________________________</w:t>
      </w:r>
    </w:p>
    <w:p w:rsidR="00493DCF" w:rsidRPr="00493DCF" w:rsidRDefault="00493DCF" w:rsidP="00493DCF">
      <w:pPr>
        <w:jc w:val="both"/>
        <w:rPr>
          <w:rFonts w:ascii="Times New Roman" w:hAnsi="Times New Roman" w:cs="Times New Roman"/>
        </w:rPr>
      </w:pPr>
    </w:p>
    <w:p w:rsidR="00493DCF" w:rsidRPr="00493DCF" w:rsidRDefault="00493DCF" w:rsidP="00493DCF">
      <w:pPr>
        <w:jc w:val="center"/>
        <w:rPr>
          <w:rFonts w:ascii="Times New Roman" w:eastAsia="Arial Unicode MS" w:hAnsi="Times New Roman" w:cs="Times New Roman"/>
        </w:rPr>
      </w:pPr>
      <w:r w:rsidRPr="00493DCF">
        <w:rPr>
          <w:rFonts w:ascii="Times New Roman" w:hAnsi="Times New Roman" w:cs="Times New Roman"/>
        </w:rPr>
        <w:t>Подписи сторон</w:t>
      </w:r>
    </w:p>
    <w:tbl>
      <w:tblPr>
        <w:tblW w:w="10092" w:type="dxa"/>
        <w:tblLayout w:type="fixed"/>
        <w:tblLook w:val="01E0"/>
      </w:tblPr>
      <w:tblGrid>
        <w:gridCol w:w="4788"/>
        <w:gridCol w:w="5304"/>
      </w:tblGrid>
      <w:tr w:rsidR="00493DCF" w:rsidRPr="00493DCF" w:rsidTr="00493DCF">
        <w:tc>
          <w:tcPr>
            <w:tcW w:w="4788" w:type="dxa"/>
          </w:tcPr>
          <w:p w:rsidR="00493DCF" w:rsidRPr="00493DCF" w:rsidRDefault="00493DCF" w:rsidP="00493DCF">
            <w:pPr>
              <w:jc w:val="center"/>
              <w:rPr>
                <w:rFonts w:ascii="Times New Roman" w:hAnsi="Times New Roman" w:cs="Times New Roman"/>
              </w:rPr>
            </w:pPr>
            <w:r w:rsidRPr="00493DCF">
              <w:rPr>
                <w:rFonts w:ascii="Times New Roman" w:hAnsi="Times New Roman" w:cs="Times New Roman"/>
              </w:rPr>
              <w:t>от Арендодателя</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 xml:space="preserve">                                  (должность, Ф.И.О.)</w:t>
            </w:r>
          </w:p>
          <w:p w:rsidR="00493DCF" w:rsidRPr="00493DCF" w:rsidRDefault="00493DCF" w:rsidP="00493DCF">
            <w:pPr>
              <w:rPr>
                <w:rFonts w:ascii="Times New Roman" w:hAnsi="Times New Roman" w:cs="Times New Roman"/>
              </w:rPr>
            </w:pPr>
          </w:p>
          <w:p w:rsidR="00493DCF" w:rsidRPr="00493DCF" w:rsidRDefault="00493DCF" w:rsidP="00493DCF">
            <w:pPr>
              <w:rPr>
                <w:rFonts w:ascii="Times New Roman" w:hAnsi="Times New Roman" w:cs="Times New Roman"/>
              </w:rPr>
            </w:pPr>
            <w:r w:rsidRPr="00493DCF">
              <w:rPr>
                <w:rFonts w:ascii="Times New Roman" w:hAnsi="Times New Roman" w:cs="Times New Roman"/>
              </w:rPr>
              <w:t>М.П. _______________________</w:t>
            </w:r>
          </w:p>
          <w:p w:rsidR="00493DCF" w:rsidRPr="00493DCF" w:rsidRDefault="00493DCF" w:rsidP="00493DCF">
            <w:pPr>
              <w:rPr>
                <w:rFonts w:ascii="Times New Roman" w:hAnsi="Times New Roman" w:cs="Times New Roman"/>
              </w:rPr>
            </w:pPr>
            <w:r w:rsidRPr="00493DCF">
              <w:rPr>
                <w:rFonts w:ascii="Times New Roman" w:hAnsi="Times New Roman" w:cs="Times New Roman"/>
              </w:rPr>
              <w:t xml:space="preserve">                          (подпись)</w:t>
            </w:r>
          </w:p>
          <w:p w:rsidR="00493DCF" w:rsidRPr="00493DCF" w:rsidRDefault="00493DCF" w:rsidP="00493DCF">
            <w:pPr>
              <w:tabs>
                <w:tab w:val="left" w:pos="700"/>
              </w:tabs>
              <w:jc w:val="center"/>
              <w:rPr>
                <w:rFonts w:ascii="Times New Roman" w:hAnsi="Times New Roman" w:cs="Times New Roman"/>
                <w:bCs/>
              </w:rPr>
            </w:pPr>
          </w:p>
        </w:tc>
        <w:tc>
          <w:tcPr>
            <w:tcW w:w="5304" w:type="dxa"/>
          </w:tcPr>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от Арендатора:</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 xml:space="preserve">____________________________________ </w:t>
            </w: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_____________________________________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 xml:space="preserve">                                  (должность, Ф.И.О.)</w:t>
            </w:r>
          </w:p>
          <w:p w:rsidR="00493DCF" w:rsidRPr="00493DCF" w:rsidRDefault="00493DCF" w:rsidP="00493DCF">
            <w:pPr>
              <w:tabs>
                <w:tab w:val="left" w:pos="700"/>
              </w:tabs>
              <w:jc w:val="center"/>
              <w:rPr>
                <w:rFonts w:ascii="Times New Roman" w:hAnsi="Times New Roman" w:cs="Times New Roman"/>
                <w:bCs/>
              </w:rPr>
            </w:pPr>
          </w:p>
          <w:p w:rsidR="00493DCF" w:rsidRPr="00493DCF" w:rsidRDefault="00493DCF" w:rsidP="00493DCF">
            <w:pPr>
              <w:tabs>
                <w:tab w:val="left" w:pos="700"/>
              </w:tabs>
              <w:jc w:val="center"/>
              <w:rPr>
                <w:rFonts w:ascii="Times New Roman" w:hAnsi="Times New Roman" w:cs="Times New Roman"/>
                <w:bCs/>
              </w:rPr>
            </w:pPr>
            <w:r w:rsidRPr="00493DCF">
              <w:rPr>
                <w:rFonts w:ascii="Times New Roman" w:hAnsi="Times New Roman" w:cs="Times New Roman"/>
                <w:bCs/>
              </w:rPr>
              <w:t>М.П.________________________________</w:t>
            </w:r>
          </w:p>
          <w:p w:rsidR="00493DCF" w:rsidRPr="00493DCF" w:rsidRDefault="00493DCF" w:rsidP="00493DCF">
            <w:pPr>
              <w:tabs>
                <w:tab w:val="left" w:pos="700"/>
              </w:tabs>
              <w:jc w:val="center"/>
              <w:rPr>
                <w:rFonts w:ascii="Times New Roman" w:hAnsi="Times New Roman" w:cs="Times New Roman"/>
                <w:bCs/>
                <w:sz w:val="20"/>
                <w:szCs w:val="20"/>
              </w:rPr>
            </w:pPr>
            <w:r w:rsidRPr="00493DCF">
              <w:rPr>
                <w:rFonts w:ascii="Times New Roman" w:hAnsi="Times New Roman" w:cs="Times New Roman"/>
                <w:bCs/>
                <w:sz w:val="20"/>
                <w:szCs w:val="20"/>
              </w:rPr>
              <w:t xml:space="preserve">                          (подпись)</w:t>
            </w:r>
          </w:p>
          <w:p w:rsidR="00493DCF" w:rsidRPr="00493DCF" w:rsidRDefault="00493DCF" w:rsidP="00493DCF">
            <w:pPr>
              <w:tabs>
                <w:tab w:val="left" w:pos="700"/>
              </w:tabs>
              <w:jc w:val="center"/>
              <w:rPr>
                <w:rFonts w:ascii="Times New Roman" w:hAnsi="Times New Roman" w:cs="Times New Roman"/>
                <w:bCs/>
              </w:rPr>
            </w:pPr>
          </w:p>
        </w:tc>
      </w:tr>
    </w:tbl>
    <w:p w:rsidR="00493DCF" w:rsidRDefault="00493DCF" w:rsidP="00493DCF">
      <w:pPr>
        <w:ind w:left="5103"/>
        <w:jc w:val="center"/>
        <w:rPr>
          <w:sz w:val="20"/>
          <w:szCs w:val="20"/>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D55DC9" w:rsidRPr="003F21F5" w:rsidTr="00F54C68">
        <w:trPr>
          <w:trHeight w:val="1257"/>
        </w:trPr>
        <w:tc>
          <w:tcPr>
            <w:tcW w:w="4678" w:type="dxa"/>
            <w:tcBorders>
              <w:top w:val="nil"/>
              <w:left w:val="nil"/>
              <w:bottom w:val="nil"/>
              <w:right w:val="nil"/>
            </w:tcBorders>
          </w:tcPr>
          <w:p w:rsidR="00D55DC9" w:rsidRPr="00D55DC9" w:rsidRDefault="00D55DC9" w:rsidP="00F54C68">
            <w:pPr>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lastRenderedPageBreak/>
              <w:t xml:space="preserve">Администрация </w:t>
            </w:r>
            <w:r w:rsidRPr="00D55DC9">
              <w:rPr>
                <w:rFonts w:ascii="Times New Roman" w:hAnsi="Times New Roman" w:cs="Times New Roman"/>
                <w:spacing w:val="50"/>
                <w:sz w:val="24"/>
                <w:szCs w:val="24"/>
              </w:rPr>
              <w:br/>
              <w:t>муниципального образования «Муниципальный округ</w:t>
            </w:r>
          </w:p>
          <w:p w:rsidR="00D55DC9" w:rsidRPr="00D55DC9" w:rsidRDefault="00D55DC9" w:rsidP="00F54C68">
            <w:pPr>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Сюмсинский район</w:t>
            </w:r>
          </w:p>
          <w:p w:rsidR="00D55DC9" w:rsidRPr="00D55DC9" w:rsidRDefault="00D55DC9" w:rsidP="00F54C68">
            <w:pPr>
              <w:pStyle w:val="a5"/>
              <w:jc w:val="center"/>
              <w:rPr>
                <w:rFonts w:ascii="Times New Roman" w:hAnsi="Times New Roman" w:cs="Times New Roman"/>
                <w:spacing w:val="20"/>
                <w:sz w:val="24"/>
                <w:szCs w:val="24"/>
              </w:rPr>
            </w:pPr>
            <w:r w:rsidRPr="00D55DC9">
              <w:rPr>
                <w:rFonts w:ascii="Times New Roman" w:hAnsi="Times New Roman" w:cs="Times New Roman"/>
                <w:spacing w:val="50"/>
                <w:sz w:val="24"/>
                <w:szCs w:val="24"/>
              </w:rPr>
              <w:t>Удмуртской Республики»</w:t>
            </w:r>
          </w:p>
          <w:p w:rsidR="00D55DC9" w:rsidRPr="00D55DC9" w:rsidRDefault="00D55DC9" w:rsidP="00F54C68">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D55DC9" w:rsidRPr="00D55DC9" w:rsidRDefault="00D55DC9" w:rsidP="00F54C68">
            <w:pPr>
              <w:jc w:val="center"/>
              <w:rPr>
                <w:rFonts w:ascii="Times New Roman" w:hAnsi="Times New Roman" w:cs="Times New Roman"/>
                <w:spacing w:val="20"/>
                <w:sz w:val="24"/>
                <w:szCs w:val="24"/>
              </w:rPr>
            </w:pPr>
            <w:r w:rsidRPr="00D55DC9">
              <w:rPr>
                <w:rFonts w:ascii="Times New Roman" w:hAnsi="Times New Roman" w:cs="Times New Roman"/>
                <w:noProof/>
                <w:spacing w:val="20"/>
                <w:sz w:val="24"/>
                <w:szCs w:val="24"/>
              </w:rPr>
              <w:drawing>
                <wp:inline distT="0" distB="0" distL="0" distR="0">
                  <wp:extent cx="714375" cy="685800"/>
                  <wp:effectExtent l="0" t="0" r="9525"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D55DC9" w:rsidRPr="00D55DC9" w:rsidRDefault="00D55DC9" w:rsidP="00F54C68">
            <w:pPr>
              <w:pStyle w:val="a5"/>
              <w:spacing w:after="0"/>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«Удмурт Элькунысь</w:t>
            </w:r>
          </w:p>
          <w:p w:rsidR="00D55DC9" w:rsidRPr="00D55DC9" w:rsidRDefault="00D55DC9" w:rsidP="00F54C68">
            <w:pPr>
              <w:pStyle w:val="a5"/>
              <w:spacing w:after="0"/>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Сюмси ёрос</w:t>
            </w:r>
          </w:p>
          <w:p w:rsidR="00D55DC9" w:rsidRPr="00D55DC9" w:rsidRDefault="00D55DC9" w:rsidP="00F54C68">
            <w:pPr>
              <w:pStyle w:val="a5"/>
              <w:spacing w:after="0"/>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муниципал округ»</w:t>
            </w:r>
          </w:p>
          <w:p w:rsidR="00D55DC9" w:rsidRPr="00D55DC9" w:rsidRDefault="00D55DC9" w:rsidP="00F54C68">
            <w:pPr>
              <w:pStyle w:val="a5"/>
              <w:spacing w:after="0"/>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муниципал кылдытэтлэн</w:t>
            </w:r>
          </w:p>
          <w:p w:rsidR="00D55DC9" w:rsidRPr="00D55DC9" w:rsidRDefault="00D55DC9" w:rsidP="00F54C68">
            <w:pPr>
              <w:pStyle w:val="a5"/>
              <w:spacing w:after="0"/>
              <w:jc w:val="center"/>
              <w:rPr>
                <w:rFonts w:ascii="Times New Roman" w:hAnsi="Times New Roman" w:cs="Times New Roman"/>
                <w:spacing w:val="20"/>
                <w:sz w:val="24"/>
                <w:szCs w:val="24"/>
              </w:rPr>
            </w:pPr>
            <w:r w:rsidRPr="00D55DC9">
              <w:rPr>
                <w:rFonts w:ascii="Times New Roman" w:hAnsi="Times New Roman" w:cs="Times New Roman"/>
                <w:spacing w:val="50"/>
                <w:sz w:val="24"/>
                <w:szCs w:val="24"/>
              </w:rPr>
              <w:t>Администрациез</w:t>
            </w:r>
          </w:p>
        </w:tc>
      </w:tr>
    </w:tbl>
    <w:p w:rsidR="00D55DC9" w:rsidRDefault="00D55DC9" w:rsidP="00D55DC9">
      <w:pPr>
        <w:pStyle w:val="1"/>
        <w:rPr>
          <w:spacing w:val="20"/>
          <w:sz w:val="40"/>
          <w:szCs w:val="40"/>
        </w:rPr>
      </w:pPr>
      <w:r w:rsidRPr="0085646A">
        <w:rPr>
          <w:spacing w:val="20"/>
          <w:sz w:val="40"/>
          <w:szCs w:val="40"/>
        </w:rPr>
        <w:t>ПОСТАНОВЛЕНИЕ</w:t>
      </w:r>
    </w:p>
    <w:p w:rsidR="00D55DC9" w:rsidRPr="00524AA8" w:rsidRDefault="00D55DC9" w:rsidP="00D55DC9"/>
    <w:p w:rsidR="00D55DC9" w:rsidRPr="00BE5718" w:rsidRDefault="00D55DC9" w:rsidP="00D55DC9">
      <w:pPr>
        <w:pStyle w:val="1"/>
        <w:jc w:val="left"/>
        <w:rPr>
          <w:b w:val="0"/>
          <w:sz w:val="28"/>
          <w:szCs w:val="28"/>
        </w:rPr>
      </w:pPr>
      <w:r>
        <w:rPr>
          <w:b w:val="0"/>
          <w:sz w:val="28"/>
          <w:szCs w:val="28"/>
        </w:rPr>
        <w:t>о</w:t>
      </w:r>
      <w:r w:rsidRPr="00BE5718">
        <w:rPr>
          <w:b w:val="0"/>
          <w:sz w:val="28"/>
          <w:szCs w:val="28"/>
        </w:rPr>
        <w:t>т</w:t>
      </w:r>
      <w:r>
        <w:rPr>
          <w:b w:val="0"/>
          <w:sz w:val="28"/>
          <w:szCs w:val="28"/>
        </w:rPr>
        <w:t xml:space="preserve">  29 апреля 2</w:t>
      </w:r>
      <w:r w:rsidRPr="00BE5718">
        <w:rPr>
          <w:b w:val="0"/>
          <w:sz w:val="28"/>
          <w:szCs w:val="28"/>
        </w:rPr>
        <w:t>0</w:t>
      </w:r>
      <w:r>
        <w:rPr>
          <w:b w:val="0"/>
          <w:sz w:val="28"/>
          <w:szCs w:val="28"/>
        </w:rPr>
        <w:t>25</w:t>
      </w:r>
      <w:r w:rsidRPr="00BE5718">
        <w:rPr>
          <w:b w:val="0"/>
          <w:sz w:val="28"/>
          <w:szCs w:val="28"/>
        </w:rPr>
        <w:t xml:space="preserve"> года                                                               </w:t>
      </w:r>
      <w:r>
        <w:rPr>
          <w:b w:val="0"/>
          <w:sz w:val="28"/>
          <w:szCs w:val="28"/>
        </w:rPr>
        <w:t xml:space="preserve">                 </w:t>
      </w:r>
      <w:r w:rsidRPr="00BE5718">
        <w:rPr>
          <w:b w:val="0"/>
          <w:sz w:val="28"/>
          <w:szCs w:val="28"/>
        </w:rPr>
        <w:t xml:space="preserve">  №</w:t>
      </w:r>
      <w:r>
        <w:rPr>
          <w:b w:val="0"/>
          <w:sz w:val="28"/>
          <w:szCs w:val="28"/>
        </w:rPr>
        <w:t xml:space="preserve"> 264</w:t>
      </w:r>
    </w:p>
    <w:p w:rsidR="00D55DC9" w:rsidRDefault="00D55DC9" w:rsidP="00D55DC9">
      <w:pPr>
        <w:jc w:val="center"/>
        <w:rPr>
          <w:rFonts w:ascii="Times New Roman" w:hAnsi="Times New Roman" w:cs="Times New Roman"/>
          <w:sz w:val="28"/>
          <w:szCs w:val="28"/>
        </w:rPr>
      </w:pPr>
      <w:r w:rsidRPr="003F21F5">
        <w:rPr>
          <w:rFonts w:ascii="Times New Roman" w:hAnsi="Times New Roman" w:cs="Times New Roman"/>
          <w:sz w:val="28"/>
          <w:szCs w:val="28"/>
        </w:rPr>
        <w:t>с. Сюмси</w:t>
      </w:r>
    </w:p>
    <w:p w:rsidR="00D55DC9" w:rsidRDefault="00D55DC9" w:rsidP="00D55DC9">
      <w:pPr>
        <w:jc w:val="center"/>
        <w:rPr>
          <w:rFonts w:ascii="Times New Roman" w:hAnsi="Times New Roman" w:cs="Times New Roman"/>
          <w:sz w:val="28"/>
          <w:szCs w:val="28"/>
        </w:rPr>
      </w:pPr>
    </w:p>
    <w:p w:rsidR="00D55DC9" w:rsidRDefault="00D55DC9" w:rsidP="00D55DC9">
      <w:pPr>
        <w:tabs>
          <w:tab w:val="left" w:pos="4395"/>
        </w:tabs>
        <w:ind w:right="5386"/>
        <w:jc w:val="both"/>
        <w:rPr>
          <w:rFonts w:ascii="Times New Roman" w:eastAsia="Times New Roman" w:hAnsi="Times New Roman" w:cs="Times New Roman"/>
          <w:color w:val="000000"/>
          <w:sz w:val="28"/>
          <w:szCs w:val="28"/>
        </w:rPr>
      </w:pPr>
      <w:r w:rsidRPr="00656AF9">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б </w:t>
      </w:r>
      <w:r w:rsidRPr="00B8235D">
        <w:rPr>
          <w:rFonts w:ascii="Times New Roman" w:eastAsia="Times New Roman" w:hAnsi="Times New Roman" w:cs="Times New Roman"/>
          <w:color w:val="000000"/>
          <w:sz w:val="28"/>
          <w:szCs w:val="28"/>
        </w:rPr>
        <w:t>ограничении реализации</w:t>
      </w:r>
      <w:r>
        <w:rPr>
          <w:rFonts w:ascii="Times New Roman" w:eastAsia="Times New Roman" w:hAnsi="Times New Roman" w:cs="Times New Roman"/>
          <w:color w:val="000000"/>
          <w:sz w:val="28"/>
          <w:szCs w:val="28"/>
        </w:rPr>
        <w:t xml:space="preserve"> </w:t>
      </w:r>
      <w:r w:rsidRPr="00B8235D">
        <w:rPr>
          <w:rFonts w:ascii="Times New Roman" w:eastAsia="Times New Roman" w:hAnsi="Times New Roman" w:cs="Times New Roman"/>
          <w:color w:val="000000"/>
          <w:sz w:val="28"/>
          <w:szCs w:val="28"/>
        </w:rPr>
        <w:t>алкогольной продукции</w:t>
      </w:r>
      <w:r>
        <w:rPr>
          <w:rFonts w:ascii="Times New Roman" w:eastAsia="Times New Roman" w:hAnsi="Times New Roman" w:cs="Times New Roman"/>
          <w:color w:val="000000"/>
          <w:sz w:val="28"/>
          <w:szCs w:val="28"/>
        </w:rPr>
        <w:t xml:space="preserve"> 9 мая 2025 года</w:t>
      </w:r>
    </w:p>
    <w:p w:rsidR="00D55DC9" w:rsidRDefault="00D55DC9" w:rsidP="00D55DC9">
      <w:pPr>
        <w:ind w:firstLine="709"/>
        <w:jc w:val="both"/>
        <w:rPr>
          <w:rFonts w:ascii="Times New Roman" w:eastAsia="Times New Roman" w:hAnsi="Times New Roman" w:cs="Times New Roman"/>
          <w:color w:val="000000"/>
          <w:sz w:val="28"/>
          <w:szCs w:val="28"/>
        </w:rPr>
      </w:pPr>
    </w:p>
    <w:p w:rsidR="00D55DC9" w:rsidRPr="00D55DC9" w:rsidRDefault="00D55DC9" w:rsidP="00D55DC9">
      <w:pPr>
        <w:widowControl w:val="0"/>
        <w:autoSpaceDE w:val="0"/>
        <w:autoSpaceDN w:val="0"/>
        <w:adjustRightInd w:val="0"/>
        <w:ind w:firstLine="708"/>
        <w:jc w:val="both"/>
        <w:rPr>
          <w:rFonts w:ascii="Times New Roman" w:eastAsia="Times New Roman" w:hAnsi="Times New Roman" w:cs="Times New Roman"/>
          <w:color w:val="000000"/>
          <w:spacing w:val="50"/>
          <w:sz w:val="26"/>
          <w:szCs w:val="26"/>
        </w:rPr>
      </w:pPr>
      <w:r w:rsidRPr="00D55DC9">
        <w:rPr>
          <w:rFonts w:ascii="Times New Roman" w:eastAsia="Times New Roman" w:hAnsi="Times New Roman" w:cs="Times New Roman"/>
          <w:sz w:val="26"/>
          <w:szCs w:val="26"/>
        </w:rPr>
        <w:t xml:space="preserve">В соответствии с Федеральным законом от 22 ноября 1995 года              № 171-ФЗ «О государственном регулировании производства и оборота этилового спирта и спиртосодержащей продукции и об ограничении потребления (распития) алкогольной продукции», Законом Удмуртской Республики от 04 октября 2011 года № 44-РЗ «Об ограничении розничной продажи алкогольной продукции на территории Удмуртской Республики», постановлением Правительства Удмуртской Республики от 01 апреля 2013 года №143 «Об определении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в целях предотвращения правонарушений общественного порядка, в связи с празднованием </w:t>
      </w:r>
      <w:r w:rsidRPr="00D55DC9">
        <w:rPr>
          <w:rFonts w:ascii="Times New Roman" w:hAnsi="Times New Roman" w:cs="Times New Roman"/>
          <w:sz w:val="26"/>
          <w:szCs w:val="26"/>
          <w:shd w:val="clear" w:color="auto" w:fill="FFFFFF"/>
        </w:rPr>
        <w:t>Дня Победы в Великой отечественной войне</w:t>
      </w:r>
      <w:r w:rsidRPr="00D55DC9">
        <w:rPr>
          <w:rFonts w:ascii="Times New Roman" w:eastAsia="Times New Roman" w:hAnsi="Times New Roman" w:cs="Times New Roman"/>
          <w:color w:val="000000"/>
          <w:sz w:val="26"/>
          <w:szCs w:val="26"/>
        </w:rPr>
        <w:t xml:space="preserve">, </w:t>
      </w:r>
      <w:r w:rsidRPr="00D55DC9">
        <w:rPr>
          <w:rFonts w:ascii="Times New Roman" w:eastAsia="Times New Roman" w:hAnsi="Times New Roman" w:cs="Times New Roman"/>
          <w:b/>
          <w:color w:val="000000"/>
          <w:sz w:val="26"/>
          <w:szCs w:val="26"/>
        </w:rPr>
        <w:t xml:space="preserve">Администрация муниципального образования «Муниципальный округ Сюмсинский район Удмуртской Республики» </w:t>
      </w:r>
      <w:r w:rsidRPr="00D55DC9">
        <w:rPr>
          <w:rFonts w:ascii="Times New Roman" w:eastAsia="Times New Roman" w:hAnsi="Times New Roman" w:cs="Times New Roman"/>
          <w:b/>
          <w:color w:val="000000"/>
          <w:spacing w:val="50"/>
          <w:sz w:val="26"/>
          <w:szCs w:val="26"/>
        </w:rPr>
        <w:t>постановляет:</w:t>
      </w:r>
    </w:p>
    <w:p w:rsidR="00D55DC9" w:rsidRPr="00D55DC9" w:rsidRDefault="00D55DC9" w:rsidP="00A64FC1">
      <w:pPr>
        <w:pStyle w:val="af9"/>
        <w:widowControl w:val="0"/>
        <w:numPr>
          <w:ilvl w:val="0"/>
          <w:numId w:val="49"/>
        </w:numPr>
        <w:autoSpaceDE w:val="0"/>
        <w:autoSpaceDN w:val="0"/>
        <w:adjustRightInd w:val="0"/>
        <w:ind w:left="0" w:firstLine="708"/>
        <w:jc w:val="both"/>
        <w:rPr>
          <w:rFonts w:ascii="Times New Roman" w:eastAsia="Times New Roman" w:hAnsi="Times New Roman" w:cs="Times New Roman"/>
          <w:sz w:val="26"/>
          <w:szCs w:val="26"/>
          <w:lang w:eastAsia="ru-RU"/>
        </w:rPr>
      </w:pPr>
      <w:r w:rsidRPr="00D55DC9">
        <w:rPr>
          <w:rFonts w:ascii="Times New Roman" w:eastAsia="Times New Roman" w:hAnsi="Times New Roman" w:cs="Times New Roman"/>
          <w:color w:val="000000"/>
          <w:sz w:val="26"/>
          <w:szCs w:val="26"/>
          <w:lang w:eastAsia="ru-RU"/>
        </w:rPr>
        <w:t xml:space="preserve">Ввести временный запрет на розничную продажу алкогольной продукции в селе Сюмси 9 мая 2025 года </w:t>
      </w:r>
      <w:r w:rsidRPr="00D55DC9">
        <w:rPr>
          <w:rFonts w:ascii="Times New Roman" w:eastAsia="Times New Roman" w:hAnsi="Times New Roman" w:cs="Times New Roman"/>
          <w:sz w:val="26"/>
          <w:szCs w:val="26"/>
          <w:lang w:eastAsia="ru-RU"/>
        </w:rPr>
        <w:t xml:space="preserve">с 10 часов 00 минут до 15 часов 00 минут и с 18 часов 00 минут до 22 часов 00 минут </w:t>
      </w:r>
      <w:r w:rsidRPr="00D55DC9">
        <w:rPr>
          <w:rFonts w:ascii="Times New Roman" w:eastAsia="Times New Roman" w:hAnsi="Times New Roman" w:cs="Times New Roman"/>
          <w:color w:val="000000"/>
          <w:sz w:val="26"/>
          <w:szCs w:val="26"/>
          <w:lang w:eastAsia="ru-RU"/>
        </w:rPr>
        <w:t xml:space="preserve">в месте проведения культурно-массового мероприятия по случаю празднования </w:t>
      </w:r>
      <w:r w:rsidRPr="00D55DC9">
        <w:rPr>
          <w:rFonts w:ascii="Times New Roman" w:hAnsi="Times New Roman" w:cs="Times New Roman"/>
          <w:color w:val="000000"/>
          <w:sz w:val="26"/>
          <w:szCs w:val="26"/>
          <w:shd w:val="clear" w:color="auto" w:fill="FFFFFF"/>
        </w:rPr>
        <w:t>Дня Победы в Великой отечественной войне</w:t>
      </w:r>
      <w:r w:rsidRPr="00D55DC9">
        <w:rPr>
          <w:rFonts w:ascii="Times New Roman" w:eastAsia="Times New Roman" w:hAnsi="Times New Roman" w:cs="Times New Roman"/>
          <w:color w:val="000000"/>
          <w:sz w:val="26"/>
          <w:szCs w:val="26"/>
          <w:lang w:eastAsia="ru-RU"/>
        </w:rPr>
        <w:t xml:space="preserve">, </w:t>
      </w:r>
      <w:r w:rsidRPr="00D55DC9">
        <w:rPr>
          <w:rFonts w:ascii="Times New Roman" w:eastAsia="Times New Roman" w:hAnsi="Times New Roman" w:cs="Times New Roman"/>
          <w:sz w:val="26"/>
          <w:szCs w:val="26"/>
          <w:lang w:eastAsia="ru-RU"/>
        </w:rPr>
        <w:t>а также на прилегающей территории к месту проведения мероприятия во время его проведения по улице Советской:</w:t>
      </w:r>
    </w:p>
    <w:p w:rsidR="00D55DC9" w:rsidRPr="00D55DC9" w:rsidRDefault="00D55DC9" w:rsidP="00D55DC9">
      <w:pPr>
        <w:pStyle w:val="af9"/>
        <w:widowControl w:val="0"/>
        <w:autoSpaceDE w:val="0"/>
        <w:autoSpaceDN w:val="0"/>
        <w:adjustRightInd w:val="0"/>
        <w:ind w:left="0" w:firstLine="709"/>
        <w:jc w:val="both"/>
        <w:rPr>
          <w:rFonts w:ascii="Times New Roman" w:eastAsia="Times New Roman" w:hAnsi="Times New Roman" w:cs="Times New Roman"/>
          <w:color w:val="000000"/>
          <w:sz w:val="26"/>
          <w:szCs w:val="26"/>
          <w:lang w:eastAsia="ru-RU"/>
        </w:rPr>
      </w:pPr>
      <w:r w:rsidRPr="00D55DC9">
        <w:rPr>
          <w:rFonts w:ascii="Times New Roman" w:eastAsia="Times New Roman" w:hAnsi="Times New Roman" w:cs="Times New Roman"/>
          <w:color w:val="000000"/>
          <w:sz w:val="26"/>
          <w:szCs w:val="26"/>
          <w:lang w:eastAsia="ru-RU"/>
        </w:rPr>
        <w:t xml:space="preserve">- от дома 32в - магазин «Бристоль» до дома </w:t>
      </w:r>
      <w:r w:rsidRPr="00D55DC9">
        <w:rPr>
          <w:rFonts w:ascii="Times New Roman" w:eastAsia="Times New Roman" w:hAnsi="Times New Roman" w:cs="Times New Roman"/>
          <w:sz w:val="26"/>
          <w:szCs w:val="26"/>
          <w:lang w:eastAsia="ru-RU"/>
        </w:rPr>
        <w:t>70а</w:t>
      </w:r>
      <w:r w:rsidRPr="00D55DC9">
        <w:rPr>
          <w:rFonts w:ascii="Times New Roman" w:eastAsia="Times New Roman" w:hAnsi="Times New Roman" w:cs="Times New Roman"/>
          <w:color w:val="000000"/>
          <w:sz w:val="26"/>
          <w:szCs w:val="26"/>
          <w:lang w:eastAsia="ru-RU"/>
        </w:rPr>
        <w:t xml:space="preserve"> - Кафе «Сюмсинское».</w:t>
      </w:r>
    </w:p>
    <w:p w:rsidR="00D55DC9" w:rsidRPr="00D55DC9" w:rsidRDefault="00D55DC9" w:rsidP="00D55DC9">
      <w:pPr>
        <w:widowControl w:val="0"/>
        <w:autoSpaceDE w:val="0"/>
        <w:autoSpaceDN w:val="0"/>
        <w:adjustRightInd w:val="0"/>
        <w:ind w:firstLine="708"/>
        <w:jc w:val="both"/>
        <w:rPr>
          <w:rFonts w:ascii="Times New Roman" w:hAnsi="Times New Roman" w:cs="Times New Roman"/>
          <w:color w:val="000000"/>
          <w:sz w:val="26"/>
          <w:szCs w:val="26"/>
          <w:shd w:val="clear" w:color="auto" w:fill="FFFFFF"/>
        </w:rPr>
      </w:pPr>
      <w:r w:rsidRPr="00D55DC9">
        <w:rPr>
          <w:rFonts w:ascii="Times New Roman" w:eastAsia="Times New Roman" w:hAnsi="Times New Roman" w:cs="Times New Roman"/>
          <w:color w:val="000000"/>
          <w:sz w:val="26"/>
          <w:szCs w:val="26"/>
        </w:rPr>
        <w:t xml:space="preserve">2. Рекомендовать Отделению полиции «Сюмсинское» Межмуниципального отдела Министерства внутренних дел России «Увинский» не допускать розничную продажу алкогольной продукции и её распитие во время празднования </w:t>
      </w:r>
      <w:r w:rsidRPr="00D55DC9">
        <w:rPr>
          <w:rFonts w:ascii="Times New Roman" w:hAnsi="Times New Roman" w:cs="Times New Roman"/>
          <w:color w:val="000000"/>
          <w:sz w:val="26"/>
          <w:szCs w:val="26"/>
          <w:shd w:val="clear" w:color="auto" w:fill="FFFFFF"/>
        </w:rPr>
        <w:t>Дня Победы в Великой отечественной войне.</w:t>
      </w:r>
    </w:p>
    <w:p w:rsidR="00D55DC9" w:rsidRPr="00D55DC9" w:rsidRDefault="00D55DC9" w:rsidP="00D55DC9">
      <w:pPr>
        <w:widowControl w:val="0"/>
        <w:autoSpaceDE w:val="0"/>
        <w:autoSpaceDN w:val="0"/>
        <w:adjustRightInd w:val="0"/>
        <w:ind w:firstLine="708"/>
        <w:jc w:val="both"/>
        <w:rPr>
          <w:rFonts w:ascii="Times New Roman" w:eastAsia="Times New Roman" w:hAnsi="Times New Roman" w:cs="Times New Roman"/>
          <w:bCs/>
          <w:sz w:val="26"/>
          <w:szCs w:val="26"/>
        </w:rPr>
      </w:pPr>
      <w:r w:rsidRPr="00D55DC9">
        <w:rPr>
          <w:rFonts w:ascii="Times New Roman" w:eastAsia="Times New Roman" w:hAnsi="Times New Roman" w:cs="Times New Roman"/>
          <w:color w:val="000000"/>
          <w:sz w:val="26"/>
          <w:szCs w:val="26"/>
        </w:rPr>
        <w:t xml:space="preserve">3. </w:t>
      </w:r>
      <w:r w:rsidRPr="00D55DC9">
        <w:rPr>
          <w:rFonts w:ascii="Times New Roman" w:eastAsia="Times New Roman" w:hAnsi="Times New Roman" w:cs="Times New Roman"/>
          <w:bCs/>
          <w:sz w:val="26"/>
          <w:szCs w:val="26"/>
        </w:rPr>
        <w:t>Настоящее постановление подлежит опубликованию на официальном сайте муниципального образования «Муниципальный округ Сюмсинский район Удмуртской Республики».</w:t>
      </w:r>
    </w:p>
    <w:p w:rsidR="00D55DC9" w:rsidRPr="00D55DC9" w:rsidRDefault="00D55DC9" w:rsidP="00D55DC9">
      <w:pPr>
        <w:jc w:val="both"/>
        <w:rPr>
          <w:rFonts w:ascii="Times New Roman" w:eastAsia="Times New Roman" w:hAnsi="Times New Roman" w:cs="Times New Roman"/>
          <w:color w:val="000000"/>
          <w:sz w:val="26"/>
          <w:szCs w:val="26"/>
        </w:rPr>
      </w:pPr>
    </w:p>
    <w:p w:rsidR="00D55DC9" w:rsidRPr="00D55DC9" w:rsidRDefault="00D55DC9" w:rsidP="00D55DC9">
      <w:pPr>
        <w:widowControl w:val="0"/>
        <w:autoSpaceDE w:val="0"/>
        <w:autoSpaceDN w:val="0"/>
        <w:adjustRightInd w:val="0"/>
        <w:ind w:left="4820" w:hanging="4820"/>
        <w:outlineLvl w:val="0"/>
        <w:rPr>
          <w:sz w:val="26"/>
          <w:szCs w:val="26"/>
        </w:rPr>
      </w:pPr>
      <w:r w:rsidRPr="00D55DC9">
        <w:rPr>
          <w:rFonts w:ascii="Times New Roman" w:hAnsi="Times New Roman" w:cs="Times New Roman"/>
          <w:sz w:val="26"/>
          <w:szCs w:val="26"/>
        </w:rPr>
        <w:t>Глава Сюмсинского района                                                           П.П. Кудрявцев</w:t>
      </w:r>
    </w:p>
    <w:p w:rsidR="00493DCF" w:rsidRPr="00D55DC9" w:rsidRDefault="00493DCF" w:rsidP="00525E36">
      <w:pPr>
        <w:contextualSpacing/>
        <w:jc w:val="both"/>
        <w:rPr>
          <w:rFonts w:ascii="Times New Roman" w:hAnsi="Times New Roman" w:cs="Times New Roman"/>
          <w:sz w:val="26"/>
          <w:szCs w:val="26"/>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tbl>
      <w:tblPr>
        <w:tblW w:w="10383"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D55DC9" w:rsidRPr="00A41937" w:rsidTr="00F54C68">
        <w:trPr>
          <w:trHeight w:val="1257"/>
        </w:trPr>
        <w:tc>
          <w:tcPr>
            <w:tcW w:w="4678" w:type="dxa"/>
            <w:tcBorders>
              <w:top w:val="nil"/>
              <w:left w:val="nil"/>
              <w:bottom w:val="nil"/>
              <w:right w:val="nil"/>
            </w:tcBorders>
          </w:tcPr>
          <w:p w:rsidR="00D55DC9" w:rsidRPr="00D55DC9" w:rsidRDefault="00D55DC9" w:rsidP="00F54C68">
            <w:pPr>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lastRenderedPageBreak/>
              <w:t>Администрация</w:t>
            </w:r>
            <w:r w:rsidRPr="00D55DC9">
              <w:rPr>
                <w:rFonts w:ascii="Times New Roman" w:hAnsi="Times New Roman" w:cs="Times New Roman"/>
                <w:spacing w:val="50"/>
                <w:sz w:val="24"/>
                <w:szCs w:val="24"/>
              </w:rPr>
              <w:br/>
              <w:t>муниципального образования «Муниципальный округ</w:t>
            </w:r>
          </w:p>
          <w:p w:rsidR="00D55DC9" w:rsidRPr="00D55DC9" w:rsidRDefault="00D55DC9" w:rsidP="00F54C68">
            <w:pPr>
              <w:jc w:val="center"/>
              <w:rPr>
                <w:rFonts w:ascii="Times New Roman" w:hAnsi="Times New Roman" w:cs="Times New Roman"/>
                <w:spacing w:val="50"/>
                <w:sz w:val="24"/>
                <w:szCs w:val="24"/>
              </w:rPr>
            </w:pPr>
            <w:r w:rsidRPr="00D55DC9">
              <w:rPr>
                <w:rFonts w:ascii="Times New Roman" w:hAnsi="Times New Roman" w:cs="Times New Roman"/>
                <w:spacing w:val="50"/>
                <w:sz w:val="24"/>
                <w:szCs w:val="24"/>
              </w:rPr>
              <w:t>Сюмсинский район</w:t>
            </w:r>
          </w:p>
          <w:p w:rsidR="00D55DC9" w:rsidRPr="00D55DC9" w:rsidRDefault="00D55DC9" w:rsidP="00F54C68">
            <w:pPr>
              <w:pStyle w:val="a5"/>
              <w:jc w:val="center"/>
              <w:rPr>
                <w:rFonts w:ascii="Times New Roman" w:hAnsi="Times New Roman" w:cs="Times New Roman"/>
                <w:spacing w:val="20"/>
              </w:rPr>
            </w:pPr>
            <w:r w:rsidRPr="00D55DC9">
              <w:rPr>
                <w:rFonts w:ascii="Times New Roman" w:hAnsi="Times New Roman" w:cs="Times New Roman"/>
                <w:spacing w:val="50"/>
              </w:rPr>
              <w:t>Удмуртской Республики»</w:t>
            </w:r>
          </w:p>
          <w:p w:rsidR="00D55DC9" w:rsidRPr="00D55DC9" w:rsidRDefault="00D55DC9" w:rsidP="00F54C68">
            <w:pPr>
              <w:pStyle w:val="a5"/>
              <w:jc w:val="center"/>
              <w:rPr>
                <w:rFonts w:ascii="Times New Roman" w:hAnsi="Times New Roman" w:cs="Times New Roman"/>
                <w:spacing w:val="20"/>
              </w:rPr>
            </w:pPr>
          </w:p>
        </w:tc>
        <w:tc>
          <w:tcPr>
            <w:tcW w:w="1701" w:type="dxa"/>
            <w:tcBorders>
              <w:top w:val="nil"/>
              <w:left w:val="nil"/>
              <w:bottom w:val="nil"/>
              <w:right w:val="nil"/>
            </w:tcBorders>
          </w:tcPr>
          <w:p w:rsidR="00D55DC9" w:rsidRPr="00D55DC9" w:rsidRDefault="00D55DC9" w:rsidP="00F54C68">
            <w:pPr>
              <w:jc w:val="center"/>
              <w:rPr>
                <w:rFonts w:ascii="Times New Roman" w:hAnsi="Times New Roman" w:cs="Times New Roman"/>
                <w:spacing w:val="20"/>
                <w:sz w:val="24"/>
                <w:szCs w:val="24"/>
              </w:rPr>
            </w:pPr>
            <w:r w:rsidRPr="00D55DC9">
              <w:rPr>
                <w:rFonts w:ascii="Times New Roman" w:hAnsi="Times New Roman" w:cs="Times New Roman"/>
                <w:noProof/>
                <w:spacing w:val="20"/>
                <w:sz w:val="24"/>
                <w:szCs w:val="24"/>
              </w:rPr>
              <w:drawing>
                <wp:inline distT="0" distB="0" distL="0" distR="0">
                  <wp:extent cx="709930" cy="680720"/>
                  <wp:effectExtent l="19050" t="0" r="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09930" cy="68072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D55DC9" w:rsidRPr="00D55DC9" w:rsidRDefault="00D55DC9" w:rsidP="00D55DC9">
            <w:pPr>
              <w:pStyle w:val="a5"/>
              <w:contextualSpacing/>
              <w:jc w:val="center"/>
              <w:rPr>
                <w:rFonts w:ascii="Times New Roman" w:hAnsi="Times New Roman" w:cs="Times New Roman"/>
                <w:spacing w:val="50"/>
              </w:rPr>
            </w:pPr>
            <w:r w:rsidRPr="00D55DC9">
              <w:rPr>
                <w:rFonts w:ascii="Times New Roman" w:hAnsi="Times New Roman" w:cs="Times New Roman"/>
                <w:spacing w:val="50"/>
              </w:rPr>
              <w:t>«Удмурт Элькунысь</w:t>
            </w:r>
          </w:p>
          <w:p w:rsidR="00D55DC9" w:rsidRPr="00D55DC9" w:rsidRDefault="00D55DC9" w:rsidP="00D55DC9">
            <w:pPr>
              <w:pStyle w:val="a5"/>
              <w:contextualSpacing/>
              <w:jc w:val="center"/>
              <w:rPr>
                <w:rFonts w:ascii="Times New Roman" w:hAnsi="Times New Roman" w:cs="Times New Roman"/>
                <w:spacing w:val="50"/>
              </w:rPr>
            </w:pPr>
            <w:r w:rsidRPr="00D55DC9">
              <w:rPr>
                <w:rFonts w:ascii="Times New Roman" w:hAnsi="Times New Roman" w:cs="Times New Roman"/>
                <w:spacing w:val="50"/>
              </w:rPr>
              <w:t>Сюмси ёрос</w:t>
            </w:r>
          </w:p>
          <w:p w:rsidR="00D55DC9" w:rsidRPr="00D55DC9" w:rsidRDefault="00D55DC9" w:rsidP="00D55DC9">
            <w:pPr>
              <w:pStyle w:val="a5"/>
              <w:contextualSpacing/>
              <w:jc w:val="center"/>
              <w:rPr>
                <w:rFonts w:ascii="Times New Roman" w:hAnsi="Times New Roman" w:cs="Times New Roman"/>
                <w:spacing w:val="50"/>
              </w:rPr>
            </w:pPr>
            <w:r w:rsidRPr="00D55DC9">
              <w:rPr>
                <w:rFonts w:ascii="Times New Roman" w:hAnsi="Times New Roman" w:cs="Times New Roman"/>
                <w:spacing w:val="50"/>
              </w:rPr>
              <w:t>муниципал округ»</w:t>
            </w:r>
          </w:p>
          <w:p w:rsidR="00D55DC9" w:rsidRPr="00D55DC9" w:rsidRDefault="00D55DC9" w:rsidP="00D55DC9">
            <w:pPr>
              <w:pStyle w:val="a5"/>
              <w:contextualSpacing/>
              <w:jc w:val="center"/>
              <w:rPr>
                <w:rFonts w:ascii="Times New Roman" w:hAnsi="Times New Roman" w:cs="Times New Roman"/>
                <w:spacing w:val="50"/>
              </w:rPr>
            </w:pPr>
            <w:r w:rsidRPr="00D55DC9">
              <w:rPr>
                <w:rFonts w:ascii="Times New Roman" w:hAnsi="Times New Roman" w:cs="Times New Roman"/>
                <w:spacing w:val="50"/>
              </w:rPr>
              <w:t>муниципал кылдытэтлэн</w:t>
            </w:r>
          </w:p>
          <w:p w:rsidR="00D55DC9" w:rsidRPr="00D55DC9" w:rsidRDefault="00D55DC9" w:rsidP="00D55DC9">
            <w:pPr>
              <w:pStyle w:val="a5"/>
              <w:contextualSpacing/>
              <w:jc w:val="center"/>
              <w:rPr>
                <w:rFonts w:ascii="Times New Roman" w:hAnsi="Times New Roman" w:cs="Times New Roman"/>
                <w:spacing w:val="20"/>
              </w:rPr>
            </w:pPr>
            <w:r w:rsidRPr="00D55DC9">
              <w:rPr>
                <w:rFonts w:ascii="Times New Roman" w:hAnsi="Times New Roman" w:cs="Times New Roman"/>
                <w:spacing w:val="50"/>
              </w:rPr>
              <w:t>Администрациез</w:t>
            </w:r>
          </w:p>
        </w:tc>
      </w:tr>
    </w:tbl>
    <w:p w:rsidR="00D55DC9" w:rsidRPr="0085646A" w:rsidRDefault="00D55DC9" w:rsidP="00D55DC9">
      <w:pPr>
        <w:pStyle w:val="1"/>
        <w:rPr>
          <w:spacing w:val="20"/>
          <w:sz w:val="40"/>
          <w:szCs w:val="40"/>
        </w:rPr>
      </w:pPr>
      <w:r w:rsidRPr="0085646A">
        <w:rPr>
          <w:spacing w:val="20"/>
          <w:sz w:val="40"/>
          <w:szCs w:val="40"/>
        </w:rPr>
        <w:t>ПОСТАНОВЛЕНИЕ</w:t>
      </w:r>
    </w:p>
    <w:p w:rsidR="00D55DC9" w:rsidRPr="003F21F5" w:rsidRDefault="00D55DC9" w:rsidP="00D55DC9">
      <w:pPr>
        <w:pStyle w:val="1"/>
        <w:jc w:val="left"/>
        <w:rPr>
          <w:sz w:val="28"/>
          <w:szCs w:val="28"/>
        </w:rPr>
      </w:pPr>
    </w:p>
    <w:p w:rsidR="00D55DC9" w:rsidRPr="00BE5718" w:rsidRDefault="00D55DC9" w:rsidP="00D55DC9">
      <w:pPr>
        <w:pStyle w:val="1"/>
        <w:jc w:val="left"/>
        <w:rPr>
          <w:b w:val="0"/>
          <w:sz w:val="28"/>
          <w:szCs w:val="28"/>
        </w:rPr>
      </w:pPr>
      <w:r>
        <w:rPr>
          <w:b w:val="0"/>
          <w:sz w:val="28"/>
          <w:szCs w:val="28"/>
        </w:rPr>
        <w:t xml:space="preserve">от 29 апреля </w:t>
      </w:r>
      <w:r w:rsidRPr="00BE5718">
        <w:rPr>
          <w:b w:val="0"/>
          <w:sz w:val="28"/>
          <w:szCs w:val="28"/>
        </w:rPr>
        <w:t>20</w:t>
      </w:r>
      <w:r>
        <w:rPr>
          <w:b w:val="0"/>
          <w:sz w:val="28"/>
          <w:szCs w:val="28"/>
        </w:rPr>
        <w:t>2</w:t>
      </w:r>
      <w:r>
        <w:rPr>
          <w:b w:val="0"/>
          <w:color w:val="000000" w:themeColor="text1"/>
          <w:sz w:val="28"/>
          <w:szCs w:val="28"/>
        </w:rPr>
        <w:t>5</w:t>
      </w:r>
      <w:r>
        <w:rPr>
          <w:b w:val="0"/>
          <w:sz w:val="28"/>
          <w:szCs w:val="28"/>
        </w:rPr>
        <w:t xml:space="preserve"> года                                                                                    № 266</w:t>
      </w:r>
    </w:p>
    <w:p w:rsidR="00D55DC9" w:rsidRDefault="00D55DC9" w:rsidP="00D55DC9">
      <w:pPr>
        <w:jc w:val="center"/>
        <w:rPr>
          <w:rFonts w:ascii="Times New Roman" w:hAnsi="Times New Roman"/>
          <w:szCs w:val="28"/>
        </w:rPr>
      </w:pPr>
      <w:r w:rsidRPr="003F21F5">
        <w:rPr>
          <w:rFonts w:ascii="Times New Roman" w:hAnsi="Times New Roman"/>
          <w:szCs w:val="28"/>
        </w:rPr>
        <w:t>с. Сюмси</w:t>
      </w:r>
    </w:p>
    <w:p w:rsidR="00D55DC9" w:rsidRDefault="00D55DC9" w:rsidP="00D55DC9">
      <w:pPr>
        <w:jc w:val="center"/>
        <w:rPr>
          <w:rFonts w:ascii="Times New Roman" w:hAnsi="Times New Roman"/>
          <w:color w:val="000000"/>
          <w:szCs w:val="28"/>
        </w:rPr>
      </w:pPr>
    </w:p>
    <w:p w:rsidR="00D55DC9" w:rsidRPr="00F54C68" w:rsidRDefault="00D55DC9" w:rsidP="00D55DC9">
      <w:pPr>
        <w:jc w:val="center"/>
        <w:rPr>
          <w:rFonts w:ascii="Times New Roman" w:hAnsi="Times New Roman" w:cs="Times New Roman"/>
          <w:sz w:val="28"/>
          <w:szCs w:val="28"/>
        </w:rPr>
      </w:pPr>
      <w:r w:rsidRPr="00F54C68">
        <w:rPr>
          <w:rFonts w:ascii="Times New Roman" w:hAnsi="Times New Roman" w:cs="Times New Roman"/>
          <w:sz w:val="28"/>
          <w:szCs w:val="28"/>
        </w:rPr>
        <w:t>О внесении изменений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w:t>
      </w:r>
    </w:p>
    <w:p w:rsidR="00D55DC9" w:rsidRPr="00F54C68" w:rsidRDefault="00D55DC9" w:rsidP="00D55DC9">
      <w:pPr>
        <w:jc w:val="center"/>
        <w:rPr>
          <w:rFonts w:ascii="Times New Roman" w:hAnsi="Times New Roman" w:cs="Times New Roman"/>
          <w:sz w:val="28"/>
          <w:szCs w:val="28"/>
        </w:rPr>
      </w:pPr>
      <w:r w:rsidRPr="00F54C68">
        <w:rPr>
          <w:rFonts w:ascii="Times New Roman" w:hAnsi="Times New Roman" w:cs="Times New Roman"/>
          <w:sz w:val="28"/>
          <w:szCs w:val="28"/>
        </w:rPr>
        <w:t xml:space="preserve"> на 2023 – 2030 годы»</w:t>
      </w:r>
    </w:p>
    <w:p w:rsidR="00D55DC9" w:rsidRPr="00F54C68" w:rsidRDefault="00D55DC9" w:rsidP="00D55DC9">
      <w:pPr>
        <w:rPr>
          <w:rFonts w:ascii="Times New Roman" w:hAnsi="Times New Roman" w:cs="Times New Roman"/>
          <w:color w:val="000000"/>
          <w:sz w:val="28"/>
          <w:szCs w:val="28"/>
        </w:rPr>
      </w:pPr>
    </w:p>
    <w:p w:rsidR="00D55DC9" w:rsidRPr="00F54C68" w:rsidRDefault="00D55DC9" w:rsidP="00F54C68">
      <w:pPr>
        <w:ind w:firstLine="567"/>
        <w:jc w:val="both"/>
        <w:rPr>
          <w:rFonts w:ascii="Times New Roman" w:hAnsi="Times New Roman" w:cs="Times New Roman"/>
          <w:sz w:val="28"/>
          <w:szCs w:val="28"/>
        </w:rPr>
      </w:pPr>
      <w:r w:rsidRPr="00F54C68">
        <w:rPr>
          <w:rFonts w:ascii="Times New Roman" w:hAnsi="Times New Roman" w:cs="Times New Roman"/>
          <w:sz w:val="28"/>
          <w:szCs w:val="28"/>
        </w:rPr>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Удмуртской Республики от 14 ноября 2023 года № 743 «Об утверждении государственной программы Удмуртской Республики «Энергоэффективность и развитие энергетики в Удмуртской Республике», р</w:t>
      </w:r>
      <w:r w:rsidRPr="00F54C68">
        <w:rPr>
          <w:rFonts w:ascii="Times New Roman" w:hAnsi="Times New Roman" w:cs="Times New Roman"/>
          <w:color w:val="000000" w:themeColor="text1"/>
          <w:sz w:val="28"/>
          <w:szCs w:val="28"/>
        </w:rPr>
        <w:t xml:space="preserve">ешением Совета депутатов муниципального образования «Муниципальный округ Сюмсинский район Удмуртской Республики» от 26 декабря 2024 года № 438 «О внесении изменений в решение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 от 26 декабря 2024 года № 437 «О бюджете муниципального образования «Муниципальный округ Сюмсинского района Удмуртской Республики» на 2025 год и на плановый период 2026 и 2027 годов», от 13 февраля 2025 № 450 «О внесении изменений в решение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от 17 апреля 2025 № 474 «О внесении изменений в решение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w:t>
      </w:r>
      <w:r w:rsidRPr="00F54C68">
        <w:rPr>
          <w:rFonts w:ascii="Times New Roman" w:hAnsi="Times New Roman" w:cs="Times New Roman"/>
          <w:color w:val="000000"/>
          <w:sz w:val="28"/>
          <w:szCs w:val="28"/>
        </w:rPr>
        <w:t xml:space="preserve">постановлением Администрации муниципального образования «Муниципальный округ Сюмсинский район Удмуртской Республики»            </w:t>
      </w:r>
      <w:r w:rsidRPr="00F54C68">
        <w:rPr>
          <w:rFonts w:ascii="Times New Roman" w:hAnsi="Times New Roman" w:cs="Times New Roman"/>
          <w:color w:val="000000"/>
          <w:sz w:val="28"/>
          <w:szCs w:val="28"/>
        </w:rPr>
        <w:lastRenderedPageBreak/>
        <w:t xml:space="preserve">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F54C68">
        <w:rPr>
          <w:rFonts w:ascii="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sidRPr="00F54C68">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F54C68">
        <w:rPr>
          <w:rFonts w:ascii="Times New Roman" w:hAnsi="Times New Roman" w:cs="Times New Roman"/>
          <w:b/>
          <w:color w:val="000000"/>
          <w:spacing w:val="20"/>
          <w:sz w:val="28"/>
          <w:szCs w:val="28"/>
        </w:rPr>
        <w:t>постановляет:</w:t>
      </w:r>
    </w:p>
    <w:p w:rsidR="00D55DC9" w:rsidRPr="00F54C68" w:rsidRDefault="00843F9A" w:rsidP="00F54C68">
      <w:pPr>
        <w:ind w:right="-1" w:firstLine="709"/>
        <w:jc w:val="both"/>
        <w:rPr>
          <w:rFonts w:ascii="Times New Roman" w:hAnsi="Times New Roman" w:cs="Times New Roman"/>
          <w:bCs/>
          <w:sz w:val="28"/>
          <w:szCs w:val="28"/>
        </w:rPr>
      </w:pPr>
      <w:r w:rsidRPr="00843F9A">
        <w:rPr>
          <w:rFonts w:ascii="Times New Roman" w:hAnsi="Times New Roman" w:cs="Times New Roman"/>
          <w:noProof/>
          <w:sz w:val="28"/>
          <w:szCs w:val="28"/>
        </w:rPr>
        <w:pict>
          <v:rect id="_x0000_s1133" style="position:absolute;left:0;text-align:left;margin-left:170.25pt;margin-top:-369.25pt;width:71.05pt;height:31.8pt;z-index:251698688" stroked="f">
            <v:textbox>
              <w:txbxContent>
                <w:p w:rsidR="00245F4D" w:rsidRDefault="00245F4D" w:rsidP="00D55DC9">
                  <w:pPr>
                    <w:jc w:val="center"/>
                  </w:pPr>
                  <w:r>
                    <w:t>2</w:t>
                  </w:r>
                </w:p>
              </w:txbxContent>
            </v:textbox>
          </v:rect>
        </w:pict>
      </w:r>
      <w:r w:rsidR="00D55DC9" w:rsidRPr="00F54C68">
        <w:rPr>
          <w:rFonts w:ascii="Times New Roman" w:hAnsi="Times New Roman" w:cs="Times New Roman"/>
          <w:sz w:val="28"/>
          <w:szCs w:val="28"/>
        </w:rPr>
        <w:t>1. Внести в муниципальную программу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(далее – Программа), утвержденную постановлением Администрации муниципального образования «Муниципальный округ Сюмсинский район Удмуртской Республики» от 14 декабря 2022 года № 890 «Об утверждении муниципальной программы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следующие изменения:</w:t>
      </w:r>
    </w:p>
    <w:p w:rsidR="00D55DC9" w:rsidRPr="00F54C68" w:rsidRDefault="00D55DC9"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xml:space="preserve">1) Строку «Ресурсное обеспечение за счет средств бюджета муниципального образования» паспорта муниципальной программы «Энергосбережение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изложить в следующей редакции: </w:t>
      </w:r>
    </w:p>
    <w:p w:rsidR="00D55DC9" w:rsidRPr="00F54C68" w:rsidRDefault="00D55DC9" w:rsidP="00F54C68">
      <w:pPr>
        <w:ind w:left="33"/>
        <w:jc w:val="both"/>
        <w:rPr>
          <w:rFonts w:ascii="Times New Roman" w:hAnsi="Times New Roman" w:cs="Times New Roman"/>
          <w:bCs/>
          <w:sz w:val="28"/>
          <w:szCs w:val="28"/>
        </w:rPr>
      </w:pPr>
      <w:r w:rsidRPr="00F54C68">
        <w:rPr>
          <w:rFonts w:ascii="Times New Roman" w:hAnsi="Times New Roman" w:cs="Times New Roman"/>
          <w:bCs/>
          <w:sz w:val="28"/>
          <w:szCs w:val="28"/>
        </w:rPr>
        <w:t xml:space="preserve">         «Общий объем финансирования мероприятий муниципальной программы </w:t>
      </w:r>
      <w:r w:rsidRPr="00F54C68">
        <w:rPr>
          <w:rFonts w:ascii="Times New Roman" w:hAnsi="Times New Roman" w:cs="Times New Roman"/>
          <w:sz w:val="28"/>
          <w:szCs w:val="28"/>
        </w:rPr>
        <w:t xml:space="preserve">«Энергосбережение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w:t>
      </w:r>
      <w:r w:rsidRPr="00F54C68">
        <w:rPr>
          <w:rFonts w:ascii="Times New Roman" w:hAnsi="Times New Roman" w:cs="Times New Roman"/>
          <w:bCs/>
          <w:sz w:val="28"/>
          <w:szCs w:val="28"/>
        </w:rPr>
        <w:t xml:space="preserve">составит </w:t>
      </w:r>
      <w:r w:rsidRPr="00F54C68">
        <w:rPr>
          <w:rFonts w:ascii="Times New Roman" w:hAnsi="Times New Roman" w:cs="Times New Roman"/>
          <w:b/>
          <w:bCs/>
          <w:sz w:val="28"/>
          <w:szCs w:val="28"/>
        </w:rPr>
        <w:t>16 818, 79</w:t>
      </w:r>
      <w:r w:rsidRPr="00F54C68">
        <w:rPr>
          <w:rFonts w:ascii="Times New Roman" w:hAnsi="Times New Roman" w:cs="Times New Roman"/>
          <w:bCs/>
          <w:sz w:val="28"/>
          <w:szCs w:val="28"/>
        </w:rPr>
        <w:t xml:space="preserve">тыс. рублей, в том числе по годам реализации муниципальной программы, (в тыс. руб.): </w:t>
      </w:r>
    </w:p>
    <w:p w:rsidR="00D55DC9" w:rsidRPr="00F54C68" w:rsidRDefault="00D55DC9" w:rsidP="00F54C68">
      <w:pPr>
        <w:ind w:left="33"/>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W w:w="9781" w:type="dxa"/>
        <w:tblInd w:w="108" w:type="dxa"/>
        <w:tblLayout w:type="fixed"/>
        <w:tblLook w:val="0000"/>
      </w:tblPr>
      <w:tblGrid>
        <w:gridCol w:w="1843"/>
        <w:gridCol w:w="992"/>
        <w:gridCol w:w="851"/>
        <w:gridCol w:w="992"/>
        <w:gridCol w:w="992"/>
        <w:gridCol w:w="993"/>
        <w:gridCol w:w="992"/>
        <w:gridCol w:w="709"/>
        <w:gridCol w:w="708"/>
        <w:gridCol w:w="709"/>
      </w:tblGrid>
      <w:tr w:rsidR="00D55DC9" w:rsidRPr="00F54C68" w:rsidTr="00F54C68">
        <w:trPr>
          <w:trHeight w:val="619"/>
        </w:trPr>
        <w:tc>
          <w:tcPr>
            <w:tcW w:w="1843" w:type="dxa"/>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 xml:space="preserve">Ресурсное обеспечение за счет средств бюджета </w:t>
            </w:r>
          </w:p>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муниципального образования</w:t>
            </w:r>
          </w:p>
        </w:tc>
        <w:tc>
          <w:tcPr>
            <w:tcW w:w="7938" w:type="dxa"/>
            <w:gridSpan w:val="9"/>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 xml:space="preserve">Общий объем финансирования мероприятий муниципальной программы </w:t>
            </w:r>
            <w:r w:rsidRPr="00F54C68">
              <w:rPr>
                <w:rFonts w:ascii="Times New Roman" w:hAnsi="Times New Roman" w:cs="Times New Roman"/>
                <w:sz w:val="28"/>
                <w:szCs w:val="28"/>
              </w:rPr>
              <w:t xml:space="preserve">«Энергосбережение и повышение энергетической эффективности в  муниципальном образовании «Муниципальный округ Сюмсинский район Удмуртской Республики» на 2023 – 2030 годы» </w:t>
            </w:r>
            <w:r w:rsidRPr="00F54C68">
              <w:rPr>
                <w:rFonts w:ascii="Times New Roman" w:hAnsi="Times New Roman" w:cs="Times New Roman"/>
                <w:bCs/>
                <w:sz w:val="28"/>
                <w:szCs w:val="28"/>
              </w:rPr>
              <w:t xml:space="preserve">составит </w:t>
            </w:r>
            <w:r w:rsidRPr="00F54C68">
              <w:rPr>
                <w:rFonts w:ascii="Times New Roman" w:hAnsi="Times New Roman" w:cs="Times New Roman"/>
                <w:b/>
                <w:bCs/>
                <w:sz w:val="28"/>
                <w:szCs w:val="28"/>
              </w:rPr>
              <w:t>16 818, 79</w:t>
            </w:r>
            <w:r w:rsidRPr="00F54C68">
              <w:rPr>
                <w:rFonts w:ascii="Times New Roman" w:hAnsi="Times New Roman" w:cs="Times New Roman"/>
                <w:bCs/>
                <w:sz w:val="28"/>
                <w:szCs w:val="28"/>
              </w:rPr>
              <w:t xml:space="preserve">тыс. рублей, в том числе по годам реализации муниципальной программы, (в тыс. руб.): </w:t>
            </w:r>
          </w:p>
        </w:tc>
      </w:tr>
      <w:tr w:rsidR="00D55DC9" w:rsidRPr="00F54C68" w:rsidTr="00F54C68">
        <w:trPr>
          <w:trHeight w:val="619"/>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Источник финансирования</w:t>
            </w:r>
          </w:p>
        </w:tc>
        <w:tc>
          <w:tcPr>
            <w:tcW w:w="7938" w:type="dxa"/>
            <w:gridSpan w:val="9"/>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Оценка расходов, тыс. руб.</w:t>
            </w:r>
          </w:p>
        </w:tc>
      </w:tr>
      <w:tr w:rsidR="00D55DC9" w:rsidRPr="00F54C68" w:rsidTr="00F54C68">
        <w:trPr>
          <w:trHeight w:val="481"/>
        </w:trPr>
        <w:tc>
          <w:tcPr>
            <w:tcW w:w="1843" w:type="dxa"/>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p>
        </w:tc>
        <w:tc>
          <w:tcPr>
            <w:tcW w:w="992"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p>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Итого</w:t>
            </w:r>
          </w:p>
        </w:tc>
        <w:tc>
          <w:tcPr>
            <w:tcW w:w="851"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2023 г.</w:t>
            </w:r>
          </w:p>
        </w:tc>
        <w:tc>
          <w:tcPr>
            <w:tcW w:w="992"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2024 г.</w:t>
            </w:r>
          </w:p>
        </w:tc>
        <w:tc>
          <w:tcPr>
            <w:tcW w:w="992"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2025 г.</w:t>
            </w:r>
          </w:p>
        </w:tc>
        <w:tc>
          <w:tcPr>
            <w:tcW w:w="993"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2026 г.</w:t>
            </w:r>
          </w:p>
        </w:tc>
        <w:tc>
          <w:tcPr>
            <w:tcW w:w="992"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2027 г.</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2028 г.</w:t>
            </w:r>
          </w:p>
        </w:tc>
        <w:tc>
          <w:tcPr>
            <w:tcW w:w="708" w:type="dxa"/>
            <w:tcBorders>
              <w:top w:val="nil"/>
              <w:left w:val="nil"/>
              <w:bottom w:val="single" w:sz="4" w:space="0" w:color="auto"/>
              <w:right w:val="single" w:sz="4" w:space="0" w:color="auto"/>
            </w:tcBorders>
            <w:vAlign w:val="center"/>
          </w:tcPr>
          <w:p w:rsidR="00D55DC9" w:rsidRPr="00F54C68" w:rsidRDefault="00D55DC9" w:rsidP="00F54C68">
            <w:pPr>
              <w:spacing w:line="360" w:lineRule="auto"/>
              <w:jc w:val="both"/>
              <w:rPr>
                <w:rFonts w:ascii="Times New Roman" w:hAnsi="Times New Roman" w:cs="Times New Roman"/>
                <w:b/>
                <w:bCs/>
                <w:sz w:val="28"/>
                <w:szCs w:val="28"/>
              </w:rPr>
            </w:pPr>
            <w:r w:rsidRPr="00F54C68">
              <w:rPr>
                <w:rFonts w:ascii="Times New Roman" w:hAnsi="Times New Roman" w:cs="Times New Roman"/>
                <w:b/>
                <w:bCs/>
                <w:sz w:val="28"/>
                <w:szCs w:val="28"/>
              </w:rPr>
              <w:t>2029 г.</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spacing w:line="360" w:lineRule="auto"/>
              <w:jc w:val="both"/>
              <w:rPr>
                <w:rFonts w:ascii="Times New Roman" w:hAnsi="Times New Roman" w:cs="Times New Roman"/>
                <w:b/>
                <w:bCs/>
                <w:sz w:val="28"/>
                <w:szCs w:val="28"/>
              </w:rPr>
            </w:pPr>
            <w:r w:rsidRPr="00F54C68">
              <w:rPr>
                <w:rFonts w:ascii="Times New Roman" w:hAnsi="Times New Roman" w:cs="Times New Roman"/>
                <w:b/>
                <w:bCs/>
                <w:sz w:val="28"/>
                <w:szCs w:val="28"/>
              </w:rPr>
              <w:t>2030 г.</w:t>
            </w:r>
          </w:p>
        </w:tc>
      </w:tr>
      <w:tr w:rsidR="00D55DC9" w:rsidRPr="00F54C68" w:rsidTr="00F54C68">
        <w:trPr>
          <w:trHeight w:val="30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b/>
                <w:bCs/>
                <w:sz w:val="28"/>
                <w:szCs w:val="28"/>
              </w:rPr>
            </w:pPr>
            <w:r w:rsidRPr="00F54C68">
              <w:rPr>
                <w:rFonts w:ascii="Times New Roman" w:hAnsi="Times New Roman" w:cs="Times New Roman"/>
                <w:b/>
                <w:bCs/>
                <w:sz w:val="28"/>
                <w:szCs w:val="28"/>
              </w:rPr>
              <w:lastRenderedPageBreak/>
              <w:t>всего</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bCs/>
                <w:sz w:val="28"/>
                <w:szCs w:val="28"/>
              </w:rPr>
            </w:pPr>
            <w:r w:rsidRPr="00F54C68">
              <w:rPr>
                <w:rFonts w:ascii="Times New Roman" w:hAnsi="Times New Roman" w:cs="Times New Roman"/>
                <w:bCs/>
                <w:sz w:val="28"/>
                <w:szCs w:val="28"/>
              </w:rPr>
              <w:t>16818,79</w:t>
            </w:r>
          </w:p>
        </w:tc>
        <w:tc>
          <w:tcPr>
            <w:tcW w:w="851"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sz w:val="28"/>
                <w:szCs w:val="28"/>
              </w:rPr>
              <w:t>647,69</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bCs/>
                <w:color w:val="000000" w:themeColor="text1"/>
                <w:sz w:val="28"/>
                <w:szCs w:val="28"/>
              </w:rPr>
            </w:pPr>
            <w:r w:rsidRPr="00F54C68">
              <w:rPr>
                <w:rFonts w:ascii="Times New Roman" w:hAnsi="Times New Roman" w:cs="Times New Roman"/>
                <w:b/>
                <w:bCs/>
                <w:color w:val="000000" w:themeColor="text1"/>
                <w:sz w:val="28"/>
                <w:szCs w:val="28"/>
              </w:rPr>
              <w:t>3171,4</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bCs/>
                <w:color w:val="000000" w:themeColor="text1"/>
                <w:sz w:val="28"/>
                <w:szCs w:val="28"/>
              </w:rPr>
            </w:pPr>
            <w:r w:rsidRPr="00F54C68">
              <w:rPr>
                <w:rFonts w:ascii="Times New Roman" w:hAnsi="Times New Roman" w:cs="Times New Roman"/>
                <w:b/>
                <w:bCs/>
                <w:color w:val="000000" w:themeColor="text1"/>
                <w:sz w:val="28"/>
                <w:szCs w:val="28"/>
              </w:rPr>
              <w:t>3283,8</w:t>
            </w:r>
          </w:p>
        </w:tc>
        <w:tc>
          <w:tcPr>
            <w:tcW w:w="993"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color w:val="000000" w:themeColor="text1"/>
                <w:sz w:val="28"/>
                <w:szCs w:val="28"/>
              </w:rPr>
            </w:pPr>
            <w:r w:rsidRPr="00F54C68">
              <w:rPr>
                <w:rFonts w:ascii="Times New Roman" w:hAnsi="Times New Roman" w:cs="Times New Roman"/>
                <w:b/>
                <w:color w:val="000000" w:themeColor="text1"/>
                <w:sz w:val="28"/>
                <w:szCs w:val="28"/>
              </w:rPr>
              <w:t>4718,9</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color w:val="000000" w:themeColor="text1"/>
                <w:sz w:val="28"/>
                <w:szCs w:val="28"/>
              </w:rPr>
            </w:pPr>
            <w:r w:rsidRPr="00F54C68">
              <w:rPr>
                <w:rFonts w:ascii="Times New Roman" w:hAnsi="Times New Roman" w:cs="Times New Roman"/>
                <w:b/>
                <w:bCs/>
                <w:color w:val="000000" w:themeColor="text1"/>
                <w:sz w:val="28"/>
                <w:szCs w:val="28"/>
              </w:rPr>
              <w:t>4997,00</w:t>
            </w:r>
          </w:p>
        </w:tc>
        <w:tc>
          <w:tcPr>
            <w:tcW w:w="709"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bCs/>
                <w:sz w:val="28"/>
                <w:szCs w:val="28"/>
              </w:rPr>
              <w:t>0,0</w:t>
            </w:r>
          </w:p>
        </w:tc>
        <w:tc>
          <w:tcPr>
            <w:tcW w:w="708"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bCs/>
                <w:sz w:val="28"/>
                <w:szCs w:val="28"/>
              </w:rPr>
              <w:t>0,0</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b/>
                <w:sz w:val="28"/>
                <w:szCs w:val="28"/>
              </w:rPr>
            </w:pPr>
            <w:r w:rsidRPr="00F54C68">
              <w:rPr>
                <w:rFonts w:ascii="Times New Roman" w:hAnsi="Times New Roman" w:cs="Times New Roman"/>
                <w:b/>
                <w:bCs/>
                <w:sz w:val="28"/>
                <w:szCs w:val="28"/>
              </w:rPr>
              <w:t>0,0</w:t>
            </w:r>
          </w:p>
        </w:tc>
      </w:tr>
      <w:tr w:rsidR="00D55DC9" w:rsidRPr="00F54C68" w:rsidTr="00F54C68">
        <w:trPr>
          <w:trHeight w:val="30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бюджет Сюмсинского района</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Cs/>
                <w:sz w:val="28"/>
                <w:szCs w:val="28"/>
              </w:rPr>
            </w:pPr>
            <w:r w:rsidRPr="00F54C68">
              <w:rPr>
                <w:rFonts w:ascii="Times New Roman" w:hAnsi="Times New Roman" w:cs="Times New Roman"/>
                <w:bCs/>
                <w:sz w:val="28"/>
                <w:szCs w:val="28"/>
              </w:rPr>
              <w:t>16818,79</w:t>
            </w:r>
          </w:p>
        </w:tc>
        <w:tc>
          <w:tcPr>
            <w:tcW w:w="851"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647,69</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Cs/>
                <w:color w:val="000000" w:themeColor="text1"/>
                <w:sz w:val="28"/>
                <w:szCs w:val="28"/>
              </w:rPr>
            </w:pPr>
            <w:r w:rsidRPr="00F54C68">
              <w:rPr>
                <w:rFonts w:ascii="Times New Roman" w:hAnsi="Times New Roman" w:cs="Times New Roman"/>
                <w:b/>
                <w:bCs/>
                <w:color w:val="000000" w:themeColor="text1"/>
                <w:sz w:val="28"/>
                <w:szCs w:val="28"/>
              </w:rPr>
              <w:t>3171,4</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bCs/>
                <w:color w:val="000000" w:themeColor="text1"/>
                <w:sz w:val="28"/>
                <w:szCs w:val="28"/>
              </w:rPr>
            </w:pPr>
            <w:r w:rsidRPr="00F54C68">
              <w:rPr>
                <w:rFonts w:ascii="Times New Roman" w:hAnsi="Times New Roman" w:cs="Times New Roman"/>
                <w:bCs/>
                <w:color w:val="000000" w:themeColor="text1"/>
                <w:sz w:val="28"/>
                <w:szCs w:val="28"/>
              </w:rPr>
              <w:t>3283,8</w:t>
            </w:r>
          </w:p>
        </w:tc>
        <w:tc>
          <w:tcPr>
            <w:tcW w:w="993"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4718,9</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bCs/>
                <w:color w:val="000000" w:themeColor="text1"/>
                <w:sz w:val="28"/>
                <w:szCs w:val="28"/>
              </w:rPr>
              <w:t>4997,00</w:t>
            </w:r>
          </w:p>
        </w:tc>
        <w:tc>
          <w:tcPr>
            <w:tcW w:w="709"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c>
          <w:tcPr>
            <w:tcW w:w="708"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r>
      <w:tr w:rsidR="00D55DC9" w:rsidRPr="00F54C68" w:rsidTr="00F54C68">
        <w:trPr>
          <w:trHeight w:val="7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i/>
                <w:iCs/>
                <w:sz w:val="28"/>
                <w:szCs w:val="28"/>
              </w:rPr>
            </w:pPr>
            <w:r w:rsidRPr="00F54C68">
              <w:rPr>
                <w:rFonts w:ascii="Times New Roman" w:hAnsi="Times New Roman" w:cs="Times New Roman"/>
                <w:i/>
                <w:iCs/>
                <w:sz w:val="28"/>
                <w:szCs w:val="28"/>
              </w:rPr>
              <w:t>в том числе:</w:t>
            </w:r>
          </w:p>
        </w:tc>
        <w:tc>
          <w:tcPr>
            <w:tcW w:w="992" w:type="dxa"/>
            <w:tcBorders>
              <w:top w:val="single" w:sz="4" w:space="0" w:color="auto"/>
              <w:left w:val="single" w:sz="4" w:space="0" w:color="auto"/>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C00000"/>
                <w:sz w:val="28"/>
                <w:szCs w:val="28"/>
              </w:rPr>
            </w:pP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highlight w:val="yellow"/>
              </w:rPr>
            </w:pPr>
          </w:p>
        </w:tc>
        <w:tc>
          <w:tcPr>
            <w:tcW w:w="993"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highlight w:val="yellow"/>
              </w:rPr>
            </w:pPr>
          </w:p>
        </w:tc>
        <w:tc>
          <w:tcPr>
            <w:tcW w:w="70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p>
        </w:tc>
        <w:tc>
          <w:tcPr>
            <w:tcW w:w="70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p>
        </w:tc>
      </w:tr>
      <w:tr w:rsidR="00D55DC9" w:rsidRPr="00F54C68" w:rsidTr="00F54C68">
        <w:trPr>
          <w:trHeight w:val="231"/>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собственные средства</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11592,89</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433,19</w:t>
            </w:r>
          </w:p>
        </w:tc>
        <w:tc>
          <w:tcPr>
            <w:tcW w:w="992" w:type="dxa"/>
            <w:tcBorders>
              <w:top w:val="single" w:sz="4" w:space="0" w:color="auto"/>
              <w:left w:val="nil"/>
              <w:bottom w:val="single" w:sz="4" w:space="0" w:color="auto"/>
              <w:right w:val="single" w:sz="4" w:space="0" w:color="auto"/>
            </w:tcBorders>
            <w:noWrap/>
          </w:tcPr>
          <w:p w:rsidR="00D55DC9" w:rsidRPr="00F54C68" w:rsidRDefault="00D55DC9" w:rsidP="00F54C68">
            <w:pPr>
              <w:jc w:val="both"/>
              <w:rPr>
                <w:rFonts w:ascii="Times New Roman" w:hAnsi="Times New Roman" w:cs="Times New Roman"/>
                <w:color w:val="C00000"/>
                <w:sz w:val="28"/>
                <w:szCs w:val="28"/>
              </w:rPr>
            </w:pPr>
            <w:r w:rsidRPr="00F54C68">
              <w:rPr>
                <w:rFonts w:ascii="Times New Roman" w:hAnsi="Times New Roman" w:cs="Times New Roman"/>
                <w:color w:val="000000" w:themeColor="text1"/>
                <w:sz w:val="28"/>
                <w:szCs w:val="28"/>
              </w:rPr>
              <w:t>2634,6</w:t>
            </w:r>
          </w:p>
        </w:tc>
        <w:tc>
          <w:tcPr>
            <w:tcW w:w="992" w:type="dxa"/>
            <w:tcBorders>
              <w:top w:val="single" w:sz="4" w:space="0" w:color="auto"/>
              <w:left w:val="nil"/>
              <w:bottom w:val="single" w:sz="4" w:space="0" w:color="auto"/>
              <w:right w:val="single" w:sz="4" w:space="0" w:color="auto"/>
            </w:tcBorders>
            <w:noWrap/>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2841,7</w:t>
            </w:r>
          </w:p>
        </w:tc>
        <w:tc>
          <w:tcPr>
            <w:tcW w:w="993" w:type="dxa"/>
            <w:tcBorders>
              <w:top w:val="single" w:sz="4" w:space="0" w:color="auto"/>
              <w:left w:val="nil"/>
              <w:bottom w:val="single" w:sz="4" w:space="0" w:color="auto"/>
              <w:right w:val="single" w:sz="4" w:space="0" w:color="auto"/>
            </w:tcBorders>
            <w:noWrap/>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2841,7</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bCs/>
                <w:color w:val="000000" w:themeColor="text1"/>
                <w:sz w:val="28"/>
                <w:szCs w:val="28"/>
              </w:rPr>
              <w:t>2841,7</w:t>
            </w:r>
          </w:p>
        </w:tc>
        <w:tc>
          <w:tcPr>
            <w:tcW w:w="70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c>
          <w:tcPr>
            <w:tcW w:w="70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bCs/>
                <w:sz w:val="28"/>
                <w:szCs w:val="28"/>
              </w:rPr>
              <w:t>0,0</w:t>
            </w:r>
          </w:p>
        </w:tc>
      </w:tr>
      <w:tr w:rsidR="00D55DC9" w:rsidRPr="00F54C68" w:rsidTr="00F54C68">
        <w:trPr>
          <w:trHeight w:val="61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субсидии из бюджета Удмуртской Республики</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5225,9</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214,50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C00000"/>
                <w:sz w:val="28"/>
                <w:szCs w:val="28"/>
              </w:rPr>
            </w:pPr>
            <w:r w:rsidRPr="00F54C68">
              <w:rPr>
                <w:rFonts w:ascii="Times New Roman" w:hAnsi="Times New Roman" w:cs="Times New Roman"/>
                <w:color w:val="000000" w:themeColor="text1"/>
                <w:sz w:val="28"/>
                <w:szCs w:val="28"/>
              </w:rPr>
              <w:t>536,8</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442,1</w:t>
            </w:r>
          </w:p>
        </w:tc>
        <w:tc>
          <w:tcPr>
            <w:tcW w:w="993"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1877,2</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2155,3</w:t>
            </w:r>
          </w:p>
        </w:tc>
        <w:tc>
          <w:tcPr>
            <w:tcW w:w="70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r>
      <w:tr w:rsidR="00D55DC9" w:rsidRPr="00F54C68" w:rsidTr="00F54C68">
        <w:trPr>
          <w:trHeight w:val="61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субвенции из бюджета Удмуртской Республики</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3"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70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r>
      <w:tr w:rsidR="00D55DC9" w:rsidRPr="00F54C68" w:rsidTr="00F54C68">
        <w:trPr>
          <w:trHeight w:val="273"/>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иные межбюджетные трансферты из бюджета Удмуртской Республики</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851"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3"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709"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8"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r>
      <w:tr w:rsidR="00D55DC9" w:rsidRPr="00F54C68" w:rsidTr="00F54C68">
        <w:trPr>
          <w:trHeight w:val="92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средства бюджета Удмуртской Республики, планируемые к привлечению</w:t>
            </w:r>
          </w:p>
        </w:tc>
        <w:tc>
          <w:tcPr>
            <w:tcW w:w="992"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851"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992"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3"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709" w:type="dxa"/>
            <w:tcBorders>
              <w:top w:val="nil"/>
              <w:left w:val="nil"/>
              <w:bottom w:val="nil"/>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8" w:type="dxa"/>
            <w:tcBorders>
              <w:top w:val="nil"/>
              <w:left w:val="nil"/>
              <w:bottom w:val="nil"/>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9" w:type="dxa"/>
            <w:tcBorders>
              <w:top w:val="nil"/>
              <w:left w:val="nil"/>
              <w:bottom w:val="nil"/>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r>
      <w:tr w:rsidR="00D55DC9" w:rsidRPr="00F54C68" w:rsidTr="00F54C68">
        <w:trPr>
          <w:trHeight w:val="929"/>
        </w:trPr>
        <w:tc>
          <w:tcPr>
            <w:tcW w:w="1843" w:type="dxa"/>
            <w:tcBorders>
              <w:top w:val="single" w:sz="4" w:space="0" w:color="auto"/>
              <w:left w:val="single" w:sz="4" w:space="0" w:color="auto"/>
              <w:bottom w:val="single" w:sz="4" w:space="0" w:color="auto"/>
              <w:right w:val="single" w:sz="4" w:space="0" w:color="auto"/>
            </w:tcBorders>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Внебюджетные источники финансирования</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851"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3"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992"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color w:val="000000" w:themeColor="text1"/>
                <w:sz w:val="28"/>
                <w:szCs w:val="28"/>
              </w:rPr>
            </w:pPr>
            <w:r w:rsidRPr="00F54C68">
              <w:rPr>
                <w:rFonts w:ascii="Times New Roman" w:hAnsi="Times New Roman" w:cs="Times New Roman"/>
                <w:color w:val="000000" w:themeColor="text1"/>
                <w:sz w:val="28"/>
                <w:szCs w:val="28"/>
              </w:rPr>
              <w:t>0,0</w:t>
            </w:r>
          </w:p>
        </w:tc>
        <w:tc>
          <w:tcPr>
            <w:tcW w:w="709" w:type="dxa"/>
            <w:tcBorders>
              <w:top w:val="nil"/>
              <w:left w:val="nil"/>
              <w:bottom w:val="single" w:sz="4" w:space="0" w:color="auto"/>
              <w:right w:val="single" w:sz="4" w:space="0" w:color="auto"/>
            </w:tcBorders>
            <w:noWrap/>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8"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c>
          <w:tcPr>
            <w:tcW w:w="709" w:type="dxa"/>
            <w:tcBorders>
              <w:top w:val="nil"/>
              <w:left w:val="nil"/>
              <w:bottom w:val="single" w:sz="4" w:space="0" w:color="auto"/>
              <w:right w:val="single" w:sz="4" w:space="0" w:color="auto"/>
            </w:tcBorders>
            <w:vAlign w:val="center"/>
          </w:tcPr>
          <w:p w:rsidR="00D55DC9" w:rsidRPr="00F54C68" w:rsidRDefault="00D55DC9" w:rsidP="00F54C68">
            <w:pPr>
              <w:jc w:val="both"/>
              <w:rPr>
                <w:rFonts w:ascii="Times New Roman" w:hAnsi="Times New Roman" w:cs="Times New Roman"/>
                <w:sz w:val="28"/>
                <w:szCs w:val="28"/>
              </w:rPr>
            </w:pPr>
            <w:r w:rsidRPr="00F54C68">
              <w:rPr>
                <w:rFonts w:ascii="Times New Roman" w:hAnsi="Times New Roman" w:cs="Times New Roman"/>
                <w:sz w:val="28"/>
                <w:szCs w:val="28"/>
              </w:rPr>
              <w:t>0,0</w:t>
            </w:r>
          </w:p>
        </w:tc>
      </w:tr>
      <w:tr w:rsidR="00D55DC9" w:rsidRPr="00F54C68" w:rsidTr="00F54C68">
        <w:trPr>
          <w:trHeight w:val="929"/>
        </w:trPr>
        <w:tc>
          <w:tcPr>
            <w:tcW w:w="9781" w:type="dxa"/>
            <w:gridSpan w:val="10"/>
            <w:tcBorders>
              <w:top w:val="single" w:sz="4" w:space="0" w:color="auto"/>
              <w:left w:val="single" w:sz="4" w:space="0" w:color="auto"/>
              <w:bottom w:val="single" w:sz="4" w:space="0" w:color="auto"/>
              <w:right w:val="single" w:sz="4" w:space="0" w:color="auto"/>
            </w:tcBorders>
          </w:tcPr>
          <w:p w:rsidR="00D55DC9" w:rsidRPr="00F54C68" w:rsidRDefault="00D55DC9" w:rsidP="00F54C68">
            <w:pPr>
              <w:spacing w:before="40" w:after="40"/>
              <w:ind w:right="-1"/>
              <w:jc w:val="both"/>
              <w:rPr>
                <w:rFonts w:ascii="Times New Roman" w:hAnsi="Times New Roman" w:cs="Times New Roman"/>
                <w:bCs/>
                <w:sz w:val="28"/>
                <w:szCs w:val="28"/>
              </w:rPr>
            </w:pPr>
            <w:r w:rsidRPr="00F54C68">
              <w:rPr>
                <w:rFonts w:ascii="Times New Roman" w:hAnsi="Times New Roman" w:cs="Times New Roman"/>
                <w:bCs/>
                <w:sz w:val="28"/>
                <w:szCs w:val="28"/>
              </w:rPr>
              <w:t>Ресурсное обеспечение программы за счет средств бюджета муниципального образования подлежит уточнению в рамках бюджетного цикла.</w:t>
            </w:r>
          </w:p>
          <w:p w:rsidR="00D55DC9" w:rsidRPr="00F54C68" w:rsidRDefault="00D55DC9" w:rsidP="00F54C68">
            <w:pPr>
              <w:jc w:val="both"/>
              <w:rPr>
                <w:rFonts w:ascii="Times New Roman" w:hAnsi="Times New Roman" w:cs="Times New Roman"/>
                <w:sz w:val="28"/>
                <w:szCs w:val="28"/>
              </w:rPr>
            </w:pPr>
          </w:p>
        </w:tc>
      </w:tr>
    </w:tbl>
    <w:p w:rsidR="00D55DC9" w:rsidRPr="00F54C68" w:rsidRDefault="00D55DC9"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w:t>
      </w:r>
    </w:p>
    <w:p w:rsidR="00D55DC9" w:rsidRPr="00F54C68" w:rsidRDefault="00D55DC9"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2) Приложение 5 к муниципальной программе «Энергосбережение и повышение энергетической эффективности» изложить в новой редакции согласно Приложению 1;</w:t>
      </w:r>
    </w:p>
    <w:p w:rsidR="00D55DC9" w:rsidRPr="00F54C68" w:rsidRDefault="00D55DC9"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lastRenderedPageBreak/>
        <w:t>3) Приложение 6 к муниципальной программе «Энергосбережение и повышение энергетической эффективности в муниципальном образовании изложить в новой редакции согласно Приложению 2;</w:t>
      </w:r>
    </w:p>
    <w:p w:rsidR="00D55DC9" w:rsidRPr="00F54C68" w:rsidRDefault="00D55DC9"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3) Настоящее постановление вступает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D55DC9" w:rsidRPr="00F54C68" w:rsidRDefault="00D55DC9" w:rsidP="00F54C68">
      <w:pPr>
        <w:ind w:left="-567" w:firstLine="1276"/>
        <w:jc w:val="both"/>
        <w:rPr>
          <w:rFonts w:ascii="Times New Roman" w:hAnsi="Times New Roman" w:cs="Times New Roman"/>
          <w:sz w:val="28"/>
          <w:szCs w:val="28"/>
        </w:rPr>
      </w:pPr>
    </w:p>
    <w:p w:rsidR="00D55DC9" w:rsidRPr="00F54C68" w:rsidRDefault="00D55DC9" w:rsidP="00F54C68">
      <w:pPr>
        <w:ind w:left="-567" w:firstLine="1276"/>
        <w:jc w:val="both"/>
        <w:rPr>
          <w:rFonts w:ascii="Times New Roman" w:hAnsi="Times New Roman" w:cs="Times New Roman"/>
          <w:sz w:val="28"/>
          <w:szCs w:val="28"/>
        </w:rPr>
      </w:pPr>
    </w:p>
    <w:p w:rsidR="00D55DC9" w:rsidRPr="00F54C68" w:rsidRDefault="00D55DC9" w:rsidP="00F54C68">
      <w:pPr>
        <w:spacing w:after="200" w:line="276" w:lineRule="auto"/>
        <w:jc w:val="both"/>
        <w:rPr>
          <w:rFonts w:ascii="Times New Roman" w:hAnsi="Times New Roman" w:cs="Times New Roman"/>
          <w:sz w:val="28"/>
          <w:szCs w:val="28"/>
          <w:lang w:eastAsia="en-US"/>
        </w:rPr>
      </w:pPr>
      <w:r w:rsidRPr="00F54C68">
        <w:rPr>
          <w:rFonts w:ascii="Times New Roman" w:hAnsi="Times New Roman" w:cs="Times New Roman"/>
          <w:color w:val="000000"/>
          <w:sz w:val="28"/>
          <w:szCs w:val="28"/>
          <w:lang w:eastAsia="en-US"/>
        </w:rPr>
        <w:t>Глава Сюмсинского района                                                           П.П. Кудрявцев</w:t>
      </w:r>
    </w:p>
    <w:p w:rsidR="00D55DC9" w:rsidRPr="00F54C68" w:rsidRDefault="00D55DC9" w:rsidP="00D55DC9">
      <w:pPr>
        <w:ind w:left="-567" w:firstLine="1276"/>
        <w:rPr>
          <w:rFonts w:ascii="Times New Roman" w:hAnsi="Times New Roman" w:cs="Times New Roman"/>
          <w:sz w:val="28"/>
          <w:szCs w:val="28"/>
        </w:rPr>
      </w:pPr>
    </w:p>
    <w:p w:rsidR="00F54C68" w:rsidRDefault="00F54C68" w:rsidP="00D55DC9">
      <w:pPr>
        <w:ind w:left="-567" w:firstLine="1276"/>
        <w:rPr>
          <w:rFonts w:ascii="Times New Roman" w:hAnsi="Times New Roman"/>
          <w:szCs w:val="28"/>
        </w:rPr>
        <w:sectPr w:rsidR="00F54C68" w:rsidSect="00D55DC9">
          <w:headerReference w:type="even" r:id="rId105"/>
          <w:headerReference w:type="default" r:id="rId106"/>
          <w:headerReference w:type="first" r:id="rId107"/>
          <w:pgSz w:w="11907" w:h="16840" w:code="9"/>
          <w:pgMar w:top="1134" w:right="851" w:bottom="1134" w:left="1701" w:header="709" w:footer="709" w:gutter="0"/>
          <w:pgNumType w:start="1"/>
          <w:cols w:space="708"/>
          <w:titlePg/>
          <w:docGrid w:linePitch="381"/>
        </w:sectPr>
      </w:pPr>
    </w:p>
    <w:p w:rsidR="00D55DC9" w:rsidRPr="00F54C68" w:rsidRDefault="00F54C68" w:rsidP="00D55DC9">
      <w:pPr>
        <w:ind w:left="5812"/>
        <w:jc w:val="right"/>
        <w:rPr>
          <w:rFonts w:ascii="Times New Roman" w:hAnsi="Times New Roman" w:cs="Times New Roman"/>
          <w:sz w:val="24"/>
          <w:szCs w:val="24"/>
        </w:rPr>
      </w:pPr>
      <w:r>
        <w:rPr>
          <w:rFonts w:ascii="Times New Roman" w:hAnsi="Times New Roman" w:cs="Times New Roman"/>
          <w:sz w:val="24"/>
          <w:szCs w:val="24"/>
        </w:rPr>
        <w:lastRenderedPageBreak/>
        <w:t>П</w:t>
      </w:r>
      <w:r w:rsidR="00D55DC9" w:rsidRPr="00F54C68">
        <w:rPr>
          <w:rFonts w:ascii="Times New Roman" w:hAnsi="Times New Roman" w:cs="Times New Roman"/>
          <w:sz w:val="24"/>
          <w:szCs w:val="24"/>
        </w:rPr>
        <w:t>риложение 1</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  к постановлению Администрации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муниципального образования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«Муниципальный округ</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Сюмсинский район</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 Удмуртской Республики»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от  29 апреля 2025 года № 266</w:t>
      </w:r>
    </w:p>
    <w:p w:rsidR="00D55DC9" w:rsidRPr="00F54C68" w:rsidRDefault="00D55DC9" w:rsidP="00D55DC9">
      <w:pPr>
        <w:jc w:val="right"/>
        <w:rPr>
          <w:rFonts w:ascii="Times New Roman" w:hAnsi="Times New Roman" w:cs="Times New Roman"/>
          <w:sz w:val="24"/>
          <w:szCs w:val="24"/>
        </w:rPr>
      </w:pPr>
    </w:p>
    <w:p w:rsidR="00D55DC9" w:rsidRPr="00F54C68" w:rsidRDefault="00D55DC9" w:rsidP="00D55DC9">
      <w:pPr>
        <w:jc w:val="right"/>
        <w:rPr>
          <w:rFonts w:ascii="Times New Roman" w:hAnsi="Times New Roman" w:cs="Times New Roman"/>
          <w:sz w:val="24"/>
          <w:szCs w:val="24"/>
        </w:rPr>
      </w:pPr>
      <w:r w:rsidRPr="00F54C68">
        <w:rPr>
          <w:rFonts w:ascii="Times New Roman" w:hAnsi="Times New Roman" w:cs="Times New Roman"/>
          <w:sz w:val="24"/>
          <w:szCs w:val="24"/>
        </w:rPr>
        <w:t>«Приложение 5</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к муниципальной программе</w:t>
      </w:r>
      <w:r w:rsidRPr="00F54C68">
        <w:rPr>
          <w:rFonts w:ascii="Times New Roman" w:hAnsi="Times New Roman" w:cs="Times New Roman"/>
          <w:sz w:val="24"/>
          <w:szCs w:val="24"/>
        </w:rPr>
        <w:br/>
        <w:t xml:space="preserve">«Энергосбережение и повышение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энергетической эффективности»</w:t>
      </w:r>
    </w:p>
    <w:p w:rsidR="00D55DC9" w:rsidRPr="00F54C68" w:rsidRDefault="00D55DC9" w:rsidP="00D55DC9">
      <w:pPr>
        <w:ind w:left="5812"/>
        <w:jc w:val="right"/>
        <w:rPr>
          <w:rFonts w:ascii="Times New Roman" w:hAnsi="Times New Roman" w:cs="Times New Roman"/>
          <w:sz w:val="24"/>
          <w:szCs w:val="24"/>
        </w:rPr>
      </w:pPr>
    </w:p>
    <w:tbl>
      <w:tblPr>
        <w:tblpPr w:leftFromText="180" w:rightFromText="180" w:vertAnchor="text" w:tblpX="-845" w:tblpY="1"/>
        <w:tblOverlap w:val="never"/>
        <w:tblW w:w="14992" w:type="dxa"/>
        <w:tblLayout w:type="fixed"/>
        <w:tblLook w:val="0000"/>
      </w:tblPr>
      <w:tblGrid>
        <w:gridCol w:w="527"/>
        <w:gridCol w:w="432"/>
        <w:gridCol w:w="425"/>
        <w:gridCol w:w="425"/>
        <w:gridCol w:w="1877"/>
        <w:gridCol w:w="1525"/>
        <w:gridCol w:w="851"/>
        <w:gridCol w:w="459"/>
        <w:gridCol w:w="533"/>
        <w:gridCol w:w="851"/>
        <w:gridCol w:w="708"/>
        <w:gridCol w:w="851"/>
        <w:gridCol w:w="850"/>
        <w:gridCol w:w="851"/>
        <w:gridCol w:w="992"/>
        <w:gridCol w:w="645"/>
        <w:gridCol w:w="206"/>
        <w:gridCol w:w="850"/>
        <w:gridCol w:w="567"/>
        <w:gridCol w:w="49"/>
        <w:gridCol w:w="518"/>
      </w:tblGrid>
      <w:tr w:rsidR="00D55DC9" w:rsidRPr="00F54C68" w:rsidTr="00F54C68">
        <w:trPr>
          <w:gridAfter w:val="1"/>
          <w:wAfter w:w="518" w:type="dxa"/>
          <w:trHeight w:val="426"/>
        </w:trPr>
        <w:tc>
          <w:tcPr>
            <w:tcW w:w="12802" w:type="dxa"/>
            <w:gridSpan w:val="16"/>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4"/>
                <w:szCs w:val="24"/>
              </w:rPr>
            </w:pPr>
            <w:r w:rsidRPr="00F54C68">
              <w:rPr>
                <w:rFonts w:ascii="Times New Roman" w:hAnsi="Times New Roman" w:cs="Times New Roman"/>
                <w:sz w:val="24"/>
                <w:szCs w:val="24"/>
              </w:rPr>
              <w:t xml:space="preserve">                                           Ресурсное обеспечение реализации муниципальной программы</w:t>
            </w:r>
          </w:p>
        </w:tc>
        <w:tc>
          <w:tcPr>
            <w:tcW w:w="1672" w:type="dxa"/>
            <w:gridSpan w:val="4"/>
            <w:vMerge w:val="restart"/>
            <w:tcBorders>
              <w:top w:val="nil"/>
              <w:left w:val="nil"/>
            </w:tcBorders>
          </w:tcPr>
          <w:p w:rsidR="00D55DC9" w:rsidRPr="00F54C68" w:rsidRDefault="00D55DC9" w:rsidP="00F54C68">
            <w:pPr>
              <w:jc w:val="center"/>
              <w:rPr>
                <w:rFonts w:ascii="Times New Roman" w:hAnsi="Times New Roman" w:cs="Times New Roman"/>
                <w:sz w:val="24"/>
                <w:szCs w:val="24"/>
              </w:rPr>
            </w:pPr>
          </w:p>
        </w:tc>
      </w:tr>
      <w:tr w:rsidR="00D55DC9" w:rsidRPr="00F54C68" w:rsidTr="00F54C68">
        <w:trPr>
          <w:gridAfter w:val="1"/>
          <w:wAfter w:w="518" w:type="dxa"/>
          <w:trHeight w:val="703"/>
        </w:trPr>
        <w:tc>
          <w:tcPr>
            <w:tcW w:w="3686" w:type="dxa"/>
            <w:gridSpan w:val="5"/>
            <w:tcBorders>
              <w:top w:val="nil"/>
              <w:left w:val="nil"/>
              <w:bottom w:val="nil"/>
              <w:right w:val="nil"/>
            </w:tcBorders>
          </w:tcPr>
          <w:p w:rsidR="00D55DC9" w:rsidRPr="00F54C68" w:rsidRDefault="00D55DC9" w:rsidP="00F54C68">
            <w:pPr>
              <w:rPr>
                <w:rFonts w:ascii="Times New Roman" w:hAnsi="Times New Roman" w:cs="Times New Roman"/>
                <w:szCs w:val="28"/>
              </w:rPr>
            </w:pPr>
          </w:p>
        </w:tc>
        <w:tc>
          <w:tcPr>
            <w:tcW w:w="9116" w:type="dxa"/>
            <w:gridSpan w:val="11"/>
            <w:tcBorders>
              <w:top w:val="nil"/>
              <w:left w:val="nil"/>
              <w:bottom w:val="single" w:sz="4" w:space="0" w:color="auto"/>
              <w:right w:val="nil"/>
            </w:tcBorders>
            <w:vAlign w:val="bottom"/>
          </w:tcPr>
          <w:p w:rsidR="00D55DC9" w:rsidRPr="00F54C68" w:rsidRDefault="00D55DC9" w:rsidP="00F54C68">
            <w:pPr>
              <w:ind w:right="-1100"/>
              <w:rPr>
                <w:rFonts w:ascii="Times New Roman" w:hAnsi="Times New Roman" w:cs="Times New Roman"/>
                <w:sz w:val="24"/>
                <w:szCs w:val="24"/>
              </w:rPr>
            </w:pPr>
            <w:r w:rsidRPr="00F54C68">
              <w:rPr>
                <w:rFonts w:ascii="Times New Roman" w:hAnsi="Times New Roman" w:cs="Times New Roman"/>
                <w:sz w:val="24"/>
                <w:szCs w:val="24"/>
              </w:rPr>
              <w:t>«Энергосбережение и повышение энергетической эффективности</w:t>
            </w:r>
          </w:p>
          <w:p w:rsidR="00D55DC9" w:rsidRPr="00F54C68" w:rsidRDefault="00D55DC9" w:rsidP="00F54C68">
            <w:pPr>
              <w:ind w:right="-1100"/>
              <w:rPr>
                <w:rFonts w:ascii="Times New Roman" w:hAnsi="Times New Roman" w:cs="Times New Roman"/>
                <w:sz w:val="24"/>
                <w:szCs w:val="24"/>
              </w:rPr>
            </w:pPr>
            <w:r w:rsidRPr="00F54C68">
              <w:rPr>
                <w:rFonts w:ascii="Times New Roman" w:hAnsi="Times New Roman" w:cs="Times New Roman"/>
                <w:sz w:val="24"/>
                <w:szCs w:val="24"/>
              </w:rPr>
              <w:t>муниципального образования «Муниципальный округ Сюмсинский</w:t>
            </w:r>
          </w:p>
          <w:p w:rsidR="00D55DC9" w:rsidRPr="00F54C68" w:rsidRDefault="00D55DC9" w:rsidP="00F54C68">
            <w:pPr>
              <w:ind w:right="-1100"/>
              <w:rPr>
                <w:rFonts w:ascii="Times New Roman" w:hAnsi="Times New Roman" w:cs="Times New Roman"/>
                <w:color w:val="FF0000"/>
                <w:szCs w:val="28"/>
              </w:rPr>
            </w:pPr>
            <w:r w:rsidRPr="00F54C68">
              <w:rPr>
                <w:rFonts w:ascii="Times New Roman" w:hAnsi="Times New Roman" w:cs="Times New Roman"/>
                <w:sz w:val="24"/>
                <w:szCs w:val="24"/>
              </w:rPr>
              <w:t xml:space="preserve">             район Удмуртской Республики» на 2023-2030 годы»</w:t>
            </w:r>
          </w:p>
        </w:tc>
        <w:tc>
          <w:tcPr>
            <w:tcW w:w="1672" w:type="dxa"/>
            <w:gridSpan w:val="4"/>
            <w:vMerge/>
            <w:tcBorders>
              <w:left w:val="nil"/>
              <w:bottom w:val="single" w:sz="4" w:space="0" w:color="auto"/>
            </w:tcBorders>
          </w:tcPr>
          <w:p w:rsidR="00D55DC9" w:rsidRPr="00F54C68" w:rsidRDefault="00D55DC9" w:rsidP="00F54C68">
            <w:pPr>
              <w:jc w:val="center"/>
              <w:rPr>
                <w:rFonts w:ascii="Times New Roman" w:hAnsi="Times New Roman" w:cs="Times New Roman"/>
                <w:sz w:val="24"/>
                <w:szCs w:val="24"/>
              </w:rPr>
            </w:pPr>
          </w:p>
        </w:tc>
      </w:tr>
      <w:tr w:rsidR="00D55DC9" w:rsidRPr="00F54C68" w:rsidTr="00F54C68">
        <w:trPr>
          <w:trHeight w:val="993"/>
        </w:trPr>
        <w:tc>
          <w:tcPr>
            <w:tcW w:w="1809" w:type="dxa"/>
            <w:gridSpan w:val="4"/>
            <w:tcBorders>
              <w:top w:val="single" w:sz="4" w:space="0" w:color="auto"/>
              <w:left w:val="single" w:sz="4" w:space="0" w:color="auto"/>
              <w:bottom w:val="single" w:sz="4" w:space="0" w:color="auto"/>
              <w:right w:val="nil"/>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Код аналитической программной классификации</w:t>
            </w:r>
          </w:p>
        </w:tc>
        <w:tc>
          <w:tcPr>
            <w:tcW w:w="1877" w:type="dxa"/>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Наименование муниципальной программы, основного мероприятия, мероприятия</w:t>
            </w:r>
          </w:p>
        </w:tc>
        <w:tc>
          <w:tcPr>
            <w:tcW w:w="1525" w:type="dxa"/>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Ответствен-ный исполнитель, соисполнитель</w:t>
            </w:r>
          </w:p>
        </w:tc>
        <w:tc>
          <w:tcPr>
            <w:tcW w:w="3402" w:type="dxa"/>
            <w:gridSpan w:val="5"/>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Код бюджетной классификации</w:t>
            </w:r>
          </w:p>
        </w:tc>
        <w:tc>
          <w:tcPr>
            <w:tcW w:w="6379" w:type="dxa"/>
            <w:gridSpan w:val="10"/>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Расходы бюджета муниципального образования, тыс. руб.</w:t>
            </w:r>
          </w:p>
        </w:tc>
      </w:tr>
      <w:tr w:rsidR="00D55DC9" w:rsidRPr="00F54C68" w:rsidTr="00F54C68">
        <w:trPr>
          <w:cantSplit/>
          <w:trHeight w:val="1088"/>
        </w:trPr>
        <w:tc>
          <w:tcPr>
            <w:tcW w:w="527" w:type="dxa"/>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МП</w:t>
            </w:r>
          </w:p>
        </w:tc>
        <w:tc>
          <w:tcPr>
            <w:tcW w:w="432" w:type="dxa"/>
            <w:tcBorders>
              <w:top w:val="nil"/>
              <w:left w:val="nil"/>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Пп</w:t>
            </w:r>
          </w:p>
        </w:tc>
        <w:tc>
          <w:tcPr>
            <w:tcW w:w="425" w:type="dxa"/>
            <w:tcBorders>
              <w:top w:val="nil"/>
              <w:left w:val="nil"/>
              <w:bottom w:val="single" w:sz="4" w:space="0" w:color="auto"/>
              <w:right w:val="single" w:sz="4" w:space="0" w:color="auto"/>
            </w:tcBorders>
            <w:vAlign w:val="center"/>
          </w:tcPr>
          <w:p w:rsidR="00D55DC9" w:rsidRPr="00F54C68" w:rsidRDefault="00D55DC9" w:rsidP="00F54C68">
            <w:pPr>
              <w:jc w:val="right"/>
              <w:rPr>
                <w:rFonts w:ascii="Times New Roman" w:hAnsi="Times New Roman" w:cs="Times New Roman"/>
                <w:sz w:val="20"/>
              </w:rPr>
            </w:pPr>
            <w:r w:rsidRPr="00F54C68">
              <w:rPr>
                <w:rFonts w:ascii="Times New Roman" w:hAnsi="Times New Roman" w:cs="Times New Roman"/>
                <w:sz w:val="20"/>
              </w:rPr>
              <w:t>ОМ</w:t>
            </w:r>
          </w:p>
        </w:tc>
        <w:tc>
          <w:tcPr>
            <w:tcW w:w="425" w:type="dxa"/>
            <w:tcBorders>
              <w:top w:val="nil"/>
              <w:left w:val="nil"/>
              <w:bottom w:val="single" w:sz="4" w:space="0" w:color="auto"/>
              <w:right w:val="single" w:sz="4" w:space="0" w:color="auto"/>
            </w:tcBorders>
            <w:vAlign w:val="center"/>
          </w:tcPr>
          <w:p w:rsidR="00D55DC9" w:rsidRPr="00F54C68" w:rsidRDefault="00D55DC9" w:rsidP="00F54C68">
            <w:pPr>
              <w:jc w:val="right"/>
              <w:rPr>
                <w:rFonts w:ascii="Times New Roman" w:hAnsi="Times New Roman" w:cs="Times New Roman"/>
                <w:sz w:val="20"/>
              </w:rPr>
            </w:pPr>
            <w:r w:rsidRPr="00F54C68">
              <w:rPr>
                <w:rFonts w:ascii="Times New Roman" w:hAnsi="Times New Roman" w:cs="Times New Roman"/>
                <w:sz w:val="20"/>
              </w:rPr>
              <w:t>М</w:t>
            </w:r>
          </w:p>
        </w:tc>
        <w:tc>
          <w:tcPr>
            <w:tcW w:w="1877" w:type="dxa"/>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25" w:type="dxa"/>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ГРБС</w:t>
            </w:r>
          </w:p>
        </w:tc>
        <w:tc>
          <w:tcPr>
            <w:tcW w:w="459" w:type="dxa"/>
            <w:tcBorders>
              <w:top w:val="single" w:sz="4" w:space="0" w:color="auto"/>
              <w:left w:val="nil"/>
              <w:bottom w:val="nil"/>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Рз</w:t>
            </w:r>
          </w:p>
        </w:tc>
        <w:tc>
          <w:tcPr>
            <w:tcW w:w="533" w:type="dxa"/>
            <w:tcBorders>
              <w:top w:val="single" w:sz="4" w:space="0" w:color="auto"/>
              <w:left w:val="nil"/>
              <w:bottom w:val="nil"/>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Пр</w:t>
            </w:r>
          </w:p>
        </w:tc>
        <w:tc>
          <w:tcPr>
            <w:tcW w:w="851" w:type="dxa"/>
            <w:tcBorders>
              <w:top w:val="single" w:sz="4" w:space="0" w:color="auto"/>
              <w:left w:val="nil"/>
              <w:bottom w:val="nil"/>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ЦС</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ВР</w:t>
            </w:r>
          </w:p>
        </w:tc>
        <w:tc>
          <w:tcPr>
            <w:tcW w:w="851" w:type="dxa"/>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2023 г.</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2024 г.</w:t>
            </w:r>
          </w:p>
        </w:tc>
        <w:tc>
          <w:tcPr>
            <w:tcW w:w="851" w:type="dxa"/>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2025 г.</w:t>
            </w:r>
          </w:p>
        </w:tc>
        <w:tc>
          <w:tcPr>
            <w:tcW w:w="992" w:type="dxa"/>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2026 г.</w:t>
            </w:r>
          </w:p>
        </w:tc>
        <w:tc>
          <w:tcPr>
            <w:tcW w:w="851" w:type="dxa"/>
            <w:gridSpan w:val="2"/>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p>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2027 г.</w:t>
            </w:r>
          </w:p>
        </w:tc>
        <w:tc>
          <w:tcPr>
            <w:tcW w:w="850" w:type="dxa"/>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p>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2028 г.</w:t>
            </w:r>
          </w:p>
        </w:tc>
        <w:tc>
          <w:tcPr>
            <w:tcW w:w="567" w:type="dxa"/>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13" w:right="113"/>
              <w:jc w:val="center"/>
              <w:rPr>
                <w:rFonts w:ascii="Times New Roman" w:hAnsi="Times New Roman" w:cs="Times New Roman"/>
                <w:sz w:val="20"/>
              </w:rPr>
            </w:pPr>
          </w:p>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2029  г.</w:t>
            </w:r>
          </w:p>
        </w:tc>
        <w:tc>
          <w:tcPr>
            <w:tcW w:w="567" w:type="dxa"/>
            <w:gridSpan w:val="2"/>
            <w:tcBorders>
              <w:top w:val="single" w:sz="4" w:space="0" w:color="auto"/>
              <w:left w:val="nil"/>
              <w:bottom w:val="single" w:sz="4" w:space="0" w:color="auto"/>
              <w:right w:val="single" w:sz="4" w:space="0" w:color="auto"/>
            </w:tcBorders>
            <w:textDirection w:val="btLr"/>
            <w:vAlign w:val="center"/>
          </w:tcPr>
          <w:p w:rsidR="00D55DC9" w:rsidRPr="00F54C68" w:rsidRDefault="00D55DC9" w:rsidP="00F54C68">
            <w:pPr>
              <w:ind w:left="-108" w:right="-108"/>
              <w:jc w:val="center"/>
              <w:rPr>
                <w:rFonts w:ascii="Times New Roman" w:hAnsi="Times New Roman" w:cs="Times New Roman"/>
                <w:sz w:val="20"/>
              </w:rPr>
            </w:pPr>
          </w:p>
          <w:p w:rsidR="00D55DC9" w:rsidRPr="00F54C68" w:rsidRDefault="00D55DC9" w:rsidP="00F54C68">
            <w:pPr>
              <w:ind w:left="113" w:right="113"/>
              <w:jc w:val="center"/>
              <w:rPr>
                <w:rFonts w:ascii="Times New Roman" w:hAnsi="Times New Roman" w:cs="Times New Roman"/>
                <w:sz w:val="20"/>
              </w:rPr>
            </w:pPr>
            <w:r w:rsidRPr="00F54C68">
              <w:rPr>
                <w:rFonts w:ascii="Times New Roman" w:hAnsi="Times New Roman" w:cs="Times New Roman"/>
                <w:sz w:val="20"/>
              </w:rPr>
              <w:t>2030 г.</w:t>
            </w:r>
          </w:p>
        </w:tc>
      </w:tr>
      <w:tr w:rsidR="00D55DC9" w:rsidRPr="00F54C68" w:rsidTr="00F54C68">
        <w:trPr>
          <w:trHeight w:val="229"/>
        </w:trPr>
        <w:tc>
          <w:tcPr>
            <w:tcW w:w="527" w:type="dxa"/>
            <w:tcBorders>
              <w:top w:val="nil"/>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w:t>
            </w:r>
          </w:p>
        </w:tc>
        <w:tc>
          <w:tcPr>
            <w:tcW w:w="432" w:type="dxa"/>
            <w:tcBorders>
              <w:top w:val="nil"/>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tcBorders>
              <w:top w:val="nil"/>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tcBorders>
              <w:top w:val="nil"/>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1877" w:type="dxa"/>
            <w:vMerge w:val="restart"/>
            <w:tcBorders>
              <w:top w:val="nil"/>
              <w:left w:val="single" w:sz="4" w:space="0" w:color="auto"/>
              <w:bottom w:val="single" w:sz="4" w:space="0" w:color="auto"/>
              <w:right w:val="single" w:sz="4" w:space="0" w:color="auto"/>
            </w:tcBorders>
            <w:shd w:val="clear" w:color="auto" w:fill="FFFFFF" w:themeFill="background1"/>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xml:space="preserve">Энергосбережение и повышение энергетической эффективности </w:t>
            </w:r>
          </w:p>
          <w:p w:rsidR="00D55DC9" w:rsidRPr="00F54C68" w:rsidRDefault="00D55DC9" w:rsidP="00F54C68">
            <w:pPr>
              <w:jc w:val="center"/>
              <w:rPr>
                <w:rFonts w:ascii="Times New Roman" w:hAnsi="Times New Roman" w:cs="Times New Roman"/>
                <w:color w:val="000000" w:themeColor="text1"/>
                <w:sz w:val="20"/>
              </w:rPr>
            </w:pPr>
          </w:p>
        </w:tc>
        <w:tc>
          <w:tcPr>
            <w:tcW w:w="1525" w:type="dxa"/>
            <w:tcBorders>
              <w:top w:val="nil"/>
              <w:left w:val="nil"/>
              <w:bottom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Всего</w:t>
            </w: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p w:rsidR="00D55DC9" w:rsidRPr="00F54C68" w:rsidRDefault="00D55DC9" w:rsidP="00F54C68">
            <w:pPr>
              <w:rPr>
                <w:rFonts w:ascii="Times New Roman" w:hAnsi="Times New Roman" w:cs="Times New Roman"/>
                <w:b/>
                <w:color w:val="000000" w:themeColor="text1"/>
                <w:sz w:val="20"/>
              </w:rPr>
            </w:pPr>
          </w:p>
        </w:tc>
        <w:tc>
          <w:tcPr>
            <w:tcW w:w="851" w:type="dxa"/>
            <w:tcBorders>
              <w:top w:val="nil"/>
              <w:left w:val="nil"/>
              <w:bottom w:val="single" w:sz="4" w:space="0" w:color="auto"/>
              <w:right w:val="single" w:sz="4" w:space="0" w:color="auto"/>
            </w:tcBorders>
            <w:shd w:val="clear" w:color="auto" w:fill="FFFFFF" w:themeFill="background1"/>
            <w:vAlign w:val="bottom"/>
          </w:tcPr>
          <w:p w:rsidR="00D55DC9" w:rsidRPr="00F54C68" w:rsidRDefault="00D55DC9" w:rsidP="00F54C68">
            <w:pPr>
              <w:jc w:val="center"/>
              <w:rPr>
                <w:rFonts w:ascii="Times New Roman" w:hAnsi="Times New Roman" w:cs="Times New Roman"/>
                <w:b/>
                <w:color w:val="000000" w:themeColor="text1"/>
                <w:sz w:val="20"/>
              </w:rPr>
            </w:pP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b/>
                <w:color w:val="000000" w:themeColor="text1"/>
                <w:sz w:val="20"/>
              </w:rPr>
            </w:pP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b/>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b/>
                <w:color w:val="000000" w:themeColor="text1"/>
                <w:sz w:val="20"/>
              </w:rPr>
            </w:pPr>
          </w:p>
        </w:tc>
        <w:tc>
          <w:tcPr>
            <w:tcW w:w="708" w:type="dxa"/>
            <w:tcBorders>
              <w:top w:val="nil"/>
              <w:left w:val="nil"/>
              <w:bottom w:val="single" w:sz="4" w:space="0" w:color="auto"/>
              <w:right w:val="single" w:sz="4" w:space="0" w:color="auto"/>
            </w:tcBorders>
            <w:shd w:val="clear" w:color="auto" w:fill="FFFFFF" w:themeFill="background1"/>
            <w:vAlign w:val="bottom"/>
          </w:tcPr>
          <w:p w:rsidR="00D55DC9" w:rsidRPr="00F54C68" w:rsidRDefault="00D55DC9" w:rsidP="00F54C68">
            <w:pPr>
              <w:jc w:val="center"/>
              <w:rPr>
                <w:rFonts w:ascii="Times New Roman" w:hAnsi="Times New Roman" w:cs="Times New Roman"/>
                <w:b/>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647,69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3171,4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3283,8</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4718,9</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4997,0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r>
      <w:tr w:rsidR="00D55DC9" w:rsidRPr="00F54C68" w:rsidTr="00F54C68">
        <w:trPr>
          <w:trHeight w:val="484"/>
        </w:trPr>
        <w:tc>
          <w:tcPr>
            <w:tcW w:w="52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 </w:t>
            </w:r>
          </w:p>
        </w:tc>
        <w:tc>
          <w:tcPr>
            <w:tcW w:w="432"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187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1525" w:type="dxa"/>
            <w:tcBorders>
              <w:top w:val="single" w:sz="4" w:space="0" w:color="auto"/>
              <w:left w:val="nil"/>
              <w:bottom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Администра-ция муниципаль-ного образования «Муниципаль-ный округ Сюмсинский район Удмуртской Республики»</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647,69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542,2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492,1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1927,2</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2205,3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484"/>
        </w:trPr>
        <w:tc>
          <w:tcPr>
            <w:tcW w:w="527" w:type="dxa"/>
            <w:tcBorders>
              <w:top w:val="single" w:sz="4" w:space="0" w:color="auto"/>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p>
        </w:tc>
        <w:tc>
          <w:tcPr>
            <w:tcW w:w="432" w:type="dxa"/>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1877" w:type="dxa"/>
            <w:tcBorders>
              <w:top w:val="single" w:sz="4" w:space="0" w:color="auto"/>
              <w:left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1525" w:type="dxa"/>
            <w:tcBorders>
              <w:top w:val="single" w:sz="4" w:space="0" w:color="auto"/>
              <w:left w:val="nil"/>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681</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noProof/>
                <w:color w:val="000000" w:themeColor="text1"/>
                <w:szCs w:val="28"/>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2629,2</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2791,7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2791,7</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2791,7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sz w:val="20"/>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r>
      <w:tr w:rsidR="00D55DC9" w:rsidRPr="00F54C68" w:rsidTr="00F54C68">
        <w:trPr>
          <w:trHeight w:val="1408"/>
        </w:trPr>
        <w:tc>
          <w:tcPr>
            <w:tcW w:w="52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w:t>
            </w: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02</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1877" w:type="dxa"/>
            <w:tcBorders>
              <w:top w:val="single" w:sz="4" w:space="0" w:color="auto"/>
              <w:left w:val="single" w:sz="4" w:space="0" w:color="auto"/>
              <w:bottom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Реализация мероприятий в организациях, финансируемых за счет средств муниципального бюджета</w:t>
            </w:r>
          </w:p>
        </w:tc>
        <w:tc>
          <w:tcPr>
            <w:tcW w:w="1525"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ВСЕГО</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570,19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3060, 4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3078,5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4698,9</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lang w:val="en-US"/>
              </w:rPr>
            </w:pPr>
            <w:r w:rsidRPr="00F54C68">
              <w:rPr>
                <w:rFonts w:ascii="Times New Roman" w:hAnsi="Times New Roman" w:cs="Times New Roman"/>
                <w:b/>
                <w:color w:val="000000" w:themeColor="text1"/>
                <w:sz w:val="20"/>
              </w:rPr>
              <w:t>4775,8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w:t>
            </w:r>
          </w:p>
        </w:tc>
      </w:tr>
      <w:tr w:rsidR="00D55DC9" w:rsidRPr="00F54C68" w:rsidTr="00F54C68">
        <w:trPr>
          <w:trHeight w:val="945"/>
        </w:trPr>
        <w:tc>
          <w:tcPr>
            <w:tcW w:w="527" w:type="dxa"/>
            <w:vMerge w:val="restart"/>
            <w:tcBorders>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w:t>
            </w:r>
          </w:p>
        </w:tc>
        <w:tc>
          <w:tcPr>
            <w:tcW w:w="432" w:type="dxa"/>
            <w:vMerge w:val="restart"/>
            <w:tcBorders>
              <w:left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w:t>
            </w:r>
          </w:p>
        </w:tc>
        <w:tc>
          <w:tcPr>
            <w:tcW w:w="425" w:type="dxa"/>
            <w:vMerge w:val="restart"/>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02</w:t>
            </w:r>
          </w:p>
        </w:tc>
        <w:tc>
          <w:tcPr>
            <w:tcW w:w="425" w:type="dxa"/>
            <w:vMerge w:val="restart"/>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w:t>
            </w:r>
          </w:p>
        </w:tc>
        <w:tc>
          <w:tcPr>
            <w:tcW w:w="1877" w:type="dxa"/>
            <w:vMerge w:val="restart"/>
            <w:tcBorders>
              <w:left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Реализация мероприятий по восстановлению и устройству сетей уличного освещения в муниципальных образованиях в Удмуртской Республике</w:t>
            </w: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tc>
        <w:tc>
          <w:tcPr>
            <w:tcW w:w="1525" w:type="dxa"/>
            <w:vMerge w:val="restart"/>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Администра-ция муниципаль-ного образования «Муниципаль-ный округ Сюмсинский район Удмуртской Республики»</w:t>
            </w: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right="-108"/>
              <w:jc w:val="center"/>
              <w:rPr>
                <w:rFonts w:ascii="Times New Roman" w:hAnsi="Times New Roman" w:cs="Times New Roman"/>
                <w:color w:val="000000" w:themeColor="text1"/>
                <w:sz w:val="20"/>
                <w:lang w:val="en-US"/>
              </w:rPr>
            </w:pPr>
            <w:r w:rsidRPr="00F54C68">
              <w:rPr>
                <w:rFonts w:ascii="Times New Roman" w:hAnsi="Times New Roman" w:cs="Times New Roman"/>
                <w:color w:val="000000" w:themeColor="text1"/>
                <w:sz w:val="20"/>
              </w:rPr>
              <w:t>0800262600</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431,0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25,0</w:t>
            </w:r>
          </w:p>
          <w:p w:rsidR="00D55DC9" w:rsidRPr="00F54C68" w:rsidRDefault="00D55DC9" w:rsidP="00F54C68">
            <w:pPr>
              <w:ind w:right="-49"/>
              <w:jc w:val="center"/>
              <w:rPr>
                <w:rFonts w:ascii="Times New Roman" w:hAnsi="Times New Roman" w:cs="Times New Roman"/>
                <w:color w:val="000000" w:themeColor="text1"/>
                <w:sz w:val="20"/>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25,0</w:t>
            </w:r>
          </w:p>
          <w:p w:rsidR="00D55DC9" w:rsidRPr="00F54C68" w:rsidRDefault="00D55DC9" w:rsidP="00F54C68">
            <w:pPr>
              <w:ind w:right="-49"/>
              <w:jc w:val="center"/>
              <w:rPr>
                <w:rFonts w:ascii="Times New Roman" w:hAnsi="Times New Roman" w:cs="Times New Roman"/>
                <w:color w:val="000000" w:themeColor="text1"/>
                <w:sz w:val="20"/>
              </w:rPr>
            </w:pP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49"/>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25,0</w:t>
            </w:r>
          </w:p>
          <w:p w:rsidR="00D55DC9" w:rsidRPr="00F54C68" w:rsidRDefault="00D55DC9" w:rsidP="00F54C68">
            <w:pPr>
              <w:jc w:val="center"/>
              <w:rPr>
                <w:rFonts w:ascii="Times New Roman" w:hAnsi="Times New Roman" w:cs="Times New Roman"/>
                <w:color w:val="000000" w:themeColor="text1"/>
                <w:sz w:val="20"/>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633"/>
        </w:trPr>
        <w:tc>
          <w:tcPr>
            <w:tcW w:w="527"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1525" w:type="dxa"/>
            <w:vMerge/>
            <w:tcBorders>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0800205770</w:t>
            </w:r>
          </w:p>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08002</w:t>
            </w:r>
            <w:r w:rsidRPr="00F54C68">
              <w:rPr>
                <w:rFonts w:ascii="Times New Roman" w:hAnsi="Times New Roman" w:cs="Times New Roman"/>
                <w:color w:val="000000" w:themeColor="text1"/>
                <w:sz w:val="20"/>
                <w:lang w:val="en-US"/>
              </w:rPr>
              <w:t>S</w:t>
            </w:r>
            <w:r w:rsidRPr="00F54C68">
              <w:rPr>
                <w:rFonts w:ascii="Times New Roman" w:hAnsi="Times New Roman" w:cs="Times New Roman"/>
                <w:color w:val="000000" w:themeColor="text1"/>
                <w:sz w:val="20"/>
              </w:rPr>
              <w:t>5770</w:t>
            </w:r>
          </w:p>
        </w:tc>
        <w:tc>
          <w:tcPr>
            <w:tcW w:w="708"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137,80</w:t>
            </w:r>
          </w:p>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1,39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426,9</w:t>
            </w:r>
          </w:p>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4,3</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191"/>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241,5</w:t>
            </w:r>
          </w:p>
          <w:p w:rsidR="00D55DC9" w:rsidRPr="00F54C68" w:rsidRDefault="00D55DC9" w:rsidP="00F54C68">
            <w:pPr>
              <w:ind w:right="-191"/>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20, 3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right="-191"/>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1877,2</w:t>
            </w:r>
          </w:p>
          <w:p w:rsidR="00D55DC9" w:rsidRPr="00F54C68" w:rsidRDefault="00D55DC9" w:rsidP="00F54C68">
            <w:pPr>
              <w:ind w:right="-191"/>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5,0</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1954,1</w:t>
            </w:r>
          </w:p>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633"/>
        </w:trPr>
        <w:tc>
          <w:tcPr>
            <w:tcW w:w="527"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1525" w:type="dxa"/>
            <w:vMerge w:val="restart"/>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xml:space="preserve">Управление образования </w:t>
            </w: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681</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01</w:t>
            </w:r>
          </w:p>
        </w:tc>
        <w:tc>
          <w:tcPr>
            <w:tcW w:w="851" w:type="dxa"/>
            <w:vMerge w:val="restart"/>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0800262600</w:t>
            </w:r>
          </w:p>
        </w:tc>
        <w:tc>
          <w:tcPr>
            <w:tcW w:w="708" w:type="dxa"/>
            <w:vMerge w:val="restart"/>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247</w:t>
            </w:r>
          </w:p>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611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1642,5</w:t>
            </w:r>
          </w:p>
        </w:tc>
        <w:tc>
          <w:tcPr>
            <w:tcW w:w="851"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1035,7</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1035,7</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1035,7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sz w:val="20"/>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r>
      <w:tr w:rsidR="00D55DC9" w:rsidRPr="00F54C68" w:rsidTr="00F54C68">
        <w:trPr>
          <w:trHeight w:val="633"/>
        </w:trPr>
        <w:tc>
          <w:tcPr>
            <w:tcW w:w="527" w:type="dxa"/>
            <w:vMerge/>
            <w:tcBorders>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single" w:sz="4" w:space="0" w:color="auto"/>
              <w:bottom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single" w:sz="4" w:space="0" w:color="auto"/>
              <w:bottom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p>
        </w:tc>
        <w:tc>
          <w:tcPr>
            <w:tcW w:w="1525" w:type="dxa"/>
            <w:vMerge/>
            <w:tcBorders>
              <w:left w:val="nil"/>
              <w:bottom w:val="single" w:sz="4" w:space="0" w:color="auto"/>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681</w:t>
            </w:r>
          </w:p>
        </w:tc>
        <w:tc>
          <w:tcPr>
            <w:tcW w:w="459"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533"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02</w:t>
            </w:r>
          </w:p>
        </w:tc>
        <w:tc>
          <w:tcPr>
            <w:tcW w:w="851" w:type="dxa"/>
            <w:vMerge/>
            <w:tcBorders>
              <w:left w:val="nil"/>
              <w:bottom w:val="single" w:sz="4" w:space="0" w:color="auto"/>
              <w:right w:val="single" w:sz="4" w:space="0" w:color="auto"/>
            </w:tcBorders>
            <w:shd w:val="clear" w:color="auto" w:fill="FFFFFF" w:themeFill="background1"/>
            <w:vAlign w:val="center"/>
          </w:tcPr>
          <w:p w:rsidR="00D55DC9" w:rsidRPr="00F54C68" w:rsidRDefault="00D55DC9" w:rsidP="00F54C68">
            <w:pPr>
              <w:ind w:right="-108"/>
              <w:jc w:val="center"/>
              <w:rPr>
                <w:rFonts w:ascii="Times New Roman" w:hAnsi="Times New Roman" w:cs="Times New Roman"/>
                <w:color w:val="000000" w:themeColor="text1"/>
                <w:sz w:val="20"/>
              </w:rPr>
            </w:pPr>
          </w:p>
        </w:tc>
        <w:tc>
          <w:tcPr>
            <w:tcW w:w="708" w:type="dxa"/>
            <w:vMerge/>
            <w:tcBorders>
              <w:left w:val="nil"/>
              <w:bottom w:val="single" w:sz="4" w:space="0" w:color="auto"/>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986,7</w:t>
            </w:r>
          </w:p>
        </w:tc>
        <w:tc>
          <w:tcPr>
            <w:tcW w:w="851"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1756,0</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1756,0</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1756,0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sz w:val="20"/>
              </w:rPr>
            </w:pP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sz w:val="20"/>
              </w:rPr>
            </w:pPr>
          </w:p>
        </w:tc>
      </w:tr>
      <w:tr w:rsidR="00D55DC9" w:rsidRPr="00F54C68" w:rsidTr="00F54C68">
        <w:trPr>
          <w:trHeight w:val="633"/>
        </w:trPr>
        <w:tc>
          <w:tcPr>
            <w:tcW w:w="527" w:type="dxa"/>
            <w:tcBorders>
              <w:top w:val="single" w:sz="4" w:space="0" w:color="auto"/>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08</w:t>
            </w:r>
          </w:p>
        </w:tc>
        <w:tc>
          <w:tcPr>
            <w:tcW w:w="432" w:type="dxa"/>
            <w:tcBorders>
              <w:top w:val="single" w:sz="4" w:space="0" w:color="auto"/>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tcBorders>
              <w:top w:val="single" w:sz="4" w:space="0" w:color="auto"/>
              <w:left w:val="single" w:sz="4" w:space="0" w:color="auto"/>
              <w:right w:val="single" w:sz="4" w:space="0" w:color="auto"/>
            </w:tcBorders>
            <w:shd w:val="clear" w:color="auto" w:fill="FFFFFF" w:themeFill="background1"/>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425" w:type="dxa"/>
            <w:tcBorders>
              <w:top w:val="single" w:sz="4" w:space="0" w:color="auto"/>
              <w:left w:val="single" w:sz="4" w:space="0" w:color="auto"/>
              <w:right w:val="single" w:sz="4" w:space="0" w:color="auto"/>
            </w:tcBorders>
            <w:shd w:val="clear" w:color="auto" w:fill="FFFFFF" w:themeFill="background1"/>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1877" w:type="dxa"/>
            <w:tcBorders>
              <w:top w:val="single" w:sz="4" w:space="0" w:color="auto"/>
              <w:left w:val="single" w:sz="4" w:space="0" w:color="auto"/>
              <w:right w:val="single" w:sz="4" w:space="0" w:color="auto"/>
            </w:tcBorders>
            <w:shd w:val="clear" w:color="auto" w:fill="FFFFFF" w:themeFill="background1"/>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Энергосбережение и повышение энергетической эффективности систем коммунальной инфраструктуры</w:t>
            </w:r>
          </w:p>
        </w:tc>
        <w:tc>
          <w:tcPr>
            <w:tcW w:w="1525" w:type="dxa"/>
            <w:tcBorders>
              <w:top w:val="single" w:sz="4" w:space="0" w:color="auto"/>
              <w:left w:val="nil"/>
              <w:right w:val="single" w:sz="4" w:space="0" w:color="auto"/>
            </w:tcBorders>
            <w:shd w:val="clear" w:color="auto" w:fill="FFFFFF" w:themeFill="background1"/>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Всего</w:t>
            </w: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459"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533"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ind w:right="-108"/>
              <w:jc w:val="center"/>
              <w:rPr>
                <w:rFonts w:ascii="Times New Roman" w:hAnsi="Times New Roman" w:cs="Times New Roman"/>
                <w:color w:val="000000" w:themeColor="text1"/>
                <w:sz w:val="20"/>
              </w:rPr>
            </w:pPr>
          </w:p>
        </w:tc>
        <w:tc>
          <w:tcPr>
            <w:tcW w:w="708" w:type="dxa"/>
            <w:tcBorders>
              <w:top w:val="single" w:sz="4" w:space="0" w:color="auto"/>
              <w:left w:val="nil"/>
              <w:right w:val="single" w:sz="4" w:space="0" w:color="auto"/>
            </w:tcBorders>
            <w:shd w:val="clear" w:color="auto" w:fill="FFFFFF" w:themeFill="background1"/>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77,50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111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205,3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20,00</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jc w:val="center"/>
              <w:rPr>
                <w:rFonts w:ascii="Times New Roman" w:hAnsi="Times New Roman" w:cs="Times New Roman"/>
                <w:b/>
                <w:color w:val="000000" w:themeColor="text1"/>
                <w:sz w:val="20"/>
                <w:lang w:val="en-US"/>
              </w:rPr>
            </w:pPr>
            <w:r w:rsidRPr="00F54C68">
              <w:rPr>
                <w:rFonts w:ascii="Times New Roman" w:hAnsi="Times New Roman" w:cs="Times New Roman"/>
                <w:b/>
                <w:color w:val="000000" w:themeColor="text1"/>
                <w:sz w:val="20"/>
              </w:rPr>
              <w:t>221,2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c>
          <w:tcPr>
            <w:tcW w:w="56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r>
      <w:tr w:rsidR="00D55DC9" w:rsidRPr="00F54C68" w:rsidTr="00F54C68">
        <w:trPr>
          <w:trHeight w:val="276"/>
        </w:trPr>
        <w:tc>
          <w:tcPr>
            <w:tcW w:w="527" w:type="dxa"/>
            <w:vMerge w:val="restart"/>
            <w:tcBorders>
              <w:top w:val="single" w:sz="4" w:space="0" w:color="auto"/>
              <w:left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w:t>
            </w:r>
          </w:p>
        </w:tc>
        <w:tc>
          <w:tcPr>
            <w:tcW w:w="432" w:type="dxa"/>
            <w:vMerge w:val="restart"/>
            <w:tcBorders>
              <w:top w:val="single" w:sz="4" w:space="0" w:color="auto"/>
              <w:left w:val="nil"/>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w:t>
            </w:r>
          </w:p>
        </w:tc>
        <w:tc>
          <w:tcPr>
            <w:tcW w:w="425" w:type="dxa"/>
            <w:vMerge w:val="restart"/>
            <w:tcBorders>
              <w:top w:val="single" w:sz="4" w:space="0" w:color="auto"/>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425" w:type="dxa"/>
            <w:vMerge w:val="restart"/>
            <w:tcBorders>
              <w:top w:val="single" w:sz="4" w:space="0" w:color="auto"/>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w:t>
            </w:r>
          </w:p>
        </w:tc>
        <w:tc>
          <w:tcPr>
            <w:tcW w:w="1877" w:type="dxa"/>
            <w:vMerge w:val="restart"/>
            <w:tcBorders>
              <w:top w:val="single" w:sz="4" w:space="0" w:color="auto"/>
              <w:left w:val="nil"/>
              <w:right w:val="single" w:sz="4" w:space="0" w:color="auto"/>
            </w:tcBorders>
          </w:tcPr>
          <w:p w:rsidR="00D55DC9" w:rsidRPr="00F54C68" w:rsidRDefault="00D55DC9" w:rsidP="00F54C68">
            <w:pPr>
              <w:rPr>
                <w:rFonts w:ascii="Times New Roman" w:hAnsi="Times New Roman" w:cs="Times New Roman"/>
                <w:bCs/>
                <w:color w:val="000000" w:themeColor="text1"/>
                <w:sz w:val="20"/>
              </w:rPr>
            </w:pPr>
            <w:r w:rsidRPr="00F54C68">
              <w:rPr>
                <w:rFonts w:ascii="Times New Roman" w:hAnsi="Times New Roman" w:cs="Times New Roman"/>
                <w:bCs/>
                <w:color w:val="000000" w:themeColor="text1"/>
                <w:sz w:val="20"/>
              </w:rPr>
              <w:t xml:space="preserve">Разработка и (или) ежегодная актуализация схем теплоснабжения в </w:t>
            </w:r>
            <w:r w:rsidRPr="00F54C68">
              <w:rPr>
                <w:rFonts w:ascii="Times New Roman" w:hAnsi="Times New Roman" w:cs="Times New Roman"/>
                <w:bCs/>
                <w:color w:val="000000" w:themeColor="text1"/>
                <w:sz w:val="20"/>
                <w:shd w:val="clear" w:color="auto" w:fill="FFFFFF"/>
              </w:rPr>
              <w:t xml:space="preserve"> муниципальном образовании в Удмуртской Республике</w:t>
            </w:r>
          </w:p>
        </w:tc>
        <w:tc>
          <w:tcPr>
            <w:tcW w:w="1525"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Итого:</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77,50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992"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0"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r>
      <w:tr w:rsidR="00D55DC9" w:rsidRPr="00F54C68" w:rsidTr="00F54C68">
        <w:trPr>
          <w:trHeight w:val="276"/>
        </w:trPr>
        <w:tc>
          <w:tcPr>
            <w:tcW w:w="527" w:type="dxa"/>
            <w:vMerge/>
            <w:tcBorders>
              <w:left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nil"/>
              <w:right w:val="single" w:sz="4" w:space="0" w:color="auto"/>
            </w:tcBorders>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nil"/>
              <w:right w:val="single" w:sz="4" w:space="0" w:color="auto"/>
            </w:tcBorders>
          </w:tcPr>
          <w:p w:rsidR="00D55DC9" w:rsidRPr="00F54C68" w:rsidRDefault="00D55DC9" w:rsidP="00F54C68">
            <w:pPr>
              <w:rPr>
                <w:rFonts w:ascii="Times New Roman" w:hAnsi="Times New Roman" w:cs="Times New Roman"/>
                <w:b/>
                <w:bCs/>
                <w:color w:val="000000" w:themeColor="text1"/>
                <w:sz w:val="20"/>
              </w:rPr>
            </w:pPr>
          </w:p>
        </w:tc>
        <w:tc>
          <w:tcPr>
            <w:tcW w:w="1525" w:type="dxa"/>
            <w:vMerge w:val="restart"/>
            <w:tcBorders>
              <w:top w:val="single" w:sz="4" w:space="0" w:color="auto"/>
              <w:left w:val="nil"/>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Администра-ция муниципаль-ного образования «Муниципаль-ный округ Сюмсинский район Удмуртской Республики»</w:t>
            </w:r>
          </w:p>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0800705770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76,73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200,6</w:t>
            </w:r>
          </w:p>
        </w:tc>
        <w:tc>
          <w:tcPr>
            <w:tcW w:w="992"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0"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0,00</w:t>
            </w:r>
          </w:p>
        </w:tc>
      </w:tr>
      <w:tr w:rsidR="00D55DC9" w:rsidRPr="00F54C68" w:rsidTr="00F54C68">
        <w:trPr>
          <w:trHeight w:val="1708"/>
        </w:trPr>
        <w:tc>
          <w:tcPr>
            <w:tcW w:w="527" w:type="dxa"/>
            <w:vMerge/>
            <w:tcBorders>
              <w:left w:val="single" w:sz="4" w:space="0" w:color="auto"/>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nil"/>
              <w:bottom w:val="single" w:sz="4" w:space="0" w:color="auto"/>
              <w:right w:val="single" w:sz="4" w:space="0" w:color="auto"/>
            </w:tcBorders>
          </w:tcPr>
          <w:p w:rsidR="00D55DC9" w:rsidRPr="00F54C68" w:rsidRDefault="00D55DC9" w:rsidP="00F54C68">
            <w:pPr>
              <w:rPr>
                <w:rFonts w:ascii="Times New Roman" w:hAnsi="Times New Roman" w:cs="Times New Roman"/>
                <w:b/>
                <w:bCs/>
                <w:color w:val="000000" w:themeColor="text1"/>
                <w:sz w:val="20"/>
              </w:rPr>
            </w:pPr>
          </w:p>
        </w:tc>
        <w:tc>
          <w:tcPr>
            <w:tcW w:w="1525" w:type="dxa"/>
            <w:vMerge/>
            <w:tcBorders>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08007</w:t>
            </w:r>
            <w:r w:rsidRPr="00F54C68">
              <w:rPr>
                <w:rFonts w:ascii="Times New Roman" w:hAnsi="Times New Roman" w:cs="Times New Roman"/>
                <w:color w:val="000000" w:themeColor="text1"/>
                <w:sz w:val="20"/>
                <w:lang w:val="en-US"/>
              </w:rPr>
              <w:t>S</w:t>
            </w:r>
            <w:r w:rsidRPr="00F54C68">
              <w:rPr>
                <w:rFonts w:ascii="Times New Roman" w:hAnsi="Times New Roman" w:cs="Times New Roman"/>
                <w:color w:val="000000" w:themeColor="text1"/>
                <w:sz w:val="20"/>
              </w:rPr>
              <w:t>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4,7</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r>
      <w:tr w:rsidR="00D55DC9" w:rsidRPr="00F54C68" w:rsidTr="00F54C68">
        <w:trPr>
          <w:trHeight w:val="193"/>
        </w:trPr>
        <w:tc>
          <w:tcPr>
            <w:tcW w:w="527" w:type="dxa"/>
            <w:vMerge w:val="restart"/>
            <w:tcBorders>
              <w:top w:val="single" w:sz="4" w:space="0" w:color="auto"/>
              <w:left w:val="single" w:sz="4" w:space="0" w:color="auto"/>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w:t>
            </w:r>
          </w:p>
        </w:tc>
        <w:tc>
          <w:tcPr>
            <w:tcW w:w="432" w:type="dxa"/>
            <w:vMerge w:val="restart"/>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w:t>
            </w:r>
          </w:p>
        </w:tc>
        <w:tc>
          <w:tcPr>
            <w:tcW w:w="425" w:type="dxa"/>
            <w:vMerge w:val="restart"/>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425" w:type="dxa"/>
            <w:vMerge w:val="restart"/>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w:t>
            </w:r>
          </w:p>
        </w:tc>
        <w:tc>
          <w:tcPr>
            <w:tcW w:w="1877" w:type="dxa"/>
            <w:vMerge w:val="restart"/>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xml:space="preserve">Разработка и (или) ежегодная актуализация схем водоснабжения и водоотведения в муниципальном образовании в Удмуртской Республике </w:t>
            </w:r>
          </w:p>
        </w:tc>
        <w:tc>
          <w:tcPr>
            <w:tcW w:w="1525"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Итого:</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0,0</w:t>
            </w:r>
          </w:p>
        </w:tc>
        <w:tc>
          <w:tcPr>
            <w:tcW w:w="850" w:type="dxa"/>
            <w:tcBorders>
              <w:top w:val="single" w:sz="4" w:space="0" w:color="auto"/>
              <w:left w:val="nil"/>
              <w:bottom w:val="single" w:sz="4" w:space="0" w:color="auto"/>
              <w:right w:val="single" w:sz="4" w:space="0" w:color="auto"/>
            </w:tcBorders>
            <w:shd w:val="clear" w:color="auto" w:fill="auto"/>
            <w:noWrap/>
          </w:tcPr>
          <w:p w:rsidR="00D55DC9" w:rsidRPr="00F54C68" w:rsidRDefault="00D55DC9" w:rsidP="00F54C68">
            <w:pPr>
              <w:jc w:val="cente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51,4</w:t>
            </w:r>
          </w:p>
        </w:tc>
        <w:tc>
          <w:tcPr>
            <w:tcW w:w="851"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0,00</w:t>
            </w:r>
          </w:p>
        </w:tc>
        <w:tc>
          <w:tcPr>
            <w:tcW w:w="992"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0,00</w:t>
            </w:r>
          </w:p>
        </w:tc>
        <w:tc>
          <w:tcPr>
            <w:tcW w:w="850" w:type="dxa"/>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b/>
                <w:bCs/>
                <w:sz w:val="20"/>
              </w:rPr>
            </w:pPr>
            <w:r w:rsidRPr="00F54C68">
              <w:rPr>
                <w:rFonts w:ascii="Times New Roman" w:hAnsi="Times New Roman" w:cs="Times New Roman"/>
                <w:b/>
                <w:bCs/>
                <w:sz w:val="20"/>
              </w:rPr>
              <w:t>0,00</w:t>
            </w:r>
          </w:p>
        </w:tc>
        <w:tc>
          <w:tcPr>
            <w:tcW w:w="567"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b/>
                <w:bCs/>
                <w:sz w:val="20"/>
              </w:rPr>
            </w:pPr>
            <w:r w:rsidRPr="00F54C68">
              <w:rPr>
                <w:rFonts w:ascii="Times New Roman" w:hAnsi="Times New Roman" w:cs="Times New Roman"/>
                <w:b/>
                <w:bCs/>
                <w:sz w:val="20"/>
              </w:rPr>
              <w:t>0,00</w:t>
            </w:r>
          </w:p>
        </w:tc>
        <w:tc>
          <w:tcPr>
            <w:tcW w:w="567" w:type="dxa"/>
            <w:gridSpan w:val="2"/>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b/>
                <w:bCs/>
                <w:sz w:val="20"/>
              </w:rPr>
            </w:pPr>
            <w:r w:rsidRPr="00F54C68">
              <w:rPr>
                <w:rFonts w:ascii="Times New Roman" w:hAnsi="Times New Roman" w:cs="Times New Roman"/>
                <w:b/>
                <w:bCs/>
                <w:sz w:val="20"/>
              </w:rPr>
              <w:t>0,00</w:t>
            </w:r>
          </w:p>
        </w:tc>
      </w:tr>
      <w:tr w:rsidR="00D55DC9" w:rsidRPr="00F54C68" w:rsidTr="00F54C68">
        <w:trPr>
          <w:trHeight w:val="400"/>
        </w:trPr>
        <w:tc>
          <w:tcPr>
            <w:tcW w:w="527" w:type="dxa"/>
            <w:vMerge/>
            <w:tcBorders>
              <w:top w:val="single" w:sz="4" w:space="0" w:color="auto"/>
              <w:left w:val="single" w:sz="4" w:space="0" w:color="auto"/>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p>
        </w:tc>
        <w:tc>
          <w:tcPr>
            <w:tcW w:w="1525" w:type="dxa"/>
            <w:vMerge w:val="restart"/>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Администра-ция муниципаль-ного образования «Муниципаль-ный округ Сюмсинский район Удмуртской Республики»</w:t>
            </w: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0800705770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50,9</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0,00</w:t>
            </w:r>
          </w:p>
        </w:tc>
      </w:tr>
      <w:tr w:rsidR="00D55DC9" w:rsidRPr="00F54C68" w:rsidTr="00F54C68">
        <w:trPr>
          <w:trHeight w:val="986"/>
        </w:trPr>
        <w:tc>
          <w:tcPr>
            <w:tcW w:w="527" w:type="dxa"/>
            <w:vMerge/>
            <w:tcBorders>
              <w:top w:val="single" w:sz="4" w:space="0" w:color="auto"/>
              <w:left w:val="single" w:sz="4" w:space="0" w:color="auto"/>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top w:val="single" w:sz="4" w:space="0" w:color="auto"/>
              <w:left w:val="nil"/>
              <w:bottom w:val="single" w:sz="4" w:space="0" w:color="auto"/>
              <w:right w:val="single" w:sz="4" w:space="0" w:color="auto"/>
            </w:tcBorders>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top w:val="single" w:sz="4" w:space="0" w:color="auto"/>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p>
        </w:tc>
        <w:tc>
          <w:tcPr>
            <w:tcW w:w="1525" w:type="dxa"/>
            <w:vMerge/>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08007</w:t>
            </w:r>
            <w:r w:rsidRPr="00F54C68">
              <w:rPr>
                <w:rFonts w:ascii="Times New Roman" w:hAnsi="Times New Roman" w:cs="Times New Roman"/>
                <w:color w:val="000000" w:themeColor="text1"/>
                <w:sz w:val="20"/>
                <w:lang w:val="en-US"/>
              </w:rPr>
              <w:t>S</w:t>
            </w:r>
            <w:r w:rsidRPr="00F54C68">
              <w:rPr>
                <w:rFonts w:ascii="Times New Roman" w:hAnsi="Times New Roman" w:cs="Times New Roman"/>
                <w:color w:val="000000" w:themeColor="text1"/>
                <w:sz w:val="20"/>
              </w:rPr>
              <w:t>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0,5</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30,00</w:t>
            </w:r>
          </w:p>
        </w:tc>
      </w:tr>
      <w:tr w:rsidR="00D55DC9" w:rsidRPr="00F54C68" w:rsidTr="00F54C68">
        <w:trPr>
          <w:trHeight w:val="986"/>
        </w:trPr>
        <w:tc>
          <w:tcPr>
            <w:tcW w:w="527" w:type="dxa"/>
            <w:vMerge w:val="restart"/>
            <w:tcBorders>
              <w:top w:val="single" w:sz="4" w:space="0" w:color="auto"/>
              <w:left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08</w:t>
            </w:r>
          </w:p>
        </w:tc>
        <w:tc>
          <w:tcPr>
            <w:tcW w:w="432" w:type="dxa"/>
            <w:vMerge w:val="restart"/>
            <w:tcBorders>
              <w:top w:val="single" w:sz="4" w:space="0" w:color="auto"/>
              <w:left w:val="nil"/>
              <w:right w:val="single" w:sz="4" w:space="0" w:color="auto"/>
            </w:tcBorders>
            <w:noWrap/>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w:t>
            </w:r>
          </w:p>
        </w:tc>
        <w:tc>
          <w:tcPr>
            <w:tcW w:w="425" w:type="dxa"/>
            <w:vMerge w:val="restart"/>
            <w:tcBorders>
              <w:top w:val="single" w:sz="4" w:space="0" w:color="auto"/>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07</w:t>
            </w:r>
          </w:p>
        </w:tc>
        <w:tc>
          <w:tcPr>
            <w:tcW w:w="425" w:type="dxa"/>
            <w:vMerge w:val="restart"/>
            <w:tcBorders>
              <w:top w:val="single" w:sz="4" w:space="0" w:color="auto"/>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3</w:t>
            </w:r>
          </w:p>
        </w:tc>
        <w:tc>
          <w:tcPr>
            <w:tcW w:w="1877" w:type="dxa"/>
            <w:vMerge w:val="restart"/>
            <w:tcBorders>
              <w:top w:val="single" w:sz="4" w:space="0" w:color="auto"/>
              <w:left w:val="nil"/>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 xml:space="preserve">Мероприятия по организации выявления бесхозяйных объектов недвижимого имущества, используемых для передачи энергетических ресурсов (включая газоснабжение, теплоснабжение, электроснабжение, водоснабжение и водоотведение), постановки в установленном порядке на учет и признанию права муниципальной собственности на них, а также по организации управления такими объектами с момента их выявления, в том числе по определению источника компенсации </w:t>
            </w:r>
            <w:r w:rsidRPr="00F54C68">
              <w:rPr>
                <w:rFonts w:ascii="Times New Roman" w:hAnsi="Times New Roman" w:cs="Times New Roman"/>
                <w:color w:val="000000" w:themeColor="text1"/>
                <w:sz w:val="20"/>
              </w:rPr>
              <w:lastRenderedPageBreak/>
              <w:t>возникающих при их эксплуатации нормативных потерь энергетических ресурсов</w:t>
            </w:r>
          </w:p>
        </w:tc>
        <w:tc>
          <w:tcPr>
            <w:tcW w:w="1525"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lastRenderedPageBreak/>
              <w:t>Итого:</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lang w:val="en-US"/>
              </w:rPr>
            </w:pP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lang w:val="en-US"/>
              </w:rPr>
            </w:pP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color w:val="000000" w:themeColor="text1"/>
                <w:sz w:val="20"/>
                <w:lang w:val="en-US"/>
              </w:rPr>
            </w:pPr>
            <w:r w:rsidRPr="00F54C68">
              <w:rPr>
                <w:rFonts w:ascii="Times New Roman" w:hAnsi="Times New Roman" w:cs="Times New Roman"/>
                <w:b/>
                <w:color w:val="000000" w:themeColor="text1"/>
                <w:sz w:val="20"/>
                <w:lang w:val="en-US"/>
              </w:rPr>
              <w:t>0</w:t>
            </w:r>
            <w:r w:rsidRPr="00F54C68">
              <w:rPr>
                <w:rFonts w:ascii="Times New Roman" w:hAnsi="Times New Roman" w:cs="Times New Roman"/>
                <w:b/>
                <w:color w:val="000000" w:themeColor="text1"/>
                <w:sz w:val="20"/>
              </w:rPr>
              <w:t>,</w:t>
            </w:r>
            <w:r w:rsidRPr="00F54C68">
              <w:rPr>
                <w:rFonts w:ascii="Times New Roman" w:hAnsi="Times New Roman" w:cs="Times New Roman"/>
                <w:b/>
                <w:color w:val="000000" w:themeColor="text1"/>
                <w:sz w:val="20"/>
                <w:lang w:val="en-US"/>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59,6</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0,00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20,00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221,2</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b/>
                <w:sz w:val="20"/>
              </w:rPr>
            </w:pPr>
            <w:r w:rsidRPr="00F54C68">
              <w:rPr>
                <w:rFonts w:ascii="Times New Roman" w:hAnsi="Times New Roman" w:cs="Times New Roman"/>
                <w:b/>
                <w:sz w:val="20"/>
              </w:rPr>
              <w:t>0,00</w:t>
            </w:r>
          </w:p>
        </w:tc>
      </w:tr>
      <w:tr w:rsidR="00D55DC9" w:rsidRPr="00F54C68" w:rsidTr="00F54C68">
        <w:trPr>
          <w:trHeight w:val="986"/>
        </w:trPr>
        <w:tc>
          <w:tcPr>
            <w:tcW w:w="527" w:type="dxa"/>
            <w:vMerge/>
            <w:tcBorders>
              <w:left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p>
        </w:tc>
        <w:tc>
          <w:tcPr>
            <w:tcW w:w="432" w:type="dxa"/>
            <w:vMerge/>
            <w:tcBorders>
              <w:left w:val="nil"/>
              <w:right w:val="single" w:sz="4" w:space="0" w:color="auto"/>
            </w:tcBorders>
            <w:noWrap/>
          </w:tcPr>
          <w:p w:rsidR="00D55DC9" w:rsidRPr="00F54C68" w:rsidRDefault="00D55DC9" w:rsidP="00F54C68">
            <w:pPr>
              <w:rPr>
                <w:rFonts w:ascii="Times New Roman" w:hAnsi="Times New Roman" w:cs="Times New Roman"/>
                <w:color w:val="000000" w:themeColor="text1"/>
                <w:sz w:val="20"/>
              </w:rPr>
            </w:pPr>
          </w:p>
        </w:tc>
        <w:tc>
          <w:tcPr>
            <w:tcW w:w="425" w:type="dxa"/>
            <w:vMerge/>
            <w:tcBorders>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425" w:type="dxa"/>
            <w:vMerge/>
            <w:tcBorders>
              <w:left w:val="nil"/>
              <w:right w:val="single" w:sz="4" w:space="0" w:color="auto"/>
            </w:tcBorders>
            <w:noWrap/>
          </w:tcPr>
          <w:p w:rsidR="00D55DC9" w:rsidRPr="00F54C68" w:rsidRDefault="00D55DC9" w:rsidP="00F54C68">
            <w:pPr>
              <w:jc w:val="right"/>
              <w:rPr>
                <w:rFonts w:ascii="Times New Roman" w:hAnsi="Times New Roman" w:cs="Times New Roman"/>
                <w:color w:val="000000" w:themeColor="text1"/>
                <w:sz w:val="20"/>
              </w:rPr>
            </w:pPr>
          </w:p>
        </w:tc>
        <w:tc>
          <w:tcPr>
            <w:tcW w:w="1877" w:type="dxa"/>
            <w:vMerge/>
            <w:tcBorders>
              <w:left w:val="nil"/>
              <w:right w:val="single" w:sz="4" w:space="0" w:color="auto"/>
            </w:tcBorders>
          </w:tcPr>
          <w:p w:rsidR="00D55DC9" w:rsidRPr="00F54C68" w:rsidRDefault="00D55DC9" w:rsidP="00F54C68">
            <w:pPr>
              <w:rPr>
                <w:rFonts w:ascii="Times New Roman" w:hAnsi="Times New Roman" w:cs="Times New Roman"/>
                <w:color w:val="000000" w:themeColor="text1"/>
                <w:sz w:val="20"/>
              </w:rPr>
            </w:pPr>
          </w:p>
        </w:tc>
        <w:tc>
          <w:tcPr>
            <w:tcW w:w="1525" w:type="dxa"/>
            <w:vMerge w:val="restart"/>
            <w:tcBorders>
              <w:top w:val="single" w:sz="4" w:space="0" w:color="auto"/>
              <w:left w:val="nil"/>
              <w:right w:val="single" w:sz="4" w:space="0" w:color="auto"/>
            </w:tcBorders>
          </w:tcPr>
          <w:p w:rsidR="00D55DC9" w:rsidRPr="00F54C68" w:rsidRDefault="00D55DC9" w:rsidP="00F54C68">
            <w:pP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Администра-ция муниципаль-ного образования «Муниципаль-ный округ Сюмсинский район Удмуртской Республики»</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674</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080075770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color w:val="000000" w:themeColor="text1"/>
                <w:sz w:val="20"/>
                <w:lang w:val="en-US"/>
              </w:rPr>
            </w:pPr>
            <w:r w:rsidRPr="00F54C68">
              <w:rPr>
                <w:rFonts w:ascii="Times New Roman" w:hAnsi="Times New Roman" w:cs="Times New Roman"/>
                <w:color w:val="000000" w:themeColor="text1"/>
                <w:sz w:val="20"/>
                <w:lang w:val="en-US"/>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59,00</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201,2</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r>
      <w:tr w:rsidR="00D55DC9" w:rsidRPr="00F54C68" w:rsidTr="00F54C68">
        <w:trPr>
          <w:trHeight w:val="986"/>
        </w:trPr>
        <w:tc>
          <w:tcPr>
            <w:tcW w:w="527" w:type="dxa"/>
            <w:vMerge/>
            <w:tcBorders>
              <w:left w:val="single" w:sz="4" w:space="0" w:color="auto"/>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sz w:val="20"/>
              </w:rPr>
            </w:pPr>
          </w:p>
        </w:tc>
        <w:tc>
          <w:tcPr>
            <w:tcW w:w="432" w:type="dxa"/>
            <w:vMerge/>
            <w:tcBorders>
              <w:left w:val="nil"/>
              <w:bottom w:val="single" w:sz="4" w:space="0" w:color="auto"/>
              <w:right w:val="single" w:sz="4" w:space="0" w:color="auto"/>
            </w:tcBorders>
            <w:noWrap/>
          </w:tcPr>
          <w:p w:rsidR="00D55DC9" w:rsidRPr="00F54C68" w:rsidRDefault="00D55DC9" w:rsidP="00F54C68">
            <w:pPr>
              <w:rPr>
                <w:rFonts w:ascii="Times New Roman" w:hAnsi="Times New Roman" w:cs="Times New Roman"/>
                <w:sz w:val="20"/>
              </w:rPr>
            </w:pPr>
          </w:p>
        </w:tc>
        <w:tc>
          <w:tcPr>
            <w:tcW w:w="425" w:type="dxa"/>
            <w:vMerge/>
            <w:tcBorders>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sz w:val="20"/>
              </w:rPr>
            </w:pPr>
          </w:p>
        </w:tc>
        <w:tc>
          <w:tcPr>
            <w:tcW w:w="425" w:type="dxa"/>
            <w:vMerge/>
            <w:tcBorders>
              <w:left w:val="nil"/>
              <w:bottom w:val="single" w:sz="4" w:space="0" w:color="auto"/>
              <w:right w:val="single" w:sz="4" w:space="0" w:color="auto"/>
            </w:tcBorders>
            <w:noWrap/>
          </w:tcPr>
          <w:p w:rsidR="00D55DC9" w:rsidRPr="00F54C68" w:rsidRDefault="00D55DC9" w:rsidP="00F54C68">
            <w:pPr>
              <w:jc w:val="right"/>
              <w:rPr>
                <w:rFonts w:ascii="Times New Roman" w:hAnsi="Times New Roman" w:cs="Times New Roman"/>
                <w:sz w:val="20"/>
              </w:rPr>
            </w:pPr>
          </w:p>
        </w:tc>
        <w:tc>
          <w:tcPr>
            <w:tcW w:w="1877" w:type="dxa"/>
            <w:vMerge/>
            <w:tcBorders>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p>
        </w:tc>
        <w:tc>
          <w:tcPr>
            <w:tcW w:w="1525" w:type="dxa"/>
            <w:vMerge/>
            <w:tcBorders>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680</w:t>
            </w:r>
          </w:p>
        </w:tc>
        <w:tc>
          <w:tcPr>
            <w:tcW w:w="459"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04</w:t>
            </w:r>
          </w:p>
        </w:tc>
        <w:tc>
          <w:tcPr>
            <w:tcW w:w="533"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12</w:t>
            </w:r>
          </w:p>
        </w:tc>
        <w:tc>
          <w:tcPr>
            <w:tcW w:w="851" w:type="dxa"/>
            <w:tcBorders>
              <w:top w:val="single" w:sz="4" w:space="0" w:color="auto"/>
              <w:left w:val="nil"/>
              <w:bottom w:val="single" w:sz="4" w:space="0" w:color="auto"/>
              <w:right w:val="single" w:sz="4" w:space="0" w:color="auto"/>
            </w:tcBorders>
            <w:vAlign w:val="center"/>
          </w:tcPr>
          <w:p w:rsidR="00D55DC9" w:rsidRPr="00F54C68" w:rsidRDefault="00D55DC9" w:rsidP="00F54C68">
            <w:pPr>
              <w:ind w:right="-108"/>
              <w:jc w:val="center"/>
              <w:rPr>
                <w:rFonts w:ascii="Times New Roman" w:hAnsi="Times New Roman" w:cs="Times New Roman"/>
                <w:sz w:val="20"/>
                <w:lang w:val="en-US"/>
              </w:rPr>
            </w:pPr>
            <w:r w:rsidRPr="00F54C68">
              <w:rPr>
                <w:rFonts w:ascii="Times New Roman" w:hAnsi="Times New Roman" w:cs="Times New Roman"/>
                <w:sz w:val="20"/>
              </w:rPr>
              <w:t>08007</w:t>
            </w:r>
            <w:r w:rsidRPr="00F54C68">
              <w:rPr>
                <w:rFonts w:ascii="Times New Roman" w:hAnsi="Times New Roman" w:cs="Times New Roman"/>
                <w:sz w:val="20"/>
                <w:lang w:val="en-US"/>
              </w:rPr>
              <w:t>S5770</w:t>
            </w:r>
          </w:p>
        </w:tc>
        <w:tc>
          <w:tcPr>
            <w:tcW w:w="708" w:type="dxa"/>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lang w:val="en-US"/>
              </w:rPr>
            </w:pPr>
            <w:r w:rsidRPr="00F54C68">
              <w:rPr>
                <w:rFonts w:ascii="Times New Roman" w:hAnsi="Times New Roman" w:cs="Times New Roman"/>
                <w:sz w:val="20"/>
                <w:lang w:val="en-US"/>
              </w:rPr>
              <w:t>244</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0,6</w:t>
            </w:r>
          </w:p>
        </w:tc>
        <w:tc>
          <w:tcPr>
            <w:tcW w:w="851"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0,00</w:t>
            </w:r>
          </w:p>
        </w:tc>
        <w:tc>
          <w:tcPr>
            <w:tcW w:w="992"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20,00</w:t>
            </w:r>
          </w:p>
        </w:tc>
        <w:tc>
          <w:tcPr>
            <w:tcW w:w="851"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20,00</w:t>
            </w:r>
          </w:p>
        </w:tc>
        <w:tc>
          <w:tcPr>
            <w:tcW w:w="850"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c>
          <w:tcPr>
            <w:tcW w:w="56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ind w:left="-108" w:right="-108"/>
              <w:jc w:val="center"/>
              <w:rPr>
                <w:rFonts w:ascii="Times New Roman" w:hAnsi="Times New Roman" w:cs="Times New Roman"/>
                <w:sz w:val="20"/>
              </w:rPr>
            </w:pPr>
            <w:r w:rsidRPr="00F54C68">
              <w:rPr>
                <w:rFonts w:ascii="Times New Roman" w:hAnsi="Times New Roman" w:cs="Times New Roman"/>
                <w:sz w:val="20"/>
              </w:rPr>
              <w:t>0,00</w:t>
            </w:r>
          </w:p>
        </w:tc>
      </w:tr>
    </w:tbl>
    <w:p w:rsidR="00D55DC9" w:rsidRPr="00F54C68" w:rsidRDefault="00D55DC9" w:rsidP="00D55DC9">
      <w:pPr>
        <w:spacing w:after="200" w:line="18" w:lineRule="atLeast"/>
        <w:jc w:val="right"/>
        <w:rPr>
          <w:rFonts w:ascii="Times New Roman" w:hAnsi="Times New Roman" w:cs="Times New Roman"/>
          <w:szCs w:val="28"/>
        </w:rPr>
      </w:pPr>
      <w:r w:rsidRPr="00F54C68">
        <w:rPr>
          <w:rFonts w:ascii="Times New Roman" w:hAnsi="Times New Roman" w:cs="Times New Roman"/>
          <w:szCs w:val="28"/>
        </w:rPr>
        <w:lastRenderedPageBreak/>
        <w:t>»;</w:t>
      </w:r>
    </w:p>
    <w:p w:rsidR="00D55DC9" w:rsidRPr="00F54C68" w:rsidRDefault="00D55DC9" w:rsidP="00D55DC9">
      <w:pPr>
        <w:ind w:left="5812"/>
        <w:jc w:val="right"/>
        <w:rPr>
          <w:rFonts w:ascii="Times New Roman" w:hAnsi="Times New Roman" w:cs="Times New Roman"/>
          <w:sz w:val="24"/>
          <w:szCs w:val="24"/>
        </w:rPr>
      </w:pPr>
    </w:p>
    <w:p w:rsidR="00D55DC9" w:rsidRPr="00F54C68" w:rsidRDefault="00D55DC9" w:rsidP="00D55DC9">
      <w:pPr>
        <w:ind w:left="5812"/>
        <w:jc w:val="right"/>
        <w:rPr>
          <w:rFonts w:ascii="Times New Roman" w:hAnsi="Times New Roman" w:cs="Times New Roman"/>
          <w:sz w:val="24"/>
          <w:szCs w:val="24"/>
        </w:rPr>
      </w:pP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Приложение 2</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  к постановлению Администрации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муниципального образования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«Муниципальный округ</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Сюмсинский район</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 xml:space="preserve"> Удмуртской Республики»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от 29 апреля 2025 года № 266</w:t>
      </w:r>
    </w:p>
    <w:p w:rsidR="00D55DC9" w:rsidRPr="00F54C68" w:rsidRDefault="00D55DC9" w:rsidP="00D55DC9">
      <w:pPr>
        <w:jc w:val="right"/>
        <w:rPr>
          <w:rFonts w:ascii="Times New Roman" w:hAnsi="Times New Roman" w:cs="Times New Roman"/>
          <w:sz w:val="24"/>
          <w:szCs w:val="24"/>
        </w:rPr>
      </w:pPr>
    </w:p>
    <w:p w:rsidR="00D55DC9" w:rsidRPr="00F54C68" w:rsidRDefault="00D55DC9" w:rsidP="00D55DC9">
      <w:pPr>
        <w:jc w:val="right"/>
        <w:rPr>
          <w:rFonts w:ascii="Times New Roman" w:hAnsi="Times New Roman" w:cs="Times New Roman"/>
          <w:sz w:val="24"/>
          <w:szCs w:val="24"/>
        </w:rPr>
      </w:pPr>
      <w:r w:rsidRPr="00F54C68">
        <w:rPr>
          <w:rFonts w:ascii="Times New Roman" w:hAnsi="Times New Roman" w:cs="Times New Roman"/>
          <w:sz w:val="24"/>
          <w:szCs w:val="24"/>
        </w:rPr>
        <w:t>«Приложение 6</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к муниципальной программе</w:t>
      </w:r>
      <w:r w:rsidRPr="00F54C68">
        <w:rPr>
          <w:rFonts w:ascii="Times New Roman" w:hAnsi="Times New Roman" w:cs="Times New Roman"/>
          <w:sz w:val="24"/>
          <w:szCs w:val="24"/>
        </w:rPr>
        <w:br/>
        <w:t xml:space="preserve">«Энергосбережение и повышение </w:t>
      </w:r>
    </w:p>
    <w:p w:rsidR="00D55DC9" w:rsidRPr="00F54C68" w:rsidRDefault="00D55DC9" w:rsidP="00D55DC9">
      <w:pPr>
        <w:ind w:left="5812"/>
        <w:jc w:val="right"/>
        <w:rPr>
          <w:rFonts w:ascii="Times New Roman" w:hAnsi="Times New Roman" w:cs="Times New Roman"/>
          <w:sz w:val="24"/>
          <w:szCs w:val="24"/>
        </w:rPr>
      </w:pPr>
      <w:r w:rsidRPr="00F54C68">
        <w:rPr>
          <w:rFonts w:ascii="Times New Roman" w:hAnsi="Times New Roman" w:cs="Times New Roman"/>
          <w:sz w:val="24"/>
          <w:szCs w:val="24"/>
        </w:rPr>
        <w:t>энергетической эффективности»</w:t>
      </w:r>
    </w:p>
    <w:p w:rsidR="00D55DC9" w:rsidRPr="00F54C68" w:rsidRDefault="00D55DC9" w:rsidP="00D55DC9">
      <w:pPr>
        <w:ind w:left="5812"/>
        <w:jc w:val="right"/>
        <w:rPr>
          <w:rFonts w:ascii="Times New Roman" w:hAnsi="Times New Roman" w:cs="Times New Roman"/>
          <w:szCs w:val="28"/>
        </w:rPr>
      </w:pPr>
    </w:p>
    <w:tbl>
      <w:tblPr>
        <w:tblW w:w="15798" w:type="dxa"/>
        <w:tblInd w:w="-743" w:type="dxa"/>
        <w:tblLayout w:type="fixed"/>
        <w:tblLook w:val="0000"/>
      </w:tblPr>
      <w:tblGrid>
        <w:gridCol w:w="818"/>
        <w:gridCol w:w="696"/>
        <w:gridCol w:w="1538"/>
        <w:gridCol w:w="2178"/>
        <w:gridCol w:w="1149"/>
        <w:gridCol w:w="945"/>
        <w:gridCol w:w="232"/>
        <w:gridCol w:w="668"/>
        <w:gridCol w:w="509"/>
        <w:gridCol w:w="1178"/>
        <w:gridCol w:w="113"/>
        <w:gridCol w:w="900"/>
        <w:gridCol w:w="164"/>
        <w:gridCol w:w="736"/>
        <w:gridCol w:w="441"/>
        <w:gridCol w:w="459"/>
        <w:gridCol w:w="719"/>
        <w:gridCol w:w="181"/>
        <w:gridCol w:w="996"/>
        <w:gridCol w:w="44"/>
        <w:gridCol w:w="760"/>
        <w:gridCol w:w="374"/>
      </w:tblGrid>
      <w:tr w:rsidR="00D55DC9" w:rsidRPr="00F54C68" w:rsidTr="00F54C68">
        <w:trPr>
          <w:gridAfter w:val="1"/>
          <w:wAfter w:w="374" w:type="dxa"/>
          <w:trHeight w:val="675"/>
        </w:trPr>
        <w:tc>
          <w:tcPr>
            <w:tcW w:w="3052" w:type="dxa"/>
            <w:gridSpan w:val="3"/>
            <w:tcBorders>
              <w:top w:val="nil"/>
              <w:left w:val="nil"/>
              <w:bottom w:val="nil"/>
              <w:right w:val="nil"/>
            </w:tcBorders>
            <w:vAlign w:val="bottom"/>
          </w:tcPr>
          <w:p w:rsidR="00D55DC9" w:rsidRPr="00F54C68" w:rsidRDefault="00D55DC9" w:rsidP="00F54C68">
            <w:pPr>
              <w:rPr>
                <w:rFonts w:ascii="Times New Roman" w:hAnsi="Times New Roman" w:cs="Times New Roman"/>
                <w:sz w:val="20"/>
              </w:rPr>
            </w:pPr>
          </w:p>
        </w:tc>
        <w:tc>
          <w:tcPr>
            <w:tcW w:w="12372" w:type="dxa"/>
            <w:gridSpan w:val="18"/>
            <w:tcBorders>
              <w:top w:val="nil"/>
              <w:left w:val="nil"/>
              <w:bottom w:val="single" w:sz="4" w:space="0" w:color="auto"/>
              <w:right w:val="nil"/>
            </w:tcBorders>
            <w:vAlign w:val="bottom"/>
          </w:tcPr>
          <w:p w:rsidR="00D55DC9" w:rsidRPr="00F54C68" w:rsidRDefault="00D55DC9" w:rsidP="00F54C68">
            <w:pPr>
              <w:jc w:val="center"/>
              <w:rPr>
                <w:rFonts w:ascii="Times New Roman" w:hAnsi="Times New Roman" w:cs="Times New Roman"/>
                <w:sz w:val="24"/>
                <w:szCs w:val="24"/>
              </w:rPr>
            </w:pPr>
            <w:r w:rsidRPr="00F54C68">
              <w:rPr>
                <w:rFonts w:ascii="Times New Roman" w:hAnsi="Times New Roman" w:cs="Times New Roman"/>
                <w:sz w:val="24"/>
                <w:szCs w:val="24"/>
              </w:rPr>
              <w:t>Прогнозная (справочная) оценка ресурсного обеспечения реализации муниципальной программы Энергосбережение и повышение энергетической эффективности муниципального образования «Муниципальный округ Сюмсинский район Удмуртской Республики» на 2023-2030 годыза счет всех источников финансирования</w:t>
            </w:r>
          </w:p>
        </w:tc>
      </w:tr>
      <w:tr w:rsidR="00D55DC9" w:rsidRPr="00F54C68" w:rsidTr="00F54C68">
        <w:trPr>
          <w:gridAfter w:val="2"/>
          <w:wAfter w:w="1134" w:type="dxa"/>
          <w:trHeight w:val="300"/>
        </w:trPr>
        <w:tc>
          <w:tcPr>
            <w:tcW w:w="818" w:type="dxa"/>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696" w:type="dxa"/>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1538" w:type="dxa"/>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2178" w:type="dxa"/>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2094" w:type="dxa"/>
            <w:gridSpan w:val="2"/>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900" w:type="dxa"/>
            <w:gridSpan w:val="2"/>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1800" w:type="dxa"/>
            <w:gridSpan w:val="3"/>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900" w:type="dxa"/>
            <w:tcBorders>
              <w:top w:val="nil"/>
              <w:left w:val="nil"/>
              <w:bottom w:val="nil"/>
              <w:right w:val="nil"/>
            </w:tcBorders>
            <w:vAlign w:val="bottom"/>
          </w:tcPr>
          <w:p w:rsidR="00D55DC9" w:rsidRPr="00F54C68" w:rsidRDefault="00D55DC9" w:rsidP="00F54C68">
            <w:pPr>
              <w:jc w:val="center"/>
              <w:rPr>
                <w:rFonts w:ascii="Times New Roman" w:hAnsi="Times New Roman" w:cs="Times New Roman"/>
                <w:sz w:val="20"/>
              </w:rPr>
            </w:pPr>
          </w:p>
        </w:tc>
        <w:tc>
          <w:tcPr>
            <w:tcW w:w="900" w:type="dxa"/>
            <w:gridSpan w:val="2"/>
            <w:tcBorders>
              <w:top w:val="nil"/>
              <w:left w:val="nil"/>
              <w:bottom w:val="nil"/>
              <w:right w:val="nil"/>
            </w:tcBorders>
          </w:tcPr>
          <w:p w:rsidR="00D55DC9" w:rsidRPr="00F54C68" w:rsidRDefault="00D55DC9" w:rsidP="00F54C68">
            <w:pPr>
              <w:jc w:val="center"/>
              <w:rPr>
                <w:rFonts w:ascii="Times New Roman" w:hAnsi="Times New Roman" w:cs="Times New Roman"/>
                <w:sz w:val="20"/>
              </w:rPr>
            </w:pPr>
          </w:p>
        </w:tc>
        <w:tc>
          <w:tcPr>
            <w:tcW w:w="900" w:type="dxa"/>
            <w:gridSpan w:val="2"/>
            <w:tcBorders>
              <w:top w:val="nil"/>
              <w:left w:val="nil"/>
              <w:bottom w:val="nil"/>
              <w:right w:val="nil"/>
            </w:tcBorders>
          </w:tcPr>
          <w:p w:rsidR="00D55DC9" w:rsidRPr="00F54C68" w:rsidRDefault="00D55DC9" w:rsidP="00F54C68">
            <w:pPr>
              <w:jc w:val="center"/>
              <w:rPr>
                <w:rFonts w:ascii="Times New Roman" w:hAnsi="Times New Roman" w:cs="Times New Roman"/>
                <w:sz w:val="20"/>
              </w:rPr>
            </w:pPr>
          </w:p>
        </w:tc>
        <w:tc>
          <w:tcPr>
            <w:tcW w:w="900" w:type="dxa"/>
            <w:gridSpan w:val="2"/>
            <w:tcBorders>
              <w:top w:val="nil"/>
              <w:left w:val="nil"/>
              <w:bottom w:val="nil"/>
              <w:right w:val="nil"/>
            </w:tcBorders>
          </w:tcPr>
          <w:p w:rsidR="00D55DC9" w:rsidRPr="00F54C68" w:rsidRDefault="00D55DC9" w:rsidP="00F54C68">
            <w:pPr>
              <w:jc w:val="center"/>
              <w:rPr>
                <w:rFonts w:ascii="Times New Roman" w:hAnsi="Times New Roman" w:cs="Times New Roman"/>
                <w:sz w:val="20"/>
              </w:rPr>
            </w:pPr>
          </w:p>
        </w:tc>
        <w:tc>
          <w:tcPr>
            <w:tcW w:w="1040" w:type="dxa"/>
            <w:gridSpan w:val="2"/>
            <w:tcBorders>
              <w:top w:val="nil"/>
              <w:left w:val="nil"/>
              <w:bottom w:val="nil"/>
              <w:right w:val="nil"/>
            </w:tcBorders>
          </w:tcPr>
          <w:p w:rsidR="00D55DC9" w:rsidRPr="00F54C68" w:rsidRDefault="00D55DC9" w:rsidP="00F54C68">
            <w:pPr>
              <w:jc w:val="center"/>
              <w:rPr>
                <w:rFonts w:ascii="Times New Roman" w:hAnsi="Times New Roman" w:cs="Times New Roman"/>
                <w:sz w:val="20"/>
              </w:rPr>
            </w:pPr>
          </w:p>
        </w:tc>
      </w:tr>
      <w:tr w:rsidR="00D55DC9" w:rsidRPr="00F54C68" w:rsidTr="00F54C68">
        <w:trPr>
          <w:trHeight w:val="600"/>
        </w:trPr>
        <w:tc>
          <w:tcPr>
            <w:tcW w:w="1514" w:type="dxa"/>
            <w:gridSpan w:val="2"/>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Код аналитической программной классификации</w:t>
            </w:r>
          </w:p>
        </w:tc>
        <w:tc>
          <w:tcPr>
            <w:tcW w:w="1538" w:type="dxa"/>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Наименование муниципальной программы</w:t>
            </w:r>
          </w:p>
        </w:tc>
        <w:tc>
          <w:tcPr>
            <w:tcW w:w="2178" w:type="dxa"/>
            <w:vMerge w:val="restart"/>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Источник финансирования</w:t>
            </w:r>
          </w:p>
        </w:tc>
        <w:tc>
          <w:tcPr>
            <w:tcW w:w="10568" w:type="dxa"/>
            <w:gridSpan w:val="18"/>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Оценка расходов, тыс. руб.</w:t>
            </w:r>
          </w:p>
        </w:tc>
      </w:tr>
      <w:tr w:rsidR="00D55DC9" w:rsidRPr="00F54C68" w:rsidTr="00F54C68">
        <w:trPr>
          <w:trHeight w:val="915"/>
        </w:trPr>
        <w:tc>
          <w:tcPr>
            <w:tcW w:w="1514" w:type="dxa"/>
            <w:gridSpan w:val="2"/>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vMerge/>
            <w:tcBorders>
              <w:top w:val="single" w:sz="4" w:space="0" w:color="auto"/>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149" w:type="dxa"/>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p>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Итого</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2023 г.</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color w:val="000000" w:themeColor="text1"/>
                <w:sz w:val="20"/>
              </w:rPr>
            </w:pPr>
            <w:r w:rsidRPr="00F54C68">
              <w:rPr>
                <w:rFonts w:ascii="Times New Roman" w:hAnsi="Times New Roman" w:cs="Times New Roman"/>
                <w:b/>
                <w:color w:val="000000" w:themeColor="text1"/>
                <w:sz w:val="20"/>
              </w:rPr>
              <w:t>2024 г.</w:t>
            </w:r>
          </w:p>
        </w:tc>
        <w:tc>
          <w:tcPr>
            <w:tcW w:w="1178" w:type="dxa"/>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2025 г.</w:t>
            </w:r>
          </w:p>
        </w:tc>
        <w:tc>
          <w:tcPr>
            <w:tcW w:w="1177"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2026 г.</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2027 г.</w:t>
            </w:r>
          </w:p>
        </w:tc>
        <w:tc>
          <w:tcPr>
            <w:tcW w:w="1178"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2028 г.</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spacing w:line="360" w:lineRule="auto"/>
              <w:jc w:val="center"/>
              <w:rPr>
                <w:rFonts w:ascii="Times New Roman" w:hAnsi="Times New Roman" w:cs="Times New Roman"/>
                <w:b/>
                <w:bCs/>
                <w:sz w:val="20"/>
              </w:rPr>
            </w:pPr>
            <w:r w:rsidRPr="00F54C68">
              <w:rPr>
                <w:rFonts w:ascii="Times New Roman" w:hAnsi="Times New Roman" w:cs="Times New Roman"/>
                <w:b/>
                <w:bCs/>
                <w:sz w:val="20"/>
              </w:rPr>
              <w:t>2029 г.</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spacing w:line="360" w:lineRule="auto"/>
              <w:jc w:val="center"/>
              <w:rPr>
                <w:rFonts w:ascii="Times New Roman" w:hAnsi="Times New Roman" w:cs="Times New Roman"/>
                <w:b/>
                <w:bCs/>
                <w:sz w:val="20"/>
              </w:rPr>
            </w:pPr>
            <w:r w:rsidRPr="00F54C68">
              <w:rPr>
                <w:rFonts w:ascii="Times New Roman" w:hAnsi="Times New Roman" w:cs="Times New Roman"/>
                <w:b/>
                <w:bCs/>
                <w:sz w:val="20"/>
              </w:rPr>
              <w:t>2030 г.</w:t>
            </w:r>
          </w:p>
        </w:tc>
      </w:tr>
      <w:tr w:rsidR="00D55DC9" w:rsidRPr="00F54C68" w:rsidTr="00F54C68">
        <w:trPr>
          <w:trHeight w:val="300"/>
        </w:trPr>
        <w:tc>
          <w:tcPr>
            <w:tcW w:w="818" w:type="dxa"/>
            <w:vMerge w:val="restart"/>
            <w:tcBorders>
              <w:top w:val="nil"/>
              <w:left w:val="single" w:sz="4" w:space="0" w:color="auto"/>
              <w:bottom w:val="single" w:sz="4" w:space="0" w:color="auto"/>
              <w:right w:val="single" w:sz="4" w:space="0" w:color="auto"/>
            </w:tcBorders>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lastRenderedPageBreak/>
              <w:t>08</w:t>
            </w:r>
          </w:p>
        </w:tc>
        <w:tc>
          <w:tcPr>
            <w:tcW w:w="696" w:type="dxa"/>
            <w:vMerge w:val="restart"/>
            <w:tcBorders>
              <w:top w:val="nil"/>
              <w:left w:val="single" w:sz="4" w:space="0" w:color="auto"/>
              <w:bottom w:val="single" w:sz="4" w:space="0" w:color="auto"/>
              <w:right w:val="single" w:sz="4" w:space="0" w:color="auto"/>
            </w:tcBorders>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 </w:t>
            </w:r>
          </w:p>
        </w:tc>
        <w:tc>
          <w:tcPr>
            <w:tcW w:w="1538" w:type="dxa"/>
            <w:vMerge w:val="restart"/>
            <w:tcBorders>
              <w:top w:val="nil"/>
              <w:left w:val="single" w:sz="4" w:space="0" w:color="auto"/>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 xml:space="preserve">Энергосбережение и повышение энергетической эффективности </w:t>
            </w:r>
            <w:r w:rsidRPr="00F54C68">
              <w:rPr>
                <w:rFonts w:ascii="Times New Roman" w:hAnsi="Times New Roman" w:cs="Times New Roman"/>
                <w:sz w:val="20"/>
              </w:rPr>
              <w:br/>
            </w: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b/>
                <w:bCs/>
                <w:sz w:val="20"/>
              </w:rPr>
            </w:pPr>
            <w:r w:rsidRPr="00F54C68">
              <w:rPr>
                <w:rFonts w:ascii="Times New Roman" w:hAnsi="Times New Roman" w:cs="Times New Roman"/>
                <w:b/>
                <w:bCs/>
                <w:sz w:val="20"/>
              </w:rPr>
              <w:t>всего</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bCs/>
                <w:sz w:val="20"/>
              </w:rPr>
            </w:pPr>
            <w:r w:rsidRPr="00F54C68">
              <w:rPr>
                <w:rFonts w:ascii="Times New Roman" w:hAnsi="Times New Roman" w:cs="Times New Roman"/>
                <w:bCs/>
                <w:sz w:val="20"/>
              </w:rPr>
              <w:t>16818,79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647,69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bCs/>
                <w:color w:val="000000" w:themeColor="text1"/>
                <w:sz w:val="20"/>
              </w:rPr>
            </w:pPr>
            <w:r w:rsidRPr="00F54C68">
              <w:rPr>
                <w:rFonts w:ascii="Times New Roman" w:hAnsi="Times New Roman" w:cs="Times New Roman"/>
                <w:b/>
                <w:bCs/>
                <w:color w:val="000000" w:themeColor="text1"/>
                <w:sz w:val="20"/>
              </w:rPr>
              <w:t>3171,4</w:t>
            </w:r>
          </w:p>
        </w:tc>
        <w:tc>
          <w:tcPr>
            <w:tcW w:w="1178"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bCs/>
                <w:sz w:val="20"/>
              </w:rPr>
            </w:pPr>
            <w:r w:rsidRPr="00F54C68">
              <w:rPr>
                <w:rFonts w:ascii="Times New Roman" w:hAnsi="Times New Roman" w:cs="Times New Roman"/>
                <w:b/>
                <w:bCs/>
                <w:sz w:val="20"/>
              </w:rPr>
              <w:t>3283,8</w:t>
            </w:r>
          </w:p>
        </w:tc>
        <w:tc>
          <w:tcPr>
            <w:tcW w:w="1177" w:type="dxa"/>
            <w:gridSpan w:val="3"/>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sz w:val="20"/>
              </w:rPr>
              <w:t>4718,9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bCs/>
                <w:sz w:val="20"/>
              </w:rPr>
              <w:t>4997,0</w:t>
            </w: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bCs/>
                <w:sz w:val="20"/>
              </w:rPr>
              <w:t>0,0</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bCs/>
                <w:sz w:val="20"/>
              </w:rPr>
              <w:t>0,0</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b/>
                <w:sz w:val="20"/>
              </w:rPr>
            </w:pPr>
            <w:r w:rsidRPr="00F54C68">
              <w:rPr>
                <w:rFonts w:ascii="Times New Roman" w:hAnsi="Times New Roman" w:cs="Times New Roman"/>
                <w:b/>
                <w:bCs/>
                <w:sz w:val="20"/>
              </w:rPr>
              <w:t>0,0</w:t>
            </w:r>
          </w:p>
        </w:tc>
      </w:tr>
      <w:tr w:rsidR="00D55DC9" w:rsidRPr="00F54C68" w:rsidTr="00F54C68">
        <w:trPr>
          <w:trHeight w:val="300"/>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бюджет Сюмсинского района</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Cs/>
                <w:sz w:val="20"/>
              </w:rPr>
            </w:pPr>
            <w:r w:rsidRPr="00F54C68">
              <w:rPr>
                <w:rFonts w:ascii="Times New Roman" w:hAnsi="Times New Roman" w:cs="Times New Roman"/>
                <w:bCs/>
                <w:sz w:val="20"/>
              </w:rPr>
              <w:t>16818,79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647,69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Cs/>
                <w:color w:val="000000" w:themeColor="text1"/>
                <w:sz w:val="20"/>
              </w:rPr>
            </w:pPr>
            <w:r w:rsidRPr="00F54C68">
              <w:rPr>
                <w:rFonts w:ascii="Times New Roman" w:hAnsi="Times New Roman" w:cs="Times New Roman"/>
                <w:b/>
                <w:bCs/>
                <w:color w:val="000000" w:themeColor="text1"/>
                <w:sz w:val="20"/>
              </w:rPr>
              <w:t>3171,4</w:t>
            </w:r>
          </w:p>
        </w:tc>
        <w:tc>
          <w:tcPr>
            <w:tcW w:w="1178"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bCs/>
                <w:sz w:val="20"/>
              </w:rPr>
            </w:pPr>
            <w:r w:rsidRPr="00F54C68">
              <w:rPr>
                <w:rFonts w:ascii="Times New Roman" w:hAnsi="Times New Roman" w:cs="Times New Roman"/>
                <w:bCs/>
                <w:sz w:val="20"/>
              </w:rPr>
              <w:t>3283,8</w:t>
            </w:r>
          </w:p>
        </w:tc>
        <w:tc>
          <w:tcPr>
            <w:tcW w:w="1177" w:type="dxa"/>
            <w:gridSpan w:val="3"/>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4718,9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4997,0</w:t>
            </w: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r>
      <w:tr w:rsidR="00D55DC9" w:rsidRPr="00F54C68" w:rsidTr="00F54C68">
        <w:trPr>
          <w:trHeight w:val="77"/>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i/>
                <w:iCs/>
                <w:sz w:val="20"/>
              </w:rPr>
            </w:pPr>
            <w:r w:rsidRPr="00F54C68">
              <w:rPr>
                <w:rFonts w:ascii="Times New Roman" w:hAnsi="Times New Roman" w:cs="Times New Roman"/>
                <w:i/>
                <w:iCs/>
                <w:sz w:val="20"/>
              </w:rPr>
              <w:t>в том числе:</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p>
        </w:tc>
        <w:tc>
          <w:tcPr>
            <w:tcW w:w="1178"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highlight w:val="yellow"/>
              </w:rPr>
            </w:pPr>
          </w:p>
        </w:tc>
        <w:tc>
          <w:tcPr>
            <w:tcW w:w="1177" w:type="dxa"/>
            <w:gridSpan w:val="3"/>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highlight w:val="yellow"/>
              </w:rPr>
            </w:pP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p>
        </w:tc>
      </w:tr>
      <w:tr w:rsidR="00D55DC9" w:rsidRPr="00F54C68" w:rsidTr="00F54C68">
        <w:trPr>
          <w:trHeight w:val="224"/>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собственные средства</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11592,89</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433,19</w:t>
            </w:r>
          </w:p>
        </w:tc>
        <w:tc>
          <w:tcPr>
            <w:tcW w:w="1177" w:type="dxa"/>
            <w:gridSpan w:val="2"/>
            <w:tcBorders>
              <w:top w:val="nil"/>
              <w:left w:val="nil"/>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2634,6</w:t>
            </w:r>
          </w:p>
        </w:tc>
        <w:tc>
          <w:tcPr>
            <w:tcW w:w="1178" w:type="dxa"/>
            <w:tcBorders>
              <w:top w:val="nil"/>
              <w:left w:val="nil"/>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2841,7</w:t>
            </w:r>
          </w:p>
        </w:tc>
        <w:tc>
          <w:tcPr>
            <w:tcW w:w="1177" w:type="dxa"/>
            <w:gridSpan w:val="3"/>
            <w:tcBorders>
              <w:top w:val="nil"/>
              <w:left w:val="nil"/>
              <w:bottom w:val="single" w:sz="4" w:space="0" w:color="auto"/>
              <w:right w:val="single" w:sz="4" w:space="0" w:color="auto"/>
            </w:tcBorders>
            <w:noWrap/>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2841,7</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2841,7</w:t>
            </w: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bCs/>
                <w:sz w:val="20"/>
              </w:rPr>
              <w:t>0,0</w:t>
            </w:r>
          </w:p>
        </w:tc>
      </w:tr>
      <w:tr w:rsidR="00D55DC9" w:rsidRPr="00F54C68" w:rsidTr="00F54C68">
        <w:trPr>
          <w:trHeight w:val="600"/>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субсидии из бюджета Удмуртской Республики</w:t>
            </w:r>
          </w:p>
          <w:p w:rsidR="00D55DC9" w:rsidRPr="00F54C68" w:rsidRDefault="00D55DC9" w:rsidP="00F54C68">
            <w:pPr>
              <w:rPr>
                <w:rFonts w:ascii="Times New Roman" w:hAnsi="Times New Roman" w:cs="Times New Roman"/>
                <w:sz w:val="20"/>
              </w:rPr>
            </w:pPr>
          </w:p>
          <w:p w:rsidR="00D55DC9" w:rsidRPr="00F54C68" w:rsidRDefault="00D55DC9" w:rsidP="00F54C68">
            <w:pPr>
              <w:rPr>
                <w:rFonts w:ascii="Times New Roman" w:hAnsi="Times New Roman" w:cs="Times New Roman"/>
                <w:sz w:val="20"/>
              </w:rPr>
            </w:pPr>
          </w:p>
          <w:p w:rsidR="00D55DC9" w:rsidRPr="00F54C68" w:rsidRDefault="00D55DC9" w:rsidP="00F54C68">
            <w:pPr>
              <w:rPr>
                <w:rFonts w:ascii="Times New Roman" w:hAnsi="Times New Roman" w:cs="Times New Roman"/>
                <w:sz w:val="20"/>
              </w:rPr>
            </w:pPr>
          </w:p>
        </w:tc>
        <w:tc>
          <w:tcPr>
            <w:tcW w:w="114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5225,9</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214,50</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536,8</w:t>
            </w:r>
          </w:p>
        </w:tc>
        <w:tc>
          <w:tcPr>
            <w:tcW w:w="1178"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442,1</w:t>
            </w:r>
          </w:p>
        </w:tc>
        <w:tc>
          <w:tcPr>
            <w:tcW w:w="1177" w:type="dxa"/>
            <w:gridSpan w:val="3"/>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1877,2</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2155,3</w:t>
            </w:r>
          </w:p>
        </w:tc>
        <w:tc>
          <w:tcPr>
            <w:tcW w:w="1178"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3"/>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600"/>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single" w:sz="4" w:space="0" w:color="auto"/>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субвенции из бюджета Удмуртской Республики</w:t>
            </w:r>
          </w:p>
        </w:tc>
        <w:tc>
          <w:tcPr>
            <w:tcW w:w="1149"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1178" w:type="dxa"/>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3"/>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2"/>
            <w:tcBorders>
              <w:top w:val="single" w:sz="4" w:space="0" w:color="auto"/>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3"/>
            <w:tcBorders>
              <w:top w:val="single" w:sz="4" w:space="0" w:color="auto"/>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265"/>
        </w:trPr>
        <w:tc>
          <w:tcPr>
            <w:tcW w:w="81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иные межбюджетные трансферты из бюджета Удмуртской Республики</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1178"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3"/>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900"/>
        </w:trPr>
        <w:tc>
          <w:tcPr>
            <w:tcW w:w="818" w:type="dxa"/>
            <w:vMerge/>
            <w:tcBorders>
              <w:top w:val="nil"/>
              <w:left w:val="single" w:sz="4" w:space="0" w:color="auto"/>
              <w:bottom w:val="nil"/>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vMerge/>
            <w:tcBorders>
              <w:top w:val="nil"/>
              <w:left w:val="single" w:sz="4" w:space="0" w:color="auto"/>
              <w:bottom w:val="nil"/>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vMerge/>
            <w:tcBorders>
              <w:top w:val="nil"/>
              <w:left w:val="single" w:sz="4" w:space="0" w:color="auto"/>
              <w:bottom w:val="nil"/>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nil"/>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средства бюджета Удмуртской Республики, планируемые к привлечению</w:t>
            </w:r>
          </w:p>
        </w:tc>
        <w:tc>
          <w:tcPr>
            <w:tcW w:w="1149" w:type="dxa"/>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1178" w:type="dxa"/>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3"/>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2"/>
            <w:tcBorders>
              <w:top w:val="nil"/>
              <w:left w:val="nil"/>
              <w:bottom w:val="nil"/>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nil"/>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3"/>
            <w:tcBorders>
              <w:top w:val="nil"/>
              <w:left w:val="nil"/>
              <w:bottom w:val="nil"/>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r w:rsidR="00D55DC9" w:rsidRPr="00F54C68" w:rsidTr="00F54C68">
        <w:trPr>
          <w:trHeight w:val="900"/>
        </w:trPr>
        <w:tc>
          <w:tcPr>
            <w:tcW w:w="818" w:type="dxa"/>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696" w:type="dxa"/>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1538" w:type="dxa"/>
            <w:tcBorders>
              <w:top w:val="nil"/>
              <w:left w:val="single" w:sz="4" w:space="0" w:color="auto"/>
              <w:bottom w:val="single" w:sz="4" w:space="0" w:color="auto"/>
              <w:right w:val="single" w:sz="4" w:space="0" w:color="auto"/>
            </w:tcBorders>
            <w:vAlign w:val="center"/>
          </w:tcPr>
          <w:p w:rsidR="00D55DC9" w:rsidRPr="00F54C68" w:rsidRDefault="00D55DC9" w:rsidP="00F54C68">
            <w:pPr>
              <w:rPr>
                <w:rFonts w:ascii="Times New Roman" w:hAnsi="Times New Roman" w:cs="Times New Roman"/>
                <w:sz w:val="20"/>
              </w:rPr>
            </w:pPr>
          </w:p>
        </w:tc>
        <w:tc>
          <w:tcPr>
            <w:tcW w:w="2178" w:type="dxa"/>
            <w:tcBorders>
              <w:top w:val="nil"/>
              <w:left w:val="nil"/>
              <w:bottom w:val="single" w:sz="4" w:space="0" w:color="auto"/>
              <w:right w:val="single" w:sz="4" w:space="0" w:color="auto"/>
            </w:tcBorders>
          </w:tcPr>
          <w:p w:rsidR="00D55DC9" w:rsidRPr="00F54C68" w:rsidRDefault="00D55DC9" w:rsidP="00F54C68">
            <w:pPr>
              <w:rPr>
                <w:rFonts w:ascii="Times New Roman" w:hAnsi="Times New Roman" w:cs="Times New Roman"/>
                <w:sz w:val="20"/>
              </w:rPr>
            </w:pPr>
            <w:r w:rsidRPr="00F54C68">
              <w:rPr>
                <w:rFonts w:ascii="Times New Roman" w:hAnsi="Times New Roman" w:cs="Times New Roman"/>
                <w:sz w:val="20"/>
              </w:rPr>
              <w:t>Внебюджетные источники финансирования</w:t>
            </w:r>
          </w:p>
        </w:tc>
        <w:tc>
          <w:tcPr>
            <w:tcW w:w="1149"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color w:val="000000" w:themeColor="text1"/>
                <w:sz w:val="20"/>
              </w:rPr>
            </w:pPr>
            <w:r w:rsidRPr="00F54C68">
              <w:rPr>
                <w:rFonts w:ascii="Times New Roman" w:hAnsi="Times New Roman" w:cs="Times New Roman"/>
                <w:color w:val="000000" w:themeColor="text1"/>
                <w:sz w:val="20"/>
              </w:rPr>
              <w:t>0,0</w:t>
            </w:r>
          </w:p>
        </w:tc>
        <w:tc>
          <w:tcPr>
            <w:tcW w:w="1178" w:type="dxa"/>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3"/>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2"/>
            <w:tcBorders>
              <w:top w:val="nil"/>
              <w:left w:val="nil"/>
              <w:bottom w:val="single" w:sz="4" w:space="0" w:color="auto"/>
              <w:right w:val="single" w:sz="4" w:space="0" w:color="auto"/>
            </w:tcBorders>
            <w:noWrap/>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7" w:type="dxa"/>
            <w:gridSpan w:val="2"/>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c>
          <w:tcPr>
            <w:tcW w:w="1178" w:type="dxa"/>
            <w:gridSpan w:val="3"/>
            <w:tcBorders>
              <w:top w:val="nil"/>
              <w:left w:val="nil"/>
              <w:bottom w:val="single" w:sz="4" w:space="0" w:color="auto"/>
              <w:right w:val="single" w:sz="4" w:space="0" w:color="auto"/>
            </w:tcBorders>
            <w:vAlign w:val="center"/>
          </w:tcPr>
          <w:p w:rsidR="00D55DC9" w:rsidRPr="00F54C68" w:rsidRDefault="00D55DC9" w:rsidP="00F54C68">
            <w:pPr>
              <w:jc w:val="center"/>
              <w:rPr>
                <w:rFonts w:ascii="Times New Roman" w:hAnsi="Times New Roman" w:cs="Times New Roman"/>
                <w:sz w:val="20"/>
              </w:rPr>
            </w:pPr>
            <w:r w:rsidRPr="00F54C68">
              <w:rPr>
                <w:rFonts w:ascii="Times New Roman" w:hAnsi="Times New Roman" w:cs="Times New Roman"/>
                <w:sz w:val="20"/>
              </w:rPr>
              <w:t>0,0</w:t>
            </w:r>
          </w:p>
        </w:tc>
      </w:tr>
    </w:tbl>
    <w:p w:rsidR="00D55DC9" w:rsidRPr="00F54C68" w:rsidRDefault="00D55DC9" w:rsidP="00D55DC9">
      <w:pPr>
        <w:ind w:left="5812"/>
        <w:jc w:val="right"/>
        <w:rPr>
          <w:rFonts w:ascii="Times New Roman" w:hAnsi="Times New Roman" w:cs="Times New Roman"/>
          <w:sz w:val="20"/>
        </w:rPr>
      </w:pPr>
      <w:r w:rsidRPr="00F54C68">
        <w:rPr>
          <w:rFonts w:ascii="Times New Roman" w:hAnsi="Times New Roman" w:cs="Times New Roman"/>
          <w:sz w:val="20"/>
        </w:rPr>
        <w:t>».</w:t>
      </w:r>
    </w:p>
    <w:p w:rsidR="00D55DC9" w:rsidRPr="00F54C68" w:rsidRDefault="00D55DC9" w:rsidP="00D55DC9">
      <w:pPr>
        <w:ind w:left="5812"/>
        <w:jc w:val="right"/>
        <w:rPr>
          <w:rFonts w:ascii="Times New Roman" w:hAnsi="Times New Roman" w:cs="Times New Roman"/>
          <w:szCs w:val="28"/>
        </w:rPr>
      </w:pPr>
    </w:p>
    <w:p w:rsidR="00F54C68" w:rsidRDefault="00D55DC9" w:rsidP="00D55DC9">
      <w:pPr>
        <w:spacing w:after="200" w:line="18" w:lineRule="atLeast"/>
        <w:jc w:val="center"/>
        <w:rPr>
          <w:rFonts w:ascii="Times New Roman" w:hAnsi="Times New Roman" w:cs="Times New Roman"/>
          <w:szCs w:val="28"/>
        </w:rPr>
        <w:sectPr w:rsidR="00F54C68" w:rsidSect="00F54C68">
          <w:pgSz w:w="16840" w:h="11907" w:orient="landscape" w:code="9"/>
          <w:pgMar w:top="851" w:right="1134" w:bottom="1701" w:left="1134" w:header="709" w:footer="709" w:gutter="0"/>
          <w:cols w:space="708"/>
          <w:titlePg/>
          <w:docGrid w:linePitch="360"/>
        </w:sectPr>
      </w:pPr>
      <w:r w:rsidRPr="00F54C68">
        <w:rPr>
          <w:rFonts w:ascii="Times New Roman" w:hAnsi="Times New Roman" w:cs="Times New Roman"/>
          <w:szCs w:val="28"/>
        </w:rPr>
        <w:t>_________________</w:t>
      </w: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701"/>
        <w:gridCol w:w="4004"/>
      </w:tblGrid>
      <w:tr w:rsidR="00F54C68" w:rsidRPr="00F54C68" w:rsidTr="00F54C68">
        <w:trPr>
          <w:trHeight w:val="1257"/>
        </w:trPr>
        <w:tc>
          <w:tcPr>
            <w:tcW w:w="4678" w:type="dxa"/>
            <w:tcBorders>
              <w:top w:val="nil"/>
              <w:left w:val="nil"/>
              <w:bottom w:val="nil"/>
              <w:right w:val="nil"/>
            </w:tcBorders>
          </w:tcPr>
          <w:p w:rsidR="00F54C68" w:rsidRPr="00F54C68" w:rsidRDefault="00F54C68" w:rsidP="00F54C68">
            <w:pPr>
              <w:jc w:val="center"/>
              <w:rPr>
                <w:rFonts w:ascii="Times New Roman" w:hAnsi="Times New Roman" w:cs="Times New Roman"/>
                <w:spacing w:val="50"/>
              </w:rPr>
            </w:pPr>
            <w:r w:rsidRPr="00F54C68">
              <w:rPr>
                <w:rFonts w:ascii="Times New Roman" w:hAnsi="Times New Roman" w:cs="Times New Roman"/>
                <w:spacing w:val="50"/>
              </w:rPr>
              <w:lastRenderedPageBreak/>
              <w:t xml:space="preserve">Администрация </w:t>
            </w:r>
            <w:r w:rsidRPr="00F54C68">
              <w:rPr>
                <w:rFonts w:ascii="Times New Roman" w:hAnsi="Times New Roman" w:cs="Times New Roman"/>
                <w:spacing w:val="50"/>
              </w:rPr>
              <w:br/>
              <w:t>муниципального образования «Муниципальный округ</w:t>
            </w:r>
          </w:p>
          <w:p w:rsidR="00F54C68" w:rsidRPr="00F54C68" w:rsidRDefault="00F54C68" w:rsidP="00F54C68">
            <w:pPr>
              <w:jc w:val="center"/>
              <w:rPr>
                <w:rFonts w:ascii="Times New Roman" w:hAnsi="Times New Roman" w:cs="Times New Roman"/>
                <w:spacing w:val="50"/>
              </w:rPr>
            </w:pPr>
            <w:r w:rsidRPr="00F54C68">
              <w:rPr>
                <w:rFonts w:ascii="Times New Roman" w:hAnsi="Times New Roman" w:cs="Times New Roman"/>
                <w:spacing w:val="50"/>
              </w:rPr>
              <w:t>Сюмсинский район</w:t>
            </w:r>
          </w:p>
          <w:p w:rsidR="00F54C68" w:rsidRPr="00F54C68" w:rsidRDefault="00F54C68" w:rsidP="00F54C68">
            <w:pPr>
              <w:pStyle w:val="a5"/>
              <w:jc w:val="center"/>
              <w:rPr>
                <w:rFonts w:ascii="Times New Roman" w:hAnsi="Times New Roman" w:cs="Times New Roman"/>
                <w:spacing w:val="20"/>
                <w:sz w:val="24"/>
                <w:szCs w:val="24"/>
              </w:rPr>
            </w:pPr>
            <w:r w:rsidRPr="00F54C68">
              <w:rPr>
                <w:rFonts w:ascii="Times New Roman" w:hAnsi="Times New Roman" w:cs="Times New Roman"/>
                <w:spacing w:val="50"/>
                <w:sz w:val="24"/>
                <w:szCs w:val="24"/>
              </w:rPr>
              <w:t>Удмуртской Республики»</w:t>
            </w:r>
          </w:p>
          <w:p w:rsidR="00F54C68" w:rsidRPr="00F54C68" w:rsidRDefault="00F54C68" w:rsidP="00F54C68">
            <w:pPr>
              <w:pStyle w:val="a5"/>
              <w:jc w:val="center"/>
              <w:rPr>
                <w:rFonts w:ascii="Times New Roman" w:hAnsi="Times New Roman" w:cs="Times New Roman"/>
                <w:spacing w:val="20"/>
                <w:sz w:val="24"/>
                <w:szCs w:val="24"/>
              </w:rPr>
            </w:pPr>
          </w:p>
        </w:tc>
        <w:tc>
          <w:tcPr>
            <w:tcW w:w="1701" w:type="dxa"/>
            <w:tcBorders>
              <w:top w:val="nil"/>
              <w:left w:val="nil"/>
              <w:bottom w:val="nil"/>
              <w:right w:val="nil"/>
            </w:tcBorders>
          </w:tcPr>
          <w:p w:rsidR="00F54C68" w:rsidRPr="00F54C68" w:rsidRDefault="00F54C68" w:rsidP="00F54C68">
            <w:pPr>
              <w:jc w:val="center"/>
              <w:rPr>
                <w:rFonts w:ascii="Times New Roman" w:hAnsi="Times New Roman" w:cs="Times New Roman"/>
                <w:spacing w:val="20"/>
              </w:rPr>
            </w:pPr>
            <w:r w:rsidRPr="00F54C68">
              <w:rPr>
                <w:rFonts w:ascii="Times New Roman" w:hAnsi="Times New Roman" w:cs="Times New Roman"/>
                <w:noProof/>
                <w:spacing w:val="20"/>
              </w:rPr>
              <w:drawing>
                <wp:inline distT="0" distB="0" distL="0" distR="0">
                  <wp:extent cx="714375" cy="685800"/>
                  <wp:effectExtent l="0" t="0" r="9525" b="0"/>
                  <wp:docPr id="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F54C68" w:rsidRPr="00F54C68" w:rsidRDefault="00F54C68" w:rsidP="00F54C68">
            <w:pPr>
              <w:pStyle w:val="a5"/>
              <w:spacing w:after="0"/>
              <w:jc w:val="center"/>
              <w:rPr>
                <w:rFonts w:ascii="Times New Roman" w:hAnsi="Times New Roman" w:cs="Times New Roman"/>
                <w:spacing w:val="50"/>
                <w:sz w:val="24"/>
                <w:szCs w:val="24"/>
              </w:rPr>
            </w:pPr>
            <w:r w:rsidRPr="00F54C68">
              <w:rPr>
                <w:rFonts w:ascii="Times New Roman" w:hAnsi="Times New Roman" w:cs="Times New Roman"/>
                <w:spacing w:val="50"/>
                <w:sz w:val="24"/>
                <w:szCs w:val="24"/>
              </w:rPr>
              <w:t>«Удмурт Элькунысь</w:t>
            </w:r>
          </w:p>
          <w:p w:rsidR="00F54C68" w:rsidRPr="00F54C68" w:rsidRDefault="00F54C68" w:rsidP="00F54C68">
            <w:pPr>
              <w:pStyle w:val="a5"/>
              <w:spacing w:after="0"/>
              <w:jc w:val="center"/>
              <w:rPr>
                <w:rFonts w:ascii="Times New Roman" w:hAnsi="Times New Roman" w:cs="Times New Roman"/>
                <w:spacing w:val="50"/>
                <w:sz w:val="24"/>
                <w:szCs w:val="24"/>
              </w:rPr>
            </w:pPr>
            <w:r w:rsidRPr="00F54C68">
              <w:rPr>
                <w:rFonts w:ascii="Times New Roman" w:hAnsi="Times New Roman" w:cs="Times New Roman"/>
                <w:spacing w:val="50"/>
                <w:sz w:val="24"/>
                <w:szCs w:val="24"/>
              </w:rPr>
              <w:t>Сюмси ёрос</w:t>
            </w:r>
          </w:p>
          <w:p w:rsidR="00F54C68" w:rsidRPr="00F54C68" w:rsidRDefault="00F54C68" w:rsidP="00F54C68">
            <w:pPr>
              <w:pStyle w:val="a5"/>
              <w:spacing w:after="0"/>
              <w:jc w:val="center"/>
              <w:rPr>
                <w:rFonts w:ascii="Times New Roman" w:hAnsi="Times New Roman" w:cs="Times New Roman"/>
                <w:spacing w:val="50"/>
                <w:sz w:val="24"/>
                <w:szCs w:val="24"/>
              </w:rPr>
            </w:pPr>
            <w:r w:rsidRPr="00F54C68">
              <w:rPr>
                <w:rFonts w:ascii="Times New Roman" w:hAnsi="Times New Roman" w:cs="Times New Roman"/>
                <w:spacing w:val="50"/>
                <w:sz w:val="24"/>
                <w:szCs w:val="24"/>
              </w:rPr>
              <w:t>муниципал округ»</w:t>
            </w:r>
          </w:p>
          <w:p w:rsidR="00F54C68" w:rsidRPr="00F54C68" w:rsidRDefault="00F54C68" w:rsidP="00F54C68">
            <w:pPr>
              <w:pStyle w:val="a5"/>
              <w:spacing w:after="0"/>
              <w:contextualSpacing/>
              <w:jc w:val="center"/>
              <w:rPr>
                <w:rFonts w:ascii="Times New Roman" w:hAnsi="Times New Roman" w:cs="Times New Roman"/>
                <w:spacing w:val="50"/>
                <w:sz w:val="24"/>
                <w:szCs w:val="24"/>
              </w:rPr>
            </w:pPr>
            <w:r w:rsidRPr="00F54C68">
              <w:rPr>
                <w:rFonts w:ascii="Times New Roman" w:hAnsi="Times New Roman" w:cs="Times New Roman"/>
                <w:spacing w:val="50"/>
                <w:sz w:val="24"/>
                <w:szCs w:val="24"/>
              </w:rPr>
              <w:t>муниципал кылдытэтлэн</w:t>
            </w:r>
          </w:p>
          <w:p w:rsidR="00F54C68" w:rsidRPr="00F54C68" w:rsidRDefault="00F54C68" w:rsidP="00F54C68">
            <w:pPr>
              <w:pStyle w:val="a5"/>
              <w:spacing w:after="0"/>
              <w:contextualSpacing/>
              <w:jc w:val="center"/>
              <w:rPr>
                <w:rFonts w:ascii="Times New Roman" w:hAnsi="Times New Roman" w:cs="Times New Roman"/>
                <w:spacing w:val="20"/>
                <w:sz w:val="24"/>
                <w:szCs w:val="24"/>
              </w:rPr>
            </w:pPr>
            <w:r w:rsidRPr="00F54C68">
              <w:rPr>
                <w:rFonts w:ascii="Times New Roman" w:hAnsi="Times New Roman" w:cs="Times New Roman"/>
                <w:spacing w:val="50"/>
                <w:sz w:val="24"/>
                <w:szCs w:val="24"/>
              </w:rPr>
              <w:t>Администрациез</w:t>
            </w:r>
          </w:p>
        </w:tc>
      </w:tr>
    </w:tbl>
    <w:p w:rsidR="00F54C68" w:rsidRPr="00F54C68" w:rsidRDefault="00F54C68" w:rsidP="00F54C68">
      <w:pPr>
        <w:pStyle w:val="1"/>
        <w:rPr>
          <w:spacing w:val="20"/>
          <w:sz w:val="40"/>
          <w:szCs w:val="40"/>
        </w:rPr>
      </w:pPr>
      <w:r w:rsidRPr="00F54C68">
        <w:rPr>
          <w:spacing w:val="20"/>
          <w:sz w:val="40"/>
          <w:szCs w:val="40"/>
        </w:rPr>
        <w:t>ПОСТАНОВЛЕНИЕ</w:t>
      </w:r>
    </w:p>
    <w:p w:rsidR="00F54C68" w:rsidRPr="00F54C68" w:rsidRDefault="00F54C68" w:rsidP="00F54C68">
      <w:pPr>
        <w:pStyle w:val="1"/>
        <w:rPr>
          <w:b w:val="0"/>
          <w:sz w:val="28"/>
          <w:szCs w:val="28"/>
        </w:rPr>
      </w:pPr>
      <w:r w:rsidRPr="00F54C68">
        <w:rPr>
          <w:b w:val="0"/>
          <w:sz w:val="28"/>
          <w:szCs w:val="28"/>
        </w:rPr>
        <w:t>от 30 апреля 2025 года                                                                                    № 268</w:t>
      </w:r>
    </w:p>
    <w:p w:rsidR="00F54C68" w:rsidRPr="00F54C68" w:rsidRDefault="00F54C68" w:rsidP="00F54C68">
      <w:pPr>
        <w:jc w:val="center"/>
        <w:rPr>
          <w:rFonts w:ascii="Times New Roman" w:hAnsi="Times New Roman" w:cs="Times New Roman"/>
          <w:sz w:val="28"/>
          <w:szCs w:val="28"/>
        </w:rPr>
      </w:pPr>
      <w:r w:rsidRPr="00F54C68">
        <w:rPr>
          <w:rFonts w:ascii="Times New Roman" w:hAnsi="Times New Roman" w:cs="Times New Roman"/>
          <w:sz w:val="28"/>
          <w:szCs w:val="28"/>
        </w:rPr>
        <w:t>с. Сюмси</w:t>
      </w:r>
    </w:p>
    <w:p w:rsidR="00F54C68" w:rsidRPr="00F54C68" w:rsidRDefault="00F54C68" w:rsidP="00F54C68">
      <w:pPr>
        <w:jc w:val="both"/>
        <w:rPr>
          <w:rFonts w:ascii="Times New Roman" w:hAnsi="Times New Roman" w:cs="Times New Roman"/>
          <w:color w:val="000000"/>
          <w:sz w:val="28"/>
          <w:szCs w:val="28"/>
        </w:rPr>
      </w:pPr>
      <w:r w:rsidRPr="00F54C68">
        <w:rPr>
          <w:rFonts w:ascii="Times New Roman" w:hAnsi="Times New Roman" w:cs="Times New Roman"/>
          <w:color w:val="000000"/>
          <w:sz w:val="28"/>
          <w:szCs w:val="28"/>
        </w:rPr>
        <w:tab/>
      </w:r>
      <w:r w:rsidR="00843F9A" w:rsidRPr="00843F9A">
        <w:rPr>
          <w:rFonts w:ascii="Times New Roman" w:hAnsi="Times New Roman" w:cs="Times New Roman"/>
          <w:noProof/>
          <w:sz w:val="28"/>
          <w:szCs w:val="28"/>
        </w:rPr>
        <w:pict>
          <v:shape id="_x0000_s1139" type="#_x0000_t202" style="position:absolute;left:0;text-align:left;margin-left:-3.3pt;margin-top:13.75pt;width:470.25pt;height:93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" stroked="f">
            <v:textbox>
              <w:txbxContent>
                <w:p w:rsidR="00245F4D" w:rsidRPr="00A52C2E" w:rsidRDefault="00245F4D" w:rsidP="00F54C68">
                  <w:pPr>
                    <w:pStyle w:val="ConsPlusTitle"/>
                    <w:widowControl/>
                    <w:jc w:val="center"/>
                    <w:rPr>
                      <w:rFonts w:ascii="Times New Roman" w:hAnsi="Times New Roman" w:cs="Times New Roman"/>
                      <w:b w:val="0"/>
                      <w:bCs w:val="0"/>
                      <w:sz w:val="28"/>
                      <w:szCs w:val="28"/>
                    </w:rPr>
                  </w:pPr>
                  <w:r w:rsidRPr="00A52C2E">
                    <w:rPr>
                      <w:rFonts w:ascii="Times New Roman" w:hAnsi="Times New Roman" w:cs="Times New Roman"/>
                      <w:b w:val="0"/>
                      <w:sz w:val="28"/>
                      <w:szCs w:val="28"/>
                    </w:rPr>
                    <w:t xml:space="preserve">О внесении изменений в муниципальную программу </w:t>
                  </w:r>
                  <w:r w:rsidRPr="00A52C2E">
                    <w:rPr>
                      <w:rFonts w:ascii="Times New Roman" w:hAnsi="Times New Roman" w:cs="Times New Roman"/>
                      <w:b w:val="0"/>
                      <w:bCs w:val="0"/>
                      <w:sz w:val="28"/>
                      <w:szCs w:val="28"/>
                    </w:rPr>
                    <w:t>«Муниципальное управление»,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 программы «Муниципальное управление»</w:t>
                  </w:r>
                </w:p>
                <w:p w:rsidR="00245F4D" w:rsidRDefault="00245F4D" w:rsidP="00F54C68">
                  <w:pPr>
                    <w:pStyle w:val="ConsPlusTitle"/>
                    <w:widowControl/>
                    <w:jc w:val="center"/>
                    <w:rPr>
                      <w:b w:val="0"/>
                      <w:bCs w:val="0"/>
                      <w:sz w:val="28"/>
                      <w:szCs w:val="28"/>
                    </w:rPr>
                  </w:pPr>
                </w:p>
                <w:p w:rsidR="00245F4D" w:rsidRDefault="00245F4D" w:rsidP="00F54C68">
                  <w:pPr>
                    <w:pStyle w:val="ConsPlusTitle"/>
                    <w:widowControl/>
                    <w:jc w:val="center"/>
                    <w:rPr>
                      <w:b w:val="0"/>
                      <w:bCs w:val="0"/>
                      <w:sz w:val="28"/>
                      <w:szCs w:val="28"/>
                    </w:rPr>
                  </w:pPr>
                </w:p>
                <w:p w:rsidR="00245F4D" w:rsidRDefault="00245F4D" w:rsidP="00F54C68">
                  <w:pPr>
                    <w:pStyle w:val="ConsPlusTitle"/>
                    <w:widowControl/>
                    <w:jc w:val="center"/>
                    <w:rPr>
                      <w:b w:val="0"/>
                      <w:bCs w:val="0"/>
                      <w:sz w:val="28"/>
                      <w:szCs w:val="28"/>
                    </w:rPr>
                  </w:pPr>
                </w:p>
                <w:p w:rsidR="00245F4D" w:rsidRDefault="00245F4D" w:rsidP="00F54C68">
                  <w:pPr>
                    <w:pStyle w:val="ConsPlusTitle"/>
                    <w:widowControl/>
                    <w:jc w:val="center"/>
                    <w:rPr>
                      <w:b w:val="0"/>
                    </w:rPr>
                  </w:pPr>
                </w:p>
              </w:txbxContent>
            </v:textbox>
          </v:shape>
        </w:pict>
      </w:r>
    </w:p>
    <w:p w:rsidR="00F54C68" w:rsidRPr="00F54C68" w:rsidRDefault="00F54C68" w:rsidP="00F54C68">
      <w:pPr>
        <w:rPr>
          <w:rFonts w:ascii="Times New Roman" w:hAnsi="Times New Roman" w:cs="Times New Roman"/>
          <w:sz w:val="28"/>
          <w:szCs w:val="28"/>
        </w:rPr>
      </w:pPr>
    </w:p>
    <w:p w:rsidR="00F54C68" w:rsidRPr="00F54C68" w:rsidRDefault="00F54C68" w:rsidP="00F54C68">
      <w:pPr>
        <w:rPr>
          <w:rFonts w:ascii="Times New Roman" w:hAnsi="Times New Roman" w:cs="Times New Roman"/>
          <w:sz w:val="28"/>
          <w:szCs w:val="28"/>
        </w:rPr>
      </w:pPr>
    </w:p>
    <w:p w:rsidR="00F54C68" w:rsidRPr="00F54C68" w:rsidRDefault="00F54C68" w:rsidP="00F54C68">
      <w:pPr>
        <w:rPr>
          <w:rFonts w:ascii="Times New Roman" w:hAnsi="Times New Roman" w:cs="Times New Roman"/>
          <w:sz w:val="28"/>
          <w:szCs w:val="28"/>
        </w:rPr>
      </w:pPr>
    </w:p>
    <w:p w:rsidR="00F54C68" w:rsidRPr="00F54C68" w:rsidRDefault="00F54C68" w:rsidP="00F54C68">
      <w:pPr>
        <w:rPr>
          <w:rFonts w:ascii="Times New Roman" w:hAnsi="Times New Roman" w:cs="Times New Roman"/>
          <w:sz w:val="28"/>
          <w:szCs w:val="28"/>
        </w:rPr>
      </w:pPr>
    </w:p>
    <w:p w:rsidR="00F54C68" w:rsidRPr="00F54C68" w:rsidRDefault="00F54C68" w:rsidP="00F54C68">
      <w:pPr>
        <w:jc w:val="both"/>
        <w:rPr>
          <w:rFonts w:ascii="Times New Roman" w:hAnsi="Times New Roman" w:cs="Times New Roman"/>
          <w:sz w:val="28"/>
          <w:szCs w:val="28"/>
        </w:rPr>
      </w:pP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ab/>
      </w:r>
    </w:p>
    <w:p w:rsidR="00F54C68" w:rsidRPr="00F54C68" w:rsidRDefault="00F54C68" w:rsidP="00F54C68">
      <w:pPr>
        <w:jc w:val="both"/>
        <w:rPr>
          <w:rFonts w:ascii="Times New Roman" w:hAnsi="Times New Roman" w:cs="Times New Roman"/>
          <w:sz w:val="28"/>
          <w:szCs w:val="28"/>
        </w:rPr>
      </w:pPr>
    </w:p>
    <w:p w:rsidR="00F54C68" w:rsidRPr="00F54C68" w:rsidRDefault="00F54C68" w:rsidP="00F54C68">
      <w:pPr>
        <w:ind w:firstLine="709"/>
        <w:jc w:val="both"/>
        <w:rPr>
          <w:rFonts w:ascii="Times New Roman" w:hAnsi="Times New Roman" w:cs="Times New Roman"/>
          <w:color w:val="000000"/>
          <w:spacing w:val="20"/>
          <w:sz w:val="28"/>
          <w:szCs w:val="28"/>
        </w:rPr>
      </w:pPr>
      <w:r w:rsidRPr="00F54C68">
        <w:rPr>
          <w:rFonts w:ascii="Times New Roman" w:hAnsi="Times New Roman" w:cs="Times New Roman"/>
          <w:sz w:val="28"/>
          <w:szCs w:val="28"/>
        </w:rPr>
        <w:t>В соответствии с решением Совета депутатов муниципального образования «Муниципальный округ Сюмсинский район Удмуртской Республики» от 17 апреля 2025 года № 474</w:t>
      </w:r>
      <w:r w:rsidRPr="00F54C68">
        <w:rPr>
          <w:rFonts w:ascii="Times New Roman" w:hAnsi="Times New Roman" w:cs="Times New Roman"/>
          <w:color w:val="FF0000"/>
          <w:sz w:val="28"/>
          <w:szCs w:val="28"/>
        </w:rPr>
        <w:t xml:space="preserve"> </w:t>
      </w:r>
      <w:r w:rsidRPr="00F54C68">
        <w:rPr>
          <w:rFonts w:ascii="Times New Roman" w:hAnsi="Times New Roman" w:cs="Times New Roman"/>
          <w:sz w:val="28"/>
          <w:szCs w:val="28"/>
        </w:rPr>
        <w:t xml:space="preserve">«О внесении изменений в решение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с решением Совета депутатов муниципального образования «Муниципальный округ Сюмсинский район Удмуртской Республики» от 26 декабря 2024 года № 437 «О бюджете муниципального образования «Муниципальный округ Сюмсинский район Удмуртской Республики» на 2025 год и на плановый период 2026 и 2027 годов»,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sidRPr="00F54C68">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F54C68">
        <w:rPr>
          <w:rFonts w:ascii="Times New Roman" w:hAnsi="Times New Roman" w:cs="Times New Roman"/>
          <w:b/>
          <w:color w:val="000000"/>
          <w:spacing w:val="20"/>
          <w:sz w:val="28"/>
          <w:szCs w:val="28"/>
        </w:rPr>
        <w:t>постановляет:</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1. Внести в муниципальную программу «Муниципальное управление»,</w:t>
      </w:r>
      <w:r w:rsidRPr="00F54C68">
        <w:rPr>
          <w:rFonts w:ascii="Times New Roman" w:hAnsi="Times New Roman" w:cs="Times New Roman"/>
          <w:sz w:val="28"/>
          <w:szCs w:val="28"/>
        </w:rPr>
        <w:t xml:space="preserve"> утвержденную постановлением Администрации муниципального образования «Муниципальный округ Сюмсинский район Удмуртской Республики» от 16 марта 2022 года № 167 «Об утверждении муниципальной</w:t>
      </w:r>
      <w:r w:rsidRPr="00D14E7A">
        <w:rPr>
          <w:sz w:val="28"/>
          <w:szCs w:val="28"/>
        </w:rPr>
        <w:t xml:space="preserve"> </w:t>
      </w:r>
      <w:r w:rsidRPr="00F54C68">
        <w:rPr>
          <w:rFonts w:ascii="Times New Roman" w:hAnsi="Times New Roman" w:cs="Times New Roman"/>
          <w:sz w:val="28"/>
          <w:szCs w:val="28"/>
        </w:rPr>
        <w:t>программы «Муниципальное управление» (далее по тексту – муниципальная программа)</w:t>
      </w:r>
      <w:r w:rsidRPr="00F54C68">
        <w:rPr>
          <w:rFonts w:ascii="Times New Roman" w:hAnsi="Times New Roman" w:cs="Times New Roman"/>
          <w:bCs/>
          <w:sz w:val="28"/>
          <w:szCs w:val="28"/>
        </w:rPr>
        <w:t>, следующие изменения:</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lastRenderedPageBreak/>
        <w:t>1) строку паспорта «Ресурсное обеспечение за счет средств бюджета Сюмсинского района» изложить в следующей редакции:</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W w:w="9536"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2284"/>
        <w:gridCol w:w="7252"/>
      </w:tblGrid>
      <w:tr w:rsidR="00F54C68" w:rsidRPr="00F54C68" w:rsidTr="00F54C68">
        <w:trPr>
          <w:trHeight w:val="400"/>
        </w:trPr>
        <w:tc>
          <w:tcPr>
            <w:tcW w:w="2284" w:type="dxa"/>
          </w:tcPr>
          <w:p w:rsidR="00F54C68" w:rsidRPr="00F54C68" w:rsidRDefault="00F54C68" w:rsidP="00F54C68">
            <w:pPr>
              <w:jc w:val="center"/>
              <w:rPr>
                <w:rFonts w:ascii="Times New Roman" w:hAnsi="Times New Roman" w:cs="Times New Roman"/>
              </w:rPr>
            </w:pPr>
            <w:r w:rsidRPr="00F54C68">
              <w:rPr>
                <w:rFonts w:ascii="Times New Roman" w:hAnsi="Times New Roman" w:cs="Times New Roman"/>
              </w:rPr>
              <w:t>Ресурсное обеспечение за счет средств  бюджета Сюмсинского района</w:t>
            </w:r>
          </w:p>
        </w:tc>
        <w:tc>
          <w:tcPr>
            <w:tcW w:w="7252" w:type="dxa"/>
          </w:tcPr>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color w:val="000000"/>
                <w:lang w:eastAsia="en-US"/>
              </w:rPr>
              <w:t xml:space="preserve">Объем бюджетных ассигнований на реализацию муниципальной программы за счет средств бюджета муниципального образования «Муниципальный округ Сюмсинский район Удмуртской Республики»  </w:t>
            </w:r>
            <w:r w:rsidRPr="00F54C68">
              <w:rPr>
                <w:rFonts w:ascii="Times New Roman" w:hAnsi="Times New Roman" w:cs="Times New Roman"/>
              </w:rPr>
              <w:t>составит 818368,00 тысяч рублей, в том числе по годам:</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- 2022 год -  91 969,90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- 2023 год – 93 717,70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- 2024 год – 122441,45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- 2025 год – 123448,49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- 2026 год – 128416,12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- 2027 год – 129187,17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- 2028 год – 129187,17тысяч рублей.</w:t>
            </w:r>
          </w:p>
          <w:p w:rsidR="00F54C68" w:rsidRPr="00F54C68" w:rsidRDefault="00F54C68" w:rsidP="00F54C68">
            <w:pPr>
              <w:ind w:firstLine="709"/>
              <w:jc w:val="both"/>
              <w:rPr>
                <w:rFonts w:ascii="Times New Roman" w:hAnsi="Times New Roman" w:cs="Times New Roman"/>
                <w:color w:val="000000"/>
                <w:lang w:eastAsia="en-US"/>
              </w:rPr>
            </w:pPr>
            <w:r w:rsidRPr="00F54C68">
              <w:rPr>
                <w:rFonts w:ascii="Times New Roman" w:hAnsi="Times New Roman" w:cs="Times New Roman"/>
                <w:color w:val="000000"/>
                <w:lang w:eastAsia="en-US"/>
              </w:rPr>
              <w:t xml:space="preserve">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 </w:t>
            </w:r>
          </w:p>
          <w:p w:rsidR="00F54C68" w:rsidRPr="00F54C68" w:rsidRDefault="00F54C68" w:rsidP="00F54C68">
            <w:pPr>
              <w:ind w:firstLine="709"/>
              <w:jc w:val="both"/>
              <w:rPr>
                <w:rFonts w:ascii="Times New Roman" w:hAnsi="Times New Roman" w:cs="Times New Roman"/>
              </w:rPr>
            </w:pPr>
          </w:p>
        </w:tc>
      </w:tr>
    </w:tbl>
    <w:p w:rsidR="00F54C68" w:rsidRPr="00F54C68" w:rsidRDefault="00F54C68" w:rsidP="00F54C68">
      <w:pPr>
        <w:autoSpaceDE w:val="0"/>
        <w:autoSpaceDN w:val="0"/>
        <w:adjustRightInd w:val="0"/>
        <w:ind w:firstLine="709"/>
        <w:jc w:val="right"/>
        <w:rPr>
          <w:rFonts w:ascii="Times New Roman" w:hAnsi="Times New Roman" w:cs="Times New Roman"/>
          <w:bCs/>
          <w:sz w:val="28"/>
          <w:szCs w:val="28"/>
        </w:rPr>
      </w:pPr>
      <w:r w:rsidRPr="00F54C68">
        <w:rPr>
          <w:rFonts w:ascii="Times New Roman" w:hAnsi="Times New Roman" w:cs="Times New Roman"/>
          <w:bCs/>
          <w:sz w:val="28"/>
          <w:szCs w:val="28"/>
        </w:rPr>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2) строку «Ресурсное обеспечение за счет средств бюджета муниципального района» раздела 9.1 подпрограммы «Организация муниципального управления» изложить в следующей редакции:</w:t>
      </w:r>
    </w:p>
    <w:p w:rsidR="00F54C68" w:rsidRPr="00F54C68" w:rsidRDefault="00F54C68" w:rsidP="00F54C68">
      <w:pPr>
        <w:autoSpaceDE w:val="0"/>
        <w:autoSpaceDN w:val="0"/>
        <w:adjustRightInd w:val="0"/>
        <w:ind w:firstLine="709"/>
        <w:rPr>
          <w:rFonts w:ascii="Times New Roman" w:hAnsi="Times New Roman" w:cs="Times New Roman"/>
          <w:bCs/>
          <w:sz w:val="28"/>
          <w:szCs w:val="28"/>
        </w:rPr>
      </w:pPr>
      <w:r w:rsidRPr="00F54C68">
        <w:rPr>
          <w:rFonts w:ascii="Times New Roman" w:hAnsi="Times New Roman" w:cs="Times New Roman"/>
          <w:bCs/>
          <w:sz w:val="28"/>
          <w:szCs w:val="28"/>
        </w:rPr>
        <w:t>«</w:t>
      </w:r>
    </w:p>
    <w:tbl>
      <w:tblPr>
        <w:tblW w:w="9641" w:type="dxa"/>
        <w:tblInd w:w="-35" w:type="dxa"/>
        <w:tblLayout w:type="fixed"/>
        <w:tblLook w:val="04A0"/>
      </w:tblPr>
      <w:tblGrid>
        <w:gridCol w:w="2943"/>
        <w:gridCol w:w="6698"/>
      </w:tblGrid>
      <w:tr w:rsidR="00F54C68" w:rsidRPr="00F54C68" w:rsidTr="00F54C68">
        <w:tc>
          <w:tcPr>
            <w:tcW w:w="2943" w:type="dxa"/>
            <w:tcBorders>
              <w:top w:val="single" w:sz="4" w:space="0" w:color="auto"/>
              <w:left w:val="single" w:sz="4" w:space="0" w:color="auto"/>
              <w:bottom w:val="single" w:sz="4" w:space="0" w:color="auto"/>
              <w:right w:val="single" w:sz="4" w:space="0" w:color="auto"/>
            </w:tcBorders>
          </w:tcPr>
          <w:p w:rsidR="00F54C68" w:rsidRPr="00F54C68" w:rsidRDefault="00F54C68" w:rsidP="00F54C68">
            <w:pPr>
              <w:ind w:firstLine="35"/>
              <w:jc w:val="center"/>
              <w:rPr>
                <w:rFonts w:ascii="Times New Roman" w:hAnsi="Times New Roman" w:cs="Times New Roman"/>
              </w:rPr>
            </w:pPr>
            <w:r w:rsidRPr="00F54C68">
              <w:rPr>
                <w:rFonts w:ascii="Times New Roman" w:hAnsi="Times New Roman" w:cs="Times New Roman"/>
              </w:rPr>
              <w:t>Ресурсное обеспечение за счет средств бюджета муниципального района</w:t>
            </w:r>
          </w:p>
        </w:tc>
        <w:tc>
          <w:tcPr>
            <w:tcW w:w="6698" w:type="dxa"/>
            <w:tcBorders>
              <w:top w:val="single" w:sz="4" w:space="0" w:color="auto"/>
              <w:left w:val="single" w:sz="4" w:space="0" w:color="auto"/>
              <w:bottom w:val="single" w:sz="4" w:space="0" w:color="auto"/>
              <w:right w:val="single" w:sz="4" w:space="0" w:color="auto"/>
            </w:tcBorders>
          </w:tcPr>
          <w:p w:rsidR="00F54C68" w:rsidRPr="00F54C68" w:rsidRDefault="00F54C68" w:rsidP="00F54C68">
            <w:pPr>
              <w:jc w:val="both"/>
              <w:rPr>
                <w:rFonts w:ascii="Times New Roman" w:hAnsi="Times New Roman" w:cs="Times New Roman"/>
              </w:rPr>
            </w:pPr>
            <w:r w:rsidRPr="00F54C68">
              <w:rPr>
                <w:rFonts w:ascii="Times New Roman" w:hAnsi="Times New Roman" w:cs="Times New Roman"/>
              </w:rPr>
              <w:t>Подпрограмма финансируется за счет бюджета района. Объем финансирования подпрограммы составляет 378390,20</w:t>
            </w:r>
            <w:r w:rsidRPr="00F54C68">
              <w:rPr>
                <w:rFonts w:ascii="Times New Roman" w:hAnsi="Times New Roman" w:cs="Times New Roman"/>
                <w:sz w:val="28"/>
                <w:szCs w:val="28"/>
              </w:rPr>
              <w:t xml:space="preserve"> </w:t>
            </w:r>
            <w:r w:rsidRPr="00F54C68">
              <w:rPr>
                <w:rFonts w:ascii="Times New Roman" w:hAnsi="Times New Roman" w:cs="Times New Roman"/>
              </w:rPr>
              <w:t>тысяч рублей, в том числе по годам реализации программы:</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- 2022 год  - 35 068,20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rPr>
              <w:t>- 2023 год – 39 372,60 тысяч рублей;</w:t>
            </w:r>
          </w:p>
          <w:p w:rsidR="00F54C68" w:rsidRPr="00F54C68" w:rsidRDefault="00F54C68" w:rsidP="00F54C68">
            <w:pPr>
              <w:ind w:firstLine="636"/>
              <w:jc w:val="both"/>
              <w:rPr>
                <w:rFonts w:ascii="Times New Roman" w:hAnsi="Times New Roman" w:cs="Times New Roman"/>
              </w:rPr>
            </w:pPr>
            <w:r w:rsidRPr="00F54C68">
              <w:rPr>
                <w:rFonts w:ascii="Times New Roman" w:hAnsi="Times New Roman" w:cs="Times New Roman"/>
              </w:rPr>
              <w:t xml:space="preserve"> - 2024 год – 56 360,16 тысяч рублей;</w:t>
            </w:r>
          </w:p>
          <w:p w:rsidR="00F54C68" w:rsidRPr="00F54C68" w:rsidRDefault="00F54C68" w:rsidP="00F54C68">
            <w:pPr>
              <w:ind w:firstLine="636"/>
              <w:jc w:val="both"/>
              <w:rPr>
                <w:rFonts w:ascii="Times New Roman" w:hAnsi="Times New Roman" w:cs="Times New Roman"/>
              </w:rPr>
            </w:pPr>
            <w:r w:rsidRPr="00F54C68">
              <w:rPr>
                <w:rFonts w:ascii="Times New Roman" w:hAnsi="Times New Roman" w:cs="Times New Roman"/>
              </w:rPr>
              <w:t xml:space="preserve"> - 2025 год – 62 919,14 тысяч рублей;</w:t>
            </w:r>
          </w:p>
          <w:p w:rsidR="00F54C68" w:rsidRPr="00F54C68" w:rsidRDefault="00F54C68" w:rsidP="00F54C68">
            <w:pPr>
              <w:ind w:firstLine="636"/>
              <w:jc w:val="both"/>
              <w:rPr>
                <w:rFonts w:ascii="Times New Roman" w:hAnsi="Times New Roman" w:cs="Times New Roman"/>
              </w:rPr>
            </w:pPr>
            <w:r w:rsidRPr="00F54C68">
              <w:rPr>
                <w:rFonts w:ascii="Times New Roman" w:hAnsi="Times New Roman" w:cs="Times New Roman"/>
              </w:rPr>
              <w:t xml:space="preserve"> - 2026 год – 61 519,26 тысяч рублей.</w:t>
            </w:r>
          </w:p>
          <w:p w:rsidR="00F54C68" w:rsidRPr="00F54C68" w:rsidRDefault="00F54C68" w:rsidP="00F54C68">
            <w:pPr>
              <w:ind w:firstLine="636"/>
              <w:jc w:val="both"/>
              <w:rPr>
                <w:rFonts w:ascii="Times New Roman" w:hAnsi="Times New Roman" w:cs="Times New Roman"/>
              </w:rPr>
            </w:pPr>
            <w:r w:rsidRPr="00F54C68">
              <w:rPr>
                <w:rFonts w:ascii="Times New Roman" w:hAnsi="Times New Roman" w:cs="Times New Roman"/>
              </w:rPr>
              <w:t xml:space="preserve"> - 2027 год – 61 575,42 тысяч рублей.</w:t>
            </w:r>
          </w:p>
          <w:p w:rsidR="00F54C68" w:rsidRPr="00F54C68" w:rsidRDefault="00F54C68" w:rsidP="00F54C68">
            <w:pPr>
              <w:ind w:firstLine="636"/>
              <w:jc w:val="both"/>
              <w:rPr>
                <w:rFonts w:ascii="Times New Roman" w:hAnsi="Times New Roman" w:cs="Times New Roman"/>
              </w:rPr>
            </w:pPr>
            <w:r w:rsidRPr="00F54C68">
              <w:rPr>
                <w:rFonts w:ascii="Times New Roman" w:hAnsi="Times New Roman" w:cs="Times New Roman"/>
              </w:rPr>
              <w:t xml:space="preserve"> - 2028 год – 61 575,42 тысяч рублей.</w:t>
            </w:r>
          </w:p>
          <w:p w:rsidR="00F54C68" w:rsidRPr="00F54C68" w:rsidRDefault="00F54C68" w:rsidP="00F54C68">
            <w:pPr>
              <w:ind w:firstLine="709"/>
              <w:jc w:val="both"/>
              <w:rPr>
                <w:rFonts w:ascii="Times New Roman" w:hAnsi="Times New Roman" w:cs="Times New Roman"/>
              </w:rPr>
            </w:pPr>
            <w:r w:rsidRPr="00F54C68">
              <w:rPr>
                <w:rFonts w:ascii="Times New Roman" w:hAnsi="Times New Roman" w:cs="Times New Roman"/>
                <w:lang w:eastAsia="en-US"/>
              </w:rPr>
              <w:t>Ресурсное обеспечение подпрограммы за счет средств бюджета муниципального образования «</w:t>
            </w:r>
            <w:r w:rsidRPr="00F54C68">
              <w:rPr>
                <w:rFonts w:ascii="Times New Roman" w:hAnsi="Times New Roman" w:cs="Times New Roman"/>
              </w:rPr>
              <w:t>Муниципальный округ Сюмсинский район Удмуртской Республики</w:t>
            </w:r>
            <w:r w:rsidRPr="00F54C68">
              <w:rPr>
                <w:rFonts w:ascii="Times New Roman" w:hAnsi="Times New Roman" w:cs="Times New Roman"/>
                <w:lang w:eastAsia="en-US"/>
              </w:rPr>
              <w:t>» подлежит уточнению в рамках бюджетного цикла</w:t>
            </w:r>
          </w:p>
        </w:tc>
      </w:tr>
    </w:tbl>
    <w:p w:rsidR="00F54C68" w:rsidRPr="00F54C68" w:rsidRDefault="00F54C68" w:rsidP="00F54C68">
      <w:pPr>
        <w:ind w:firstLine="709"/>
        <w:jc w:val="right"/>
        <w:rPr>
          <w:rFonts w:ascii="Times New Roman" w:hAnsi="Times New Roman" w:cs="Times New Roman"/>
        </w:rPr>
      </w:pPr>
      <w:r w:rsidRPr="00F54C68">
        <w:rPr>
          <w:rFonts w:ascii="Times New Roman" w:hAnsi="Times New Roman" w:cs="Times New Roman"/>
          <w:bCs/>
          <w:sz w:val="28"/>
          <w:szCs w:val="28"/>
        </w:rPr>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sz w:val="28"/>
          <w:szCs w:val="28"/>
        </w:rPr>
        <w:t xml:space="preserve">3) пункт 1.9. </w:t>
      </w:r>
      <w:r w:rsidRPr="00F54C68">
        <w:rPr>
          <w:rFonts w:ascii="Times New Roman" w:hAnsi="Times New Roman" w:cs="Times New Roman"/>
          <w:bCs/>
          <w:sz w:val="28"/>
          <w:szCs w:val="28"/>
        </w:rPr>
        <w:t>раздела 9.1 подпрограммы «Организация муниципального управления» изложить в следующей редакции:</w:t>
      </w:r>
    </w:p>
    <w:p w:rsidR="00F54C68" w:rsidRPr="00F54C68" w:rsidRDefault="00F54C68" w:rsidP="00F54C68">
      <w:pPr>
        <w:ind w:firstLine="709"/>
        <w:jc w:val="center"/>
        <w:rPr>
          <w:rFonts w:ascii="Times New Roman" w:hAnsi="Times New Roman" w:cs="Times New Roman"/>
          <w:b/>
          <w:sz w:val="28"/>
          <w:szCs w:val="28"/>
        </w:rPr>
      </w:pPr>
      <w:r w:rsidRPr="00F54C68">
        <w:rPr>
          <w:rFonts w:ascii="Times New Roman" w:hAnsi="Times New Roman" w:cs="Times New Roman"/>
          <w:b/>
          <w:sz w:val="28"/>
          <w:szCs w:val="28"/>
        </w:rPr>
        <w:t>«1.9. Ресурсное обеспечение</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Подпрограмма финансируется за счет бюджета района. Объем финансирования подпрограммы составляет 378390,20 тысяч рублей, в том числе по годам реализации программы:</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- 2022 год  - 35 068,20 тысяч рублей;</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- 2023 год – 39 372,60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- 2024 год  –56360,16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- 2025 год – 62 919,14</w:t>
      </w:r>
      <w:r w:rsidRPr="00F54C68">
        <w:rPr>
          <w:rFonts w:ascii="Times New Roman" w:hAnsi="Times New Roman" w:cs="Times New Roman"/>
        </w:rPr>
        <w:t xml:space="preserve"> </w:t>
      </w:r>
      <w:r w:rsidRPr="00F54C68">
        <w:rPr>
          <w:rFonts w:ascii="Times New Roman" w:hAnsi="Times New Roman" w:cs="Times New Roman"/>
          <w:sz w:val="28"/>
          <w:szCs w:val="28"/>
        </w:rPr>
        <w:t>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- 2026 год – 61 519,26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- 2027 год – 61 575,42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lastRenderedPageBreak/>
        <w:t xml:space="preserve"> - 2028 год – 61 575,42 тысяч рублей.</w:t>
      </w:r>
    </w:p>
    <w:p w:rsidR="00F54C68" w:rsidRPr="00F54C68" w:rsidRDefault="00F54C68" w:rsidP="00F54C68">
      <w:pPr>
        <w:widowControl w:val="0"/>
        <w:rPr>
          <w:rFonts w:ascii="Times New Roman" w:hAnsi="Times New Roman" w:cs="Times New Roman"/>
          <w:sz w:val="28"/>
          <w:szCs w:val="28"/>
          <w:lang w:eastAsia="en-US"/>
        </w:rPr>
      </w:pPr>
    </w:p>
    <w:p w:rsidR="00F54C68" w:rsidRPr="00F54C68" w:rsidRDefault="00F54C68" w:rsidP="00F54C68">
      <w:pPr>
        <w:widowControl w:val="0"/>
        <w:ind w:firstLine="636"/>
        <w:jc w:val="both"/>
        <w:rPr>
          <w:rFonts w:ascii="Times New Roman" w:hAnsi="Times New Roman" w:cs="Times New Roman"/>
          <w:sz w:val="28"/>
          <w:szCs w:val="28"/>
          <w:lang w:eastAsia="en-US"/>
        </w:rPr>
      </w:pPr>
      <w:r w:rsidRPr="00F54C68">
        <w:rPr>
          <w:rFonts w:ascii="Times New Roman" w:hAnsi="Times New Roman" w:cs="Times New Roman"/>
          <w:sz w:val="28"/>
          <w:szCs w:val="28"/>
          <w:lang w:eastAsia="en-US"/>
        </w:rPr>
        <w:t xml:space="preserve">Сведения о ресурсном </w:t>
      </w:r>
      <w:hyperlink w:anchor="Par4639">
        <w:r w:rsidRPr="00F54C68">
          <w:rPr>
            <w:rFonts w:ascii="Times New Roman" w:hAnsi="Times New Roman" w:cs="Times New Roman"/>
            <w:sz w:val="28"/>
            <w:szCs w:val="28"/>
            <w:lang w:eastAsia="en-US"/>
          </w:rPr>
          <w:t>обеспечении</w:t>
        </w:r>
      </w:hyperlink>
      <w:r w:rsidRPr="00F54C68">
        <w:rPr>
          <w:rFonts w:ascii="Times New Roman" w:hAnsi="Times New Roman" w:cs="Times New Roman"/>
          <w:sz w:val="28"/>
          <w:szCs w:val="28"/>
          <w:lang w:eastAsia="en-US"/>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Информация о прогнозной (справочной) оценке ресурсного обеспечения реализации подпрограммы за счет всех источников финансирования представлена в приложении 6.»;</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4) строку «Ресурсное обеспечение за счет средств бюджета муниципального района» раздела 9.2 подпрограммы «</w:t>
      </w:r>
      <w:r w:rsidRPr="00F54C68">
        <w:rPr>
          <w:rFonts w:ascii="Times New Roman" w:hAnsi="Times New Roman" w:cs="Times New Roman"/>
          <w:sz w:val="28"/>
          <w:szCs w:val="28"/>
        </w:rPr>
        <w:t xml:space="preserve">Управление муниципальным имуществом и земельными ресурсами» </w:t>
      </w:r>
      <w:r w:rsidRPr="00F54C68">
        <w:rPr>
          <w:rFonts w:ascii="Times New Roman" w:hAnsi="Times New Roman" w:cs="Times New Roman"/>
          <w:bCs/>
          <w:sz w:val="28"/>
          <w:szCs w:val="28"/>
        </w:rPr>
        <w:t>изложить в следующей редакции:</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8080"/>
      </w:tblGrid>
      <w:tr w:rsidR="00F54C68" w:rsidRPr="00F54C68" w:rsidTr="00F54C68">
        <w:tc>
          <w:tcPr>
            <w:tcW w:w="1951" w:type="dxa"/>
          </w:tcPr>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 xml:space="preserve">Ресурсное обеспечение за счет средств бюджета муниципального района </w:t>
            </w:r>
          </w:p>
        </w:tc>
        <w:tc>
          <w:tcPr>
            <w:tcW w:w="8080" w:type="dxa"/>
          </w:tcPr>
          <w:p w:rsidR="00F54C68" w:rsidRPr="00F54C68" w:rsidRDefault="00F54C68" w:rsidP="00F54C68">
            <w:pPr>
              <w:widowControl w:val="0"/>
              <w:jc w:val="both"/>
              <w:rPr>
                <w:rFonts w:ascii="Times New Roman" w:hAnsi="Times New Roman" w:cs="Times New Roman"/>
                <w:sz w:val="28"/>
                <w:szCs w:val="28"/>
              </w:rPr>
            </w:pPr>
            <w:r w:rsidRPr="00F54C68">
              <w:rPr>
                <w:rFonts w:ascii="Times New Roman" w:hAnsi="Times New Roman" w:cs="Times New Roman"/>
                <w:sz w:val="28"/>
                <w:szCs w:val="28"/>
                <w:lang w:eastAsia="en-US"/>
              </w:rPr>
              <w:t xml:space="preserve">Объем бюджетных ассигнований на реализацию муниципальной  подпрограммы за счет средств бюджета муниципального образования «Муниципальный округ Сюмсинский район Удмуртской Республики»  составит  </w:t>
            </w:r>
            <w:r w:rsidRPr="00F54C68">
              <w:rPr>
                <w:rFonts w:ascii="Times New Roman" w:hAnsi="Times New Roman" w:cs="Times New Roman"/>
                <w:sz w:val="28"/>
                <w:szCs w:val="28"/>
              </w:rPr>
              <w:t>39358,55 тыс.руб.:</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xml:space="preserve"> в том числе по годам реализации муниципальной программы (в тыс. руб.):</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- 2022 год – 13 087,40 тысяч рублей;</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- 2023 год – 3 690,80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- 2024 год – 4182,72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- 2025 год – 4798,99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- 2026 год – 4532,74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- 2027 год – 4532,95 тысяч рублей.</w:t>
            </w:r>
          </w:p>
          <w:p w:rsidR="00F54C68" w:rsidRPr="00F54C68" w:rsidRDefault="00F54C68" w:rsidP="00F54C68">
            <w:pPr>
              <w:ind w:firstLine="636"/>
              <w:jc w:val="both"/>
              <w:rPr>
                <w:rFonts w:ascii="Times New Roman" w:hAnsi="Times New Roman" w:cs="Times New Roman"/>
                <w:sz w:val="28"/>
                <w:szCs w:val="28"/>
              </w:rPr>
            </w:pPr>
            <w:r w:rsidRPr="00F54C68">
              <w:rPr>
                <w:rFonts w:ascii="Times New Roman" w:hAnsi="Times New Roman" w:cs="Times New Roman"/>
                <w:sz w:val="28"/>
                <w:szCs w:val="28"/>
              </w:rPr>
              <w:t xml:space="preserve"> - 2028 год – 4532,95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lang w:eastAsia="en-US"/>
              </w:rPr>
              <w:t>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F54C68" w:rsidRPr="00F54C68" w:rsidRDefault="00F54C68" w:rsidP="00F54C68">
      <w:pPr>
        <w:ind w:firstLine="709"/>
        <w:jc w:val="right"/>
        <w:rPr>
          <w:rFonts w:ascii="Times New Roman" w:hAnsi="Times New Roman" w:cs="Times New Roman"/>
        </w:rPr>
      </w:pPr>
      <w:r w:rsidRPr="00F54C68">
        <w:rPr>
          <w:rFonts w:ascii="Times New Roman" w:hAnsi="Times New Roman" w:cs="Times New Roman"/>
          <w:bCs/>
          <w:sz w:val="28"/>
          <w:szCs w:val="28"/>
        </w:rPr>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5)</w:t>
      </w:r>
      <w:r w:rsidRPr="00F54C68">
        <w:rPr>
          <w:rFonts w:ascii="Times New Roman" w:hAnsi="Times New Roman" w:cs="Times New Roman"/>
          <w:color w:val="000000"/>
          <w:sz w:val="28"/>
          <w:szCs w:val="28"/>
        </w:rPr>
        <w:t xml:space="preserve"> </w:t>
      </w:r>
      <w:r w:rsidRPr="00F54C68">
        <w:rPr>
          <w:rFonts w:ascii="Times New Roman" w:hAnsi="Times New Roman" w:cs="Times New Roman"/>
          <w:bCs/>
          <w:sz w:val="28"/>
          <w:szCs w:val="28"/>
        </w:rPr>
        <w:t xml:space="preserve">строку «Ресурсное обеспечение за счет средств бюджета муниципального района» раздела </w:t>
      </w:r>
      <w:r w:rsidRPr="00F54C68">
        <w:rPr>
          <w:rFonts w:ascii="Times New Roman" w:hAnsi="Times New Roman" w:cs="Times New Roman"/>
          <w:sz w:val="28"/>
          <w:szCs w:val="28"/>
        </w:rPr>
        <w:t>9.3. муниципальной подпрограммы «Архивное дело»</w:t>
      </w:r>
      <w:r w:rsidRPr="00F54C68">
        <w:rPr>
          <w:rFonts w:ascii="Times New Roman" w:hAnsi="Times New Roman" w:cs="Times New Roman"/>
          <w:bCs/>
          <w:sz w:val="28"/>
          <w:szCs w:val="28"/>
        </w:rPr>
        <w:t xml:space="preserve"> изложить в следующей редакции:</w:t>
      </w:r>
    </w:p>
    <w:p w:rsidR="00F54C68" w:rsidRPr="00F54C68" w:rsidRDefault="00F54C68" w:rsidP="00F54C68">
      <w:pPr>
        <w:autoSpaceDE w:val="0"/>
        <w:autoSpaceDN w:val="0"/>
        <w:adjustRightInd w:val="0"/>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7796"/>
      </w:tblGrid>
      <w:tr w:rsidR="00F54C68" w:rsidRPr="00F54C68" w:rsidTr="00F54C68">
        <w:tc>
          <w:tcPr>
            <w:tcW w:w="2269" w:type="dxa"/>
            <w:tcBorders>
              <w:top w:val="single" w:sz="4" w:space="0" w:color="000000"/>
              <w:left w:val="single" w:sz="4" w:space="0" w:color="000000"/>
              <w:bottom w:val="single" w:sz="4" w:space="0" w:color="000000"/>
              <w:right w:val="single" w:sz="4" w:space="0" w:color="000000"/>
            </w:tcBorders>
          </w:tcPr>
          <w:p w:rsidR="00F54C68" w:rsidRPr="00F54C68" w:rsidRDefault="00F54C68" w:rsidP="00F54C68">
            <w:pPr>
              <w:rPr>
                <w:rFonts w:ascii="Times New Roman" w:hAnsi="Times New Roman" w:cs="Times New Roman"/>
                <w:sz w:val="28"/>
                <w:szCs w:val="28"/>
              </w:rPr>
            </w:pPr>
            <w:r w:rsidRPr="00F54C68">
              <w:rPr>
                <w:rFonts w:ascii="Times New Roman" w:hAnsi="Times New Roman" w:cs="Times New Roman"/>
                <w:sz w:val="28"/>
                <w:szCs w:val="28"/>
              </w:rPr>
              <w:t>Ресурсное обеспечение за счет средств бюджета муниципального образования</w:t>
            </w:r>
          </w:p>
        </w:tc>
        <w:tc>
          <w:tcPr>
            <w:tcW w:w="7796" w:type="dxa"/>
            <w:tcBorders>
              <w:top w:val="single" w:sz="4" w:space="0" w:color="000000"/>
              <w:left w:val="single" w:sz="4" w:space="0" w:color="000000"/>
              <w:bottom w:val="single" w:sz="4" w:space="0" w:color="000000"/>
              <w:right w:val="single" w:sz="4" w:space="0" w:color="000000"/>
            </w:tcBorders>
          </w:tcPr>
          <w:p w:rsidR="00F54C68" w:rsidRPr="00F54C68" w:rsidRDefault="00F54C68" w:rsidP="00F54C68">
            <w:pPr>
              <w:rPr>
                <w:rFonts w:ascii="Times New Roman" w:hAnsi="Times New Roman" w:cs="Times New Roman"/>
                <w:sz w:val="28"/>
                <w:szCs w:val="28"/>
              </w:rPr>
            </w:pPr>
            <w:r w:rsidRPr="00F54C68">
              <w:rPr>
                <w:rFonts w:ascii="Times New Roman" w:hAnsi="Times New Roman" w:cs="Times New Roman"/>
                <w:color w:val="000000"/>
                <w:sz w:val="28"/>
                <w:szCs w:val="28"/>
                <w:lang w:eastAsia="en-US"/>
              </w:rPr>
              <w:t xml:space="preserve">Объем бюджетных ассигнований на реализацию муниципальной подпрограммы за счет средств бюджета муниципального образования «Муниципальный округ Сюмсинский район Удмуртской Республики» составит </w:t>
            </w:r>
            <w:r w:rsidRPr="00F54C68">
              <w:rPr>
                <w:rFonts w:ascii="Times New Roman" w:hAnsi="Times New Roman" w:cs="Times New Roman"/>
                <w:sz w:val="28"/>
                <w:szCs w:val="28"/>
              </w:rPr>
              <w:t>– 7657,79 тыс.руб.</w:t>
            </w:r>
          </w:p>
          <w:p w:rsidR="00F54C68" w:rsidRPr="00F54C68" w:rsidRDefault="00F54C68" w:rsidP="00F54C68">
            <w:pPr>
              <w:rPr>
                <w:rFonts w:ascii="Times New Roman" w:hAnsi="Times New Roman" w:cs="Times New Roman"/>
                <w:sz w:val="28"/>
                <w:szCs w:val="28"/>
              </w:rPr>
            </w:pPr>
            <w:r w:rsidRPr="00F54C68">
              <w:rPr>
                <w:rFonts w:ascii="Times New Roman" w:hAnsi="Times New Roman" w:cs="Times New Roman"/>
                <w:sz w:val="28"/>
                <w:szCs w:val="28"/>
              </w:rPr>
              <w:t>2022 год – 260,50 тысяч рублей;</w:t>
            </w:r>
          </w:p>
          <w:p w:rsidR="00F54C68" w:rsidRPr="00F54C68" w:rsidRDefault="00F54C68" w:rsidP="00F54C68">
            <w:pPr>
              <w:rPr>
                <w:rFonts w:ascii="Times New Roman" w:hAnsi="Times New Roman" w:cs="Times New Roman"/>
                <w:sz w:val="28"/>
                <w:szCs w:val="28"/>
              </w:rPr>
            </w:pPr>
            <w:r w:rsidRPr="00F54C68">
              <w:rPr>
                <w:rFonts w:ascii="Times New Roman" w:hAnsi="Times New Roman" w:cs="Times New Roman"/>
                <w:sz w:val="28"/>
                <w:szCs w:val="28"/>
              </w:rPr>
              <w:t>2023 год – 252,30 тысяч рублей;</w:t>
            </w:r>
          </w:p>
          <w:p w:rsidR="00F54C68" w:rsidRPr="00F54C68" w:rsidRDefault="00F54C68" w:rsidP="00F54C68">
            <w:pPr>
              <w:shd w:val="clear" w:color="auto" w:fill="FFFFFF" w:themeFill="background1"/>
              <w:rPr>
                <w:rFonts w:ascii="Times New Roman" w:hAnsi="Times New Roman" w:cs="Times New Roman"/>
                <w:sz w:val="28"/>
                <w:szCs w:val="28"/>
              </w:rPr>
            </w:pPr>
            <w:r w:rsidRPr="00F54C68">
              <w:rPr>
                <w:rFonts w:ascii="Times New Roman" w:hAnsi="Times New Roman" w:cs="Times New Roman"/>
                <w:sz w:val="28"/>
                <w:szCs w:val="28"/>
              </w:rPr>
              <w:t>2024 год – 359,96 тысяч рублей;</w:t>
            </w:r>
          </w:p>
          <w:p w:rsidR="00F54C68" w:rsidRPr="00F54C68" w:rsidRDefault="00F54C68" w:rsidP="00F54C68">
            <w:pPr>
              <w:shd w:val="clear" w:color="auto" w:fill="FFFFFF" w:themeFill="background1"/>
              <w:rPr>
                <w:rFonts w:ascii="Times New Roman" w:hAnsi="Times New Roman" w:cs="Times New Roman"/>
                <w:sz w:val="28"/>
                <w:szCs w:val="28"/>
              </w:rPr>
            </w:pPr>
            <w:r w:rsidRPr="00F54C68">
              <w:rPr>
                <w:rFonts w:ascii="Times New Roman" w:hAnsi="Times New Roman" w:cs="Times New Roman"/>
                <w:sz w:val="28"/>
                <w:szCs w:val="28"/>
              </w:rPr>
              <w:t>2025 год – 1631,55 тысяч рублей;</w:t>
            </w:r>
          </w:p>
          <w:p w:rsidR="00F54C68" w:rsidRPr="00F54C68" w:rsidRDefault="00F54C68" w:rsidP="00F54C68">
            <w:pPr>
              <w:shd w:val="clear" w:color="auto" w:fill="FFFFFF" w:themeFill="background1"/>
              <w:rPr>
                <w:rFonts w:ascii="Times New Roman" w:hAnsi="Times New Roman" w:cs="Times New Roman"/>
                <w:sz w:val="28"/>
                <w:szCs w:val="28"/>
              </w:rPr>
            </w:pPr>
            <w:r w:rsidRPr="00F54C68">
              <w:rPr>
                <w:rFonts w:ascii="Times New Roman" w:hAnsi="Times New Roman" w:cs="Times New Roman"/>
                <w:sz w:val="28"/>
                <w:szCs w:val="28"/>
              </w:rPr>
              <w:lastRenderedPageBreak/>
              <w:t>2026 год – 1713,82 тысяч рублей;</w:t>
            </w:r>
          </w:p>
          <w:p w:rsidR="00F54C68" w:rsidRPr="00F54C68" w:rsidRDefault="00F54C68" w:rsidP="00F54C68">
            <w:pPr>
              <w:shd w:val="clear" w:color="auto" w:fill="FFFFFF" w:themeFill="background1"/>
              <w:rPr>
                <w:rFonts w:ascii="Times New Roman" w:hAnsi="Times New Roman" w:cs="Times New Roman"/>
                <w:sz w:val="28"/>
                <w:szCs w:val="28"/>
              </w:rPr>
            </w:pPr>
            <w:r w:rsidRPr="00F54C68">
              <w:rPr>
                <w:rFonts w:ascii="Times New Roman" w:hAnsi="Times New Roman" w:cs="Times New Roman"/>
                <w:sz w:val="28"/>
                <w:szCs w:val="28"/>
              </w:rPr>
              <w:t>2027 год – 1719,83 тысяч рублей;</w:t>
            </w:r>
          </w:p>
          <w:p w:rsidR="00F54C68" w:rsidRPr="00F54C68" w:rsidRDefault="00F54C68" w:rsidP="00F54C68">
            <w:pPr>
              <w:shd w:val="clear" w:color="auto" w:fill="FFFFFF" w:themeFill="background1"/>
              <w:rPr>
                <w:rFonts w:ascii="Times New Roman" w:hAnsi="Times New Roman" w:cs="Times New Roman"/>
                <w:sz w:val="28"/>
                <w:szCs w:val="28"/>
              </w:rPr>
            </w:pPr>
            <w:r w:rsidRPr="00F54C68">
              <w:rPr>
                <w:rFonts w:ascii="Times New Roman" w:hAnsi="Times New Roman" w:cs="Times New Roman"/>
                <w:sz w:val="28"/>
                <w:szCs w:val="28"/>
              </w:rPr>
              <w:t>2028 год – 1719,83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color w:val="000000"/>
                <w:sz w:val="28"/>
                <w:szCs w:val="28"/>
                <w:lang w:eastAsia="en-US"/>
              </w:rPr>
              <w:t>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tc>
      </w:tr>
    </w:tbl>
    <w:p w:rsidR="00F54C68" w:rsidRPr="00F54C68" w:rsidRDefault="00F54C68" w:rsidP="00F54C68">
      <w:pPr>
        <w:ind w:firstLine="709"/>
        <w:jc w:val="right"/>
        <w:rPr>
          <w:rFonts w:ascii="Times New Roman" w:hAnsi="Times New Roman" w:cs="Times New Roman"/>
        </w:rPr>
      </w:pPr>
      <w:r w:rsidRPr="00F54C68">
        <w:rPr>
          <w:rFonts w:ascii="Times New Roman" w:hAnsi="Times New Roman" w:cs="Times New Roman"/>
          <w:bCs/>
          <w:sz w:val="28"/>
          <w:szCs w:val="28"/>
        </w:rPr>
        <w:lastRenderedPageBreak/>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 xml:space="preserve">6) строку «Ресурсное обеспечение за счет средств бюджета муниципального района» раздела </w:t>
      </w:r>
      <w:r w:rsidRPr="00F54C68">
        <w:rPr>
          <w:rFonts w:ascii="Times New Roman" w:hAnsi="Times New Roman" w:cs="Times New Roman"/>
          <w:sz w:val="28"/>
          <w:szCs w:val="28"/>
        </w:rPr>
        <w:t>9.4. подпрограммы «Создание условий для государственной регистрации актов гражданского состояния»</w:t>
      </w:r>
      <w:r w:rsidRPr="00F54C68">
        <w:rPr>
          <w:rFonts w:ascii="Times New Roman" w:hAnsi="Times New Roman" w:cs="Times New Roman"/>
          <w:bCs/>
          <w:sz w:val="28"/>
          <w:szCs w:val="28"/>
        </w:rPr>
        <w:t xml:space="preserve"> изложить в следующей редакции:</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Style w:val="a7"/>
        <w:tblW w:w="0" w:type="auto"/>
        <w:tblLayout w:type="fixed"/>
        <w:tblLook w:val="04A0"/>
      </w:tblPr>
      <w:tblGrid>
        <w:gridCol w:w="1951"/>
        <w:gridCol w:w="7619"/>
      </w:tblGrid>
      <w:tr w:rsidR="00F54C68" w:rsidRPr="00F54C68" w:rsidTr="00F54C68">
        <w:trPr>
          <w:trHeight w:val="167"/>
        </w:trPr>
        <w:tc>
          <w:tcPr>
            <w:tcW w:w="1951" w:type="dxa"/>
          </w:tcPr>
          <w:p w:rsidR="00F54C68" w:rsidRPr="00F54C68" w:rsidRDefault="00F54C68" w:rsidP="00F54C68">
            <w:pPr>
              <w:jc w:val="center"/>
              <w:rPr>
                <w:rFonts w:ascii="Times New Roman" w:hAnsi="Times New Roman" w:cs="Times New Roman"/>
                <w:b/>
                <w:sz w:val="28"/>
                <w:szCs w:val="28"/>
              </w:rPr>
            </w:pPr>
            <w:r w:rsidRPr="00F54C68">
              <w:rPr>
                <w:rFonts w:ascii="Times New Roman" w:hAnsi="Times New Roman" w:cs="Times New Roman"/>
                <w:sz w:val="28"/>
                <w:szCs w:val="28"/>
              </w:rPr>
              <w:t>Ресурсное обеспечение</w:t>
            </w:r>
          </w:p>
        </w:tc>
        <w:tc>
          <w:tcPr>
            <w:tcW w:w="7619" w:type="dxa"/>
          </w:tcPr>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Подпрограмма финансируется за счет субвенций из бюджета Удмуртской Республики муниципальному образованию «Муниципальный округ Сюмсинский район Удмуртской Республики», выделенных в виде субвенций из федерального бюджета на реализацию государственных полномочий в сфере государственной регистрации актов гражданского состояния.</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Объем финансирования подпрограммы ориентировочно составит 8842,06 тыс. рублей, в том числе по годам реализации муниципальной подпрограммы:</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2022 год – 1 130,00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2023 год – 1 069,70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2024 год – 1079,43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2025 год – 1343,81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2026 год – 1378,80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2027 год – 1420,16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2028 год – 1420,16 тыс.руб.</w:t>
            </w:r>
          </w:p>
          <w:p w:rsidR="00F54C68" w:rsidRPr="00F54C68" w:rsidRDefault="00F54C68" w:rsidP="00F54C68">
            <w:pPr>
              <w:jc w:val="both"/>
              <w:rPr>
                <w:rFonts w:ascii="Times New Roman" w:hAnsi="Times New Roman" w:cs="Times New Roman"/>
                <w:b/>
                <w:sz w:val="28"/>
                <w:szCs w:val="28"/>
              </w:rPr>
            </w:pPr>
          </w:p>
        </w:tc>
      </w:tr>
    </w:tbl>
    <w:p w:rsidR="00F54C68" w:rsidRPr="00F54C68" w:rsidRDefault="00F54C68" w:rsidP="00F54C68">
      <w:pPr>
        <w:ind w:firstLine="709"/>
        <w:jc w:val="right"/>
        <w:rPr>
          <w:rFonts w:ascii="Times New Roman" w:hAnsi="Times New Roman" w:cs="Times New Roman"/>
        </w:rPr>
      </w:pPr>
      <w:r w:rsidRPr="00F54C68">
        <w:rPr>
          <w:rFonts w:ascii="Times New Roman" w:hAnsi="Times New Roman" w:cs="Times New Roman"/>
          <w:bCs/>
          <w:sz w:val="28"/>
          <w:szCs w:val="28"/>
        </w:rPr>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7) пункт 4.9 «Ресурсное обеспечение» изложить в следующей редакции:</w:t>
      </w:r>
    </w:p>
    <w:p w:rsidR="00F54C68" w:rsidRPr="00F54C68" w:rsidRDefault="00F54C68" w:rsidP="00F54C68">
      <w:pPr>
        <w:ind w:firstLine="708"/>
        <w:jc w:val="center"/>
        <w:rPr>
          <w:rFonts w:ascii="Times New Roman" w:hAnsi="Times New Roman" w:cs="Times New Roman"/>
          <w:sz w:val="28"/>
          <w:szCs w:val="28"/>
        </w:rPr>
      </w:pPr>
      <w:r w:rsidRPr="00F54C68">
        <w:rPr>
          <w:rFonts w:ascii="Times New Roman" w:hAnsi="Times New Roman" w:cs="Times New Roman"/>
          <w:sz w:val="28"/>
          <w:szCs w:val="28"/>
        </w:rPr>
        <w:t>«</w:t>
      </w:r>
      <w:r w:rsidRPr="00F54C68">
        <w:rPr>
          <w:rFonts w:ascii="Times New Roman" w:hAnsi="Times New Roman" w:cs="Times New Roman"/>
          <w:b/>
          <w:sz w:val="28"/>
          <w:szCs w:val="28"/>
        </w:rPr>
        <w:t>4.9 Ресурсное обеспечение</w:t>
      </w:r>
    </w:p>
    <w:p w:rsidR="00F54C68" w:rsidRPr="00F54C68" w:rsidRDefault="00F54C68" w:rsidP="00F54C68">
      <w:pPr>
        <w:ind w:firstLine="708"/>
        <w:jc w:val="both"/>
        <w:rPr>
          <w:rFonts w:ascii="Times New Roman" w:hAnsi="Times New Roman" w:cs="Times New Roman"/>
          <w:sz w:val="28"/>
          <w:szCs w:val="28"/>
        </w:rPr>
      </w:pPr>
      <w:r w:rsidRPr="00F54C68">
        <w:rPr>
          <w:rFonts w:ascii="Times New Roman" w:hAnsi="Times New Roman" w:cs="Times New Roman"/>
          <w:sz w:val="28"/>
          <w:szCs w:val="28"/>
        </w:rPr>
        <w:t>Подпрограмма финансируется за счет субвенций из бюджета Удмуртской Республики муниципальному образованию «Муниципальный округ Сюмсинский район Удмуртской Республики», выделенных в виде субвенций из федерального бюджета на реализацию государственных полномочий в сфере государственной регистрации актов гражданского состояния. Объем финансирования подпрограммы ориентировочно составит 8842,06 тыс. рублей, в том числе по годам реализации муниципальной подпрограммы:</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2022 год – 1 130,00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2023 год – 1 069,70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lastRenderedPageBreak/>
        <w:t>2024 год – 1079,43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2025 год – 1343,81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2026 год – 1378,80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2027 год – 1420,16 тыс.руб.</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2028 год – 1420,16 тыс.руб.</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Сведения о ресурсном обеспечении подпрограммы за счет субвенций из бюджета Удмуртской Республики муниципальному образованию «Муниципальный округ Сюмсинский район Удмуртской Республики», выделенных в виде субвенций из федерального бюджета на реализацию государственных полномочий в сфере государственной регистрации актов гражданского состояния представлены в приложении 5 к подпрограмме.»;</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p>
    <w:p w:rsidR="00F54C68" w:rsidRPr="00F54C68" w:rsidRDefault="00F54C68" w:rsidP="00F54C68">
      <w:pPr>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 xml:space="preserve">8) строку «Ресурсное обеспечение за счет средств бюджета муниципального района» раздела </w:t>
      </w:r>
      <w:r w:rsidRPr="00F54C68">
        <w:rPr>
          <w:rFonts w:ascii="Times New Roman" w:hAnsi="Times New Roman" w:cs="Times New Roman"/>
          <w:sz w:val="28"/>
          <w:szCs w:val="28"/>
        </w:rPr>
        <w:t>9.5. подпрограммы «Создание условий для реализации муниципальной программы» изложить</w:t>
      </w:r>
      <w:r w:rsidRPr="00F54C68">
        <w:rPr>
          <w:rFonts w:ascii="Times New Roman" w:hAnsi="Times New Roman" w:cs="Times New Roman"/>
          <w:bCs/>
          <w:sz w:val="28"/>
          <w:szCs w:val="28"/>
        </w:rPr>
        <w:t xml:space="preserve"> в следующей редакции:</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6768"/>
      </w:tblGrid>
      <w:tr w:rsidR="00F54C68" w:rsidRPr="00F54C68" w:rsidTr="00F54C68">
        <w:tc>
          <w:tcPr>
            <w:tcW w:w="2802" w:type="dxa"/>
          </w:tcPr>
          <w:p w:rsidR="00F54C68" w:rsidRPr="00F54C68" w:rsidRDefault="00F54C68" w:rsidP="00F54C68">
            <w:pPr>
              <w:jc w:val="center"/>
              <w:rPr>
                <w:rFonts w:ascii="Times New Roman" w:hAnsi="Times New Roman" w:cs="Times New Roman"/>
                <w:sz w:val="28"/>
                <w:szCs w:val="28"/>
              </w:rPr>
            </w:pPr>
            <w:r w:rsidRPr="00F54C68">
              <w:rPr>
                <w:rFonts w:ascii="Times New Roman" w:hAnsi="Times New Roman" w:cs="Times New Roman"/>
                <w:sz w:val="28"/>
                <w:szCs w:val="28"/>
              </w:rPr>
              <w:t>Ресурсное обеспечение за счет средств бюджета муниципального района</w:t>
            </w:r>
          </w:p>
        </w:tc>
        <w:tc>
          <w:tcPr>
            <w:tcW w:w="6768" w:type="dxa"/>
          </w:tcPr>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Подпрограмма финансируется за счет бюджета района. Объем финансирования подпрограммы составляет 384119,42 тысяч рублей, в том числе по годам реализации программы:</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2022 год – 42 423,80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2023 год – 49 332,34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2024 год – 60459,18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2025 год – 52755,00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2026 год – 59271,50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2027 год – 59938,80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2028 год – 59938,80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Ресурсное обеспечение подпрограммы за счет средств бюджета Сюмсинского района подлежит уточнению в рамках бюджетного цикла</w:t>
            </w:r>
          </w:p>
        </w:tc>
      </w:tr>
    </w:tbl>
    <w:p w:rsidR="00F54C68" w:rsidRPr="00F54C68" w:rsidRDefault="00F54C68" w:rsidP="00F54C68">
      <w:pPr>
        <w:ind w:firstLine="709"/>
        <w:jc w:val="right"/>
        <w:rPr>
          <w:rFonts w:ascii="Times New Roman" w:hAnsi="Times New Roman" w:cs="Times New Roman"/>
        </w:rPr>
      </w:pPr>
      <w:r w:rsidRPr="00F54C68">
        <w:rPr>
          <w:rFonts w:ascii="Times New Roman" w:hAnsi="Times New Roman" w:cs="Times New Roman"/>
          <w:bCs/>
          <w:sz w:val="28"/>
          <w:szCs w:val="28"/>
        </w:rPr>
        <w:t>»;</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9) пункт 5.9 «Ресурсное обеспечение» изложить в следующей редакции:</w:t>
      </w:r>
    </w:p>
    <w:p w:rsidR="00F54C68" w:rsidRPr="00F54C68" w:rsidRDefault="00F54C68" w:rsidP="00F54C68">
      <w:pPr>
        <w:ind w:firstLine="709"/>
        <w:jc w:val="both"/>
        <w:rPr>
          <w:rFonts w:ascii="Times New Roman" w:hAnsi="Times New Roman" w:cs="Times New Roman"/>
          <w:sz w:val="28"/>
          <w:szCs w:val="28"/>
        </w:rPr>
      </w:pPr>
      <w:r w:rsidRPr="00F54C68">
        <w:rPr>
          <w:rFonts w:ascii="Times New Roman" w:hAnsi="Times New Roman" w:cs="Times New Roman"/>
          <w:sz w:val="28"/>
          <w:szCs w:val="28"/>
        </w:rPr>
        <w:t>«Подпрограмма финансируется за счет бюджета района. Объем финансирования подпрограммы составляет 384119,42 тысяч рублей, в том числе по годам реализации программы:</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2022 год – 42 423,80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2023 год – 49 332,34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2024 год – 60459,18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2025 год – 52755,00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2026 год – 59271,50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2027 год – 59938,80 тысяч рублей.</w:t>
      </w:r>
    </w:p>
    <w:p w:rsidR="00F54C68" w:rsidRPr="00F54C68" w:rsidRDefault="00F54C68" w:rsidP="00F54C68">
      <w:pPr>
        <w:jc w:val="both"/>
        <w:rPr>
          <w:rFonts w:ascii="Times New Roman" w:hAnsi="Times New Roman" w:cs="Times New Roman"/>
          <w:sz w:val="28"/>
          <w:szCs w:val="28"/>
        </w:rPr>
      </w:pPr>
      <w:r w:rsidRPr="00F54C68">
        <w:rPr>
          <w:rFonts w:ascii="Times New Roman" w:hAnsi="Times New Roman" w:cs="Times New Roman"/>
          <w:sz w:val="28"/>
          <w:szCs w:val="28"/>
        </w:rPr>
        <w:t>2028 год – 59938,80 тысяч рублей.</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sz w:val="28"/>
          <w:szCs w:val="28"/>
        </w:rPr>
        <w:t xml:space="preserve">Ресурсное обеспечение реализации подпрограммы за счет средств бюджета муниципального образования «Муниципальный округ Сюмсинский </w:t>
      </w:r>
      <w:r w:rsidRPr="00F54C68">
        <w:rPr>
          <w:rFonts w:ascii="Times New Roman" w:hAnsi="Times New Roman" w:cs="Times New Roman"/>
          <w:sz w:val="28"/>
          <w:szCs w:val="28"/>
        </w:rPr>
        <w:lastRenderedPageBreak/>
        <w:t>район Удмуртской Республики» представлено в приложении 5 к муниципальной программе.»;</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10) Приложение 2 к муниципальной программе муниципального образования «Муниципальный округ Сюмсинский район Удмуртской республики» «Муниципальное управление» изложить в редакции согласно приложению 1 к настоящему постановлению;</w:t>
      </w:r>
    </w:p>
    <w:p w:rsidR="00F54C68" w:rsidRPr="00F54C68" w:rsidRDefault="00F54C68" w:rsidP="00F54C68">
      <w:pPr>
        <w:autoSpaceDE w:val="0"/>
        <w:autoSpaceDN w:val="0"/>
        <w:adjustRightInd w:val="0"/>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11) Приложение 5 к муниципальной программе муниципального образования «Муниципальный округ Сюмсинский район Удмуртской Республики» «Муниципальное управление» изложить в редакции согласно приложению 2 к настоящему постановлению;</w:t>
      </w:r>
    </w:p>
    <w:p w:rsidR="00F54C68" w:rsidRPr="00F54C68" w:rsidRDefault="00F54C68" w:rsidP="00F54C68">
      <w:pPr>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12) Приложение 6 к муниципальной программе муниципального образования «Муниципальный округ Сюмсинский район Удмуртской Республики» «Муниципальное управление» изложить в редакции согласно приложению 3 к настоящему постановлению.</w:t>
      </w:r>
    </w:p>
    <w:p w:rsidR="00F54C68" w:rsidRPr="00F54C68" w:rsidRDefault="00F54C68" w:rsidP="00F54C68">
      <w:pPr>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2.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F54C68" w:rsidRPr="00F54C68" w:rsidRDefault="00F54C68" w:rsidP="00F54C68">
      <w:pPr>
        <w:ind w:firstLine="709"/>
        <w:jc w:val="both"/>
        <w:rPr>
          <w:rFonts w:ascii="Times New Roman" w:hAnsi="Times New Roman" w:cs="Times New Roman"/>
          <w:bCs/>
          <w:sz w:val="28"/>
          <w:szCs w:val="28"/>
        </w:rPr>
      </w:pPr>
      <w:r w:rsidRPr="00F54C68">
        <w:rPr>
          <w:rFonts w:ascii="Times New Roman" w:hAnsi="Times New Roman" w:cs="Times New Roman"/>
          <w:bCs/>
          <w:sz w:val="28"/>
          <w:szCs w:val="28"/>
        </w:rPr>
        <w:t>3.Контроль за исполнением настоящего постановления возложить на руководителя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F54C68" w:rsidRPr="00F54C68" w:rsidRDefault="00F54C68" w:rsidP="00F54C68">
      <w:pPr>
        <w:jc w:val="both"/>
        <w:rPr>
          <w:rFonts w:ascii="Times New Roman" w:hAnsi="Times New Roman" w:cs="Times New Roman"/>
          <w:bCs/>
          <w:sz w:val="28"/>
          <w:szCs w:val="28"/>
        </w:rPr>
      </w:pPr>
    </w:p>
    <w:p w:rsidR="00F54C68" w:rsidRPr="00F54C68" w:rsidRDefault="00F54C68" w:rsidP="00F54C68">
      <w:pPr>
        <w:jc w:val="both"/>
        <w:rPr>
          <w:rFonts w:ascii="Times New Roman" w:hAnsi="Times New Roman" w:cs="Times New Roman"/>
          <w:bCs/>
          <w:sz w:val="28"/>
          <w:szCs w:val="28"/>
        </w:rPr>
      </w:pPr>
    </w:p>
    <w:p w:rsidR="00F54C68" w:rsidRPr="00F54C68" w:rsidRDefault="00F54C68" w:rsidP="00F54C68">
      <w:pPr>
        <w:jc w:val="both"/>
        <w:rPr>
          <w:rFonts w:ascii="Times New Roman" w:hAnsi="Times New Roman" w:cs="Times New Roman"/>
          <w:bCs/>
          <w:sz w:val="28"/>
          <w:szCs w:val="28"/>
        </w:rPr>
      </w:pPr>
      <w:r w:rsidRPr="00F54C68">
        <w:rPr>
          <w:rFonts w:ascii="Times New Roman" w:hAnsi="Times New Roman" w:cs="Times New Roman"/>
          <w:bCs/>
          <w:sz w:val="28"/>
          <w:szCs w:val="28"/>
        </w:rPr>
        <w:t>Глава Сюмсинского района                                                           П.П. Кудрявцев</w:t>
      </w:r>
    </w:p>
    <w:p w:rsidR="00F54C68" w:rsidRPr="00F54C68" w:rsidRDefault="00F54C68" w:rsidP="00F54C68">
      <w:pPr>
        <w:ind w:firstLine="709"/>
        <w:jc w:val="both"/>
        <w:rPr>
          <w:rFonts w:ascii="Times New Roman" w:hAnsi="Times New Roman" w:cs="Times New Roman"/>
          <w:bCs/>
          <w:sz w:val="28"/>
          <w:szCs w:val="28"/>
        </w:rPr>
      </w:pPr>
    </w:p>
    <w:p w:rsidR="00F54C68" w:rsidRPr="00F54C68" w:rsidRDefault="00F54C68" w:rsidP="00F54C68">
      <w:pPr>
        <w:ind w:firstLine="709"/>
        <w:jc w:val="both"/>
        <w:rPr>
          <w:rFonts w:ascii="Times New Roman" w:hAnsi="Times New Roman" w:cs="Times New Roman"/>
          <w:bCs/>
          <w:sz w:val="28"/>
          <w:szCs w:val="28"/>
        </w:rPr>
      </w:pPr>
    </w:p>
    <w:p w:rsidR="00F54C68" w:rsidRDefault="00F54C68" w:rsidP="00F54C68">
      <w:pPr>
        <w:ind w:firstLine="709"/>
        <w:jc w:val="right"/>
        <w:rPr>
          <w:rFonts w:ascii="Times New Roman" w:hAnsi="Times New Roman" w:cs="Times New Roman"/>
          <w:bCs/>
          <w:sz w:val="28"/>
          <w:szCs w:val="28"/>
        </w:rPr>
        <w:sectPr w:rsidR="00F54C68" w:rsidSect="00F54C68">
          <w:headerReference w:type="default" r:id="rId108"/>
          <w:pgSz w:w="11906" w:h="16838"/>
          <w:pgMar w:top="1134" w:right="851" w:bottom="1134" w:left="1701" w:header="709" w:footer="720" w:gutter="0"/>
          <w:cols w:space="720"/>
          <w:titlePg/>
          <w:docGrid w:linePitch="600" w:charSpace="36864"/>
        </w:sectPr>
      </w:pPr>
    </w:p>
    <w:p w:rsidR="00F54C68" w:rsidRPr="00F54C68" w:rsidRDefault="00F54C68" w:rsidP="00F54C68">
      <w:pPr>
        <w:jc w:val="right"/>
        <w:rPr>
          <w:rFonts w:ascii="Times New Roman" w:hAnsi="Times New Roman" w:cs="Times New Roman"/>
        </w:rPr>
      </w:pPr>
      <w:r w:rsidRPr="00F54C68">
        <w:rPr>
          <w:rFonts w:ascii="Times New Roman" w:hAnsi="Times New Roman" w:cs="Times New Roman"/>
        </w:rPr>
        <w:lastRenderedPageBreak/>
        <w:t>Приложение 1</w:t>
      </w:r>
    </w:p>
    <w:p w:rsidR="00F54C68" w:rsidRPr="00F54C68" w:rsidRDefault="00F54C68" w:rsidP="00F54C68">
      <w:pPr>
        <w:jc w:val="right"/>
        <w:rPr>
          <w:rFonts w:ascii="Times New Roman" w:hAnsi="Times New Roman" w:cs="Times New Roman"/>
        </w:rPr>
      </w:pPr>
      <w:r w:rsidRPr="00F54C68">
        <w:rPr>
          <w:rFonts w:ascii="Times New Roman" w:hAnsi="Times New Roman" w:cs="Times New Roman"/>
        </w:rPr>
        <w:t>к постановлению Администрации</w:t>
      </w:r>
    </w:p>
    <w:p w:rsidR="00F54C68" w:rsidRPr="00F54C68" w:rsidRDefault="00F54C68" w:rsidP="00F54C68">
      <w:pPr>
        <w:jc w:val="right"/>
        <w:rPr>
          <w:rFonts w:ascii="Times New Roman" w:hAnsi="Times New Roman" w:cs="Times New Roman"/>
        </w:rPr>
      </w:pPr>
      <w:r w:rsidRPr="00F54C68">
        <w:rPr>
          <w:rFonts w:ascii="Times New Roman" w:hAnsi="Times New Roman" w:cs="Times New Roman"/>
        </w:rPr>
        <w:t xml:space="preserve"> муниципального образования</w:t>
      </w:r>
    </w:p>
    <w:p w:rsidR="00F54C68" w:rsidRPr="00F54C68" w:rsidRDefault="00F54C68" w:rsidP="00F54C68">
      <w:pPr>
        <w:jc w:val="right"/>
        <w:rPr>
          <w:rFonts w:ascii="Times New Roman" w:hAnsi="Times New Roman" w:cs="Times New Roman"/>
        </w:rPr>
      </w:pPr>
      <w:r w:rsidRPr="00F54C68">
        <w:rPr>
          <w:rFonts w:ascii="Times New Roman" w:hAnsi="Times New Roman" w:cs="Times New Roman"/>
        </w:rPr>
        <w:t xml:space="preserve"> «Муниципальный округ Сюмсинский район</w:t>
      </w:r>
    </w:p>
    <w:p w:rsidR="00F54C68" w:rsidRPr="00F54C68" w:rsidRDefault="00F54C68" w:rsidP="00F54C68">
      <w:pPr>
        <w:jc w:val="right"/>
        <w:rPr>
          <w:rFonts w:ascii="Times New Roman" w:hAnsi="Times New Roman" w:cs="Times New Roman"/>
        </w:rPr>
      </w:pPr>
      <w:r w:rsidRPr="00F54C68">
        <w:rPr>
          <w:rFonts w:ascii="Times New Roman" w:hAnsi="Times New Roman" w:cs="Times New Roman"/>
        </w:rPr>
        <w:t xml:space="preserve"> Удмуртской республики»</w:t>
      </w:r>
    </w:p>
    <w:p w:rsidR="00F54C68" w:rsidRPr="00F54C68" w:rsidRDefault="00F54C68" w:rsidP="00F54C68">
      <w:pPr>
        <w:jc w:val="right"/>
        <w:rPr>
          <w:rFonts w:ascii="Times New Roman" w:hAnsi="Times New Roman" w:cs="Times New Roman"/>
          <w:color w:val="C00000"/>
        </w:rPr>
      </w:pPr>
      <w:r w:rsidRPr="00F54C68">
        <w:rPr>
          <w:rFonts w:ascii="Times New Roman" w:hAnsi="Times New Roman" w:cs="Times New Roman"/>
        </w:rPr>
        <w:t xml:space="preserve"> </w:t>
      </w:r>
      <w:r w:rsidR="00A55060">
        <w:rPr>
          <w:rFonts w:ascii="Times New Roman" w:hAnsi="Times New Roman" w:cs="Times New Roman"/>
        </w:rPr>
        <w:t>о</w:t>
      </w:r>
      <w:r w:rsidRPr="00F54C68">
        <w:rPr>
          <w:rFonts w:ascii="Times New Roman" w:hAnsi="Times New Roman" w:cs="Times New Roman"/>
        </w:rPr>
        <w:t>т</w:t>
      </w:r>
      <w:r w:rsidR="00A55060">
        <w:rPr>
          <w:rFonts w:ascii="Times New Roman" w:hAnsi="Times New Roman" w:cs="Times New Roman"/>
        </w:rPr>
        <w:t xml:space="preserve"> 30</w:t>
      </w:r>
      <w:r w:rsidRPr="00F54C68">
        <w:rPr>
          <w:rFonts w:ascii="Times New Roman" w:hAnsi="Times New Roman" w:cs="Times New Roman"/>
        </w:rPr>
        <w:t xml:space="preserve">  апреля  2025 года № </w:t>
      </w:r>
      <w:r w:rsidR="00A55060">
        <w:rPr>
          <w:rFonts w:ascii="Times New Roman" w:hAnsi="Times New Roman" w:cs="Times New Roman"/>
        </w:rPr>
        <w:t>268</w:t>
      </w:r>
    </w:p>
    <w:p w:rsidR="00F54C68" w:rsidRPr="00F54C68" w:rsidRDefault="00F54C68" w:rsidP="00F54C68">
      <w:pPr>
        <w:jc w:val="right"/>
        <w:rPr>
          <w:rFonts w:ascii="Times New Roman" w:hAnsi="Times New Roman" w:cs="Times New Roman"/>
        </w:rPr>
      </w:pPr>
    </w:p>
    <w:p w:rsidR="00F54C68" w:rsidRPr="00F54C68" w:rsidRDefault="00F54C68" w:rsidP="00F54C68">
      <w:pPr>
        <w:rPr>
          <w:rFonts w:ascii="Times New Roman" w:hAnsi="Times New Roman" w:cs="Times New Roman"/>
          <w:b/>
        </w:rPr>
      </w:pPr>
    </w:p>
    <w:p w:rsidR="00F54C68" w:rsidRPr="00A55060" w:rsidRDefault="00F54C68" w:rsidP="00F54C68">
      <w:pPr>
        <w:ind w:left="11328" w:firstLine="708"/>
        <w:jc w:val="right"/>
        <w:rPr>
          <w:rFonts w:ascii="Times New Roman" w:hAnsi="Times New Roman" w:cs="Times New Roman"/>
        </w:rPr>
      </w:pPr>
      <w:r w:rsidRPr="00A55060">
        <w:rPr>
          <w:rFonts w:ascii="Times New Roman" w:hAnsi="Times New Roman" w:cs="Times New Roman"/>
        </w:rPr>
        <w:t xml:space="preserve">«Приложение 2  </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t xml:space="preserve">к муниципальной программе  </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r>
      <w:r w:rsidRPr="00A55060">
        <w:rPr>
          <w:rFonts w:ascii="Times New Roman" w:hAnsi="Times New Roman" w:cs="Times New Roman"/>
        </w:rPr>
        <w:tab/>
        <w:t xml:space="preserve">«Муниципальное управление» </w:t>
      </w:r>
    </w:p>
    <w:p w:rsidR="00F54C68" w:rsidRPr="00A55060" w:rsidRDefault="00F54C68" w:rsidP="00F54C68">
      <w:pPr>
        <w:rPr>
          <w:rFonts w:ascii="Times New Roman" w:hAnsi="Times New Roman" w:cs="Times New Roman"/>
          <w:b/>
          <w:bCs/>
          <w:sz w:val="20"/>
          <w:szCs w:val="20"/>
        </w:rPr>
      </w:pPr>
    </w:p>
    <w:p w:rsidR="00F54C68" w:rsidRPr="00A55060" w:rsidRDefault="00F54C68" w:rsidP="00F54C68">
      <w:pPr>
        <w:jc w:val="center"/>
        <w:rPr>
          <w:rFonts w:ascii="Times New Roman" w:hAnsi="Times New Roman" w:cs="Times New Roman"/>
          <w:b/>
          <w:bCs/>
        </w:rPr>
      </w:pPr>
      <w:r w:rsidRPr="00A55060">
        <w:rPr>
          <w:rFonts w:ascii="Times New Roman" w:hAnsi="Times New Roman" w:cs="Times New Roman"/>
          <w:b/>
          <w:bCs/>
        </w:rPr>
        <w:t>Перечень основных мероприятий муниципальной программы «Муниципальное управление»</w:t>
      </w:r>
    </w:p>
    <w:tbl>
      <w:tblPr>
        <w:tblW w:w="15476" w:type="dxa"/>
        <w:tblInd w:w="-106"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tblPr>
      <w:tblGrid>
        <w:gridCol w:w="571"/>
        <w:gridCol w:w="493"/>
        <w:gridCol w:w="571"/>
        <w:gridCol w:w="460"/>
        <w:gridCol w:w="3879"/>
        <w:gridCol w:w="2332"/>
        <w:gridCol w:w="1689"/>
        <w:gridCol w:w="3569"/>
        <w:gridCol w:w="1534"/>
        <w:gridCol w:w="34"/>
        <w:gridCol w:w="344"/>
      </w:tblGrid>
      <w:tr w:rsidR="00F54C68" w:rsidRPr="00A55060" w:rsidTr="00F54C68">
        <w:trPr>
          <w:gridAfter w:val="1"/>
          <w:wAfter w:w="344" w:type="dxa"/>
          <w:trHeight w:val="20"/>
          <w:tblHeader/>
        </w:trPr>
        <w:tc>
          <w:tcPr>
            <w:tcW w:w="2095" w:type="dxa"/>
            <w:gridSpan w:val="4"/>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Код аналитической программной классификации</w:t>
            </w:r>
          </w:p>
        </w:tc>
        <w:tc>
          <w:tcPr>
            <w:tcW w:w="3879" w:type="dxa"/>
            <w:vMerge w:val="restart"/>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Наименование подпрограммы, основного мероприятия, мероприятия</w:t>
            </w:r>
          </w:p>
        </w:tc>
        <w:tc>
          <w:tcPr>
            <w:tcW w:w="2332" w:type="dxa"/>
            <w:vMerge w:val="restart"/>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Ответственный исполнитель, соисполнители</w:t>
            </w:r>
          </w:p>
        </w:tc>
        <w:tc>
          <w:tcPr>
            <w:tcW w:w="1689" w:type="dxa"/>
            <w:vMerge w:val="restart"/>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Срок выполнения</w:t>
            </w:r>
          </w:p>
        </w:tc>
        <w:tc>
          <w:tcPr>
            <w:tcW w:w="3569" w:type="dxa"/>
            <w:vMerge w:val="restart"/>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Ожидаемый непосредственный результат</w:t>
            </w:r>
          </w:p>
        </w:tc>
        <w:tc>
          <w:tcPr>
            <w:tcW w:w="1568" w:type="dxa"/>
            <w:gridSpan w:val="2"/>
            <w:vMerge w:val="restart"/>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Взаимосвязь с целевыми показателями (индикаторами)</w:t>
            </w:r>
          </w:p>
        </w:tc>
      </w:tr>
      <w:tr w:rsidR="00F54C68" w:rsidRPr="00A55060" w:rsidTr="00F54C68">
        <w:trPr>
          <w:gridAfter w:val="1"/>
          <w:wAfter w:w="344" w:type="dxa"/>
          <w:trHeight w:val="20"/>
          <w:tblHeader/>
        </w:trPr>
        <w:tc>
          <w:tcPr>
            <w:tcW w:w="571" w:type="dxa"/>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МП</w:t>
            </w:r>
          </w:p>
        </w:tc>
        <w:tc>
          <w:tcPr>
            <w:tcW w:w="493" w:type="dxa"/>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Пп</w:t>
            </w:r>
          </w:p>
        </w:tc>
        <w:tc>
          <w:tcPr>
            <w:tcW w:w="571" w:type="dxa"/>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ОМ</w:t>
            </w:r>
          </w:p>
        </w:tc>
        <w:tc>
          <w:tcPr>
            <w:tcW w:w="460" w:type="dxa"/>
            <w:vAlign w:val="center"/>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М</w:t>
            </w:r>
          </w:p>
        </w:tc>
        <w:tc>
          <w:tcPr>
            <w:tcW w:w="0" w:type="auto"/>
            <w:vMerge/>
            <w:vAlign w:val="center"/>
          </w:tcPr>
          <w:p w:rsidR="00F54C68" w:rsidRPr="00A55060" w:rsidRDefault="00F54C68" w:rsidP="00F54C68">
            <w:pPr>
              <w:rPr>
                <w:rFonts w:ascii="Times New Roman" w:hAnsi="Times New Roman" w:cs="Times New Roman"/>
                <w:sz w:val="20"/>
                <w:szCs w:val="20"/>
              </w:rPr>
            </w:pPr>
          </w:p>
        </w:tc>
        <w:tc>
          <w:tcPr>
            <w:tcW w:w="0" w:type="auto"/>
            <w:vMerge/>
            <w:vAlign w:val="center"/>
          </w:tcPr>
          <w:p w:rsidR="00F54C68" w:rsidRPr="00A55060" w:rsidRDefault="00F54C68" w:rsidP="00F54C68">
            <w:pPr>
              <w:rPr>
                <w:rFonts w:ascii="Times New Roman" w:hAnsi="Times New Roman" w:cs="Times New Roman"/>
                <w:sz w:val="20"/>
                <w:szCs w:val="20"/>
              </w:rPr>
            </w:pPr>
          </w:p>
        </w:tc>
        <w:tc>
          <w:tcPr>
            <w:tcW w:w="1689" w:type="dxa"/>
            <w:vMerge/>
            <w:vAlign w:val="center"/>
          </w:tcPr>
          <w:p w:rsidR="00F54C68" w:rsidRPr="00A55060" w:rsidRDefault="00F54C68" w:rsidP="00F54C68">
            <w:pPr>
              <w:rPr>
                <w:rFonts w:ascii="Times New Roman" w:hAnsi="Times New Roman" w:cs="Times New Roman"/>
                <w:sz w:val="20"/>
                <w:szCs w:val="20"/>
              </w:rPr>
            </w:pPr>
          </w:p>
        </w:tc>
        <w:tc>
          <w:tcPr>
            <w:tcW w:w="3569" w:type="dxa"/>
            <w:vMerge/>
            <w:vAlign w:val="center"/>
          </w:tcPr>
          <w:p w:rsidR="00F54C68" w:rsidRPr="00A55060" w:rsidRDefault="00F54C68" w:rsidP="00F54C68">
            <w:pPr>
              <w:rPr>
                <w:rFonts w:ascii="Times New Roman" w:hAnsi="Times New Roman" w:cs="Times New Roman"/>
                <w:sz w:val="20"/>
                <w:szCs w:val="20"/>
              </w:rPr>
            </w:pPr>
          </w:p>
        </w:tc>
        <w:tc>
          <w:tcPr>
            <w:tcW w:w="1568" w:type="dxa"/>
            <w:gridSpan w:val="2"/>
            <w:vMerge/>
            <w:vAlign w:val="center"/>
          </w:tcPr>
          <w:p w:rsidR="00F54C68" w:rsidRPr="00A55060" w:rsidRDefault="00F54C68" w:rsidP="00F54C68">
            <w:pPr>
              <w:rPr>
                <w:rFonts w:ascii="Times New Roman" w:hAnsi="Times New Roman" w:cs="Times New Roman"/>
                <w:sz w:val="20"/>
                <w:szCs w:val="20"/>
              </w:rPr>
            </w:pP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jc w:val="center"/>
              <w:rPr>
                <w:rFonts w:ascii="Times New Roman" w:hAnsi="Times New Roman" w:cs="Times New Roman"/>
                <w:b/>
                <w:bCs/>
                <w:sz w:val="20"/>
                <w:szCs w:val="20"/>
              </w:rPr>
            </w:pPr>
          </w:p>
        </w:tc>
        <w:tc>
          <w:tcPr>
            <w:tcW w:w="460" w:type="dxa"/>
            <w:noWrap/>
          </w:tcPr>
          <w:p w:rsidR="00F54C68" w:rsidRPr="00A55060" w:rsidRDefault="00F54C68" w:rsidP="00F54C68">
            <w:pPr>
              <w:jc w:val="center"/>
              <w:rPr>
                <w:rFonts w:ascii="Times New Roman" w:hAnsi="Times New Roman" w:cs="Times New Roman"/>
                <w:sz w:val="20"/>
                <w:szCs w:val="20"/>
              </w:rPr>
            </w:pPr>
          </w:p>
        </w:tc>
        <w:tc>
          <w:tcPr>
            <w:tcW w:w="13037" w:type="dxa"/>
            <w:gridSpan w:val="6"/>
            <w:noWrap/>
            <w:vAlign w:val="center"/>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Подпрограмма «Организация муниципального управления»</w:t>
            </w: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3879" w:type="dxa"/>
            <w:noWrap/>
            <w:vAlign w:val="center"/>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Реализация установленных функций (полномочий) органов местного самоуправления </w:t>
            </w:r>
          </w:p>
        </w:tc>
        <w:tc>
          <w:tcPr>
            <w:tcW w:w="2332" w:type="dxa"/>
            <w:noWrap/>
            <w:vAlign w:val="bottom"/>
          </w:tcPr>
          <w:p w:rsidR="00F54C68" w:rsidRPr="00A55060" w:rsidRDefault="00F54C68" w:rsidP="00F54C68">
            <w:pPr>
              <w:spacing w:before="40"/>
              <w:jc w:val="center"/>
              <w:rPr>
                <w:rFonts w:ascii="Times New Roman" w:hAnsi="Times New Roman" w:cs="Times New Roman"/>
                <w:sz w:val="20"/>
                <w:szCs w:val="20"/>
              </w:rPr>
            </w:pPr>
          </w:p>
        </w:tc>
        <w:tc>
          <w:tcPr>
            <w:tcW w:w="1689" w:type="dxa"/>
            <w:noWrap/>
            <w:vAlign w:val="bottom"/>
          </w:tcPr>
          <w:p w:rsidR="00F54C68" w:rsidRPr="00A55060" w:rsidRDefault="00F54C68" w:rsidP="00F54C68">
            <w:pPr>
              <w:spacing w:before="40"/>
              <w:jc w:val="center"/>
              <w:rPr>
                <w:rFonts w:ascii="Times New Roman" w:hAnsi="Times New Roman" w:cs="Times New Roman"/>
                <w:sz w:val="20"/>
                <w:szCs w:val="20"/>
              </w:rPr>
            </w:pPr>
          </w:p>
        </w:tc>
        <w:tc>
          <w:tcPr>
            <w:tcW w:w="3569" w:type="dxa"/>
            <w:noWrap/>
            <w:vAlign w:val="bottom"/>
          </w:tcPr>
          <w:p w:rsidR="00F54C68" w:rsidRPr="00A55060" w:rsidRDefault="00F54C68" w:rsidP="00F54C68">
            <w:pPr>
              <w:spacing w:before="40"/>
              <w:jc w:val="center"/>
              <w:rPr>
                <w:rFonts w:ascii="Times New Roman" w:hAnsi="Times New Roman" w:cs="Times New Roman"/>
                <w:sz w:val="20"/>
                <w:szCs w:val="20"/>
              </w:rPr>
            </w:pPr>
          </w:p>
        </w:tc>
        <w:tc>
          <w:tcPr>
            <w:tcW w:w="1568" w:type="dxa"/>
            <w:gridSpan w:val="2"/>
          </w:tcPr>
          <w:p w:rsidR="00F54C68" w:rsidRPr="00A55060" w:rsidRDefault="00F54C68" w:rsidP="00F54C68">
            <w:pPr>
              <w:spacing w:before="40"/>
              <w:jc w:val="center"/>
              <w:rPr>
                <w:rFonts w:ascii="Times New Roman" w:hAnsi="Times New Roman" w:cs="Times New Roman"/>
                <w:sz w:val="20"/>
                <w:szCs w:val="20"/>
              </w:rPr>
            </w:pP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Содержание центрального аппарата органов муниципального управления. Обеспечение функций органов местного самоуправления. Материальное поощрение граждан Сюмсинского района, финансирование праздничных мероприятий, приобретение памятных подарков, приём делегаций и различных представительств через представительские расходы.</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Муниципальное казённое учреждение «Центр по комплексному обслуживанию и ведению бухгалтерского учёта и отчетности органов местного самоуправления и муниципальных учреждений Сюмсинского района» (далее по тексту – МКУ ЦКО), Администрация района</w:t>
            </w:r>
          </w:p>
          <w:p w:rsidR="00F54C68" w:rsidRPr="00A55060" w:rsidRDefault="00F54C68" w:rsidP="00F54C68">
            <w:pPr>
              <w:jc w:val="both"/>
              <w:rPr>
                <w:rFonts w:ascii="Times New Roman" w:hAnsi="Times New Roman" w:cs="Times New Roman"/>
                <w:sz w:val="20"/>
                <w:szCs w:val="20"/>
              </w:rPr>
            </w:pPr>
          </w:p>
          <w:p w:rsidR="00F54C68" w:rsidRPr="00A55060" w:rsidRDefault="00F54C68" w:rsidP="00F54C68">
            <w:pPr>
              <w:jc w:val="both"/>
              <w:rPr>
                <w:rFonts w:ascii="Times New Roman" w:hAnsi="Times New Roman" w:cs="Times New Roman"/>
                <w:sz w:val="20"/>
                <w:szCs w:val="20"/>
              </w:rPr>
            </w:pPr>
          </w:p>
          <w:p w:rsidR="00F54C68" w:rsidRPr="00A55060" w:rsidRDefault="00F54C68" w:rsidP="00F54C68">
            <w:pPr>
              <w:jc w:val="both"/>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Своевременная и в полном объеме оплата труда сотрудников аппарата Администрации Сюмсинского района. Создание условий для работы коллектива. Участие граждан в решении социальных вопросов, мотивация граждан, общественных организаций, участвующих в мероприятиях.</w:t>
            </w:r>
          </w:p>
        </w:tc>
        <w:tc>
          <w:tcPr>
            <w:tcW w:w="1568" w:type="dxa"/>
            <w:gridSpan w:val="2"/>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09.01.2, 09.01.3</w:t>
            </w: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Содержание главы местной Администрации (исполнительно-распорядительного органа муниципального образования)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МКУ ЦКО, 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Своевременная и в полном объеме оплата труда главы Администрации Сюмсинского района </w:t>
            </w:r>
          </w:p>
        </w:tc>
        <w:tc>
          <w:tcPr>
            <w:tcW w:w="1568" w:type="dxa"/>
            <w:gridSpan w:val="2"/>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09.01.2; 09.01.3</w:t>
            </w: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Другие общегосударственные вопросы</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68" w:type="dxa"/>
            <w:gridSpan w:val="2"/>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1"/>
          <w:wAfter w:w="344"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4</w:t>
            </w:r>
          </w:p>
        </w:tc>
        <w:tc>
          <w:tcPr>
            <w:tcW w:w="3879" w:type="dxa"/>
            <w:noWrap/>
          </w:tcPr>
          <w:p w:rsidR="00F54C68" w:rsidRPr="00A55060" w:rsidRDefault="00F54C68" w:rsidP="00F54C68">
            <w:pPr>
              <w:autoSpaceDE w:val="0"/>
              <w:autoSpaceDN w:val="0"/>
              <w:adjustRightInd w:val="0"/>
              <w:rPr>
                <w:rFonts w:ascii="Times New Roman" w:hAnsi="Times New Roman" w:cs="Times New Roman"/>
                <w:sz w:val="20"/>
                <w:szCs w:val="20"/>
              </w:rPr>
            </w:pPr>
            <w:r w:rsidRPr="00A55060">
              <w:rPr>
                <w:rFonts w:ascii="Times New Roman" w:hAnsi="Times New Roman" w:cs="Times New Roman"/>
                <w:sz w:val="20"/>
                <w:szCs w:val="20"/>
              </w:rPr>
              <w:t xml:space="preserve">Обеспечение выплаты пенсии за выслугу лет лицам, замещавшим должности муниципальной службы в органах местного самоуправления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МКУ ЦКО, 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lang w:eastAsia="en-US"/>
              </w:rPr>
              <w:t xml:space="preserve">Своевременная выплата пенсии </w:t>
            </w:r>
            <w:r w:rsidRPr="00A55060">
              <w:rPr>
                <w:rFonts w:ascii="Times New Roman" w:hAnsi="Times New Roman" w:cs="Times New Roman"/>
                <w:sz w:val="20"/>
                <w:szCs w:val="20"/>
              </w:rPr>
              <w:t>за выслугу лет лицам, замещавшим должности муниципальной службы в органах местного самоуправления</w:t>
            </w:r>
          </w:p>
        </w:tc>
        <w:tc>
          <w:tcPr>
            <w:tcW w:w="1568" w:type="dxa"/>
            <w:gridSpan w:val="2"/>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bCs/>
                <w:sz w:val="20"/>
                <w:szCs w:val="20"/>
              </w:rPr>
              <w:t>02</w:t>
            </w:r>
          </w:p>
        </w:tc>
        <w:tc>
          <w:tcPr>
            <w:tcW w:w="460" w:type="dxa"/>
            <w:noWrap/>
          </w:tcPr>
          <w:p w:rsidR="00F54C68" w:rsidRPr="00A55060" w:rsidRDefault="00F54C68" w:rsidP="00F54C68">
            <w:pPr>
              <w:jc w:val="center"/>
              <w:rPr>
                <w:rFonts w:ascii="Times New Roman" w:hAnsi="Times New Roman" w:cs="Times New Roman"/>
                <w:b/>
                <w:b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Принятие и организация выполнения планов </w:t>
            </w:r>
          </w:p>
        </w:tc>
        <w:tc>
          <w:tcPr>
            <w:tcW w:w="2332" w:type="dxa"/>
            <w:noWrap/>
          </w:tcPr>
          <w:p w:rsidR="00F54C68" w:rsidRPr="00A55060" w:rsidRDefault="00F54C68" w:rsidP="00F54C68">
            <w:pPr>
              <w:spacing w:before="40"/>
              <w:rPr>
                <w:rFonts w:ascii="Times New Roman" w:hAnsi="Times New Roman" w:cs="Times New Roman"/>
                <w:b/>
                <w:bCs/>
                <w:i/>
                <w:iCs/>
                <w:sz w:val="20"/>
                <w:szCs w:val="20"/>
              </w:rPr>
            </w:pPr>
          </w:p>
        </w:tc>
        <w:tc>
          <w:tcPr>
            <w:tcW w:w="1689" w:type="dxa"/>
            <w:noWrap/>
          </w:tcPr>
          <w:p w:rsidR="00F54C68" w:rsidRPr="00A55060" w:rsidRDefault="00F54C68" w:rsidP="00F54C68">
            <w:pPr>
              <w:spacing w:before="40"/>
              <w:rPr>
                <w:rFonts w:ascii="Times New Roman" w:hAnsi="Times New Roman" w:cs="Times New Roman"/>
                <w:b/>
                <w:bCs/>
                <w:i/>
                <w:iCs/>
                <w:sz w:val="20"/>
                <w:szCs w:val="20"/>
              </w:rPr>
            </w:pP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1037"/>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Принятие и организация выполнения планов и программ комплексного социально-экономического развития муниципального образования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Эффективная реализация планов и программ комплексного  социально-экономического развития муниципального образования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09.01.2; 09.01.3; 09.01.1,09.01.5, 09.01.6</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03</w:t>
            </w:r>
          </w:p>
        </w:tc>
        <w:tc>
          <w:tcPr>
            <w:tcW w:w="460" w:type="dxa"/>
            <w:noWrap/>
          </w:tcPr>
          <w:p w:rsidR="00F54C68" w:rsidRPr="00A55060" w:rsidRDefault="00F54C68" w:rsidP="00F54C68">
            <w:pPr>
              <w:jc w:val="center"/>
              <w:rPr>
                <w:rFonts w:ascii="Times New Roman" w:hAnsi="Times New Roman" w:cs="Times New Roman"/>
                <w:b/>
                <w:bCs/>
                <w:i/>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Организация муниципальных закупок </w:t>
            </w:r>
          </w:p>
        </w:tc>
        <w:tc>
          <w:tcPr>
            <w:tcW w:w="2332" w:type="dxa"/>
            <w:noWrap/>
          </w:tcPr>
          <w:p w:rsidR="00F54C68" w:rsidRPr="00A55060" w:rsidRDefault="00F54C68" w:rsidP="00F54C68">
            <w:pPr>
              <w:spacing w:before="40"/>
              <w:rPr>
                <w:rFonts w:ascii="Times New Roman" w:hAnsi="Times New Roman" w:cs="Times New Roman"/>
                <w:b/>
                <w:bCs/>
                <w:i/>
                <w:iCs/>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Проведение мониторинга отклонения цен заключения договоров от среднерыночного уровня при осуществлении муниципальных закупок для муниципальных нужд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Управление экономики, Управление по проектной деятельности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Уменьшение расходования бюджетных средств и внебюджетных источников финансирования в результате закупок для муниципальных заказчиков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Подготовка и представление на рассмотрение Главе муниципального образования «Муниципальный округ Сюмсинский район Удмуртской Республики»  предложений по совершенствованию практики </w:t>
            </w:r>
            <w:r w:rsidRPr="00A55060">
              <w:rPr>
                <w:rFonts w:ascii="Times New Roman" w:hAnsi="Times New Roman" w:cs="Times New Roman"/>
                <w:sz w:val="20"/>
                <w:szCs w:val="20"/>
              </w:rPr>
              <w:lastRenderedPageBreak/>
              <w:t xml:space="preserve">осуществления муниципальных закупок для муниципальных нужд муниципального образования «Муниципальный округ Сюмсинский район Удмуртской Республики» в целях исключения (предотвращения) возможности совершения коррупционных действий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Управление экономики, Управление по проектной деятельности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Повышение эффективности работы муниципального органа в сфере противодействия коррупции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936"/>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Обеспечение соблюдения законодательства, регулирующего осуществление закупок для муниципальных нужд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Управление экономики, Управление по проектной деятельности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Уменьшение расходования бюджетных средств и внебюджетных источников финансирования в результате закупок для муниципальных заказчиков</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 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Организация профессиональной подготовки и переподготовки, повышение квалификации муниципальных служащих</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Управление экономики, Управление по проектной деятельности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Повышение уровня квалификации специалистов в области муниципального заказа, повышение эффективности  работы муниципального органа в сфере муниципальных закупок</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04</w:t>
            </w:r>
          </w:p>
        </w:tc>
        <w:tc>
          <w:tcPr>
            <w:tcW w:w="460" w:type="dxa"/>
            <w:noWrap/>
          </w:tcPr>
          <w:p w:rsidR="00F54C68" w:rsidRPr="00A55060" w:rsidRDefault="00F54C68" w:rsidP="00F54C68">
            <w:pPr>
              <w:jc w:val="center"/>
              <w:rPr>
                <w:rFonts w:ascii="Times New Roman" w:hAnsi="Times New Roman" w:cs="Times New Roman"/>
                <w:b/>
                <w:bCs/>
                <w:i/>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Повышение квалификации </w:t>
            </w:r>
          </w:p>
        </w:tc>
        <w:tc>
          <w:tcPr>
            <w:tcW w:w="2332" w:type="dxa"/>
            <w:noWrap/>
          </w:tcPr>
          <w:p w:rsidR="00F54C68" w:rsidRPr="00A55060" w:rsidRDefault="00F54C68" w:rsidP="00F54C68">
            <w:pPr>
              <w:spacing w:before="40"/>
              <w:rPr>
                <w:rFonts w:ascii="Times New Roman" w:hAnsi="Times New Roman" w:cs="Times New Roman"/>
                <w:b/>
                <w:bCs/>
                <w:i/>
                <w:iCs/>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Совершенствование технологий проведения аттестации, квалификационных экзаменов муниципальных служащих, конкурсов на замещение вакантных должностей </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Создание необходимых условий для профессионального развития муниципальных служащих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09.01.3, 09.01.6</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Формирование кадрового резерва муниципальных служащих </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Совершенствование механизмов формирования и использования кадрового резерва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406"/>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Организация профессиональной переподготовки, повышение квалификации муниципальных служащих</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Развитие системы профессионального обучения муниципальных служащих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4</w:t>
            </w:r>
          </w:p>
        </w:tc>
        <w:tc>
          <w:tcPr>
            <w:tcW w:w="460"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Подготовка высококвалифицированных кадров для цифровой экономики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Администрация района,</w:t>
            </w:r>
          </w:p>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Министерство информатизации и связи </w:t>
            </w:r>
            <w:r w:rsidRPr="00A55060">
              <w:rPr>
                <w:rFonts w:ascii="Times New Roman" w:hAnsi="Times New Roman" w:cs="Times New Roman"/>
                <w:sz w:val="20"/>
                <w:szCs w:val="20"/>
              </w:rPr>
              <w:lastRenderedPageBreak/>
              <w:t>Удмуртской Республики  (по согласованию)</w:t>
            </w:r>
          </w:p>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Увеличение муниципальных служащих, обученных в рамках проекта «Кадры для цифровой </w:t>
            </w:r>
            <w:r w:rsidRPr="00A55060">
              <w:rPr>
                <w:rFonts w:ascii="Times New Roman" w:hAnsi="Times New Roman" w:cs="Times New Roman"/>
                <w:sz w:val="20"/>
                <w:szCs w:val="20"/>
              </w:rPr>
              <w:lastRenderedPageBreak/>
              <w:t>экономики».</w:t>
            </w:r>
          </w:p>
        </w:tc>
        <w:tc>
          <w:tcPr>
            <w:tcW w:w="1534" w:type="dxa"/>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09.01.10</w:t>
            </w:r>
          </w:p>
        </w:tc>
      </w:tr>
      <w:tr w:rsidR="00F54C68" w:rsidRPr="00A55060" w:rsidTr="00F54C68">
        <w:trPr>
          <w:gridAfter w:val="2"/>
          <w:wAfter w:w="378" w:type="dxa"/>
          <w:trHeight w:val="20"/>
        </w:trPr>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5</w:t>
            </w:r>
          </w:p>
        </w:tc>
        <w:tc>
          <w:tcPr>
            <w:tcW w:w="460"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Внедрение цифровых технологий и платформенных решений в сферах государственного управления и предоставления государственных (муниципальных) услуг и сервисов. Перевод процессов оказания государственных (муниципальных) услуг и сервисов на облачную цифровую платформу</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по информатизации и связям с общественностью</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Повышение качества оказания услуг.</w:t>
            </w:r>
          </w:p>
        </w:tc>
        <w:tc>
          <w:tcPr>
            <w:tcW w:w="1534" w:type="dxa"/>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09.01.3, 09.01.9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05</w:t>
            </w:r>
          </w:p>
        </w:tc>
        <w:tc>
          <w:tcPr>
            <w:tcW w:w="460" w:type="dxa"/>
            <w:noWrap/>
          </w:tcPr>
          <w:p w:rsidR="00F54C68" w:rsidRPr="00A55060" w:rsidRDefault="00F54C68" w:rsidP="00F54C68">
            <w:pPr>
              <w:jc w:val="center"/>
              <w:rPr>
                <w:rFonts w:ascii="Times New Roman" w:hAnsi="Times New Roman" w:cs="Times New Roman"/>
                <w:bCs/>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Развитие информатизации </w:t>
            </w:r>
          </w:p>
        </w:tc>
        <w:tc>
          <w:tcPr>
            <w:tcW w:w="2332" w:type="dxa"/>
            <w:noWrap/>
          </w:tcPr>
          <w:p w:rsidR="00F54C68" w:rsidRPr="00A55060" w:rsidRDefault="00F54C68" w:rsidP="00F54C68">
            <w:pPr>
              <w:jc w:val="both"/>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p>
        </w:tc>
        <w:tc>
          <w:tcPr>
            <w:tcW w:w="3569" w:type="dxa"/>
            <w:noWrap/>
          </w:tcPr>
          <w:p w:rsidR="00F54C68" w:rsidRPr="00A55060" w:rsidRDefault="00F54C68" w:rsidP="00F54C68">
            <w:pPr>
              <w:spacing w:before="40"/>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05</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Замена устаревшего компьютерного оборудования, приобретение оргтехники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Отдел по информатизации и связям с общественностью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Повышение качества оказания услуг в районе за счет обновления компьютерного оборудования. Приобретение оргтехники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05</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Приобретение, установка и настройка технических средств защиты информации от  несанкционированного доступа </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по информатизации и связям с общественностью</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Предотвращение или существенное снижение ущерба безопасности органов местного самоуправления с  использованием методов и средств защиты информации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09.01.3, 09.01.9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05</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Сопровождение Интернет-сайта района </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по информатизации и связям с общественностью</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Обеспечение открытости в деятельности органов местного самоуправления и общедоступности информационных ресурсов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09.01.3, 09.01.4</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06</w:t>
            </w:r>
          </w:p>
        </w:tc>
        <w:tc>
          <w:tcPr>
            <w:tcW w:w="460" w:type="dxa"/>
            <w:noWrap/>
          </w:tcPr>
          <w:p w:rsidR="00F54C68" w:rsidRPr="00A55060" w:rsidRDefault="00F54C68" w:rsidP="00F54C68">
            <w:pPr>
              <w:jc w:val="center"/>
              <w:rPr>
                <w:rFonts w:ascii="Times New Roman" w:hAnsi="Times New Roman" w:cs="Times New Roman"/>
                <w:bCs/>
                <w:iCs/>
                <w:sz w:val="20"/>
                <w:szCs w:val="20"/>
              </w:rPr>
            </w:pPr>
          </w:p>
        </w:tc>
        <w:tc>
          <w:tcPr>
            <w:tcW w:w="3879" w:type="dxa"/>
            <w:noWrap/>
          </w:tcPr>
          <w:p w:rsidR="00F54C68" w:rsidRPr="00A55060" w:rsidRDefault="00F54C68" w:rsidP="00F54C68">
            <w:pPr>
              <w:jc w:val="both"/>
              <w:rPr>
                <w:rFonts w:ascii="Times New Roman" w:hAnsi="Times New Roman" w:cs="Times New Roman"/>
                <w:b/>
                <w:sz w:val="20"/>
                <w:szCs w:val="20"/>
              </w:rPr>
            </w:pPr>
            <w:r w:rsidRPr="00A55060">
              <w:rPr>
                <w:rFonts w:ascii="Times New Roman" w:hAnsi="Times New Roman" w:cs="Times New Roman"/>
                <w:b/>
                <w:sz w:val="20"/>
                <w:szCs w:val="20"/>
              </w:rPr>
              <w:t>Мероприятия по охране труда и технике безопасности муниципальных служащих</w:t>
            </w:r>
          </w:p>
        </w:tc>
        <w:tc>
          <w:tcPr>
            <w:tcW w:w="2332" w:type="dxa"/>
            <w:noWrap/>
          </w:tcPr>
          <w:p w:rsidR="00F54C68" w:rsidRPr="00A55060" w:rsidRDefault="00F54C68" w:rsidP="00F54C68">
            <w:pPr>
              <w:jc w:val="both"/>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rPr>
            </w:pPr>
            <w:r w:rsidRPr="00A55060">
              <w:rPr>
                <w:rFonts w:ascii="Times New Roman" w:hAnsi="Times New Roman" w:cs="Times New Roman"/>
              </w:rPr>
              <w:t>06</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Выполнение работ по заземлению здания Администрации муниципального образования «Муниципальный округ Сюмсинский район Удмуртской </w:t>
            </w:r>
            <w:r w:rsidRPr="00A55060">
              <w:rPr>
                <w:rFonts w:ascii="Times New Roman" w:hAnsi="Times New Roman" w:cs="Times New Roman"/>
                <w:sz w:val="20"/>
                <w:szCs w:val="20"/>
              </w:rPr>
              <w:lastRenderedPageBreak/>
              <w:t>Республики»</w:t>
            </w:r>
          </w:p>
          <w:p w:rsidR="00F54C68" w:rsidRPr="00A55060" w:rsidRDefault="00F54C68" w:rsidP="00F54C68">
            <w:pPr>
              <w:jc w:val="both"/>
              <w:rPr>
                <w:rFonts w:ascii="Times New Roman" w:hAnsi="Times New Roman" w:cs="Times New Roman"/>
                <w:sz w:val="20"/>
                <w:szCs w:val="20"/>
              </w:rPr>
            </w:pPr>
          </w:p>
          <w:p w:rsidR="00F54C68" w:rsidRPr="00A55060" w:rsidRDefault="00F54C68" w:rsidP="00F54C68">
            <w:pPr>
              <w:jc w:val="both"/>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Обеспечение безопасного труда муниципальных служащих</w:t>
            </w: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rPr>
            </w:pPr>
            <w:r w:rsidRPr="00A55060">
              <w:rPr>
                <w:rFonts w:ascii="Times New Roman" w:hAnsi="Times New Roman" w:cs="Times New Roman"/>
              </w:rPr>
              <w:t>06</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Обучение по охране труда руководителей и специалистов</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Обеспечение безопасного труда муниципальных служащих</w:t>
            </w:r>
          </w:p>
          <w:p w:rsidR="00F54C68" w:rsidRPr="00A55060" w:rsidRDefault="00F54C68" w:rsidP="00F54C68">
            <w:pPr>
              <w:jc w:val="both"/>
              <w:rPr>
                <w:rFonts w:ascii="Times New Roman" w:hAnsi="Times New Roman" w:cs="Times New Roman"/>
                <w:sz w:val="20"/>
                <w:szCs w:val="20"/>
              </w:rPr>
            </w:pPr>
          </w:p>
          <w:p w:rsidR="00F54C68" w:rsidRPr="00A55060" w:rsidRDefault="00F54C68" w:rsidP="00F54C68">
            <w:pPr>
              <w:jc w:val="both"/>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rPr>
            </w:pPr>
            <w:r w:rsidRPr="00A55060">
              <w:rPr>
                <w:rFonts w:ascii="Times New Roman" w:hAnsi="Times New Roman" w:cs="Times New Roman"/>
              </w:rPr>
              <w:t>06</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Проведение специальной оценки условий труда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Обеспечение безопасных условий труда рабочих и муниципальных служащих </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vAlign w:val="center"/>
          </w:tcPr>
          <w:p w:rsidR="00F54C68" w:rsidRPr="00A55060" w:rsidRDefault="00F54C68" w:rsidP="00F54C68">
            <w:pPr>
              <w:rPr>
                <w:rFonts w:ascii="Times New Roman" w:hAnsi="Times New Roman" w:cs="Times New Roman"/>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rPr>
            </w:pPr>
            <w:r w:rsidRPr="00A55060">
              <w:rPr>
                <w:rFonts w:ascii="Times New Roman" w:hAnsi="Times New Roman" w:cs="Times New Roman"/>
              </w:rPr>
              <w:t>06</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Проведение периодического медицинского осмотра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безопасных условий труда рабочих и муниципальных служащих</w:t>
            </w:r>
          </w:p>
        </w:tc>
        <w:tc>
          <w:tcPr>
            <w:tcW w:w="1534" w:type="dxa"/>
            <w:vAlign w:val="center"/>
          </w:tcPr>
          <w:p w:rsidR="00F54C68" w:rsidRPr="00A55060" w:rsidRDefault="00F54C68" w:rsidP="00F54C68">
            <w:pPr>
              <w:rPr>
                <w:rFonts w:ascii="Times New Roman" w:hAnsi="Times New Roman" w:cs="Times New Roman"/>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rPr>
                <w:rFonts w:ascii="Times New Roman" w:hAnsi="Times New Roman" w:cs="Times New Roman"/>
              </w:rPr>
            </w:pPr>
            <w:r w:rsidRPr="00A55060">
              <w:rPr>
                <w:rFonts w:ascii="Times New Roman" w:hAnsi="Times New Roman" w:cs="Times New Roman"/>
              </w:rPr>
              <w:t>06</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5</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Приобретение сувениров, поощрение, награждение  по  итогам проведения смотров и конкурсов по охране труда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экономики</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безопасных условий труда рабочих и муниципальных служащих</w:t>
            </w:r>
          </w:p>
        </w:tc>
        <w:tc>
          <w:tcPr>
            <w:tcW w:w="1534" w:type="dxa"/>
            <w:vAlign w:val="center"/>
          </w:tcPr>
          <w:p w:rsidR="00F54C68" w:rsidRPr="00A55060" w:rsidRDefault="00F54C68" w:rsidP="00F54C68">
            <w:pPr>
              <w:rPr>
                <w:rFonts w:ascii="Times New Roman" w:hAnsi="Times New Roman" w:cs="Times New Roman"/>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07</w:t>
            </w:r>
          </w:p>
        </w:tc>
        <w:tc>
          <w:tcPr>
            <w:tcW w:w="460" w:type="dxa"/>
            <w:noWrap/>
          </w:tcPr>
          <w:p w:rsidR="00F54C68" w:rsidRPr="00A55060" w:rsidRDefault="00F54C68" w:rsidP="00F54C68">
            <w:pPr>
              <w:jc w:val="center"/>
              <w:rPr>
                <w:rFonts w:ascii="Times New Roman" w:hAnsi="Times New Roman" w:cs="Times New Roman"/>
                <w:bCs/>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Уплата налогов</w:t>
            </w:r>
          </w:p>
          <w:p w:rsidR="00F54C68" w:rsidRPr="00A55060" w:rsidRDefault="00F54C68" w:rsidP="00F54C68">
            <w:pPr>
              <w:spacing w:before="40"/>
              <w:rPr>
                <w:rFonts w:ascii="Times New Roman" w:hAnsi="Times New Roman" w:cs="Times New Roman"/>
                <w:b/>
                <w:bCs/>
                <w:sz w:val="20"/>
                <w:szCs w:val="20"/>
              </w:rPr>
            </w:pP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Своевременная оплата налогов</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09.01.2</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08</w:t>
            </w:r>
          </w:p>
        </w:tc>
        <w:tc>
          <w:tcPr>
            <w:tcW w:w="460" w:type="dxa"/>
            <w:noWrap/>
          </w:tcPr>
          <w:p w:rsidR="00F54C68" w:rsidRPr="00A55060" w:rsidRDefault="00F54C68" w:rsidP="00F54C68">
            <w:pPr>
              <w:jc w:val="center"/>
              <w:rPr>
                <w:rFonts w:ascii="Times New Roman" w:hAnsi="Times New Roman" w:cs="Times New Roman"/>
                <w:bCs/>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Работа со СМИ</w:t>
            </w:r>
          </w:p>
        </w:tc>
        <w:tc>
          <w:tcPr>
            <w:tcW w:w="2332" w:type="dxa"/>
            <w:noWrap/>
          </w:tcPr>
          <w:p w:rsidR="00F54C68" w:rsidRPr="00A55060" w:rsidRDefault="00F54C68" w:rsidP="00F54C68">
            <w:pPr>
              <w:jc w:val="both"/>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08</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Информирование населения о деятельности органов местного самоуправления через средства массовой информации с целью повышения доверия к  деятельности органов местного самоуправления и должностных лиц местного самоуправления, формирование позитивного образа муниципального служащего</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Отдел по информатизации и связям с общественностью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Повышение доверия населения к органам местного самоуправления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09.01.3, 09.01.4, 09.01.5, 09.01.8,</w:t>
            </w:r>
          </w:p>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09</w:t>
            </w:r>
          </w:p>
        </w:tc>
        <w:tc>
          <w:tcPr>
            <w:tcW w:w="460" w:type="dxa"/>
            <w:noWrap/>
          </w:tcPr>
          <w:p w:rsidR="00F54C68" w:rsidRPr="00A55060" w:rsidRDefault="00F54C68" w:rsidP="00F54C68">
            <w:pPr>
              <w:jc w:val="center"/>
              <w:rPr>
                <w:rFonts w:ascii="Times New Roman" w:hAnsi="Times New Roman" w:cs="Times New Roman"/>
                <w:b/>
                <w:bCs/>
                <w:i/>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Противодействие коррупции </w:t>
            </w:r>
          </w:p>
        </w:tc>
        <w:tc>
          <w:tcPr>
            <w:tcW w:w="2332" w:type="dxa"/>
            <w:noWrap/>
          </w:tcPr>
          <w:p w:rsidR="00F54C68" w:rsidRPr="00A55060" w:rsidRDefault="00F54C68" w:rsidP="00F54C68">
            <w:pPr>
              <w:spacing w:before="40"/>
              <w:rPr>
                <w:rFonts w:ascii="Times New Roman" w:hAnsi="Times New Roman" w:cs="Times New Roman"/>
                <w:b/>
                <w:bCs/>
                <w:i/>
                <w:iCs/>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Проведение совещаний, семинаров с лицами, замещающими муниципальные должности, по вопросам противодействия </w:t>
            </w:r>
            <w:r w:rsidRPr="00A55060">
              <w:rPr>
                <w:rFonts w:ascii="Times New Roman" w:hAnsi="Times New Roman" w:cs="Times New Roman"/>
                <w:sz w:val="20"/>
                <w:szCs w:val="20"/>
              </w:rPr>
              <w:lastRenderedPageBreak/>
              <w:t>коррупции, в том числе соблюдения ограничений и запретов, исполнения обязанностей, получения подарков, установления наказания за коммерческий подкуп, получения и дачу взятки</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 xml:space="preserve">Руководитель Аппарата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Повышение эффективности работы муниципального органа в сфере противодействия коррупции</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09.01.3, 09.01.4</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Организация и осуществление постоянного мониторинга имущественного положения должностных лиц, в том числе на основе выборочного анализа представленных ими сведений о своих доходах, имуществе и обязательствах имущественного характера</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Повышение доверия населения к органам местного самоуправления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Проведение заседаний комиссии по соблюдению требований к служебному поведению муниципальных служащих и урегулированию конфликта интересов </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Эффективность работы органов местного самоуправления в сфере противодействия коррупции </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Проведение экспертизы нормативных правовых актов и их проектов на наличие положений коррупционного характера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Отдел правовой и кадровой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Исключение коррупционных факторов, выявленных в нормативных правовых актах органов местного самоуправления и их проектах</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10</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bCs/>
                <w:sz w:val="20"/>
                <w:szCs w:val="20"/>
              </w:rPr>
              <w:t>Защита прав несовершеннолетних</w:t>
            </w:r>
          </w:p>
        </w:tc>
        <w:tc>
          <w:tcPr>
            <w:tcW w:w="2332" w:type="dxa"/>
            <w:noWrap/>
          </w:tcPr>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p>
        </w:tc>
        <w:tc>
          <w:tcPr>
            <w:tcW w:w="1534" w:type="dxa"/>
            <w:vAlign w:val="center"/>
          </w:tcPr>
          <w:p w:rsidR="00F54C68" w:rsidRPr="00A55060" w:rsidRDefault="00F54C68" w:rsidP="00F54C68">
            <w:pPr>
              <w:rPr>
                <w:rFonts w:ascii="Times New Roman" w:hAnsi="Times New Roman" w:cs="Times New Roman"/>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10</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bCs/>
                <w:sz w:val="20"/>
                <w:szCs w:val="20"/>
              </w:rPr>
              <w:t>Создание и организация деятельности комиссии по делам несовершеннолетних и защите их прав</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Главный специалист –эксперт по делам несовершеннолетних</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Своевременная и в полном объеме оплата труда ведущего специалиста-эксперта по делам несовершеннолетних. Создание условий для работы специалиста</w:t>
            </w:r>
          </w:p>
        </w:tc>
        <w:tc>
          <w:tcPr>
            <w:tcW w:w="1534" w:type="dxa"/>
            <w:vAlign w:val="center"/>
          </w:tcPr>
          <w:p w:rsidR="00F54C68" w:rsidRPr="00A55060" w:rsidRDefault="00F54C68" w:rsidP="00F54C68">
            <w:pPr>
              <w:rPr>
                <w:rFonts w:ascii="Times New Roman" w:hAnsi="Times New Roman" w:cs="Times New Roman"/>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11</w:t>
            </w:r>
          </w:p>
        </w:tc>
        <w:tc>
          <w:tcPr>
            <w:tcW w:w="460" w:type="dxa"/>
            <w:noWrap/>
          </w:tcPr>
          <w:p w:rsidR="00F54C68" w:rsidRPr="00A55060" w:rsidRDefault="00F54C68" w:rsidP="00F54C68">
            <w:pPr>
              <w:jc w:val="center"/>
              <w:rPr>
                <w:rFonts w:ascii="Times New Roman" w:hAnsi="Times New Roman" w:cs="Times New Roman"/>
                <w:b/>
                <w:bCs/>
                <w:i/>
                <w:iCs/>
                <w:sz w:val="20"/>
                <w:szCs w:val="20"/>
              </w:rPr>
            </w:pPr>
          </w:p>
        </w:tc>
        <w:tc>
          <w:tcPr>
            <w:tcW w:w="3879" w:type="dxa"/>
            <w:noWrap/>
          </w:tcPr>
          <w:p w:rsidR="00F54C68" w:rsidRPr="00A55060" w:rsidRDefault="00F54C68" w:rsidP="00F54C68">
            <w:pPr>
              <w:spacing w:before="40"/>
              <w:rPr>
                <w:rFonts w:ascii="Times New Roman" w:hAnsi="Times New Roman" w:cs="Times New Roman"/>
                <w:b/>
                <w:bCs/>
                <w:sz w:val="20"/>
                <w:szCs w:val="20"/>
              </w:rPr>
            </w:pPr>
            <w:r w:rsidRPr="00A55060">
              <w:rPr>
                <w:rFonts w:ascii="Times New Roman" w:hAnsi="Times New Roman" w:cs="Times New Roman"/>
                <w:b/>
                <w:bCs/>
                <w:sz w:val="20"/>
                <w:szCs w:val="20"/>
              </w:rPr>
              <w:t xml:space="preserve">Административная реформа </w:t>
            </w:r>
          </w:p>
        </w:tc>
        <w:tc>
          <w:tcPr>
            <w:tcW w:w="2332" w:type="dxa"/>
            <w:noWrap/>
          </w:tcPr>
          <w:p w:rsidR="00F54C68" w:rsidRPr="00A55060" w:rsidRDefault="00F54C68" w:rsidP="00F54C68">
            <w:pPr>
              <w:spacing w:before="40"/>
              <w:rPr>
                <w:rFonts w:ascii="Times New Roman" w:hAnsi="Times New Roman" w:cs="Times New Roman"/>
                <w:b/>
                <w:bCs/>
                <w:i/>
                <w:iCs/>
                <w:sz w:val="20"/>
                <w:szCs w:val="20"/>
              </w:rPr>
            </w:pPr>
          </w:p>
        </w:tc>
        <w:tc>
          <w:tcPr>
            <w:tcW w:w="1689" w:type="dxa"/>
            <w:noWrap/>
          </w:tcPr>
          <w:p w:rsidR="00F54C68" w:rsidRPr="00A55060" w:rsidRDefault="00F54C68" w:rsidP="00F54C68">
            <w:pPr>
              <w:spacing w:before="40"/>
              <w:jc w:val="center"/>
              <w:rPr>
                <w:rFonts w:ascii="Times New Roman" w:hAnsi="Times New Roman" w:cs="Times New Roman"/>
                <w:b/>
                <w:bCs/>
                <w:i/>
                <w:iCs/>
                <w:sz w:val="20"/>
                <w:szCs w:val="20"/>
              </w:rPr>
            </w:pPr>
          </w:p>
        </w:tc>
        <w:tc>
          <w:tcPr>
            <w:tcW w:w="3569" w:type="dxa"/>
            <w:noWrap/>
          </w:tcPr>
          <w:p w:rsidR="00F54C68" w:rsidRPr="00A55060" w:rsidRDefault="00F54C68" w:rsidP="00F54C68">
            <w:pPr>
              <w:spacing w:before="40"/>
              <w:rPr>
                <w:rFonts w:ascii="Times New Roman" w:hAnsi="Times New Roman" w:cs="Times New Roman"/>
                <w:b/>
                <w:bCs/>
                <w:i/>
                <w:iCs/>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Актуализация  Реестра муниципальных услуг Сюмсинского района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Управление организационной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Соответствие реестра муниципальных услуг Сюмсинского района с требованиями ФЗ от 27.07.2010г. № 210-ФЗ «Об организации </w:t>
            </w:r>
            <w:r w:rsidRPr="00A55060">
              <w:rPr>
                <w:rFonts w:ascii="Times New Roman" w:hAnsi="Times New Roman" w:cs="Times New Roman"/>
                <w:sz w:val="20"/>
                <w:szCs w:val="20"/>
              </w:rPr>
              <w:lastRenderedPageBreak/>
              <w:t>предоставления государственных и муниципальных услуг»</w:t>
            </w:r>
          </w:p>
          <w:p w:rsidR="00F54C68" w:rsidRPr="00A55060" w:rsidRDefault="00F54C68" w:rsidP="00F54C68">
            <w:pPr>
              <w:spacing w:before="40"/>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lastRenderedPageBreak/>
              <w:t>09.01.4</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Приведение  Административного регламента  муниципальных услуг, предоставляемых Администрацией муниципального  образования «Муниципальный округ Сюмсинский район Удмуртской Республики» в соответствие с требованиями законодательства</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Структурные подразделения Администрации Сюмсинского района, предоставляющие муниципальные услуги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Соответствие  Административных регламентов,</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09.01.4</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3</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Обеспечение открытости и доступности информации о деятельности органов местного самоуправления и формируемых ими информационных ресурсах </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Структурные подразделения Администрации Сюмсинского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 xml:space="preserve">Информирование населения о деятельности органов местного самоуправления муниципального образования «Муниципальный округ Сюмсинский район Удмуртской Республики» о возможности получения услуг через МФЦ Сюмсинского района, в электронной форме через Региональный портал и Единый портал государственных и муниципальных услуг (функций) </w:t>
            </w:r>
          </w:p>
          <w:p w:rsidR="00F54C68" w:rsidRPr="00A55060" w:rsidRDefault="00F54C68" w:rsidP="00F54C68">
            <w:pPr>
              <w:spacing w:before="40"/>
              <w:rPr>
                <w:rFonts w:ascii="Times New Roman" w:hAnsi="Times New Roman" w:cs="Times New Roman"/>
                <w:sz w:val="20"/>
                <w:szCs w:val="20"/>
              </w:rPr>
            </w:pPr>
          </w:p>
          <w:p w:rsidR="00F54C68" w:rsidRPr="00A55060" w:rsidRDefault="00F54C68" w:rsidP="00F54C68">
            <w:pPr>
              <w:spacing w:before="40"/>
              <w:rPr>
                <w:rFonts w:ascii="Times New Roman" w:hAnsi="Times New Roman" w:cs="Times New Roman"/>
                <w:sz w:val="20"/>
                <w:szCs w:val="20"/>
              </w:rPr>
            </w:pPr>
          </w:p>
          <w:p w:rsidR="00F54C68" w:rsidRPr="00A55060" w:rsidRDefault="00F54C68" w:rsidP="00F54C68">
            <w:pPr>
              <w:spacing w:before="40"/>
              <w:rPr>
                <w:rFonts w:ascii="Times New Roman" w:hAnsi="Times New Roman" w:cs="Times New Roman"/>
                <w:sz w:val="20"/>
                <w:szCs w:val="20"/>
              </w:rPr>
            </w:pPr>
          </w:p>
          <w:p w:rsidR="00F54C68" w:rsidRPr="00A55060" w:rsidRDefault="00F54C68" w:rsidP="00F54C68">
            <w:pPr>
              <w:spacing w:before="40"/>
              <w:rPr>
                <w:rFonts w:ascii="Times New Roman" w:hAnsi="Times New Roman" w:cs="Times New Roman"/>
                <w:sz w:val="20"/>
                <w:szCs w:val="20"/>
              </w:rPr>
            </w:pP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09.01.3;09.01.4, 09.01.7, 09.01.8,09.01.9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Проведение социологических исследований с целью мониторинга удовлетворенности населением деятельностью органов местного самоуправления Сюмсинского района, а также качеством муниципальных услуг в Сюмсинском районе в соответствии с Указом Президента РФ от 28.04.2008г. № </w:t>
            </w:r>
            <w:r w:rsidRPr="00A55060">
              <w:rPr>
                <w:rFonts w:ascii="Times New Roman" w:hAnsi="Times New Roman" w:cs="Times New Roman"/>
                <w:sz w:val="20"/>
                <w:szCs w:val="20"/>
              </w:rPr>
              <w:lastRenderedPageBreak/>
              <w:t>607, постановлением Правительства РФ от 17.12.2012г. № 1317</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Отдел по информатизации и связям с общественностью</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Определение уровня удовлетворенности населением деятельностью органов местного самоуправления Сюмсинского района, а также качеством муниципальных услуг в Сюмсинском районе</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09.01.3</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460" w:type="dxa"/>
            <w:noWrap/>
          </w:tcPr>
          <w:p w:rsidR="00F54C68" w:rsidRPr="00A55060" w:rsidRDefault="00F54C68" w:rsidP="00F54C68">
            <w:pPr>
              <w:jc w:val="center"/>
              <w:rPr>
                <w:rFonts w:ascii="Times New Roman" w:hAnsi="Times New Roman" w:cs="Times New Roman"/>
                <w:bCs/>
                <w:iCs/>
                <w:sz w:val="20"/>
                <w:szCs w:val="20"/>
              </w:rPr>
            </w:pPr>
            <w:r w:rsidRPr="00A55060">
              <w:rPr>
                <w:rFonts w:ascii="Times New Roman" w:hAnsi="Times New Roman" w:cs="Times New Roman"/>
                <w:bCs/>
                <w:iCs/>
                <w:sz w:val="20"/>
                <w:szCs w:val="20"/>
              </w:rPr>
              <w:t>5</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Размещение и обновление сведений о муниципальных услугах, предоставляемых в Сюмсинском районе в информационных системах Удмуртской Республики  «Реестр государственных и муниципальных услуг (функций)» и «Портал государственных и муниципальных услуг (функций)»</w:t>
            </w:r>
          </w:p>
        </w:tc>
        <w:tc>
          <w:tcPr>
            <w:tcW w:w="2332"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Управление организационной работы</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2022-2028 (по мере необходимости) </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Полная и актуальная информация о муниципальных услугах, предоставляемых в Сюмсинском районе в информационных сетях Удмуртской Республики, Единый портал государственных услуг (далее – ЕПГУ)</w:t>
            </w:r>
          </w:p>
        </w:tc>
        <w:tc>
          <w:tcPr>
            <w:tcW w:w="1534" w:type="dxa"/>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sz w:val="20"/>
                <w:szCs w:val="20"/>
              </w:rPr>
              <w:t>09.01.4, 09.01.7, 09.01.8, 09.01.9</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02</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p>
        </w:tc>
        <w:tc>
          <w:tcPr>
            <w:tcW w:w="460" w:type="dxa"/>
            <w:noWrap/>
          </w:tcPr>
          <w:p w:rsidR="00F54C68" w:rsidRPr="00A55060" w:rsidRDefault="00F54C68" w:rsidP="00F54C68">
            <w:pPr>
              <w:jc w:val="center"/>
              <w:rPr>
                <w:rFonts w:ascii="Times New Roman" w:hAnsi="Times New Roman" w:cs="Times New Roman"/>
                <w:b/>
                <w:bCs/>
                <w:i/>
                <w:iCs/>
                <w:sz w:val="20"/>
                <w:szCs w:val="20"/>
              </w:rPr>
            </w:pPr>
          </w:p>
        </w:tc>
        <w:tc>
          <w:tcPr>
            <w:tcW w:w="13003" w:type="dxa"/>
            <w:gridSpan w:val="5"/>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Подпрограмма «Управление муниципальным имуществом и земельными ресурсами»</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b/>
                <w:bCs/>
                <w:sz w:val="20"/>
                <w:szCs w:val="20"/>
              </w:rPr>
            </w:pPr>
          </w:p>
        </w:tc>
        <w:tc>
          <w:tcPr>
            <w:tcW w:w="460" w:type="dxa"/>
            <w:noWrap/>
          </w:tcPr>
          <w:p w:rsidR="00F54C68" w:rsidRPr="00A55060" w:rsidRDefault="00F54C68" w:rsidP="00F54C68">
            <w:pPr>
              <w:jc w:val="center"/>
              <w:rPr>
                <w:rFonts w:ascii="Times New Roman" w:hAnsi="Times New Roman" w:cs="Times New Roman"/>
                <w:b/>
                <w:bCs/>
                <w:sz w:val="20"/>
                <w:szCs w:val="20"/>
              </w:rPr>
            </w:pPr>
          </w:p>
        </w:tc>
        <w:tc>
          <w:tcPr>
            <w:tcW w:w="3879" w:type="dxa"/>
            <w:noWrap/>
          </w:tcPr>
          <w:p w:rsidR="00F54C68" w:rsidRPr="00A55060" w:rsidRDefault="00F54C68" w:rsidP="00F54C68">
            <w:pPr>
              <w:rPr>
                <w:rFonts w:ascii="Times New Roman" w:hAnsi="Times New Roman" w:cs="Times New Roman"/>
                <w:b/>
                <w:bCs/>
                <w:sz w:val="20"/>
                <w:szCs w:val="20"/>
              </w:rPr>
            </w:pPr>
            <w:r w:rsidRPr="00A55060">
              <w:rPr>
                <w:rFonts w:ascii="Times New Roman" w:hAnsi="Times New Roman" w:cs="Times New Roman"/>
                <w:b/>
                <w:bCs/>
                <w:sz w:val="20"/>
                <w:szCs w:val="20"/>
              </w:rPr>
              <w:t>Управление муниципальным имуществом и земельными ресурсами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jc w:val="center"/>
              <w:rPr>
                <w:rFonts w:ascii="Times New Roman" w:hAnsi="Times New Roman" w:cs="Times New Roman"/>
                <w:b/>
                <w:bCs/>
                <w:sz w:val="20"/>
                <w:szCs w:val="20"/>
              </w:rPr>
            </w:pPr>
          </w:p>
        </w:tc>
        <w:tc>
          <w:tcPr>
            <w:tcW w:w="1689" w:type="dxa"/>
            <w:noWrap/>
          </w:tcPr>
          <w:p w:rsidR="00F54C68" w:rsidRPr="00A55060" w:rsidRDefault="00F54C68" w:rsidP="00F54C68">
            <w:pPr>
              <w:jc w:val="center"/>
              <w:rPr>
                <w:rFonts w:ascii="Times New Roman" w:hAnsi="Times New Roman" w:cs="Times New Roman"/>
                <w:b/>
                <w:bCs/>
                <w:sz w:val="20"/>
                <w:szCs w:val="20"/>
              </w:rPr>
            </w:pPr>
          </w:p>
        </w:tc>
        <w:tc>
          <w:tcPr>
            <w:tcW w:w="3569" w:type="dxa"/>
            <w:noWrap/>
          </w:tcPr>
          <w:p w:rsidR="00F54C68" w:rsidRPr="00A55060" w:rsidRDefault="00F54C68" w:rsidP="00F54C68">
            <w:pPr>
              <w:jc w:val="center"/>
              <w:rPr>
                <w:rFonts w:ascii="Times New Roman" w:hAnsi="Times New Roman" w:cs="Times New Roman"/>
                <w:b/>
                <w:bCs/>
                <w:sz w:val="20"/>
                <w:szCs w:val="20"/>
              </w:rPr>
            </w:pPr>
          </w:p>
        </w:tc>
        <w:tc>
          <w:tcPr>
            <w:tcW w:w="1534" w:type="dxa"/>
          </w:tcPr>
          <w:p w:rsidR="00F54C68" w:rsidRPr="00A55060" w:rsidRDefault="00F54C68" w:rsidP="00F54C68">
            <w:pPr>
              <w:jc w:val="center"/>
              <w:rPr>
                <w:rFonts w:ascii="Times New Roman" w:hAnsi="Times New Roman" w:cs="Times New Roman"/>
                <w:b/>
                <w:bCs/>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Реализация установленных функций (полномочий) органов местного самоуправления</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деятельности специалистов УИЗО, в том числе приобретение и сопровождение программных продуктов, обслуживание оргтехники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Выполнение функций главного администратора доходов бюджета муниципального образования «Муниципальный округ Сюмсинский район Удмуртской Республики» по соответствующим кодам бюджетной классификации, администрируемым Администрацией муниципального образования « Муниципальный округ </w:t>
            </w:r>
            <w:r w:rsidRPr="00A55060">
              <w:rPr>
                <w:rFonts w:ascii="Times New Roman" w:hAnsi="Times New Roman" w:cs="Times New Roman"/>
                <w:sz w:val="20"/>
                <w:szCs w:val="20"/>
              </w:rPr>
              <w:lastRenderedPageBreak/>
              <w:t>Сюмсинский район Удмуртской Республики»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xml:space="preserve">Администрация муниципального образования «Муниципальный округ Сюмсинский район Удмуртской Республики», Управление имущественных и </w:t>
            </w:r>
            <w:r w:rsidRPr="00A55060">
              <w:rPr>
                <w:rFonts w:ascii="Times New Roman" w:hAnsi="Times New Roman" w:cs="Times New Roman"/>
                <w:sz w:val="20"/>
                <w:szCs w:val="20"/>
              </w:rPr>
              <w:lastRenderedPageBreak/>
              <w:t>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Администрирование доходов бюджета по закрепленным доходам бюджета муниципального образования «Муниципальный округ Сюмсинский район Удмуртской Республики» от использования имущества муниципального образования «Муниципальный округ Сюмсинский район Удмуртской Республики», </w:t>
            </w:r>
            <w:r w:rsidRPr="00A55060">
              <w:rPr>
                <w:rFonts w:ascii="Times New Roman" w:hAnsi="Times New Roman" w:cs="Times New Roman"/>
                <w:sz w:val="20"/>
                <w:szCs w:val="20"/>
              </w:rPr>
              <w:lastRenderedPageBreak/>
              <w:t>ведение претензионно-исковой работы</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Ведение реестра муниципального имущества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Учет имущества муниципального образования «Муниципальный округ Сюмсинский район Удмуртской Республики», обеспечение наполнения Реестра муниципального имущества муниципального образования «Муниципальный округ Сюмсинский район Удмуртской Республики» информацией об объектах собственности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Ведение бюджетного учета имущественной казны</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ведения бюджетного учета имущественной казны</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Раскрытие информации о собственности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доступности и открытости информации об имуществе муниципального образования «Муниципальный округ Сюмсинский район Удмуртской Республики», о деятельности муниципальных органов в сфере управления имуществом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5</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Предоставление муниципальных услуг, в </w:t>
            </w:r>
            <w:r w:rsidRPr="00A55060">
              <w:rPr>
                <w:rFonts w:ascii="Times New Roman" w:hAnsi="Times New Roman" w:cs="Times New Roman"/>
                <w:sz w:val="20"/>
                <w:szCs w:val="20"/>
              </w:rPr>
              <w:lastRenderedPageBreak/>
              <w:t>том числе в электронной форме</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xml:space="preserve">Управление </w:t>
            </w:r>
            <w:r w:rsidRPr="00A55060">
              <w:rPr>
                <w:rFonts w:ascii="Times New Roman" w:hAnsi="Times New Roman" w:cs="Times New Roman"/>
                <w:sz w:val="20"/>
                <w:szCs w:val="20"/>
              </w:rPr>
              <w:lastRenderedPageBreak/>
              <w:t>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Предоставление  муниципальных </w:t>
            </w:r>
            <w:r w:rsidRPr="00A55060">
              <w:rPr>
                <w:rFonts w:ascii="Times New Roman" w:hAnsi="Times New Roman" w:cs="Times New Roman"/>
                <w:sz w:val="20"/>
                <w:szCs w:val="20"/>
              </w:rPr>
              <w:lastRenderedPageBreak/>
              <w:t>услуг по заявлениям юридических и физических лиц</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 xml:space="preserve">09.02.2, </w:t>
            </w:r>
            <w:r w:rsidRPr="00A55060">
              <w:rPr>
                <w:rFonts w:ascii="Times New Roman" w:hAnsi="Times New Roman" w:cs="Times New Roman"/>
                <w:sz w:val="20"/>
                <w:szCs w:val="20"/>
              </w:rPr>
              <w:lastRenderedPageBreak/>
              <w:t>09.02.3, 09.02.4, 09.02.5</w:t>
            </w:r>
          </w:p>
        </w:tc>
      </w:tr>
      <w:tr w:rsidR="00F54C68" w:rsidRPr="00A55060" w:rsidTr="00F54C68">
        <w:trPr>
          <w:gridAfter w:val="2"/>
          <w:wAfter w:w="378" w:type="dxa"/>
          <w:trHeight w:val="536"/>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6</w:t>
            </w: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sz w:val="20"/>
                <w:szCs w:val="20"/>
              </w:rPr>
              <w:t>Управление и распоряжение земельными участками, находящимися в собственности муниципального образования «Муниципальный округ Сюмсинский район Удмуртской Республики» и в государственной неразграниченной собственности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Внесение изменений в Правила землепользования и застройки на территории муниципальных образований сельских поселений,</w:t>
            </w:r>
          </w:p>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Повышение эффективности использования земельных ресурсов, в том числе путем проведения аукционных процедур,  в  интересах социально-экономического развития, увеличение доходов консолидированного бюджета Удмуртской Республики от внесения земельных платежей</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09.02.2, 09.02.3</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7</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Осуществление муниципального земельного контроля за использованием земельных участков на территории Сюмсинского района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Выполнение плана проверок муниципального земельного контроля, реализация контрольных функций</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8</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земельными участками из состава земель сельскохозяйственного назначения</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по работе с территориями, Управление экономики, 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Повышение эффективности использования земель в сельском хозяйстве за счет использования материалов землеустройства, проектов межевания земельных участков с проведением работ по инвентаризации земель, формированию земельных участков и установлению на местности их границ</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9</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 распоряжение имущественными комплексами муниципальных унитарных предприятий</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Повышение эффективности использования имущества муниципального образования «Муниципальный округ Сюмсинский район Удмуртской Республики», </w:t>
            </w:r>
            <w:r w:rsidRPr="00A55060">
              <w:rPr>
                <w:rFonts w:ascii="Times New Roman" w:hAnsi="Times New Roman" w:cs="Times New Roman"/>
                <w:sz w:val="20"/>
                <w:szCs w:val="20"/>
              </w:rPr>
              <w:lastRenderedPageBreak/>
              <w:t>обеспечение его сохранности и целевого использования</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09.02.1</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10</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 распоряжение имуществом муниципальных учреждений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Повышение эффективности использования имущества муниципального образования «Муниципальный округ Сюмсинский район Удмуртской Республики», обеспечение его сохранности и целевого использования</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Повышение эффективности и прозрачности передачи имущества муниципального образования «Муниципальный округ Сюмсинский район Удмуртской Республики» в аренду, а также иное вовлечение в хозяйственный оборот неиспользуемых или используемых не по назначению объектов недвижимости, находящихся в собственности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Сдача имущества в аренду, иное вовлечение имущества муниципального образования «Муниципальный округ Сюмсинский район Удмуртской Республики» в хозяйственный оборот, получение доходов в бюджет муниципального образования «Муниципальный округ Сюмсинский район Удмуртской Республики»</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Приватизация имущества муниципального образования «Муниципальный округ Сюмсинский район Удмуртской Республики»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Получение доходов в бюджет муниципального образования «Сюмсинский район», создание оптимальной структуры собственности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Перераспределение имущества между публично-правовыми образованиями (Российской Федерацией, Удмуртской Республикой, муниципальными образованиями, в том числе сельскими поселениями), проведение работ по приему-передаче имущества</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Создание оптимальной структуры собственности муниципального образования «Муниципальный округ Сюмсинский район Удмуртской Республики»</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Выявление на территории муниципального образования «Муниципальный округ Сюмсинский район Удмуртской Республики» правообладателей ранее учтенных объектов недвижимости и проведение мероприятий по обеспечению внесения в Единый государственный реестр недвижимости сведений о правообладателях ранее учтенных объектов недвижимости в случае, если правоустанавливающие документы на ранее учтенные объекты недвижимости или документы, удостоверяющие права на ранее учтенные объекты недвижимости, были оформлены до дня вступления в силуФедерального</w:t>
            </w:r>
            <w:hyperlink r:id="rId109">
              <w:r w:rsidRPr="00A55060">
                <w:rPr>
                  <w:rFonts w:ascii="Times New Roman" w:hAnsi="Times New Roman" w:cs="Times New Roman"/>
                  <w:sz w:val="20"/>
                  <w:szCs w:val="20"/>
                </w:rPr>
                <w:t>закона</w:t>
              </w:r>
            </w:hyperlink>
            <w:r w:rsidRPr="00A55060">
              <w:rPr>
                <w:rFonts w:ascii="Times New Roman" w:hAnsi="Times New Roman" w:cs="Times New Roman"/>
                <w:sz w:val="20"/>
                <w:szCs w:val="20"/>
              </w:rPr>
              <w:t xml:space="preserve"> от 21 июля 1997 года № 122-ФЗ «О государственной регистрации прав на недвижимое имущество и сделок с ним», и права на такие объекты недвижимости, подтверждающиеся указанными </w:t>
            </w:r>
            <w:r w:rsidRPr="00A55060">
              <w:rPr>
                <w:rFonts w:ascii="Times New Roman" w:hAnsi="Times New Roman" w:cs="Times New Roman"/>
                <w:sz w:val="20"/>
                <w:szCs w:val="20"/>
              </w:rPr>
              <w:lastRenderedPageBreak/>
              <w:t>документами, не зарегистрированы в Едином государственном реестре недвижимости</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Управление имущественных и земельных отношений</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2022-2026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Внесение в Единый государственный реестр недвижимости сведений о правообладателях ранее учтенных объектов недвижимости</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3879"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b/>
                <w:sz w:val="20"/>
                <w:szCs w:val="20"/>
              </w:rPr>
              <w:t>Регулирование отношений в сфере управления государственной и муниципальной собственностью</w:t>
            </w:r>
          </w:p>
        </w:tc>
        <w:tc>
          <w:tcPr>
            <w:tcW w:w="2332" w:type="dxa"/>
            <w:noWrap/>
          </w:tcPr>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cente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Кадастровые работы в отношении объектов недвижимого имущества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Управление имущественных и земельных отношений (далее – 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Постановка на государственный кадастровый учет и государственная регистрация права собственности муниципального образования «Муниципальный округ Сюмсинский район Удмуртской Республики» на объекты недвижимого имущества. Выявление и постановка бесхозяйных объектов недвижимости на государственный кадастровый учет, учет в качестве бесхозяйных объектов, с целью принятия в собственность муниципального района.</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Оценка объектов недвижимого имущества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УИЗО, Администрация района</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Оценка рыночной стоимости объектов недвижимого имущества в целях принятия на баланс или проведения торгов</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Проведение государственного кадастрового учета и государственной регистрации права муниципальной собственности на объекты недвижимого имущества в рамках исполнения поручения Президента Российской Федерации от 18.03.2024 г. № Пр-509</w:t>
            </w:r>
          </w:p>
        </w:tc>
        <w:tc>
          <w:tcPr>
            <w:tcW w:w="2332"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УИЗО, 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2024-2026 годы</w:t>
            </w:r>
          </w:p>
        </w:tc>
        <w:tc>
          <w:tcPr>
            <w:tcW w:w="3569"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Постановка на государственный кадастровый учет и государственная регистрация права собственности муниципального образования «Муниципальный округ Сюмсинский район Удмуртской Республики» на объекты недвижимого имущества</w:t>
            </w:r>
          </w:p>
          <w:p w:rsidR="00F54C68" w:rsidRPr="00A55060" w:rsidRDefault="00F54C68" w:rsidP="00F54C68">
            <w:pPr>
              <w:jc w:val="center"/>
              <w:rPr>
                <w:rFonts w:ascii="Times New Roman" w:hAnsi="Times New Roman" w:cs="Times New Roman"/>
                <w:sz w:val="20"/>
                <w:szCs w:val="20"/>
              </w:rPr>
            </w:pPr>
          </w:p>
          <w:p w:rsidR="00F54C68" w:rsidRPr="00A55060" w:rsidRDefault="00F54C68" w:rsidP="00F54C68">
            <w:pPr>
              <w:jc w:val="cente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
                <w:bCs/>
                <w:sz w:val="20"/>
                <w:szCs w:val="20"/>
              </w:rPr>
            </w:pPr>
            <w:r w:rsidRPr="00A55060">
              <w:rPr>
                <w:rFonts w:ascii="Times New Roman" w:hAnsi="Times New Roman" w:cs="Times New Roman"/>
                <w:b/>
                <w:bCs/>
                <w:sz w:val="20"/>
                <w:szCs w:val="20"/>
              </w:rPr>
              <w:t>02</w:t>
            </w:r>
          </w:p>
        </w:tc>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3879"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Мероприятия по землеустройству и землепользованию</w:t>
            </w:r>
          </w:p>
          <w:p w:rsidR="00F54C68" w:rsidRPr="00A55060" w:rsidRDefault="00F54C68" w:rsidP="00F54C68">
            <w:pPr>
              <w:jc w:val="center"/>
              <w:rPr>
                <w:rFonts w:ascii="Times New Roman" w:hAnsi="Times New Roman" w:cs="Times New Roman"/>
                <w:b/>
                <w:sz w:val="20"/>
                <w:szCs w:val="20"/>
              </w:rPr>
            </w:pPr>
          </w:p>
          <w:p w:rsidR="00F54C68" w:rsidRPr="00A55060" w:rsidRDefault="00F54C68" w:rsidP="00F54C68">
            <w:pPr>
              <w:jc w:val="center"/>
              <w:rPr>
                <w:rFonts w:ascii="Times New Roman" w:hAnsi="Times New Roman" w:cs="Times New Roman"/>
                <w:b/>
                <w:sz w:val="20"/>
                <w:szCs w:val="20"/>
              </w:rPr>
            </w:pPr>
          </w:p>
        </w:tc>
        <w:tc>
          <w:tcPr>
            <w:tcW w:w="2332" w:type="dxa"/>
            <w:noWrap/>
          </w:tcPr>
          <w:p w:rsidR="00F54C68" w:rsidRPr="00A55060" w:rsidRDefault="00F54C68" w:rsidP="00F54C68">
            <w:pPr>
              <w:jc w:val="cente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jc w:val="cente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Кадастровые работы по формированию земельных участков для целей строительства и для целей, не связанных со строительством</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Формирование земельных участков для целей строительства и для целей, не связанных со строительством, для проведения торгов и для нужд муниципального образования</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Кадастровые работы по формированию земельных участков, включая работы по подготовке проектов планировки и проектов межевания территории, подлежащих предоставлению гражданам, имеющим право на бесплатное получение земельных участков для индивидуального жилищного строительства в соответствии с законодательством</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Формирование земельных участков для индивидуального жилищного строительства с целью предоставления гражданам бесплатно  в соответствии с Законами Удмуртской Республики   № 68-РЗ, № 32-РЗ</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09.02.2, 09.02.3</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Кадастровые работы по формированию земельных участков, включая работы по подготовке проектов планировки и проектов межевания территории, на которых расположены многоквартирные дома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Формирование земельных участков под многоквартирными домами (при выявлении)</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autoSpaceDE w:val="0"/>
              <w:autoSpaceDN w:val="0"/>
              <w:adjustRightInd w:val="0"/>
              <w:rPr>
                <w:rFonts w:ascii="Times New Roman" w:hAnsi="Times New Roman" w:cs="Times New Roman"/>
                <w:sz w:val="20"/>
                <w:szCs w:val="20"/>
              </w:rPr>
            </w:pPr>
            <w:r w:rsidRPr="00A55060">
              <w:rPr>
                <w:rFonts w:ascii="Times New Roman" w:hAnsi="Times New Roman" w:cs="Times New Roman"/>
                <w:sz w:val="20"/>
                <w:szCs w:val="20"/>
              </w:rPr>
              <w:t xml:space="preserve">Кадастровые работы по подготовке проектов межевания территории соответствующего элемента или соответствующих элементов планировочной структуры, иных документов, содержащих сведения о местоположении границ земельных участков, предусмотренных </w:t>
            </w:r>
            <w:hyperlink r:id="rId110" w:history="1">
              <w:r w:rsidRPr="00A55060">
                <w:rPr>
                  <w:rFonts w:ascii="Times New Roman" w:hAnsi="Times New Roman" w:cs="Times New Roman"/>
                  <w:sz w:val="20"/>
                  <w:szCs w:val="20"/>
                </w:rPr>
                <w:t>пунктом 3 статьи 42.6</w:t>
              </w:r>
            </w:hyperlink>
            <w:r w:rsidRPr="00A55060">
              <w:rPr>
                <w:rFonts w:ascii="Times New Roman" w:hAnsi="Times New Roman" w:cs="Times New Roman"/>
                <w:sz w:val="20"/>
                <w:szCs w:val="20"/>
              </w:rPr>
              <w:t xml:space="preserve"> Федерального закона «О </w:t>
            </w:r>
            <w:r w:rsidRPr="00A55060">
              <w:rPr>
                <w:rFonts w:ascii="Times New Roman" w:hAnsi="Times New Roman" w:cs="Times New Roman"/>
                <w:sz w:val="20"/>
                <w:szCs w:val="20"/>
              </w:rPr>
              <w:lastRenderedPageBreak/>
              <w:t>кадастровой деятельности»,  в целях проведения комплексных кадастровых работ</w:t>
            </w:r>
          </w:p>
          <w:p w:rsidR="00F54C68" w:rsidRPr="00A55060" w:rsidRDefault="00F54C68" w:rsidP="00F54C68">
            <w:pPr>
              <w:autoSpaceDE w:val="0"/>
              <w:autoSpaceDN w:val="0"/>
              <w:adjustRightInd w:val="0"/>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Выполнение работ по подготовке проекта межевания в целях проведения комплексных кадастровых работ</w:t>
            </w:r>
          </w:p>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Выполнение комплексных кадастровых работ, включая подготовку и предоставление в орган, осуществляющий государственный кадастровый учет и государственную </w:t>
            </w:r>
            <w:r w:rsidRPr="00A55060">
              <w:rPr>
                <w:rFonts w:ascii="Times New Roman" w:hAnsi="Times New Roman" w:cs="Times New Roman"/>
                <w:sz w:val="20"/>
                <w:szCs w:val="20"/>
              </w:rPr>
              <w:lastRenderedPageBreak/>
              <w:t>регистрацию прав, карты-планы территории</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5</w:t>
            </w:r>
          </w:p>
        </w:tc>
        <w:tc>
          <w:tcPr>
            <w:tcW w:w="3879" w:type="dxa"/>
            <w:noWrap/>
          </w:tcPr>
          <w:p w:rsidR="00F54C68" w:rsidRPr="00A55060" w:rsidRDefault="00F54C68" w:rsidP="00F54C68">
            <w:pPr>
              <w:autoSpaceDE w:val="0"/>
              <w:autoSpaceDN w:val="0"/>
              <w:adjustRightInd w:val="0"/>
              <w:rPr>
                <w:rFonts w:ascii="Times New Roman" w:hAnsi="Times New Roman" w:cs="Times New Roman"/>
                <w:sz w:val="20"/>
                <w:szCs w:val="20"/>
              </w:rPr>
            </w:pPr>
            <w:r w:rsidRPr="00A55060">
              <w:rPr>
                <w:rFonts w:ascii="Times New Roman" w:hAnsi="Times New Roman" w:cs="Times New Roman"/>
                <w:sz w:val="20"/>
                <w:szCs w:val="20"/>
              </w:rPr>
              <w:t>Кадастровые работы в отношении земель сельскохозяйственного назначения муниципальной собственности по образованию земельных участков, выделяемых в счет невостребованных земельных долей, включая работы по подготовке проектов межевания, а также кадастровые работы по образованию земельных участков из земель сельскохозяйственного назначения, государственная собственность на которые не разграничена</w:t>
            </w:r>
          </w:p>
          <w:p w:rsidR="00F54C68" w:rsidRPr="00A55060" w:rsidRDefault="00F54C68" w:rsidP="00F54C68">
            <w:pPr>
              <w:autoSpaceDE w:val="0"/>
              <w:autoSpaceDN w:val="0"/>
              <w:adjustRightInd w:val="0"/>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УИЗО</w:t>
            </w:r>
          </w:p>
        </w:tc>
        <w:tc>
          <w:tcPr>
            <w:tcW w:w="168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2022-2023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Подготовка проектов межевания  и формирование земельных участков</w:t>
            </w:r>
          </w:p>
        </w:tc>
        <w:tc>
          <w:tcPr>
            <w:tcW w:w="1534" w:type="dxa"/>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09.02.2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bCs/>
                <w:sz w:val="20"/>
                <w:szCs w:val="20"/>
              </w:rPr>
            </w:pPr>
            <w:r w:rsidRPr="00A55060">
              <w:rPr>
                <w:rFonts w:ascii="Times New Roman" w:hAnsi="Times New Roman" w:cs="Times New Roman"/>
                <w:bCs/>
                <w:sz w:val="20"/>
                <w:szCs w:val="20"/>
              </w:rPr>
              <w:t>02</w:t>
            </w:r>
          </w:p>
        </w:tc>
        <w:tc>
          <w:tcPr>
            <w:tcW w:w="571"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6</w:t>
            </w:r>
          </w:p>
        </w:tc>
        <w:tc>
          <w:tcPr>
            <w:tcW w:w="3879"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Проведение государственного кадастрового учета и государственной регистрации права муниципальной собственности на объекты недвижимого имущества в рамках исполнения поручения Президента Российской Федерации от 18.03.2024 г. № Пр-509</w:t>
            </w:r>
          </w:p>
        </w:tc>
        <w:tc>
          <w:tcPr>
            <w:tcW w:w="2332"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УИЗО, Администрация района</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2024-2026 годы</w:t>
            </w:r>
          </w:p>
        </w:tc>
        <w:tc>
          <w:tcPr>
            <w:tcW w:w="3569"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Постановка на государственный кадастровый учет и государственная регистрация права собственности муниципального образования «Муниципальный округ Сюмсинский район Удмуртской Республики» на земельные участки.</w:t>
            </w:r>
          </w:p>
        </w:tc>
        <w:tc>
          <w:tcPr>
            <w:tcW w:w="1534" w:type="dxa"/>
          </w:tcPr>
          <w:p w:rsidR="00F54C68" w:rsidRPr="00A55060" w:rsidRDefault="00F54C68" w:rsidP="00F54C68">
            <w:pPr>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p>
        </w:tc>
        <w:tc>
          <w:tcPr>
            <w:tcW w:w="460" w:type="dxa"/>
            <w:noWrap/>
          </w:tcPr>
          <w:p w:rsidR="00F54C68" w:rsidRPr="00A55060" w:rsidRDefault="00F54C68" w:rsidP="00F54C68">
            <w:pPr>
              <w:jc w:val="center"/>
              <w:rPr>
                <w:rFonts w:ascii="Times New Roman" w:hAnsi="Times New Roman" w:cs="Times New Roman"/>
                <w:sz w:val="20"/>
                <w:szCs w:val="20"/>
              </w:rPr>
            </w:pPr>
          </w:p>
        </w:tc>
        <w:tc>
          <w:tcPr>
            <w:tcW w:w="3879" w:type="dxa"/>
            <w:noWrap/>
            <w:vAlign w:val="center"/>
          </w:tcPr>
          <w:p w:rsidR="00F54C68" w:rsidRPr="00A55060" w:rsidRDefault="00F54C68" w:rsidP="00F54C68">
            <w:pPr>
              <w:spacing w:before="40"/>
              <w:rPr>
                <w:rFonts w:ascii="Times New Roman" w:hAnsi="Times New Roman" w:cs="Times New Roman"/>
                <w:b/>
                <w:sz w:val="20"/>
                <w:szCs w:val="20"/>
              </w:rPr>
            </w:pPr>
            <w:r w:rsidRPr="00A55060">
              <w:rPr>
                <w:rFonts w:ascii="Times New Roman" w:hAnsi="Times New Roman" w:cs="Times New Roman"/>
                <w:b/>
                <w:sz w:val="20"/>
                <w:szCs w:val="20"/>
              </w:rPr>
              <w:t>Подпрограмма «Архивное дело»</w:t>
            </w:r>
          </w:p>
        </w:tc>
        <w:tc>
          <w:tcPr>
            <w:tcW w:w="2332" w:type="dxa"/>
            <w:noWrap/>
            <w:vAlign w:val="bottom"/>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 </w:t>
            </w:r>
          </w:p>
        </w:tc>
        <w:tc>
          <w:tcPr>
            <w:tcW w:w="1689"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 xml:space="preserve">2022-2028 </w:t>
            </w:r>
          </w:p>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годы</w:t>
            </w:r>
          </w:p>
        </w:tc>
        <w:tc>
          <w:tcPr>
            <w:tcW w:w="3569" w:type="dxa"/>
            <w:noWrap/>
            <w:vAlign w:val="bottom"/>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 </w:t>
            </w:r>
          </w:p>
        </w:tc>
        <w:tc>
          <w:tcPr>
            <w:tcW w:w="1534" w:type="dxa"/>
          </w:tcPr>
          <w:p w:rsidR="00F54C68" w:rsidRPr="00A55060" w:rsidRDefault="00F54C68" w:rsidP="00F54C68">
            <w:pPr>
              <w:spacing w:before="40"/>
              <w:jc w:val="cente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rPr>
                <w:rFonts w:ascii="Times New Roman" w:hAnsi="Times New Roman" w:cs="Times New Roman"/>
                <w:b/>
                <w:color w:val="000000"/>
                <w:sz w:val="20"/>
                <w:szCs w:val="20"/>
              </w:rPr>
            </w:pPr>
            <w:r w:rsidRPr="00A55060">
              <w:rPr>
                <w:rFonts w:ascii="Times New Roman" w:hAnsi="Times New Roman" w:cs="Times New Roman"/>
                <w:b/>
                <w:color w:val="000000"/>
                <w:sz w:val="20"/>
                <w:szCs w:val="20"/>
              </w:rPr>
              <w:t xml:space="preserve">Осуществление отдельных государственных полномочий в области архивного дела </w:t>
            </w:r>
          </w:p>
        </w:tc>
        <w:tc>
          <w:tcPr>
            <w:tcW w:w="2332"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Архивный сектор,</w:t>
            </w:r>
          </w:p>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Администрация муниципального образования «Муниципальный округ Сюмсинский район Удмуртской Республики»</w:t>
            </w:r>
          </w:p>
        </w:tc>
        <w:tc>
          <w:tcPr>
            <w:tcW w:w="168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2022-2028</w:t>
            </w:r>
          </w:p>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xml:space="preserve"> годы</w:t>
            </w:r>
          </w:p>
        </w:tc>
        <w:tc>
          <w:tcPr>
            <w:tcW w:w="3569" w:type="dxa"/>
            <w:noWrap/>
            <w:vAlign w:val="bottom"/>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xml:space="preserve">Выполнение переданных отдельных государственных полномочий  Удмуртской Республики надлежащим образом в соответствии  с Законом Удмуртской Республики от 29 декабря 2005 года № 82-РЗ «О наделении органов местного самоуправления отдельными </w:t>
            </w:r>
            <w:r w:rsidRPr="00A55060">
              <w:rPr>
                <w:rFonts w:ascii="Times New Roman" w:hAnsi="Times New Roman" w:cs="Times New Roman"/>
                <w:b/>
                <w:sz w:val="20"/>
                <w:szCs w:val="20"/>
              </w:rPr>
              <w:lastRenderedPageBreak/>
              <w:t>государственными полномочиями в области архивного дела»</w:t>
            </w:r>
          </w:p>
          <w:p w:rsidR="00F54C68" w:rsidRPr="00A55060" w:rsidRDefault="00F54C68" w:rsidP="00F54C68">
            <w:pPr>
              <w:rPr>
                <w:rFonts w:ascii="Times New Roman" w:hAnsi="Times New Roman" w:cs="Times New Roman"/>
                <w:b/>
                <w:sz w:val="20"/>
                <w:szCs w:val="20"/>
              </w:rPr>
            </w:pPr>
          </w:p>
          <w:p w:rsidR="00F54C68" w:rsidRPr="00A55060" w:rsidRDefault="00F54C68" w:rsidP="00F54C68">
            <w:pPr>
              <w:rPr>
                <w:rFonts w:ascii="Times New Roman" w:hAnsi="Times New Roman" w:cs="Times New Roman"/>
                <w:b/>
                <w:sz w:val="20"/>
                <w:szCs w:val="20"/>
              </w:rPr>
            </w:pPr>
          </w:p>
        </w:tc>
        <w:tc>
          <w:tcPr>
            <w:tcW w:w="1534" w:type="dxa"/>
          </w:tcPr>
          <w:p w:rsidR="00F54C68" w:rsidRPr="00A55060" w:rsidRDefault="00F54C68" w:rsidP="00F54C68">
            <w:pPr>
              <w:jc w:val="center"/>
              <w:rPr>
                <w:rFonts w:ascii="Times New Roman" w:hAnsi="Times New Roman" w:cs="Times New Roman"/>
                <w:b/>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Обеспечение временного  хранения  и комплектования архивных документов, относящихся к собственности Удмуртской Республики, в Архивном секторе</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Архивный сектор</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Обеспечение временного хранения более 9 тыс. дел, отнесенных к  собственности Удмуртской Республики и приема 660 дел, отнесенных к собственности Удмуртской Республики</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09.03.4</w:t>
            </w: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Государственный учет архивных документов, отнесенных к собственности Удмуртской Республики, временно хранящихся в Архивном секторе</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Архивный сектор</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Ведение государственного учета архивных документов,  отнесенных к собственности Удмуртской Республики, временно хранящихся в Архивном секторе по установленным формам учета и отчетности, обеспечение включения в общеотраслевой учетный программный  комплекс «Архивный фонд» 100 % архивных дел государственной собственности Удмуртской Республики</w:t>
            </w:r>
          </w:p>
          <w:p w:rsidR="00F54C68" w:rsidRPr="00A55060" w:rsidRDefault="00F54C68" w:rsidP="00F54C68">
            <w:pPr>
              <w:spacing w:after="40"/>
              <w:rPr>
                <w:rFonts w:ascii="Times New Roman" w:hAnsi="Times New Roman" w:cs="Times New Roman"/>
                <w:sz w:val="20"/>
                <w:szCs w:val="20"/>
              </w:rPr>
            </w:pP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09.03.3</w:t>
            </w:r>
          </w:p>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Использование архивных документов государственной собственности Удмуртской Республики, временно хранящихся в Архивном секторе</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Архивный сектор</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Организация и проведение информационных мероприятий в форме подготовки выставок,  статей и др. на основе архивных документов, отнесенных к  собственности Удмуртской Республики, временно хранящихся в Архивном секторе</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09.03.5</w:t>
            </w:r>
          </w:p>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 xml:space="preserve">Ремонт помещения Архивохранилища на 1 этаже в здании Администрации муниципального образования «Муниципальный округ Сюмсинский </w:t>
            </w:r>
            <w:r w:rsidRPr="00A55060">
              <w:rPr>
                <w:rFonts w:ascii="Times New Roman" w:hAnsi="Times New Roman" w:cs="Times New Roman"/>
                <w:sz w:val="20"/>
                <w:szCs w:val="20"/>
              </w:rPr>
              <w:lastRenderedPageBreak/>
              <w:t>район Удмуртской Республики»</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xml:space="preserve">Администрация муниципального образования «Муниципальный округ </w:t>
            </w:r>
            <w:r w:rsidRPr="00A55060">
              <w:rPr>
                <w:rFonts w:ascii="Times New Roman" w:hAnsi="Times New Roman" w:cs="Times New Roman"/>
                <w:sz w:val="20"/>
                <w:szCs w:val="20"/>
              </w:rPr>
              <w:lastRenderedPageBreak/>
              <w:t>Сюмсинский район Удмуртской Республики»</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lastRenderedPageBreak/>
              <w:t>2025-2028 годы</w:t>
            </w:r>
          </w:p>
        </w:tc>
        <w:tc>
          <w:tcPr>
            <w:tcW w:w="356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Обеспечение сохранности архивных фондов</w:t>
            </w:r>
          </w:p>
        </w:tc>
        <w:tc>
          <w:tcPr>
            <w:tcW w:w="1534" w:type="dxa"/>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09.03.2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lastRenderedPageBreak/>
              <w:t>09</w:t>
            </w:r>
          </w:p>
        </w:tc>
        <w:tc>
          <w:tcPr>
            <w:tcW w:w="493"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571"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02</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Организация хранения, комплектования и использования документов  Архивного фонда Удмуртской Республики и других архивных документов</w:t>
            </w:r>
          </w:p>
        </w:tc>
        <w:tc>
          <w:tcPr>
            <w:tcW w:w="2332"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 xml:space="preserve">Архивный сектор </w:t>
            </w:r>
          </w:p>
        </w:tc>
        <w:tc>
          <w:tcPr>
            <w:tcW w:w="1689"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2022-2028</w:t>
            </w:r>
          </w:p>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годы</w:t>
            </w:r>
          </w:p>
        </w:tc>
        <w:tc>
          <w:tcPr>
            <w:tcW w:w="356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Хранение, комплектование, учет и использование документов Архивного фонда Удмуртской Республики и других архивных документов</w:t>
            </w:r>
          </w:p>
          <w:p w:rsidR="00F54C68" w:rsidRPr="00A55060" w:rsidRDefault="00F54C68" w:rsidP="00F54C68">
            <w:pPr>
              <w:spacing w:after="40"/>
              <w:rPr>
                <w:rFonts w:ascii="Times New Roman" w:hAnsi="Times New Roman" w:cs="Times New Roman"/>
                <w:b/>
                <w:sz w:val="20"/>
                <w:szCs w:val="20"/>
              </w:rPr>
            </w:pPr>
          </w:p>
          <w:p w:rsidR="00F54C68" w:rsidRPr="00A55060" w:rsidRDefault="00F54C68" w:rsidP="00F54C68">
            <w:pPr>
              <w:spacing w:after="40"/>
              <w:rPr>
                <w:rFonts w:ascii="Times New Roman" w:hAnsi="Times New Roman" w:cs="Times New Roman"/>
                <w:b/>
                <w:sz w:val="20"/>
                <w:szCs w:val="20"/>
              </w:rPr>
            </w:pPr>
          </w:p>
        </w:tc>
        <w:tc>
          <w:tcPr>
            <w:tcW w:w="1534" w:type="dxa"/>
          </w:tcPr>
          <w:p w:rsidR="00F54C68" w:rsidRPr="00A55060" w:rsidRDefault="00F54C68" w:rsidP="00F54C68">
            <w:pPr>
              <w:spacing w:after="40"/>
              <w:rPr>
                <w:rFonts w:ascii="Times New Roman" w:hAnsi="Times New Roman" w:cs="Times New Roman"/>
                <w:b/>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Создание нормативных и безопасных условий хранения документов Архивного фонда Удмуртской Республики, обеспечение их сохранности (обеспечение противопожарных мер и охраны объектов, обслуживание пожарной и охранной сигнализации,  кондиционирования и очистки воздуха,  ремонта помещений, приобретение и установка стеллажей, оснащение оборудованием и материалами для хранения документов на различных видах носителей, физико-химическая и техническая обработка архивных документов)</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Поддержание в рабочем состоянии пожарной и охранной сигнализации до 100%. Контроль температурно-влажностного режима – до 100%. Картонирование архивных документов – до 100%.  Выполнение работ по  подшивке и переплету архивных документов на бумажном носителе (30 дел  ежегодно), выявление документов, требующих  улучшения физического состояния. Консервационно-профилактическая обработка аудиовизуальных и электронных документов.</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09.03.2</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Комплектование Архивного фонда  Удмуртской Республики </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autoSpaceDE w:val="0"/>
              <w:autoSpaceDN w:val="0"/>
              <w:adjustRightInd w:val="0"/>
              <w:rPr>
                <w:rFonts w:ascii="Times New Roman" w:hAnsi="Times New Roman" w:cs="Times New Roman"/>
                <w:sz w:val="20"/>
                <w:szCs w:val="20"/>
              </w:rPr>
            </w:pPr>
            <w:r w:rsidRPr="00A55060">
              <w:rPr>
                <w:rFonts w:ascii="Times New Roman" w:hAnsi="Times New Roman" w:cs="Times New Roman"/>
                <w:sz w:val="20"/>
                <w:szCs w:val="20"/>
              </w:rPr>
              <w:t xml:space="preserve">Прием на постоянное хранение в архивный сектор  4 100 дел и отсутствие  документов Архивного фонда Удмуртской Республики, хранящихся в организациях – источниках комплектования  </w:t>
            </w:r>
            <w:r w:rsidRPr="00A55060">
              <w:rPr>
                <w:rFonts w:ascii="Times New Roman" w:hAnsi="Times New Roman" w:cs="Times New Roman"/>
                <w:sz w:val="20"/>
                <w:szCs w:val="20"/>
              </w:rPr>
              <w:lastRenderedPageBreak/>
              <w:t>Архивного сектора сверх установленных  законодательством сроков их временного хранения</w:t>
            </w:r>
          </w:p>
          <w:p w:rsidR="00F54C68" w:rsidRPr="00A55060" w:rsidRDefault="00F54C68" w:rsidP="00F54C68">
            <w:pPr>
              <w:autoSpaceDE w:val="0"/>
              <w:autoSpaceDN w:val="0"/>
              <w:adjustRightInd w:val="0"/>
              <w:rPr>
                <w:rFonts w:ascii="Times New Roman" w:hAnsi="Times New Roman" w:cs="Times New Roman"/>
                <w:sz w:val="20"/>
                <w:szCs w:val="20"/>
              </w:rPr>
            </w:pPr>
          </w:p>
          <w:p w:rsidR="00F54C68" w:rsidRPr="00A55060" w:rsidRDefault="00F54C68" w:rsidP="00F54C68">
            <w:pPr>
              <w:autoSpaceDE w:val="0"/>
              <w:autoSpaceDN w:val="0"/>
              <w:adjustRightInd w:val="0"/>
              <w:rPr>
                <w:rFonts w:ascii="Times New Roman" w:hAnsi="Times New Roman" w:cs="Times New Roman"/>
                <w:sz w:val="20"/>
                <w:szCs w:val="20"/>
              </w:rPr>
            </w:pPr>
          </w:p>
          <w:p w:rsidR="00F54C68" w:rsidRPr="00A55060" w:rsidRDefault="00F54C68" w:rsidP="00F54C68">
            <w:pPr>
              <w:autoSpaceDE w:val="0"/>
              <w:autoSpaceDN w:val="0"/>
              <w:adjustRightInd w:val="0"/>
              <w:rPr>
                <w:rFonts w:ascii="Times New Roman" w:hAnsi="Times New Roman" w:cs="Times New Roman"/>
                <w:sz w:val="20"/>
                <w:szCs w:val="20"/>
              </w:rPr>
            </w:pPr>
          </w:p>
        </w:tc>
        <w:tc>
          <w:tcPr>
            <w:tcW w:w="1534" w:type="dxa"/>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09.03.4</w:t>
            </w:r>
          </w:p>
        </w:tc>
      </w:tr>
      <w:tr w:rsidR="00F54C68" w:rsidRPr="00A55060" w:rsidTr="00F54C68">
        <w:trPr>
          <w:gridAfter w:val="2"/>
          <w:wAfter w:w="378" w:type="dxa"/>
          <w:trHeight w:val="20"/>
        </w:trPr>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Расширение доступа к документам Архивного фонда Удмуртской Республики и их популяризация</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Проведение 56 информационных мероприятий в форме  экспонирования  архивных выставок,  публикации статей и подборок документов, в том числе в сети Интернет  </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09.03.5</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Государственный учет документов Архивного фонда Удмуртской Республики, хранящихся в Архивном секторе</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xml:space="preserve">Ведение государственного учета архивных документов, хранящихся в Архивном секторе по установленным формам учета и отчетности, обеспечение включения в общеотраслевой учетный программный  комплекс «Архивный фонд» 100 % архивных дел </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09.03.3</w:t>
            </w: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571"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 xml:space="preserve">Модернизация технологий работы на основании внедрения современных информационных и телекоммуникационных технологий </w:t>
            </w:r>
          </w:p>
        </w:tc>
        <w:tc>
          <w:tcPr>
            <w:tcW w:w="2332"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 xml:space="preserve">Архивный сектор </w:t>
            </w:r>
          </w:p>
          <w:p w:rsidR="00F54C68" w:rsidRPr="00A55060" w:rsidRDefault="00F54C68" w:rsidP="00F54C68">
            <w:pPr>
              <w:spacing w:after="40"/>
              <w:rPr>
                <w:rFonts w:ascii="Times New Roman" w:hAnsi="Times New Roman" w:cs="Times New Roman"/>
                <w:b/>
                <w:sz w:val="20"/>
                <w:szCs w:val="20"/>
              </w:rPr>
            </w:pPr>
          </w:p>
        </w:tc>
        <w:tc>
          <w:tcPr>
            <w:tcW w:w="1689"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2022-2028</w:t>
            </w:r>
          </w:p>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годы</w:t>
            </w:r>
          </w:p>
        </w:tc>
        <w:tc>
          <w:tcPr>
            <w:tcW w:w="356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Оцифровка  архивных дел, внедрение автоматизированных программных комплексов, формирование автоматизированных баз данных, оснащение в архивном отделе общественного места доступа к информационным ресурсам</w:t>
            </w:r>
          </w:p>
        </w:tc>
        <w:tc>
          <w:tcPr>
            <w:tcW w:w="1534" w:type="dxa"/>
          </w:tcPr>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spacing w:after="40"/>
              <w:rPr>
                <w:rFonts w:ascii="Times New Roman" w:hAnsi="Times New Roman" w:cs="Times New Roman"/>
                <w:b/>
                <w:i/>
                <w:sz w:val="20"/>
                <w:szCs w:val="20"/>
              </w:rPr>
            </w:pPr>
            <w:r w:rsidRPr="00A55060">
              <w:rPr>
                <w:rFonts w:ascii="Times New Roman" w:hAnsi="Times New Roman" w:cs="Times New Roman"/>
                <w:sz w:val="20"/>
                <w:szCs w:val="20"/>
              </w:rPr>
              <w:t>Внедрение автоматизированных программных комплексов, баз данных  к архивным документам, хранящимся в Архивном секторе</w:t>
            </w:r>
          </w:p>
          <w:p w:rsidR="00F54C68" w:rsidRPr="00A55060" w:rsidRDefault="00F54C68" w:rsidP="00F54C68">
            <w:pPr>
              <w:spacing w:after="40"/>
              <w:rPr>
                <w:rFonts w:ascii="Times New Roman" w:hAnsi="Times New Roman" w:cs="Times New Roman"/>
                <w:b/>
                <w:i/>
                <w:sz w:val="20"/>
                <w:szCs w:val="20"/>
              </w:rPr>
            </w:pP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Введение в базу данных «Архивный фонд» 100% фондов, 100%, описей и 100% заголовков дел</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09.03.3</w:t>
            </w:r>
          </w:p>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Перевод архивных документов, хранящихся в Архивном сектор, в электронный вид (оцифровка)</w:t>
            </w:r>
          </w:p>
          <w:p w:rsidR="00F54C68" w:rsidRPr="00A55060" w:rsidRDefault="00F54C68" w:rsidP="00F54C68">
            <w:pPr>
              <w:spacing w:after="40"/>
              <w:rPr>
                <w:rFonts w:ascii="Times New Roman" w:hAnsi="Times New Roman" w:cs="Times New Roman"/>
                <w:sz w:val="20"/>
                <w:szCs w:val="20"/>
              </w:rPr>
            </w:pP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lastRenderedPageBreak/>
              <w:t>Архивный сектор</w:t>
            </w: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Оцифровка 3,7% архивных дел, хранящихся в Архивном секторе</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09.03.5</w:t>
            </w: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lastRenderedPageBreak/>
              <w:t>09</w:t>
            </w:r>
          </w:p>
        </w:tc>
        <w:tc>
          <w:tcPr>
            <w:tcW w:w="493"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571" w:type="dxa"/>
            <w:noWrap/>
          </w:tcPr>
          <w:p w:rsidR="00F54C68" w:rsidRPr="00A55060" w:rsidRDefault="00F54C68" w:rsidP="00F54C68">
            <w:pPr>
              <w:spacing w:after="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Предоставление муниципальных  и переданных государственных  услуг юридическим и физическим лицам</w:t>
            </w:r>
          </w:p>
          <w:p w:rsidR="00F54C68" w:rsidRPr="00A55060" w:rsidRDefault="00F54C68" w:rsidP="00F54C68">
            <w:pPr>
              <w:spacing w:after="40"/>
              <w:rPr>
                <w:rFonts w:ascii="Times New Roman" w:hAnsi="Times New Roman" w:cs="Times New Roman"/>
                <w:b/>
                <w:sz w:val="20"/>
                <w:szCs w:val="20"/>
              </w:rPr>
            </w:pPr>
          </w:p>
          <w:p w:rsidR="00F54C68" w:rsidRPr="00A55060" w:rsidRDefault="00F54C68" w:rsidP="00F54C68">
            <w:pPr>
              <w:spacing w:after="40"/>
              <w:rPr>
                <w:rFonts w:ascii="Times New Roman" w:hAnsi="Times New Roman" w:cs="Times New Roman"/>
                <w:b/>
                <w:sz w:val="20"/>
                <w:szCs w:val="20"/>
              </w:rPr>
            </w:pPr>
          </w:p>
        </w:tc>
        <w:tc>
          <w:tcPr>
            <w:tcW w:w="2332"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 xml:space="preserve"> Архивный сектор </w:t>
            </w:r>
          </w:p>
        </w:tc>
        <w:tc>
          <w:tcPr>
            <w:tcW w:w="1689" w:type="dxa"/>
            <w:noWrap/>
          </w:tcPr>
          <w:p w:rsidR="00F54C68" w:rsidRPr="00A55060" w:rsidRDefault="00F54C68" w:rsidP="00F54C68">
            <w:pPr>
              <w:jc w:val="center"/>
              <w:rPr>
                <w:rFonts w:ascii="Times New Roman" w:hAnsi="Times New Roman" w:cs="Times New Roman"/>
                <w:b/>
                <w:sz w:val="20"/>
                <w:szCs w:val="20"/>
              </w:rPr>
            </w:pPr>
            <w:r w:rsidRPr="00A55060">
              <w:rPr>
                <w:rFonts w:ascii="Times New Roman" w:hAnsi="Times New Roman" w:cs="Times New Roman"/>
                <w:b/>
                <w:sz w:val="20"/>
                <w:szCs w:val="20"/>
              </w:rPr>
              <w:t>2022-2028 годы</w:t>
            </w:r>
          </w:p>
        </w:tc>
        <w:tc>
          <w:tcPr>
            <w:tcW w:w="3569" w:type="dxa"/>
            <w:noWrap/>
          </w:tcPr>
          <w:p w:rsidR="00F54C68" w:rsidRPr="00A55060" w:rsidRDefault="00F54C68" w:rsidP="00F54C68">
            <w:pPr>
              <w:spacing w:after="40"/>
              <w:rPr>
                <w:rFonts w:ascii="Times New Roman" w:hAnsi="Times New Roman" w:cs="Times New Roman"/>
                <w:b/>
                <w:sz w:val="20"/>
                <w:szCs w:val="20"/>
              </w:rPr>
            </w:pPr>
            <w:r w:rsidRPr="00A55060">
              <w:rPr>
                <w:rFonts w:ascii="Times New Roman" w:hAnsi="Times New Roman" w:cs="Times New Roman"/>
                <w:b/>
                <w:sz w:val="20"/>
                <w:szCs w:val="20"/>
              </w:rPr>
              <w:t>Предоставление муниципальных  услуг юридическим и физическим лицам</w:t>
            </w:r>
          </w:p>
        </w:tc>
        <w:tc>
          <w:tcPr>
            <w:tcW w:w="1534" w:type="dxa"/>
          </w:tcPr>
          <w:p w:rsidR="00F54C68" w:rsidRPr="00A55060" w:rsidRDefault="00F54C68" w:rsidP="00F54C68">
            <w:pPr>
              <w:spacing w:after="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Организация исполнения органами местного самоуправления в Удмуртской Республике запросов на получение архивных справок, архивных выписок и архивных копий,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по архивным документам, хранящимся в муниципальных архивах</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 xml:space="preserve">Архивный сектор </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Ежегодно прием и исполнение более 500  запросов граждан и организаций о предоставлении архивной информации в законодательно установленные сроки, в том числе в режиме «Одного окна»</w:t>
            </w: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09.03.1, 09.03.5</w:t>
            </w:r>
          </w:p>
        </w:tc>
      </w:tr>
      <w:tr w:rsidR="00F54C68" w:rsidRPr="00A55060" w:rsidTr="00F54C68">
        <w:trPr>
          <w:gridAfter w:val="2"/>
          <w:wAfter w:w="378" w:type="dxa"/>
          <w:trHeight w:val="20"/>
        </w:trPr>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571" w:type="dxa"/>
            <w:noWrap/>
          </w:tcPr>
          <w:p w:rsidR="00F54C68" w:rsidRPr="00A55060" w:rsidRDefault="00F54C68" w:rsidP="00F54C68">
            <w:pPr>
              <w:spacing w:after="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6</w:t>
            </w:r>
          </w:p>
        </w:tc>
        <w:tc>
          <w:tcPr>
            <w:tcW w:w="387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Предоставление государственной услуги по предоставлению государственным организациям Удмуртской Республики, иным организациям и гражданам оформленных в установленном порядке  архивных справок или копий архивных документов, относящихся к собственности Удмуртской Республики</w:t>
            </w:r>
          </w:p>
        </w:tc>
        <w:tc>
          <w:tcPr>
            <w:tcW w:w="2332"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Архивный сектор</w:t>
            </w:r>
          </w:p>
          <w:p w:rsidR="00F54C68" w:rsidRPr="00A55060" w:rsidRDefault="00F54C68" w:rsidP="00F54C68">
            <w:pPr>
              <w:spacing w:after="40"/>
              <w:rPr>
                <w:rFonts w:ascii="Times New Roman" w:hAnsi="Times New Roman" w:cs="Times New Roman"/>
                <w:sz w:val="20"/>
                <w:szCs w:val="20"/>
              </w:rPr>
            </w:pPr>
          </w:p>
          <w:p w:rsidR="00F54C68" w:rsidRPr="00A55060" w:rsidRDefault="00F54C68" w:rsidP="00F54C68">
            <w:pPr>
              <w:spacing w:after="40"/>
              <w:rPr>
                <w:rFonts w:ascii="Times New Roman" w:hAnsi="Times New Roman" w:cs="Times New Roman"/>
                <w:sz w:val="20"/>
                <w:szCs w:val="20"/>
              </w:rPr>
            </w:pP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Прием и исполнение более 50 запросов граждан и организаций по архивным документам, отнесенным к  собственности Удмуртской Республики в установленные законодательством сроки, в том числе в режиме «Одного окна»</w:t>
            </w:r>
          </w:p>
          <w:p w:rsidR="00F54C68" w:rsidRPr="00A55060" w:rsidRDefault="00F54C68" w:rsidP="00F54C68">
            <w:pPr>
              <w:spacing w:after="40"/>
              <w:rPr>
                <w:rFonts w:ascii="Times New Roman" w:hAnsi="Times New Roman" w:cs="Times New Roman"/>
                <w:sz w:val="20"/>
                <w:szCs w:val="20"/>
              </w:rPr>
            </w:pPr>
          </w:p>
        </w:tc>
        <w:tc>
          <w:tcPr>
            <w:tcW w:w="1534" w:type="dxa"/>
          </w:tcPr>
          <w:p w:rsidR="00F54C68" w:rsidRPr="00A55060" w:rsidRDefault="00F54C68" w:rsidP="00F54C68">
            <w:pPr>
              <w:spacing w:after="40"/>
              <w:rPr>
                <w:rFonts w:ascii="Times New Roman" w:hAnsi="Times New Roman" w:cs="Times New Roman"/>
                <w:sz w:val="20"/>
                <w:szCs w:val="20"/>
              </w:rPr>
            </w:pPr>
            <w:r w:rsidRPr="00A55060">
              <w:rPr>
                <w:rFonts w:ascii="Times New Roman" w:hAnsi="Times New Roman" w:cs="Times New Roman"/>
                <w:sz w:val="20"/>
                <w:szCs w:val="20"/>
              </w:rPr>
              <w:t>09.03.1, 09.03.3, 09.03.5</w:t>
            </w:r>
          </w:p>
        </w:tc>
      </w:tr>
      <w:tr w:rsidR="00F54C68" w:rsidRPr="00A55060" w:rsidTr="00F54C68">
        <w:trPr>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571" w:type="dxa"/>
            <w:noWrap/>
          </w:tcPr>
          <w:p w:rsidR="00F54C68" w:rsidRPr="00A55060" w:rsidRDefault="00F54C68" w:rsidP="00F54C68">
            <w:pPr>
              <w:spacing w:before="40"/>
              <w:jc w:val="center"/>
              <w:rPr>
                <w:rFonts w:ascii="Times New Roman" w:hAnsi="Times New Roman" w:cs="Times New Roman"/>
                <w:b/>
                <w:bCs/>
                <w:sz w:val="20"/>
                <w:szCs w:val="20"/>
              </w:rPr>
            </w:pPr>
            <w:r w:rsidRPr="00A55060">
              <w:rPr>
                <w:rFonts w:ascii="Times New Roman" w:hAnsi="Times New Roman" w:cs="Times New Roman"/>
                <w:b/>
                <w:bCs/>
                <w:sz w:val="20"/>
                <w:szCs w:val="20"/>
              </w:rPr>
              <w:t>4</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13003" w:type="dxa"/>
            <w:gridSpan w:val="5"/>
            <w:noWrap/>
          </w:tcPr>
          <w:p w:rsidR="00F54C68" w:rsidRPr="00A55060" w:rsidRDefault="00F54C68" w:rsidP="00F54C68">
            <w:pPr>
              <w:spacing w:before="40"/>
              <w:rPr>
                <w:rFonts w:ascii="Times New Roman" w:hAnsi="Times New Roman" w:cs="Times New Roman"/>
                <w:sz w:val="20"/>
                <w:szCs w:val="20"/>
              </w:rPr>
            </w:pPr>
            <w:r w:rsidRPr="00A55060">
              <w:rPr>
                <w:rFonts w:ascii="Times New Roman" w:hAnsi="Times New Roman" w:cs="Times New Roman"/>
                <w:b/>
                <w:bCs/>
                <w:sz w:val="20"/>
                <w:szCs w:val="20"/>
              </w:rPr>
              <w:t>«Создание условий для государственной регистрации актов гражданского состояния»</w:t>
            </w:r>
          </w:p>
        </w:tc>
        <w:tc>
          <w:tcPr>
            <w:tcW w:w="378" w:type="dxa"/>
            <w:gridSpan w:val="2"/>
          </w:tcPr>
          <w:p w:rsidR="00F54C68" w:rsidRPr="00A55060" w:rsidRDefault="00F54C68" w:rsidP="00F54C68">
            <w:pPr>
              <w:rPr>
                <w:rFonts w:ascii="Times New Roman" w:hAnsi="Times New Roman" w:cs="Times New Roman"/>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01</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vAlign w:val="center"/>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Выполнение функций органами местного самоуправления  государственных полномочий на государственную регистрацию актов гражданского состояния</w:t>
            </w:r>
          </w:p>
        </w:tc>
        <w:tc>
          <w:tcPr>
            <w:tcW w:w="2332"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Отдел ЗАГС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b/>
                <w:sz w:val="20"/>
                <w:szCs w:val="20"/>
              </w:rPr>
            </w:pP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Государственная регистрация рождения, </w:t>
            </w:r>
            <w:r w:rsidRPr="00A55060">
              <w:rPr>
                <w:rFonts w:ascii="Times New Roman" w:hAnsi="Times New Roman" w:cs="Times New Roman"/>
                <w:sz w:val="20"/>
                <w:szCs w:val="20"/>
              </w:rPr>
              <w:lastRenderedPageBreak/>
              <w:t>заключения брака, расторжения брака, усыновления (удочерения), установления отцовства, перемены имени, смерти</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Отдел ЗАГС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vAlign w:val="bottom"/>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 Предоставление государственных </w:t>
            </w:r>
            <w:r w:rsidRPr="00A55060">
              <w:rPr>
                <w:rFonts w:ascii="Times New Roman" w:hAnsi="Times New Roman" w:cs="Times New Roman"/>
                <w:sz w:val="20"/>
                <w:szCs w:val="20"/>
              </w:rPr>
              <w:lastRenderedPageBreak/>
              <w:t>услуг по государственной регистрации актов гражданского состояния на территории Сюмсинского района</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Внесение исправлений, изменений в первые экземпляры в записи актов гражданского состояния</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Актуализация первых экземпляров записей актов гражданского состояния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3</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Восстановление и аннулирование записей актов гражданского состояния на основании решения суда</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Актуализация первых экземпляров записей актов гражданского состояния  </w:t>
            </w: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4</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Осуществление учета обработки книг государственной регистрации актов гражданского состояния, собранных из первых экземпляров записей актов гражданского состояния, обеспечение надлежащих условий их хранения в течение установленного федеральным законом срока</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Обеспечение сохранности книг государственной регистрации актов гражданского состояния (актовых книг), собранных из первых экземпляров записей актов гражданского состояния</w:t>
            </w:r>
          </w:p>
        </w:tc>
        <w:tc>
          <w:tcPr>
            <w:tcW w:w="1534" w:type="dxa"/>
          </w:tcPr>
          <w:p w:rsidR="00F54C68" w:rsidRPr="00A55060" w:rsidRDefault="00F54C68" w:rsidP="00F54C68">
            <w:pPr>
              <w:spacing w:before="40"/>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5</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Выдача повторных свидетельств о государственной регистрации актов гражданского состояния, иных документов, подтверждающих наличие или отсутствие фактов государственной регистрации актов гражданского состояния</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Предоставление государственных услуг по государственной регистрации актов гражданского состояния на территории Сюмсинского района</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6</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Передача вторых экземпляров записей </w:t>
            </w:r>
            <w:r w:rsidRPr="00A55060">
              <w:rPr>
                <w:rFonts w:ascii="Times New Roman" w:hAnsi="Times New Roman" w:cs="Times New Roman"/>
                <w:sz w:val="20"/>
                <w:szCs w:val="20"/>
              </w:rPr>
              <w:lastRenderedPageBreak/>
              <w:t>актов гражданского состояния в уполномоченный орган государственной власти Удмуртской Республики (Комитет по делам ЗАГС)</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vAlign w:val="bottom"/>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 Обеспечение сохранности книг </w:t>
            </w:r>
            <w:r w:rsidRPr="00A55060">
              <w:rPr>
                <w:rFonts w:ascii="Times New Roman" w:hAnsi="Times New Roman" w:cs="Times New Roman"/>
                <w:sz w:val="20"/>
                <w:szCs w:val="20"/>
              </w:rPr>
              <w:lastRenderedPageBreak/>
              <w:t>государственной регистрации актов гражданского состояния (актовых книг), собранных из вторых экземпляров записей актов гражданского состояния</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7</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Осуществление учета, надлежащего хранения и контроля за использованием бланков свидетельств о государственной регистрации актов гражданского состояния, представления в установленном порядке в уполномоченный орган государственной власти Удмуртской Республики (Комитет по делам ЗАГС) отчетов по движению указанных бланков</w:t>
            </w: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ЗАГС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сохранности бланков свидетельств о государственной регистрации актов гражданского состояния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02</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xml:space="preserve">Предоставление государственных услуг в сфере государственной регистрации актов гражданского состояния  </w:t>
            </w:r>
          </w:p>
        </w:tc>
        <w:tc>
          <w:tcPr>
            <w:tcW w:w="2332"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Предоставление государственных услуг по государственной регистрации актов гражданского состояния на территории Сюмсинского района</w:t>
            </w:r>
          </w:p>
          <w:p w:rsidR="00F54C68" w:rsidRPr="00A55060" w:rsidRDefault="00F54C68" w:rsidP="00F54C68">
            <w:pPr>
              <w:rPr>
                <w:rFonts w:ascii="Times New Roman" w:hAnsi="Times New Roman" w:cs="Times New Roman"/>
                <w:b/>
                <w:sz w:val="20"/>
                <w:szCs w:val="20"/>
              </w:rPr>
            </w:pPr>
          </w:p>
        </w:tc>
        <w:tc>
          <w:tcPr>
            <w:tcW w:w="1534" w:type="dxa"/>
          </w:tcPr>
          <w:p w:rsidR="00F54C68" w:rsidRPr="00A55060" w:rsidRDefault="00F54C68" w:rsidP="00F54C68">
            <w:pPr>
              <w:rPr>
                <w:rFonts w:ascii="Times New Roman" w:hAnsi="Times New Roman" w:cs="Times New Roman"/>
                <w:b/>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Предоставление государственной услуги по государственной регистрации актов гражданского состояния  (рождения, заключения брака, расторжения брака, усыновления (удочерения), установления отцовства, перемены имени и смерть), в том числе выдаче повторных свидетельств (справок), подтверждающих факт государственной регистрации акта гражданского состояния, внесению </w:t>
            </w:r>
            <w:r w:rsidRPr="00A55060">
              <w:rPr>
                <w:rFonts w:ascii="Times New Roman" w:hAnsi="Times New Roman" w:cs="Times New Roman"/>
                <w:sz w:val="20"/>
                <w:szCs w:val="20"/>
              </w:rPr>
              <w:lastRenderedPageBreak/>
              <w:t>исправлений и (или) изменений в записи актов гражданского состояния, восстановлению и аннулированию записей актов гражданского состояния</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lastRenderedPageBreak/>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Предоставление государственных услуг по государственной регистрации актов гражданского состояния на территории Сюмсинского района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02</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Предоставление государственной услуги по истребованию личных документов</w:t>
            </w:r>
          </w:p>
          <w:p w:rsidR="00F54C68" w:rsidRPr="00A55060" w:rsidRDefault="00F54C68" w:rsidP="00F54C68">
            <w:pPr>
              <w:rPr>
                <w:rFonts w:ascii="Times New Roman" w:hAnsi="Times New Roman" w:cs="Times New Roman"/>
                <w:sz w:val="20"/>
                <w:szCs w:val="20"/>
              </w:rPr>
            </w:pPr>
          </w:p>
          <w:p w:rsidR="00F54C68" w:rsidRPr="00A55060" w:rsidRDefault="00F54C68" w:rsidP="00F54C68">
            <w:pPr>
              <w:rPr>
                <w:rFonts w:ascii="Times New Roman" w:hAnsi="Times New Roman" w:cs="Times New Roman"/>
                <w:sz w:val="20"/>
                <w:szCs w:val="20"/>
              </w:rPr>
            </w:pP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Предоставление государственных услуг по истребованию личных документов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03</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Формирование, систематизация, обработка, учет и хранение первых экземпляров записей актов гражданского состояния, составленных отделом  ЗАГС</w:t>
            </w:r>
          </w:p>
        </w:tc>
        <w:tc>
          <w:tcPr>
            <w:tcW w:w="2332"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Обеспечение сохранности и использование документов отдела ЗАГС </w:t>
            </w:r>
          </w:p>
        </w:tc>
        <w:tc>
          <w:tcPr>
            <w:tcW w:w="1534" w:type="dxa"/>
          </w:tcPr>
          <w:p w:rsidR="00F54C68" w:rsidRPr="00A55060" w:rsidRDefault="00F54C68" w:rsidP="00F54C68">
            <w:pPr>
              <w:rPr>
                <w:rFonts w:ascii="Times New Roman" w:hAnsi="Times New Roman" w:cs="Times New Roman"/>
                <w:b/>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Проведение научно-технической обработки и переплета записей актов гражданского состояния за предыдущий год, составление на них описей и истории фонда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Отдел ЗАГС </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Формирование актовых книг о государственной регистрации актов гражданского состояния за предыдущий год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03</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2</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Обеспечение сохранности книг государственной регистрации актов гражданского состояния</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Соблюдение светового, температурно-влажностного, санитарно-гигиенического, охранного и противопожарного режимов хранения документов </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09</w:t>
            </w:r>
          </w:p>
        </w:tc>
        <w:tc>
          <w:tcPr>
            <w:tcW w:w="493"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571" w:type="dxa"/>
            <w:noWrap/>
          </w:tcPr>
          <w:p w:rsidR="00F54C68" w:rsidRPr="00A55060" w:rsidRDefault="00F54C68" w:rsidP="00F54C68">
            <w:pPr>
              <w:spacing w:before="40"/>
              <w:jc w:val="center"/>
              <w:rPr>
                <w:rFonts w:ascii="Times New Roman" w:hAnsi="Times New Roman" w:cs="Times New Roman"/>
                <w:b/>
                <w:sz w:val="20"/>
                <w:szCs w:val="20"/>
              </w:rPr>
            </w:pPr>
            <w:r w:rsidRPr="00A55060">
              <w:rPr>
                <w:rFonts w:ascii="Times New Roman" w:hAnsi="Times New Roman" w:cs="Times New Roman"/>
                <w:b/>
                <w:sz w:val="20"/>
                <w:szCs w:val="20"/>
              </w:rPr>
              <w:t>04</w:t>
            </w:r>
          </w:p>
        </w:tc>
        <w:tc>
          <w:tcPr>
            <w:tcW w:w="460" w:type="dxa"/>
            <w:noWrap/>
          </w:tcPr>
          <w:p w:rsidR="00F54C68" w:rsidRPr="00A55060" w:rsidRDefault="00F54C68" w:rsidP="00F54C68">
            <w:pPr>
              <w:jc w:val="center"/>
              <w:rPr>
                <w:rFonts w:ascii="Times New Roman" w:hAnsi="Times New Roman" w:cs="Times New Roman"/>
                <w:b/>
                <w:sz w:val="20"/>
                <w:szCs w:val="20"/>
              </w:rPr>
            </w:pPr>
          </w:p>
        </w:tc>
        <w:tc>
          <w:tcPr>
            <w:tcW w:w="387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xml:space="preserve">Формирование и ведение электронного фонда первых записей актов гражданского состояния, составленных отделом ЗАГС </w:t>
            </w:r>
          </w:p>
        </w:tc>
        <w:tc>
          <w:tcPr>
            <w:tcW w:w="2332"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b/>
                <w:sz w:val="20"/>
                <w:szCs w:val="20"/>
              </w:rPr>
            </w:pPr>
            <w:r w:rsidRPr="00A55060">
              <w:rPr>
                <w:rFonts w:ascii="Times New Roman" w:hAnsi="Times New Roman" w:cs="Times New Roman"/>
                <w:b/>
                <w:sz w:val="20"/>
                <w:szCs w:val="20"/>
              </w:rPr>
              <w:t> Снижение риска порчи и утраты бумажных документов, повышение оперативности предоставления государственных услуг в сфере государственной регистрации актов гражданского состояния</w:t>
            </w:r>
          </w:p>
          <w:p w:rsidR="00F54C68" w:rsidRPr="00A55060" w:rsidRDefault="00F54C68" w:rsidP="00F54C68">
            <w:pPr>
              <w:rPr>
                <w:rFonts w:ascii="Times New Roman" w:hAnsi="Times New Roman" w:cs="Times New Roman"/>
                <w:b/>
                <w:sz w:val="20"/>
                <w:szCs w:val="20"/>
              </w:rPr>
            </w:pPr>
          </w:p>
          <w:p w:rsidR="00F54C68" w:rsidRPr="00A55060" w:rsidRDefault="00F54C68" w:rsidP="00F54C68">
            <w:pPr>
              <w:rPr>
                <w:rFonts w:ascii="Times New Roman" w:hAnsi="Times New Roman" w:cs="Times New Roman"/>
                <w:b/>
                <w:sz w:val="20"/>
                <w:szCs w:val="20"/>
              </w:rPr>
            </w:pPr>
          </w:p>
        </w:tc>
        <w:tc>
          <w:tcPr>
            <w:tcW w:w="1534" w:type="dxa"/>
          </w:tcPr>
          <w:p w:rsidR="00F54C68" w:rsidRPr="00A55060" w:rsidRDefault="00F54C68" w:rsidP="00F54C68">
            <w:pPr>
              <w:rPr>
                <w:rFonts w:ascii="Times New Roman" w:hAnsi="Times New Roman" w:cs="Times New Roman"/>
                <w:b/>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04</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Ввод в электронную базу первых экземпляров записей актов гражданского состояния</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Отдел  ЗАГС</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Увеличение  записей актов гражданского состояния в электронном виде</w:t>
            </w:r>
          </w:p>
        </w:tc>
        <w:tc>
          <w:tcPr>
            <w:tcW w:w="1534" w:type="dxa"/>
          </w:tcPr>
          <w:p w:rsidR="00F54C68" w:rsidRPr="00A55060" w:rsidRDefault="00F54C68" w:rsidP="00F54C68">
            <w:pPr>
              <w:rPr>
                <w:rFonts w:ascii="Times New Roman" w:hAnsi="Times New Roman" w:cs="Times New Roman"/>
                <w:sz w:val="20"/>
                <w:szCs w:val="20"/>
              </w:rPr>
            </w:pP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05</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p>
        </w:tc>
        <w:tc>
          <w:tcPr>
            <w:tcW w:w="13003" w:type="dxa"/>
            <w:gridSpan w:val="5"/>
            <w:noWrap/>
          </w:tcPr>
          <w:p w:rsidR="00F54C68" w:rsidRPr="00A55060" w:rsidRDefault="00F54C68" w:rsidP="00F54C68">
            <w:pPr>
              <w:rPr>
                <w:rFonts w:ascii="Times New Roman" w:hAnsi="Times New Roman" w:cs="Times New Roman"/>
              </w:rPr>
            </w:pPr>
            <w:r w:rsidRPr="00A55060">
              <w:rPr>
                <w:rFonts w:ascii="Times New Roman" w:hAnsi="Times New Roman" w:cs="Times New Roman"/>
                <w:b/>
                <w:sz w:val="20"/>
                <w:szCs w:val="20"/>
              </w:rPr>
              <w:t>Создание условий для реализации муниципальной программы</w:t>
            </w:r>
          </w:p>
        </w:tc>
      </w:tr>
      <w:tr w:rsidR="00F54C68" w:rsidRPr="00A55060" w:rsidTr="00F54C68">
        <w:trPr>
          <w:gridAfter w:val="2"/>
          <w:wAfter w:w="378" w:type="dxa"/>
          <w:trHeight w:val="20"/>
        </w:trPr>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lastRenderedPageBreak/>
              <w:t>09</w:t>
            </w:r>
          </w:p>
        </w:tc>
        <w:tc>
          <w:tcPr>
            <w:tcW w:w="493"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05</w:t>
            </w:r>
          </w:p>
        </w:tc>
        <w:tc>
          <w:tcPr>
            <w:tcW w:w="571" w:type="dxa"/>
            <w:noWrap/>
          </w:tcPr>
          <w:p w:rsidR="00F54C68" w:rsidRPr="00A55060" w:rsidRDefault="00F54C68" w:rsidP="00F54C68">
            <w:pPr>
              <w:spacing w:before="40"/>
              <w:jc w:val="center"/>
              <w:rPr>
                <w:rFonts w:ascii="Times New Roman" w:hAnsi="Times New Roman" w:cs="Times New Roman"/>
                <w:sz w:val="20"/>
                <w:szCs w:val="20"/>
              </w:rPr>
            </w:pPr>
            <w:r w:rsidRPr="00A55060">
              <w:rPr>
                <w:rFonts w:ascii="Times New Roman" w:hAnsi="Times New Roman" w:cs="Times New Roman"/>
                <w:sz w:val="20"/>
                <w:szCs w:val="20"/>
              </w:rPr>
              <w:t>01</w:t>
            </w:r>
          </w:p>
        </w:tc>
        <w:tc>
          <w:tcPr>
            <w:tcW w:w="460" w:type="dxa"/>
            <w:noWrap/>
          </w:tcPr>
          <w:p w:rsidR="00F54C68" w:rsidRPr="00A55060" w:rsidRDefault="00F54C68" w:rsidP="00F54C68">
            <w:pPr>
              <w:jc w:val="center"/>
              <w:rPr>
                <w:rFonts w:ascii="Times New Roman" w:hAnsi="Times New Roman" w:cs="Times New Roman"/>
                <w:sz w:val="20"/>
                <w:szCs w:val="20"/>
              </w:rPr>
            </w:pPr>
            <w:r w:rsidRPr="00A55060">
              <w:rPr>
                <w:rFonts w:ascii="Times New Roman" w:hAnsi="Times New Roman" w:cs="Times New Roman"/>
                <w:sz w:val="20"/>
                <w:szCs w:val="20"/>
              </w:rPr>
              <w:t>1</w:t>
            </w:r>
          </w:p>
        </w:tc>
        <w:tc>
          <w:tcPr>
            <w:tcW w:w="387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Осуществление комплексного обслуживания органов местного самоуправления и муниципальных учреждений Сюмсинского района</w:t>
            </w:r>
          </w:p>
        </w:tc>
        <w:tc>
          <w:tcPr>
            <w:tcW w:w="2332"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МКУ ЦКО</w:t>
            </w:r>
          </w:p>
        </w:tc>
        <w:tc>
          <w:tcPr>
            <w:tcW w:w="1689" w:type="dxa"/>
            <w:noWrap/>
          </w:tcPr>
          <w:p w:rsidR="00F54C68" w:rsidRPr="00A55060" w:rsidRDefault="00F54C68" w:rsidP="00F54C68">
            <w:pPr>
              <w:jc w:val="both"/>
              <w:rPr>
                <w:rFonts w:ascii="Times New Roman" w:hAnsi="Times New Roman" w:cs="Times New Roman"/>
                <w:sz w:val="20"/>
                <w:szCs w:val="20"/>
              </w:rPr>
            </w:pPr>
            <w:r w:rsidRPr="00A55060">
              <w:rPr>
                <w:rFonts w:ascii="Times New Roman" w:hAnsi="Times New Roman" w:cs="Times New Roman"/>
                <w:sz w:val="20"/>
                <w:szCs w:val="20"/>
              </w:rPr>
              <w:t>2022-2028 годы</w:t>
            </w:r>
          </w:p>
        </w:tc>
        <w:tc>
          <w:tcPr>
            <w:tcW w:w="3569" w:type="dxa"/>
            <w:noWrap/>
          </w:tcPr>
          <w:p w:rsidR="00F54C68" w:rsidRPr="00A55060" w:rsidRDefault="00F54C68" w:rsidP="00F54C68">
            <w:pPr>
              <w:rPr>
                <w:rFonts w:ascii="Times New Roman" w:hAnsi="Times New Roman" w:cs="Times New Roman"/>
                <w:sz w:val="20"/>
                <w:szCs w:val="20"/>
              </w:rPr>
            </w:pPr>
            <w:r w:rsidRPr="00A55060">
              <w:rPr>
                <w:rFonts w:ascii="Times New Roman" w:hAnsi="Times New Roman" w:cs="Times New Roman"/>
                <w:sz w:val="20"/>
                <w:szCs w:val="20"/>
              </w:rPr>
              <w:t xml:space="preserve">Создание условий для работы органов местного самоуправления </w:t>
            </w:r>
          </w:p>
        </w:tc>
        <w:tc>
          <w:tcPr>
            <w:tcW w:w="1534" w:type="dxa"/>
          </w:tcPr>
          <w:p w:rsidR="00F54C68" w:rsidRPr="00A55060" w:rsidRDefault="00F54C68" w:rsidP="00F54C68">
            <w:pPr>
              <w:rPr>
                <w:rFonts w:ascii="Times New Roman" w:hAnsi="Times New Roman" w:cs="Times New Roman"/>
                <w:sz w:val="20"/>
                <w:szCs w:val="20"/>
              </w:rPr>
            </w:pPr>
          </w:p>
        </w:tc>
      </w:tr>
    </w:tbl>
    <w:p w:rsidR="00F54C68" w:rsidRPr="00A55060" w:rsidRDefault="00F54C68" w:rsidP="00F54C68">
      <w:pPr>
        <w:jc w:val="right"/>
        <w:rPr>
          <w:rFonts w:ascii="Times New Roman" w:hAnsi="Times New Roman" w:cs="Times New Roman"/>
          <w:b/>
          <w:bCs/>
        </w:rPr>
      </w:pPr>
      <w:r w:rsidRPr="00A55060">
        <w:rPr>
          <w:rFonts w:ascii="Times New Roman" w:hAnsi="Times New Roman" w:cs="Times New Roman"/>
          <w:b/>
          <w:bCs/>
        </w:rPr>
        <w:t>»;</w:t>
      </w:r>
    </w:p>
    <w:p w:rsidR="00F54C68" w:rsidRDefault="00F54C68" w:rsidP="00F54C68">
      <w:pPr>
        <w:jc w:val="right"/>
      </w:pPr>
    </w:p>
    <w:p w:rsidR="00F54C68" w:rsidRDefault="00F54C68" w:rsidP="00F54C68">
      <w:pPr>
        <w:jc w:val="center"/>
      </w:pPr>
      <w:r>
        <w:t>_______________________</w:t>
      </w: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A55060" w:rsidRDefault="00A55060" w:rsidP="00F54C68">
      <w:pPr>
        <w:jc w:val="right"/>
      </w:pP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lastRenderedPageBreak/>
        <w:t>Приложение 2</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к постановлению Администрации</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муниципального образования</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«Муниципальный округ Сюмсинский район</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Удмуртской республики»</w:t>
      </w:r>
    </w:p>
    <w:p w:rsidR="00F54C68" w:rsidRPr="00A55060" w:rsidRDefault="00F54C68" w:rsidP="00F54C68">
      <w:pPr>
        <w:jc w:val="right"/>
        <w:rPr>
          <w:rFonts w:ascii="Times New Roman" w:hAnsi="Times New Roman" w:cs="Times New Roman"/>
          <w:color w:val="C00000"/>
        </w:rPr>
      </w:pPr>
      <w:r w:rsidRPr="00A55060">
        <w:rPr>
          <w:rFonts w:ascii="Times New Roman" w:hAnsi="Times New Roman" w:cs="Times New Roman"/>
        </w:rPr>
        <w:t xml:space="preserve"> от  апреля  2025 года № </w:t>
      </w:r>
    </w:p>
    <w:p w:rsidR="00F54C68" w:rsidRPr="00A55060" w:rsidRDefault="00F54C68" w:rsidP="00F54C68">
      <w:pPr>
        <w:ind w:left="11328" w:firstLine="708"/>
        <w:jc w:val="right"/>
        <w:rPr>
          <w:rFonts w:ascii="Times New Roman" w:hAnsi="Times New Roman" w:cs="Times New Roman"/>
        </w:rPr>
      </w:pPr>
    </w:p>
    <w:tbl>
      <w:tblPr>
        <w:tblW w:w="16351" w:type="dxa"/>
        <w:tblInd w:w="-459" w:type="dxa"/>
        <w:tblLayout w:type="fixed"/>
        <w:tblLook w:val="04A0"/>
      </w:tblPr>
      <w:tblGrid>
        <w:gridCol w:w="1052"/>
        <w:gridCol w:w="442"/>
        <w:gridCol w:w="507"/>
        <w:gridCol w:w="380"/>
        <w:gridCol w:w="346"/>
        <w:gridCol w:w="1662"/>
        <w:gridCol w:w="1132"/>
        <w:gridCol w:w="644"/>
        <w:gridCol w:w="400"/>
        <w:gridCol w:w="436"/>
        <w:gridCol w:w="788"/>
        <w:gridCol w:w="567"/>
        <w:gridCol w:w="708"/>
        <w:gridCol w:w="668"/>
        <w:gridCol w:w="709"/>
        <w:gridCol w:w="850"/>
        <w:gridCol w:w="750"/>
        <w:gridCol w:w="709"/>
        <w:gridCol w:w="2410"/>
        <w:gridCol w:w="236"/>
        <w:gridCol w:w="236"/>
        <w:gridCol w:w="243"/>
        <w:gridCol w:w="240"/>
        <w:gridCol w:w="236"/>
      </w:tblGrid>
      <w:tr w:rsidR="00F54C68" w:rsidRPr="00A55060" w:rsidTr="00F54C68">
        <w:trPr>
          <w:trHeight w:val="285"/>
        </w:trPr>
        <w:tc>
          <w:tcPr>
            <w:tcW w:w="105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096" w:type="dxa"/>
            <w:gridSpan w:val="6"/>
            <w:vMerge w:val="restart"/>
            <w:tcBorders>
              <w:top w:val="nil"/>
              <w:left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rPr>
            </w:pPr>
            <w:r w:rsidRPr="00A55060">
              <w:rPr>
                <w:rFonts w:ascii="Times New Roman" w:hAnsi="Times New Roman" w:cs="Times New Roman"/>
                <w:color w:val="000000"/>
              </w:rPr>
              <w:t>«Приложение 5</w:t>
            </w:r>
          </w:p>
          <w:p w:rsidR="00F54C68" w:rsidRPr="00A55060" w:rsidRDefault="00F54C68" w:rsidP="00F54C68">
            <w:pPr>
              <w:jc w:val="right"/>
              <w:rPr>
                <w:rFonts w:ascii="Times New Roman" w:hAnsi="Times New Roman" w:cs="Times New Roman"/>
                <w:color w:val="000000"/>
              </w:rPr>
            </w:pPr>
            <w:r w:rsidRPr="00A55060">
              <w:rPr>
                <w:rFonts w:ascii="Times New Roman" w:hAnsi="Times New Roman" w:cs="Times New Roman"/>
                <w:color w:val="000000"/>
              </w:rPr>
              <w:t xml:space="preserve">к муниципальной программе  </w:t>
            </w:r>
          </w:p>
        </w:tc>
        <w:tc>
          <w:tcPr>
            <w:tcW w:w="236" w:type="dxa"/>
            <w:tcBorders>
              <w:top w:val="nil"/>
              <w:left w:val="nil"/>
              <w:bottom w:val="nil"/>
              <w:right w:val="nil"/>
            </w:tcBorders>
            <w:shd w:val="clear" w:color="FFFFFF" w:fill="FFFFFF"/>
            <w:noWrap/>
            <w:vAlign w:val="bottom"/>
          </w:tcPr>
          <w:p w:rsidR="00F54C68" w:rsidRPr="00A55060" w:rsidRDefault="00F54C68" w:rsidP="00F54C68">
            <w:pPr>
              <w:jc w:val="right"/>
              <w:rPr>
                <w:rFonts w:ascii="Times New Roman" w:hAnsi="Times New Roman" w:cs="Times New Roman"/>
                <w:color w:val="000000"/>
                <w:sz w:val="28"/>
                <w:szCs w:val="28"/>
              </w:rPr>
            </w:pPr>
            <w:r w:rsidRPr="00A55060">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F54C68" w:rsidRPr="00A55060" w:rsidRDefault="00F54C68" w:rsidP="00F54C68">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r>
      <w:tr w:rsidR="00F54C68" w:rsidRPr="00A55060" w:rsidTr="00F54C68">
        <w:trPr>
          <w:trHeight w:val="285"/>
        </w:trPr>
        <w:tc>
          <w:tcPr>
            <w:tcW w:w="105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096" w:type="dxa"/>
            <w:gridSpan w:val="6"/>
            <w:vMerge/>
            <w:tcBorders>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rPr>
            </w:pPr>
          </w:p>
        </w:tc>
        <w:tc>
          <w:tcPr>
            <w:tcW w:w="236" w:type="dxa"/>
            <w:tcBorders>
              <w:top w:val="nil"/>
              <w:left w:val="nil"/>
              <w:bottom w:val="nil"/>
              <w:right w:val="nil"/>
            </w:tcBorders>
            <w:shd w:val="clear" w:color="FFFFFF" w:fill="FFFFFF"/>
            <w:noWrap/>
            <w:vAlign w:val="bottom"/>
          </w:tcPr>
          <w:p w:rsidR="00F54C68" w:rsidRPr="00A55060" w:rsidRDefault="00F54C68" w:rsidP="00F54C68">
            <w:pPr>
              <w:jc w:val="right"/>
              <w:rPr>
                <w:rFonts w:ascii="Times New Roman" w:hAnsi="Times New Roman" w:cs="Times New Roman"/>
                <w:color w:val="000000"/>
                <w:sz w:val="28"/>
                <w:szCs w:val="28"/>
              </w:rPr>
            </w:pPr>
            <w:r w:rsidRPr="00A55060">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F54C68" w:rsidRPr="00A55060" w:rsidRDefault="00F54C68" w:rsidP="00F54C68">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r>
      <w:tr w:rsidR="00F54C68" w:rsidRPr="00A55060" w:rsidTr="00F54C68">
        <w:trPr>
          <w:trHeight w:val="285"/>
        </w:trPr>
        <w:tc>
          <w:tcPr>
            <w:tcW w:w="105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4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0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8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34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66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113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44"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0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4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8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567"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708"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6096" w:type="dxa"/>
            <w:gridSpan w:val="6"/>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rPr>
            </w:pPr>
            <w:r w:rsidRPr="00A55060">
              <w:rPr>
                <w:rFonts w:ascii="Times New Roman" w:hAnsi="Times New Roman" w:cs="Times New Roman"/>
                <w:color w:val="000000"/>
              </w:rPr>
              <w:t>«Муниципальное управление»</w:t>
            </w:r>
          </w:p>
          <w:p w:rsidR="00F54C68" w:rsidRPr="00A55060" w:rsidRDefault="00F54C68" w:rsidP="00F54C68">
            <w:pPr>
              <w:jc w:val="right"/>
              <w:rPr>
                <w:rFonts w:ascii="Times New Roman" w:hAnsi="Times New Roman" w:cs="Times New Roman"/>
                <w:color w:val="000000"/>
              </w:rPr>
            </w:pPr>
            <w:r w:rsidRPr="00A55060">
              <w:rPr>
                <w:rFonts w:ascii="Times New Roman" w:hAnsi="Times New Roman" w:cs="Times New Roman"/>
                <w:color w:val="000000"/>
              </w:rPr>
              <w:t> </w:t>
            </w:r>
          </w:p>
        </w:tc>
        <w:tc>
          <w:tcPr>
            <w:tcW w:w="236" w:type="dxa"/>
            <w:tcBorders>
              <w:top w:val="nil"/>
              <w:left w:val="nil"/>
              <w:bottom w:val="nil"/>
              <w:right w:val="nil"/>
            </w:tcBorders>
            <w:shd w:val="clear" w:color="FFFFFF" w:fill="FFFFFF"/>
            <w:noWrap/>
            <w:vAlign w:val="bottom"/>
          </w:tcPr>
          <w:p w:rsidR="00F54C68" w:rsidRPr="00A55060" w:rsidRDefault="00F54C68" w:rsidP="00F54C68">
            <w:pPr>
              <w:jc w:val="right"/>
              <w:rPr>
                <w:rFonts w:ascii="Times New Roman" w:hAnsi="Times New Roman" w:cs="Times New Roman"/>
                <w:color w:val="000000"/>
                <w:sz w:val="28"/>
                <w:szCs w:val="28"/>
              </w:rPr>
            </w:pPr>
            <w:r w:rsidRPr="00A55060">
              <w:rPr>
                <w:rFonts w:ascii="Times New Roman" w:hAnsi="Times New Roman" w:cs="Times New Roman"/>
                <w:color w:val="000000"/>
                <w:sz w:val="28"/>
                <w:szCs w:val="28"/>
              </w:rPr>
              <w:t> </w:t>
            </w: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43" w:type="dxa"/>
            <w:tcBorders>
              <w:top w:val="nil"/>
              <w:left w:val="nil"/>
              <w:bottom w:val="nil"/>
              <w:right w:val="nil"/>
            </w:tcBorders>
          </w:tcPr>
          <w:p w:rsidR="00F54C68" w:rsidRPr="00A55060" w:rsidRDefault="00F54C68" w:rsidP="00F54C68">
            <w:pPr>
              <w:jc w:val="right"/>
              <w:rPr>
                <w:rFonts w:ascii="Times New Roman" w:hAnsi="Times New Roman" w:cs="Times New Roman"/>
                <w:color w:val="000000"/>
                <w:sz w:val="28"/>
                <w:szCs w:val="28"/>
              </w:rPr>
            </w:pPr>
          </w:p>
        </w:tc>
        <w:tc>
          <w:tcPr>
            <w:tcW w:w="240"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c>
          <w:tcPr>
            <w:tcW w:w="236"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28"/>
                <w:szCs w:val="28"/>
              </w:rPr>
            </w:pPr>
          </w:p>
        </w:tc>
      </w:tr>
      <w:tr w:rsidR="00F54C68" w:rsidRPr="00A55060" w:rsidTr="00F54C68">
        <w:trPr>
          <w:trHeight w:val="285"/>
        </w:trPr>
        <w:tc>
          <w:tcPr>
            <w:tcW w:w="1052" w:type="dxa"/>
            <w:tcBorders>
              <w:top w:val="nil"/>
              <w:left w:val="nil"/>
              <w:bottom w:val="nil"/>
              <w:right w:val="nil"/>
            </w:tcBorders>
            <w:shd w:val="clear" w:color="auto" w:fill="auto"/>
            <w:noWrap/>
            <w:vAlign w:val="bottom"/>
          </w:tcPr>
          <w:p w:rsidR="00F54C68" w:rsidRPr="00A55060" w:rsidRDefault="00F54C68" w:rsidP="00F54C68">
            <w:pPr>
              <w:jc w:val="right"/>
              <w:rPr>
                <w:rFonts w:ascii="Times New Roman" w:hAnsi="Times New Roman" w:cs="Times New Roman"/>
                <w:color w:val="000000"/>
                <w:sz w:val="18"/>
                <w:szCs w:val="18"/>
              </w:rPr>
            </w:pPr>
          </w:p>
        </w:tc>
        <w:tc>
          <w:tcPr>
            <w:tcW w:w="442"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507"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380"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346"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1662"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1132"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644"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400"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436"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788"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708"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668"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709"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850"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750" w:type="dxa"/>
            <w:tcBorders>
              <w:top w:val="nil"/>
              <w:left w:val="nil"/>
              <w:bottom w:val="nil"/>
              <w:right w:val="nil"/>
            </w:tcBorders>
            <w:shd w:val="clear" w:color="FFFFFF" w:fill="FFFFFF"/>
            <w:noWrap/>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709" w:type="dxa"/>
            <w:tcBorders>
              <w:top w:val="nil"/>
              <w:left w:val="nil"/>
              <w:bottom w:val="nil"/>
              <w:right w:val="nil"/>
            </w:tcBorders>
            <w:shd w:val="clear" w:color="FFFFFF" w:fill="FFFFFF"/>
            <w:noWrap/>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2410" w:type="dxa"/>
            <w:tcBorders>
              <w:top w:val="nil"/>
              <w:left w:val="nil"/>
              <w:bottom w:val="nil"/>
              <w:right w:val="nil"/>
            </w:tcBorders>
            <w:shd w:val="clear" w:color="FFFFFF" w:fill="FFFFFF"/>
            <w:noWrap/>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236" w:type="dxa"/>
            <w:tcBorders>
              <w:top w:val="nil"/>
              <w:left w:val="nil"/>
              <w:bottom w:val="nil"/>
              <w:right w:val="nil"/>
            </w:tcBorders>
            <w:shd w:val="clear" w:color="FFFFFF" w:fill="FFFFFF"/>
            <w:noWrap/>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236"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243" w:type="dxa"/>
            <w:tcBorders>
              <w:top w:val="nil"/>
              <w:left w:val="nil"/>
              <w:bottom w:val="nil"/>
              <w:right w:val="nil"/>
            </w:tcBorders>
          </w:tcPr>
          <w:p w:rsidR="00F54C68" w:rsidRPr="00A55060" w:rsidRDefault="00F54C68" w:rsidP="00F54C68">
            <w:pPr>
              <w:rPr>
                <w:rFonts w:ascii="Times New Roman" w:hAnsi="Times New Roman" w:cs="Times New Roman"/>
                <w:color w:val="000000"/>
                <w:sz w:val="18"/>
                <w:szCs w:val="18"/>
              </w:rPr>
            </w:pPr>
          </w:p>
        </w:tc>
        <w:tc>
          <w:tcPr>
            <w:tcW w:w="240"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c>
          <w:tcPr>
            <w:tcW w:w="236"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sz w:val="18"/>
                <w:szCs w:val="18"/>
              </w:rPr>
            </w:pPr>
          </w:p>
        </w:tc>
      </w:tr>
    </w:tbl>
    <w:p w:rsidR="00F54C68" w:rsidRPr="00A55060" w:rsidRDefault="00F54C68" w:rsidP="00F54C68">
      <w:pPr>
        <w:jc w:val="center"/>
        <w:rPr>
          <w:rFonts w:ascii="Times New Roman" w:hAnsi="Times New Roman" w:cs="Times New Roman"/>
        </w:rPr>
      </w:pPr>
      <w:r w:rsidRPr="00A55060">
        <w:rPr>
          <w:rFonts w:ascii="Times New Roman" w:hAnsi="Times New Roman" w:cs="Times New Roman"/>
          <w:b/>
          <w:bCs/>
        </w:rPr>
        <w:t>Ресурсное обеспечение реализации муниципальной программы за счет средств бюджета муниципального района</w:t>
      </w:r>
    </w:p>
    <w:p w:rsidR="00F54C68" w:rsidRPr="00A55060" w:rsidRDefault="00F54C68" w:rsidP="00F54C68">
      <w:pPr>
        <w:jc w:val="center"/>
        <w:rPr>
          <w:rFonts w:ascii="Times New Roman" w:hAnsi="Times New Roman" w:cs="Times New Roman"/>
          <w:sz w:val="18"/>
          <w:szCs w:val="18"/>
        </w:rPr>
      </w:pPr>
    </w:p>
    <w:tbl>
      <w:tblPr>
        <w:tblW w:w="15077" w:type="dxa"/>
        <w:tblInd w:w="-459" w:type="dxa"/>
        <w:tblLayout w:type="fixed"/>
        <w:tblLook w:val="04A0"/>
      </w:tblPr>
      <w:tblGrid>
        <w:gridCol w:w="562"/>
        <w:gridCol w:w="568"/>
        <w:gridCol w:w="555"/>
        <w:gridCol w:w="424"/>
        <w:gridCol w:w="301"/>
        <w:gridCol w:w="1559"/>
        <w:gridCol w:w="1013"/>
        <w:gridCol w:w="547"/>
        <w:gridCol w:w="425"/>
        <w:gridCol w:w="425"/>
        <w:gridCol w:w="709"/>
        <w:gridCol w:w="567"/>
        <w:gridCol w:w="999"/>
        <w:gridCol w:w="992"/>
        <w:gridCol w:w="1137"/>
        <w:gridCol w:w="998"/>
        <w:gridCol w:w="997"/>
        <w:gridCol w:w="992"/>
        <w:gridCol w:w="1068"/>
        <w:gridCol w:w="239"/>
      </w:tblGrid>
      <w:tr w:rsidR="00F54C68" w:rsidRPr="00A55060" w:rsidTr="00F54C68">
        <w:trPr>
          <w:gridAfter w:val="1"/>
          <w:wAfter w:w="239" w:type="dxa"/>
          <w:trHeight w:val="843"/>
          <w:tblHeader/>
        </w:trPr>
        <w:tc>
          <w:tcPr>
            <w:tcW w:w="2410" w:type="dxa"/>
            <w:gridSpan w:val="5"/>
            <w:tcBorders>
              <w:top w:val="single" w:sz="4" w:space="0" w:color="595959"/>
              <w:left w:val="single" w:sz="4" w:space="0" w:color="595959"/>
              <w:bottom w:val="single" w:sz="4" w:space="0" w:color="595959"/>
              <w:right w:val="single" w:sz="4" w:space="0" w:color="595959"/>
            </w:tcBorders>
            <w:shd w:val="clear" w:color="auto" w:fill="auto"/>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Код аналитической программной классификации</w:t>
            </w:r>
          </w:p>
        </w:tc>
        <w:tc>
          <w:tcPr>
            <w:tcW w:w="1559" w:type="dxa"/>
            <w:vMerge w:val="restart"/>
            <w:tcBorders>
              <w:top w:val="single" w:sz="4" w:space="0" w:color="auto"/>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Наименование муниципальной программы, подпрограммы, основного мероприятия, мероприятия</w:t>
            </w:r>
          </w:p>
        </w:tc>
        <w:tc>
          <w:tcPr>
            <w:tcW w:w="1013" w:type="dxa"/>
            <w:vMerge w:val="restart"/>
            <w:tcBorders>
              <w:top w:val="single" w:sz="4" w:space="0" w:color="auto"/>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Ответственный исполнитель, соисполнитель</w:t>
            </w:r>
          </w:p>
        </w:tc>
        <w:tc>
          <w:tcPr>
            <w:tcW w:w="2673" w:type="dxa"/>
            <w:gridSpan w:val="5"/>
            <w:tcBorders>
              <w:top w:val="single" w:sz="4" w:space="0" w:color="auto"/>
              <w:left w:val="nil"/>
              <w:bottom w:val="single" w:sz="4" w:space="0" w:color="595959"/>
              <w:right w:val="single" w:sz="4" w:space="0" w:color="595959"/>
            </w:tcBorders>
            <w:shd w:val="clear" w:color="auto" w:fill="auto"/>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Код бюджетной классификации</w:t>
            </w:r>
          </w:p>
        </w:tc>
        <w:tc>
          <w:tcPr>
            <w:tcW w:w="7183" w:type="dxa"/>
            <w:gridSpan w:val="7"/>
            <w:tcBorders>
              <w:top w:val="single" w:sz="4" w:space="0" w:color="595959"/>
              <w:left w:val="nil"/>
              <w:bottom w:val="single" w:sz="4" w:space="0" w:color="595959"/>
              <w:right w:val="single" w:sz="4" w:space="0" w:color="595959"/>
            </w:tcBorders>
            <w:shd w:val="clear" w:color="auto" w:fill="auto"/>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Расходы бюджета муниципального образования, тыс. рублей</w:t>
            </w:r>
          </w:p>
        </w:tc>
      </w:tr>
      <w:tr w:rsidR="00F54C68" w:rsidRPr="00A55060" w:rsidTr="00F54C68">
        <w:trPr>
          <w:gridAfter w:val="1"/>
          <w:wAfter w:w="239" w:type="dxa"/>
          <w:trHeight w:val="285"/>
          <w:tblHeader/>
        </w:trPr>
        <w:tc>
          <w:tcPr>
            <w:tcW w:w="562" w:type="dxa"/>
            <w:tcBorders>
              <w:top w:val="nil"/>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МП</w:t>
            </w:r>
          </w:p>
        </w:tc>
        <w:tc>
          <w:tcPr>
            <w:tcW w:w="568" w:type="dxa"/>
            <w:tcBorders>
              <w:top w:val="nil"/>
              <w:left w:val="nil"/>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Пп</w:t>
            </w:r>
          </w:p>
        </w:tc>
        <w:tc>
          <w:tcPr>
            <w:tcW w:w="555" w:type="dxa"/>
            <w:tcBorders>
              <w:top w:val="nil"/>
              <w:left w:val="nil"/>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ОМ</w:t>
            </w:r>
          </w:p>
        </w:tc>
        <w:tc>
          <w:tcPr>
            <w:tcW w:w="424" w:type="dxa"/>
            <w:tcBorders>
              <w:top w:val="nil"/>
              <w:left w:val="nil"/>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М</w:t>
            </w:r>
          </w:p>
        </w:tc>
        <w:tc>
          <w:tcPr>
            <w:tcW w:w="301" w:type="dxa"/>
            <w:tcBorders>
              <w:top w:val="nil"/>
              <w:left w:val="nil"/>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И</w:t>
            </w: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ГРБС</w:t>
            </w:r>
          </w:p>
        </w:tc>
        <w:tc>
          <w:tcPr>
            <w:tcW w:w="425"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Рз</w:t>
            </w:r>
          </w:p>
        </w:tc>
        <w:tc>
          <w:tcPr>
            <w:tcW w:w="425"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Пр</w:t>
            </w:r>
          </w:p>
        </w:tc>
        <w:tc>
          <w:tcPr>
            <w:tcW w:w="709"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ЦС</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ВР</w:t>
            </w:r>
          </w:p>
        </w:tc>
        <w:tc>
          <w:tcPr>
            <w:tcW w:w="999"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2022</w:t>
            </w:r>
          </w:p>
        </w:tc>
        <w:tc>
          <w:tcPr>
            <w:tcW w:w="992"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2023</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2024</w:t>
            </w:r>
          </w:p>
        </w:tc>
        <w:tc>
          <w:tcPr>
            <w:tcW w:w="998"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2025</w:t>
            </w:r>
          </w:p>
        </w:tc>
        <w:tc>
          <w:tcPr>
            <w:tcW w:w="997" w:type="dxa"/>
            <w:tcBorders>
              <w:top w:val="nil"/>
              <w:left w:val="nil"/>
              <w:bottom w:val="single" w:sz="4" w:space="0" w:color="595959"/>
              <w:right w:val="single" w:sz="4" w:space="0" w:color="595959"/>
            </w:tcBorders>
            <w:shd w:val="clear" w:color="FFFFFF" w:fill="FFFFFF"/>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2026</w:t>
            </w:r>
          </w:p>
        </w:tc>
        <w:tc>
          <w:tcPr>
            <w:tcW w:w="992" w:type="dxa"/>
            <w:tcBorders>
              <w:top w:val="nil"/>
              <w:left w:val="nil"/>
              <w:bottom w:val="single" w:sz="4" w:space="0" w:color="595959"/>
              <w:right w:val="single" w:sz="4" w:space="0" w:color="595959"/>
            </w:tcBorders>
            <w:shd w:val="clear" w:color="FFFFFF" w:fill="FFFFFF"/>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2027</w:t>
            </w:r>
          </w:p>
        </w:tc>
        <w:tc>
          <w:tcPr>
            <w:tcW w:w="1068" w:type="dxa"/>
            <w:tcBorders>
              <w:top w:val="nil"/>
              <w:left w:val="nil"/>
              <w:bottom w:val="single" w:sz="4" w:space="0" w:color="595959"/>
              <w:right w:val="single" w:sz="4" w:space="0" w:color="595959"/>
            </w:tcBorders>
            <w:shd w:val="clear" w:color="FFFFFF" w:fill="FFFFFF"/>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2028</w:t>
            </w:r>
          </w:p>
        </w:tc>
      </w:tr>
      <w:tr w:rsidR="00F54C68" w:rsidRPr="00A55060" w:rsidTr="00F54C68">
        <w:trPr>
          <w:gridAfter w:val="1"/>
          <w:wAfter w:w="239" w:type="dxa"/>
          <w:trHeight w:val="458"/>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Муниципальное управление</w:t>
            </w: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91969,90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93717,70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122441,45</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123448,49</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128416,12</w:t>
            </w: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129187,17</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129187,17</w:t>
            </w:r>
          </w:p>
        </w:tc>
      </w:tr>
      <w:tr w:rsidR="00F54C68" w:rsidRPr="00A55060" w:rsidTr="00F54C68">
        <w:trPr>
          <w:gridAfter w:val="1"/>
          <w:wAfter w:w="239" w:type="dxa"/>
          <w:trHeight w:val="589"/>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01</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Организация муниципального управления</w:t>
            </w: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35068,20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39372,60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56360,16</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62919,14</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61519,26</w:t>
            </w: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61575,42</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61575,42</w:t>
            </w:r>
          </w:p>
        </w:tc>
      </w:tr>
      <w:tr w:rsidR="00F54C68" w:rsidRPr="00A55060" w:rsidTr="00F54C68">
        <w:trPr>
          <w:gridAfter w:val="1"/>
          <w:wAfter w:w="239" w:type="dxa"/>
          <w:trHeight w:val="1152"/>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Реализация установленных функций (полномочий) органов местного самоуправления</w:t>
            </w:r>
          </w:p>
          <w:p w:rsidR="00F54C68" w:rsidRPr="00A55060" w:rsidRDefault="00F54C68" w:rsidP="00F54C68">
            <w:pPr>
              <w:rPr>
                <w:rFonts w:ascii="Times New Roman" w:hAnsi="Times New Roman" w:cs="Times New Roman"/>
                <w:color w:val="000000"/>
                <w:sz w:val="18"/>
                <w:szCs w:val="18"/>
              </w:rPr>
            </w:pP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Администрация района</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0910100000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33880,6</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36341,80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55166,62</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61986,48</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60636,26</w:t>
            </w: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60692,42</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60692,42</w:t>
            </w:r>
          </w:p>
        </w:tc>
      </w:tr>
      <w:tr w:rsidR="00F54C68" w:rsidRPr="00A55060" w:rsidTr="00F54C68">
        <w:trPr>
          <w:gridAfter w:val="1"/>
          <w:wAfter w:w="239" w:type="dxa"/>
          <w:trHeight w:val="480"/>
        </w:trPr>
        <w:tc>
          <w:tcPr>
            <w:tcW w:w="562"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68"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55"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424"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301"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Глава муниципального образования</w:t>
            </w:r>
          </w:p>
        </w:tc>
        <w:tc>
          <w:tcPr>
            <w:tcW w:w="1013"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47"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02</w:t>
            </w:r>
          </w:p>
        </w:tc>
        <w:tc>
          <w:tcPr>
            <w:tcW w:w="70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0910160010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0910104220</w:t>
            </w:r>
          </w:p>
        </w:tc>
        <w:tc>
          <w:tcPr>
            <w:tcW w:w="56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129</w:t>
            </w:r>
          </w:p>
        </w:tc>
        <w:tc>
          <w:tcPr>
            <w:tcW w:w="99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1578,40</w:t>
            </w:r>
          </w:p>
        </w:tc>
        <w:tc>
          <w:tcPr>
            <w:tcW w:w="992"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1589,50</w:t>
            </w:r>
          </w:p>
          <w:p w:rsidR="00F54C68" w:rsidRPr="00A55060" w:rsidRDefault="00F54C68" w:rsidP="00F54C68">
            <w:pPr>
              <w:jc w:val="center"/>
              <w:rPr>
                <w:rFonts w:ascii="Times New Roman" w:hAnsi="Times New Roman" w:cs="Times New Roman"/>
                <w:sz w:val="18"/>
                <w:szCs w:val="18"/>
              </w:rPr>
            </w:pPr>
          </w:p>
        </w:tc>
        <w:tc>
          <w:tcPr>
            <w:tcW w:w="113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2920,92</w:t>
            </w:r>
          </w:p>
        </w:tc>
        <w:tc>
          <w:tcPr>
            <w:tcW w:w="998"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2580,00</w:t>
            </w:r>
          </w:p>
        </w:tc>
        <w:tc>
          <w:tcPr>
            <w:tcW w:w="997"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2628,38</w:t>
            </w:r>
          </w:p>
        </w:tc>
        <w:tc>
          <w:tcPr>
            <w:tcW w:w="992"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2628,48</w:t>
            </w:r>
          </w:p>
        </w:tc>
        <w:tc>
          <w:tcPr>
            <w:tcW w:w="1068"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2628,48</w:t>
            </w:r>
          </w:p>
        </w:tc>
      </w:tr>
      <w:tr w:rsidR="00F54C68" w:rsidRPr="00A55060" w:rsidTr="00F54C68">
        <w:trPr>
          <w:gridAfter w:val="1"/>
          <w:wAfter w:w="239" w:type="dxa"/>
          <w:trHeight w:val="972"/>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lastRenderedPageBreak/>
              <w:t> </w:t>
            </w:r>
          </w:p>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sz w:val="18"/>
                <w:szCs w:val="18"/>
              </w:rPr>
              <w:t> </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sz w:val="18"/>
                <w:szCs w:val="18"/>
              </w:rPr>
              <w:t> </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sz w:val="18"/>
                <w:szCs w:val="18"/>
              </w:rPr>
              <w:t> </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sz w:val="18"/>
                <w:szCs w:val="18"/>
              </w:rPr>
              <w:t> </w:t>
            </w:r>
          </w:p>
        </w:tc>
        <w:tc>
          <w:tcPr>
            <w:tcW w:w="301"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p w:rsidR="00F54C68" w:rsidRPr="00A55060" w:rsidRDefault="00F54C68" w:rsidP="00F54C68">
            <w:pPr>
              <w:rPr>
                <w:rFonts w:ascii="Times New Roman" w:hAnsi="Times New Roman" w:cs="Times New Roman"/>
                <w:color w:val="000000"/>
              </w:rPr>
            </w:pPr>
            <w:r w:rsidRPr="00A55060">
              <w:rPr>
                <w:rFonts w:ascii="Times New Roman" w:hAnsi="Times New Roman" w:cs="Times New Roman"/>
                <w:b/>
                <w:bCs/>
                <w:color w:val="000000"/>
                <w:sz w:val="18"/>
                <w:szCs w:val="18"/>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Центральный аппарат</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47"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674           681</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05</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0910160030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0910104220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800</w:t>
            </w:r>
          </w:p>
        </w:tc>
        <w:tc>
          <w:tcPr>
            <w:tcW w:w="999"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29146,50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30214,10</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48760,49</w:t>
            </w:r>
          </w:p>
        </w:tc>
        <w:tc>
          <w:tcPr>
            <w:tcW w:w="998"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56776,48</w:t>
            </w:r>
          </w:p>
        </w:tc>
        <w:tc>
          <w:tcPr>
            <w:tcW w:w="997"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55377,88</w:t>
            </w:r>
          </w:p>
          <w:p w:rsidR="00F54C68" w:rsidRPr="00A55060" w:rsidRDefault="00F54C68" w:rsidP="00F54C68">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55433,95</w:t>
            </w:r>
          </w:p>
          <w:p w:rsidR="00F54C68" w:rsidRPr="00A55060" w:rsidRDefault="00F54C68" w:rsidP="00F54C68">
            <w:pPr>
              <w:jc w:val="center"/>
              <w:rPr>
                <w:rFonts w:ascii="Times New Roman" w:hAnsi="Times New Roman" w:cs="Times New Roman"/>
                <w:sz w:val="18"/>
                <w:szCs w:val="18"/>
              </w:rPr>
            </w:pPr>
          </w:p>
        </w:tc>
        <w:tc>
          <w:tcPr>
            <w:tcW w:w="1068"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55433,95</w:t>
            </w:r>
          </w:p>
          <w:p w:rsidR="00F54C68" w:rsidRPr="00A55060" w:rsidRDefault="00F54C68" w:rsidP="00F54C68">
            <w:pPr>
              <w:jc w:val="center"/>
              <w:rPr>
                <w:rFonts w:ascii="Times New Roman" w:hAnsi="Times New Roman" w:cs="Times New Roman"/>
                <w:sz w:val="18"/>
                <w:szCs w:val="18"/>
              </w:rPr>
            </w:pPr>
          </w:p>
        </w:tc>
      </w:tr>
      <w:tr w:rsidR="00F54C68" w:rsidRPr="00A55060" w:rsidTr="00F54C68">
        <w:trPr>
          <w:gridAfter w:val="1"/>
          <w:wAfter w:w="239" w:type="dxa"/>
          <w:trHeight w:val="398"/>
        </w:trPr>
        <w:tc>
          <w:tcPr>
            <w:tcW w:w="562" w:type="dxa"/>
            <w:vMerge/>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568" w:type="dxa"/>
            <w:vMerge/>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555" w:type="dxa"/>
            <w:vMerge/>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424" w:type="dxa"/>
            <w:vMerge/>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301" w:type="dxa"/>
            <w:vMerge/>
            <w:tcBorders>
              <w:top w:val="single" w:sz="4" w:space="0" w:color="auto"/>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1559" w:type="dxa"/>
            <w:vMerge/>
            <w:tcBorders>
              <w:top w:val="single" w:sz="4" w:space="0" w:color="auto"/>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single" w:sz="4" w:space="0" w:color="auto"/>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547"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680</w:t>
            </w:r>
          </w:p>
        </w:tc>
        <w:tc>
          <w:tcPr>
            <w:tcW w:w="425"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0910160030</w:t>
            </w:r>
          </w:p>
        </w:tc>
        <w:tc>
          <w:tcPr>
            <w:tcW w:w="56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100300</w:t>
            </w:r>
          </w:p>
        </w:tc>
        <w:tc>
          <w:tcPr>
            <w:tcW w:w="99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1671,40</w:t>
            </w:r>
          </w:p>
        </w:tc>
        <w:tc>
          <w:tcPr>
            <w:tcW w:w="992"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935,60</w:t>
            </w:r>
          </w:p>
        </w:tc>
        <w:tc>
          <w:tcPr>
            <w:tcW w:w="113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8" w:type="dxa"/>
            <w:tcBorders>
              <w:top w:val="single" w:sz="4" w:space="0" w:color="auto"/>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997" w:type="dxa"/>
            <w:tcBorders>
              <w:top w:val="single" w:sz="4" w:space="0" w:color="auto"/>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992"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1068"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r>
      <w:tr w:rsidR="00F54C68" w:rsidRPr="00A55060" w:rsidTr="00F54C68">
        <w:trPr>
          <w:gridAfter w:val="1"/>
          <w:wAfter w:w="239" w:type="dxa"/>
          <w:trHeight w:val="585"/>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Центральный аппарат</w:t>
            </w: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681</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0910104230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1632,20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899,05</w:t>
            </w:r>
          </w:p>
        </w:tc>
        <w:tc>
          <w:tcPr>
            <w:tcW w:w="998" w:type="dxa"/>
            <w:tcBorders>
              <w:top w:val="nil"/>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2790,00</w:t>
            </w:r>
          </w:p>
        </w:tc>
        <w:tc>
          <w:tcPr>
            <w:tcW w:w="997" w:type="dxa"/>
            <w:tcBorders>
              <w:top w:val="nil"/>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r>
      <w:tr w:rsidR="00F54C68" w:rsidRPr="00A55060" w:rsidTr="00F54C68">
        <w:trPr>
          <w:gridAfter w:val="1"/>
          <w:wAfter w:w="239" w:type="dxa"/>
          <w:trHeight w:val="649"/>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Исполнение судебных актов</w:t>
            </w: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0910160100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800</w:t>
            </w: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60,00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371,20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300,00</w:t>
            </w:r>
          </w:p>
        </w:tc>
        <w:tc>
          <w:tcPr>
            <w:tcW w:w="998" w:type="dxa"/>
            <w:tcBorders>
              <w:top w:val="nil"/>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340,00</w:t>
            </w:r>
          </w:p>
        </w:tc>
        <w:tc>
          <w:tcPr>
            <w:tcW w:w="997" w:type="dxa"/>
            <w:tcBorders>
              <w:top w:val="nil"/>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w:t>
            </w:r>
          </w:p>
        </w:tc>
      </w:tr>
      <w:tr w:rsidR="00F54C68" w:rsidRPr="00A55060" w:rsidTr="00F54C68">
        <w:trPr>
          <w:gridAfter w:val="1"/>
          <w:wAfter w:w="239" w:type="dxa"/>
          <w:trHeight w:val="345"/>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68"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55"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424"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Доплаты к пенсиям муниципальных служащих</w:t>
            </w:r>
          </w:p>
        </w:tc>
        <w:tc>
          <w:tcPr>
            <w:tcW w:w="1013"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47"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709" w:type="dxa"/>
            <w:tcBorders>
              <w:top w:val="nil"/>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0916171</w:t>
            </w:r>
          </w:p>
        </w:tc>
        <w:tc>
          <w:tcPr>
            <w:tcW w:w="567"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312</w:t>
            </w:r>
          </w:p>
        </w:tc>
        <w:tc>
          <w:tcPr>
            <w:tcW w:w="999" w:type="dxa"/>
            <w:vMerge w:val="restart"/>
            <w:tcBorders>
              <w:top w:val="nil"/>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1376,20</w:t>
            </w:r>
          </w:p>
        </w:tc>
        <w:tc>
          <w:tcPr>
            <w:tcW w:w="992" w:type="dxa"/>
            <w:vMerge w:val="restart"/>
            <w:tcBorders>
              <w:top w:val="nil"/>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1560,20</w:t>
            </w:r>
          </w:p>
        </w:tc>
        <w:tc>
          <w:tcPr>
            <w:tcW w:w="1137" w:type="dxa"/>
            <w:vMerge w:val="restart"/>
            <w:tcBorders>
              <w:top w:val="nil"/>
              <w:left w:val="nil"/>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2166,16</w:t>
            </w:r>
          </w:p>
        </w:tc>
        <w:tc>
          <w:tcPr>
            <w:tcW w:w="998" w:type="dxa"/>
            <w:vMerge w:val="restart"/>
            <w:tcBorders>
              <w:top w:val="nil"/>
              <w:left w:val="nil"/>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2505,00</w:t>
            </w:r>
          </w:p>
        </w:tc>
        <w:tc>
          <w:tcPr>
            <w:tcW w:w="997" w:type="dxa"/>
            <w:vMerge w:val="restart"/>
            <w:tcBorders>
              <w:top w:val="nil"/>
              <w:left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2505,00</w:t>
            </w:r>
          </w:p>
        </w:tc>
        <w:tc>
          <w:tcPr>
            <w:tcW w:w="992" w:type="dxa"/>
            <w:vMerge w:val="restart"/>
            <w:tcBorders>
              <w:top w:val="nil"/>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2505,00</w:t>
            </w:r>
          </w:p>
        </w:tc>
        <w:tc>
          <w:tcPr>
            <w:tcW w:w="1068" w:type="dxa"/>
            <w:vMerge w:val="restart"/>
            <w:tcBorders>
              <w:top w:val="nil"/>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2505,00</w:t>
            </w:r>
          </w:p>
        </w:tc>
      </w:tr>
      <w:tr w:rsidR="00F54C68" w:rsidRPr="00A55060" w:rsidTr="00F54C68">
        <w:trPr>
          <w:gridAfter w:val="1"/>
          <w:wAfter w:w="239" w:type="dxa"/>
          <w:trHeight w:val="623"/>
        </w:trPr>
        <w:tc>
          <w:tcPr>
            <w:tcW w:w="562"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nil"/>
              <w:left w:val="single" w:sz="4" w:space="0" w:color="595959"/>
              <w:bottom w:val="single" w:sz="4" w:space="0" w:color="595959"/>
              <w:right w:val="single" w:sz="4" w:space="0" w:color="595959"/>
            </w:tcBorders>
          </w:tcPr>
          <w:p w:rsidR="00F54C68" w:rsidRPr="00A55060" w:rsidRDefault="00F54C68" w:rsidP="00F54C68">
            <w:pPr>
              <w:rPr>
                <w:rFonts w:ascii="Times New Roman" w:hAnsi="Times New Roman" w:cs="Times New Roman"/>
                <w:color w:val="000000"/>
              </w:rPr>
            </w:pPr>
          </w:p>
        </w:tc>
        <w:tc>
          <w:tcPr>
            <w:tcW w:w="547"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0910161710</w:t>
            </w:r>
          </w:p>
        </w:tc>
        <w:tc>
          <w:tcPr>
            <w:tcW w:w="567"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999"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p>
        </w:tc>
        <w:tc>
          <w:tcPr>
            <w:tcW w:w="992"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p>
        </w:tc>
        <w:tc>
          <w:tcPr>
            <w:tcW w:w="1137" w:type="dxa"/>
            <w:vMerge/>
            <w:tcBorders>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p>
        </w:tc>
        <w:tc>
          <w:tcPr>
            <w:tcW w:w="998" w:type="dxa"/>
            <w:vMerge/>
            <w:tcBorders>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p>
        </w:tc>
        <w:tc>
          <w:tcPr>
            <w:tcW w:w="997" w:type="dxa"/>
            <w:vMerge/>
            <w:tcBorders>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p>
        </w:tc>
        <w:tc>
          <w:tcPr>
            <w:tcW w:w="992" w:type="dxa"/>
            <w:vMerge/>
            <w:tcBorders>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p>
        </w:tc>
        <w:tc>
          <w:tcPr>
            <w:tcW w:w="1068" w:type="dxa"/>
            <w:vMerge/>
            <w:tcBorders>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p>
        </w:tc>
      </w:tr>
      <w:tr w:rsidR="00F54C68" w:rsidRPr="00A55060" w:rsidTr="00F54C68">
        <w:trPr>
          <w:gridAfter w:val="1"/>
          <w:wAfter w:w="239" w:type="dxa"/>
          <w:trHeight w:val="1087"/>
        </w:trPr>
        <w:tc>
          <w:tcPr>
            <w:tcW w:w="562"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68"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55"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424"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Реализация льгот гражданам, имеющим звание «Почетный гражданин муниципального образования»</w:t>
            </w:r>
          </w:p>
          <w:p w:rsidR="00F54C68" w:rsidRPr="00A55060" w:rsidRDefault="00F54C68" w:rsidP="00F54C68">
            <w:pPr>
              <w:rPr>
                <w:rFonts w:ascii="Times New Roman" w:hAnsi="Times New Roman" w:cs="Times New Roman"/>
                <w:color w:val="000000"/>
                <w:sz w:val="18"/>
                <w:szCs w:val="18"/>
              </w:rPr>
            </w:pPr>
          </w:p>
        </w:tc>
        <w:tc>
          <w:tcPr>
            <w:tcW w:w="1013"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47"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vMerge w:val="restart"/>
            <w:tcBorders>
              <w:top w:val="nil"/>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0910161730</w:t>
            </w:r>
          </w:p>
        </w:tc>
        <w:tc>
          <w:tcPr>
            <w:tcW w:w="567" w:type="dxa"/>
            <w:tcBorders>
              <w:top w:val="nil"/>
              <w:left w:val="single" w:sz="4" w:space="0" w:color="595959"/>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360</w:t>
            </w:r>
          </w:p>
        </w:tc>
        <w:tc>
          <w:tcPr>
            <w:tcW w:w="999" w:type="dxa"/>
            <w:tcBorders>
              <w:top w:val="nil"/>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48,00</w:t>
            </w:r>
          </w:p>
        </w:tc>
        <w:tc>
          <w:tcPr>
            <w:tcW w:w="992" w:type="dxa"/>
            <w:tcBorders>
              <w:top w:val="nil"/>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48,00</w:t>
            </w:r>
          </w:p>
        </w:tc>
        <w:tc>
          <w:tcPr>
            <w:tcW w:w="1137" w:type="dxa"/>
            <w:tcBorders>
              <w:top w:val="nil"/>
              <w:left w:val="nil"/>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120,00</w:t>
            </w:r>
          </w:p>
        </w:tc>
        <w:tc>
          <w:tcPr>
            <w:tcW w:w="998" w:type="dxa"/>
            <w:vMerge w:val="restart"/>
            <w:tcBorders>
              <w:top w:val="nil"/>
              <w:left w:val="nil"/>
              <w:bottom w:val="nil"/>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125,00</w:t>
            </w:r>
          </w:p>
        </w:tc>
        <w:tc>
          <w:tcPr>
            <w:tcW w:w="997" w:type="dxa"/>
            <w:vMerge w:val="restart"/>
            <w:tcBorders>
              <w:top w:val="single" w:sz="4" w:space="0" w:color="000000"/>
              <w:left w:val="single" w:sz="4" w:space="0" w:color="000000"/>
              <w:bottom w:val="nil"/>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125,00</w:t>
            </w:r>
          </w:p>
        </w:tc>
        <w:tc>
          <w:tcPr>
            <w:tcW w:w="992" w:type="dxa"/>
            <w:vMerge w:val="restart"/>
            <w:tcBorders>
              <w:top w:val="nil"/>
              <w:left w:val="nil"/>
              <w:bottom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125,00</w:t>
            </w:r>
          </w:p>
        </w:tc>
        <w:tc>
          <w:tcPr>
            <w:tcW w:w="1068" w:type="dxa"/>
            <w:vMerge w:val="restart"/>
            <w:tcBorders>
              <w:top w:val="nil"/>
              <w:left w:val="nil"/>
              <w:bottom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125,00</w:t>
            </w:r>
          </w:p>
        </w:tc>
      </w:tr>
      <w:tr w:rsidR="00F54C68" w:rsidRPr="00A55060" w:rsidTr="00F54C68">
        <w:trPr>
          <w:gridAfter w:val="1"/>
          <w:wAfter w:w="239" w:type="dxa"/>
          <w:trHeight w:val="285"/>
        </w:trPr>
        <w:tc>
          <w:tcPr>
            <w:tcW w:w="562"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709"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p>
        </w:tc>
        <w:tc>
          <w:tcPr>
            <w:tcW w:w="998" w:type="dxa"/>
            <w:vMerge/>
            <w:tcBorders>
              <w:left w:val="single" w:sz="4" w:space="0" w:color="595959"/>
              <w:bottom w:val="single" w:sz="4" w:space="0" w:color="595959"/>
              <w:right w:val="single" w:sz="4" w:space="0" w:color="000000"/>
            </w:tcBorders>
          </w:tcPr>
          <w:p w:rsidR="00F54C68" w:rsidRPr="00A55060" w:rsidRDefault="00F54C68" w:rsidP="00F54C68">
            <w:pPr>
              <w:jc w:val="center"/>
              <w:rPr>
                <w:rFonts w:ascii="Times New Roman" w:hAnsi="Times New Roman" w:cs="Times New Roman"/>
                <w:color w:val="000000"/>
                <w:sz w:val="18"/>
                <w:szCs w:val="18"/>
              </w:rPr>
            </w:pPr>
          </w:p>
        </w:tc>
        <w:tc>
          <w:tcPr>
            <w:tcW w:w="997" w:type="dxa"/>
            <w:vMerge/>
            <w:tcBorders>
              <w:left w:val="single" w:sz="4" w:space="0" w:color="000000"/>
              <w:bottom w:val="single" w:sz="4" w:space="0" w:color="595959"/>
              <w:right w:val="single" w:sz="4" w:space="0" w:color="000000"/>
            </w:tcBorders>
          </w:tcPr>
          <w:p w:rsidR="00F54C68" w:rsidRPr="00A55060" w:rsidRDefault="00F54C68" w:rsidP="00F54C68">
            <w:pPr>
              <w:jc w:val="center"/>
              <w:rPr>
                <w:rFonts w:ascii="Times New Roman" w:hAnsi="Times New Roman" w:cs="Times New Roman"/>
                <w:color w:val="000000"/>
                <w:sz w:val="18"/>
                <w:szCs w:val="18"/>
              </w:rPr>
            </w:pPr>
          </w:p>
        </w:tc>
        <w:tc>
          <w:tcPr>
            <w:tcW w:w="992" w:type="dxa"/>
            <w:vMerge/>
            <w:tcBorders>
              <w:left w:val="single" w:sz="4" w:space="0" w:color="000000"/>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1068" w:type="dxa"/>
            <w:vMerge/>
            <w:tcBorders>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r>
      <w:tr w:rsidR="00F54C68" w:rsidRPr="00A55060" w:rsidTr="00F54C68">
        <w:trPr>
          <w:gridAfter w:val="1"/>
          <w:wAfter w:w="239" w:type="dxa"/>
          <w:trHeight w:val="726"/>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03</w:t>
            </w:r>
          </w:p>
        </w:tc>
        <w:tc>
          <w:tcPr>
            <w:tcW w:w="424" w:type="dxa"/>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Организация муниципальных закупок</w:t>
            </w:r>
          </w:p>
        </w:tc>
        <w:tc>
          <w:tcPr>
            <w:tcW w:w="1013"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Администрация района</w:t>
            </w:r>
          </w:p>
        </w:tc>
        <w:tc>
          <w:tcPr>
            <w:tcW w:w="547"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0910362700</w:t>
            </w:r>
          </w:p>
        </w:tc>
        <w:tc>
          <w:tcPr>
            <w:tcW w:w="567"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99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5,50</w:t>
            </w:r>
          </w:p>
        </w:tc>
        <w:tc>
          <w:tcPr>
            <w:tcW w:w="992"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113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8,00</w:t>
            </w:r>
          </w:p>
        </w:tc>
        <w:tc>
          <w:tcPr>
            <w:tcW w:w="998" w:type="dxa"/>
            <w:tcBorders>
              <w:top w:val="nil"/>
              <w:left w:val="nil"/>
              <w:bottom w:val="single" w:sz="4" w:space="0" w:color="auto"/>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10,00</w:t>
            </w:r>
          </w:p>
        </w:tc>
        <w:tc>
          <w:tcPr>
            <w:tcW w:w="997" w:type="dxa"/>
            <w:tcBorders>
              <w:top w:val="single" w:sz="4" w:space="0" w:color="000000"/>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10,00</w:t>
            </w:r>
          </w:p>
        </w:tc>
        <w:tc>
          <w:tcPr>
            <w:tcW w:w="992"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10,00</w:t>
            </w:r>
          </w:p>
        </w:tc>
        <w:tc>
          <w:tcPr>
            <w:tcW w:w="1068"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10,00</w:t>
            </w:r>
          </w:p>
        </w:tc>
      </w:tr>
      <w:tr w:rsidR="00F54C68" w:rsidRPr="00A55060" w:rsidTr="00F54C68">
        <w:trPr>
          <w:gridAfter w:val="1"/>
          <w:wAfter w:w="239" w:type="dxa"/>
          <w:trHeight w:val="255"/>
        </w:trPr>
        <w:tc>
          <w:tcPr>
            <w:tcW w:w="562"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vMerge w:val="restart"/>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05</w:t>
            </w:r>
          </w:p>
        </w:tc>
        <w:tc>
          <w:tcPr>
            <w:tcW w:w="424"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х</w:t>
            </w:r>
          </w:p>
        </w:tc>
        <w:tc>
          <w:tcPr>
            <w:tcW w:w="1559"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Развитие информатизации</w:t>
            </w:r>
          </w:p>
        </w:tc>
        <w:tc>
          <w:tcPr>
            <w:tcW w:w="1013" w:type="dxa"/>
            <w:vMerge w:val="restart"/>
            <w:tcBorders>
              <w:top w:val="single" w:sz="4" w:space="0" w:color="auto"/>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Отдел по информатизации и связям с общественностью</w:t>
            </w:r>
          </w:p>
        </w:tc>
        <w:tc>
          <w:tcPr>
            <w:tcW w:w="547" w:type="dxa"/>
            <w:vMerge w:val="restart"/>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vMerge w:val="restart"/>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vMerge w:val="restart"/>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vMerge w:val="restart"/>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0910562720</w:t>
            </w:r>
          </w:p>
        </w:tc>
        <w:tc>
          <w:tcPr>
            <w:tcW w:w="567" w:type="dxa"/>
            <w:vMerge w:val="restart"/>
            <w:tcBorders>
              <w:top w:val="single" w:sz="4" w:space="0" w:color="auto"/>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999" w:type="dxa"/>
            <w:vMerge w:val="restart"/>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23,20</w:t>
            </w:r>
          </w:p>
        </w:tc>
        <w:tc>
          <w:tcPr>
            <w:tcW w:w="992" w:type="dxa"/>
            <w:vMerge w:val="restart"/>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13,40</w:t>
            </w:r>
          </w:p>
        </w:tc>
        <w:tc>
          <w:tcPr>
            <w:tcW w:w="1137" w:type="dxa"/>
            <w:vMerge w:val="restart"/>
            <w:tcBorders>
              <w:top w:val="single" w:sz="4" w:space="0" w:color="auto"/>
              <w:left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33,95</w:t>
            </w:r>
          </w:p>
        </w:tc>
        <w:tc>
          <w:tcPr>
            <w:tcW w:w="998" w:type="dxa"/>
            <w:vMerge w:val="restart"/>
            <w:tcBorders>
              <w:top w:val="single" w:sz="4" w:space="0" w:color="auto"/>
              <w:left w:val="nil"/>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997" w:type="dxa"/>
            <w:vMerge w:val="restart"/>
            <w:tcBorders>
              <w:top w:val="single" w:sz="4" w:space="0" w:color="auto"/>
              <w:left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992" w:type="dxa"/>
            <w:vMerge w:val="restart"/>
            <w:tcBorders>
              <w:top w:val="single" w:sz="4" w:space="0" w:color="auto"/>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w:t>
            </w:r>
          </w:p>
        </w:tc>
        <w:tc>
          <w:tcPr>
            <w:tcW w:w="1068" w:type="dxa"/>
            <w:vMerge w:val="restart"/>
            <w:tcBorders>
              <w:top w:val="single" w:sz="4" w:space="0" w:color="auto"/>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w:t>
            </w:r>
          </w:p>
        </w:tc>
      </w:tr>
      <w:tr w:rsidR="00F54C68" w:rsidRPr="00A55060" w:rsidTr="00F54C68">
        <w:trPr>
          <w:trHeight w:val="660"/>
        </w:trPr>
        <w:tc>
          <w:tcPr>
            <w:tcW w:w="562" w:type="dxa"/>
            <w:vMerge/>
            <w:tcBorders>
              <w:top w:val="nil"/>
              <w:left w:val="single" w:sz="4" w:space="0" w:color="595959"/>
              <w:bottom w:val="single" w:sz="4" w:space="0" w:color="auto"/>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425"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709"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567" w:type="dxa"/>
            <w:vMerge/>
            <w:tcBorders>
              <w:top w:val="nil"/>
              <w:left w:val="single" w:sz="4" w:space="0" w:color="595959"/>
              <w:bottom w:val="single" w:sz="4" w:space="0" w:color="595959"/>
              <w:right w:val="single" w:sz="4" w:space="0" w:color="595959"/>
            </w:tcBorders>
          </w:tcPr>
          <w:p w:rsidR="00F54C68" w:rsidRPr="00A55060" w:rsidRDefault="00F54C68" w:rsidP="00F54C68">
            <w:pPr>
              <w:jc w:val="center"/>
              <w:rPr>
                <w:rFonts w:ascii="Times New Roman" w:hAnsi="Times New Roman" w:cs="Times New Roman"/>
                <w:color w:val="000000"/>
                <w:sz w:val="18"/>
                <w:szCs w:val="18"/>
              </w:rPr>
            </w:pPr>
          </w:p>
        </w:tc>
        <w:tc>
          <w:tcPr>
            <w:tcW w:w="999"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992" w:type="dxa"/>
            <w:vMerge/>
            <w:tcBorders>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1137" w:type="dxa"/>
            <w:vMerge/>
            <w:tcBorders>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p>
        </w:tc>
        <w:tc>
          <w:tcPr>
            <w:tcW w:w="998" w:type="dxa"/>
            <w:vMerge/>
            <w:tcBorders>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997" w:type="dxa"/>
            <w:vMerge/>
            <w:tcBorders>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p>
        </w:tc>
        <w:tc>
          <w:tcPr>
            <w:tcW w:w="992" w:type="dxa"/>
            <w:vMerge/>
            <w:tcBorders>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p>
        </w:tc>
        <w:tc>
          <w:tcPr>
            <w:tcW w:w="1068" w:type="dxa"/>
            <w:vMerge/>
            <w:tcBorders>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p>
        </w:tc>
        <w:tc>
          <w:tcPr>
            <w:tcW w:w="239" w:type="dxa"/>
            <w:vAlign w:val="bottom"/>
          </w:tcPr>
          <w:p w:rsidR="00F54C68" w:rsidRPr="00A55060" w:rsidRDefault="00F54C68" w:rsidP="00F54C68">
            <w:pPr>
              <w:jc w:val="right"/>
              <w:rPr>
                <w:rFonts w:ascii="Times New Roman" w:hAnsi="Times New Roman" w:cs="Times New Roman"/>
                <w:color w:val="000000"/>
                <w:sz w:val="18"/>
                <w:szCs w:val="18"/>
              </w:rPr>
            </w:pPr>
          </w:p>
        </w:tc>
      </w:tr>
      <w:tr w:rsidR="00F54C68" w:rsidRPr="00A55060" w:rsidTr="00F54C68">
        <w:trPr>
          <w:trHeight w:val="860"/>
        </w:trPr>
        <w:tc>
          <w:tcPr>
            <w:tcW w:w="562"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lastRenderedPageBreak/>
              <w:t>09</w:t>
            </w:r>
          </w:p>
        </w:tc>
        <w:tc>
          <w:tcPr>
            <w:tcW w:w="568"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06</w:t>
            </w:r>
          </w:p>
        </w:tc>
        <w:tc>
          <w:tcPr>
            <w:tcW w:w="424" w:type="dxa"/>
            <w:tcBorders>
              <w:top w:val="nil"/>
              <w:left w:val="single" w:sz="4" w:space="0" w:color="595959"/>
              <w:bottom w:val="single" w:sz="4" w:space="0" w:color="auto"/>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tcBorders>
              <w:top w:val="nil"/>
              <w:left w:val="single" w:sz="4" w:space="0" w:color="595959"/>
              <w:bottom w:val="single" w:sz="4" w:space="0" w:color="auto"/>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Улучшение условий охраны труда</w:t>
            </w:r>
          </w:p>
        </w:tc>
        <w:tc>
          <w:tcPr>
            <w:tcW w:w="1013"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Отдел сельского хозяйства и туризма</w:t>
            </w:r>
          </w:p>
        </w:tc>
        <w:tc>
          <w:tcPr>
            <w:tcW w:w="547"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0910662730</w:t>
            </w:r>
          </w:p>
        </w:tc>
        <w:tc>
          <w:tcPr>
            <w:tcW w:w="567"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244</w:t>
            </w:r>
          </w:p>
        </w:tc>
        <w:tc>
          <w:tcPr>
            <w:tcW w:w="99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9,60</w:t>
            </w:r>
          </w:p>
        </w:tc>
        <w:tc>
          <w:tcPr>
            <w:tcW w:w="992"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w:t>
            </w:r>
          </w:p>
        </w:tc>
        <w:tc>
          <w:tcPr>
            <w:tcW w:w="113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55,45</w:t>
            </w:r>
          </w:p>
        </w:tc>
        <w:tc>
          <w:tcPr>
            <w:tcW w:w="998" w:type="dxa"/>
            <w:tcBorders>
              <w:top w:val="nil"/>
              <w:left w:val="nil"/>
              <w:bottom w:val="single" w:sz="4" w:space="0" w:color="auto"/>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997" w:type="dxa"/>
            <w:tcBorders>
              <w:top w:val="nil"/>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992"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1068"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239" w:type="dxa"/>
            <w:vAlign w:val="bottom"/>
          </w:tcPr>
          <w:p w:rsidR="00F54C68" w:rsidRPr="00A55060" w:rsidRDefault="00F54C68" w:rsidP="00F54C68">
            <w:pPr>
              <w:jc w:val="right"/>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r>
      <w:tr w:rsidR="00F54C68" w:rsidRPr="00A55060" w:rsidTr="00F54C68">
        <w:trPr>
          <w:trHeight w:val="801"/>
        </w:trPr>
        <w:tc>
          <w:tcPr>
            <w:tcW w:w="562"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p w:rsidR="00F54C68" w:rsidRPr="00A55060" w:rsidRDefault="00F54C68" w:rsidP="00F54C68">
            <w:pPr>
              <w:jc w:val="center"/>
              <w:rPr>
                <w:rFonts w:ascii="Times New Roman" w:hAnsi="Times New Roman" w:cs="Times New Roman"/>
                <w:color w:val="000000"/>
                <w:sz w:val="18"/>
                <w:szCs w:val="18"/>
              </w:rPr>
            </w:pPr>
          </w:p>
        </w:tc>
        <w:tc>
          <w:tcPr>
            <w:tcW w:w="568"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p w:rsidR="00F54C68" w:rsidRPr="00A55060" w:rsidRDefault="00F54C68" w:rsidP="00F54C68">
            <w:pPr>
              <w:jc w:val="center"/>
              <w:rPr>
                <w:rFonts w:ascii="Times New Roman" w:hAnsi="Times New Roman" w:cs="Times New Roman"/>
                <w:color w:val="000000"/>
                <w:sz w:val="18"/>
                <w:szCs w:val="18"/>
              </w:rPr>
            </w:pPr>
          </w:p>
        </w:tc>
        <w:tc>
          <w:tcPr>
            <w:tcW w:w="555"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07</w:t>
            </w:r>
          </w:p>
          <w:p w:rsidR="00F54C68" w:rsidRPr="00A55060" w:rsidRDefault="00F54C68" w:rsidP="00F54C68">
            <w:pPr>
              <w:jc w:val="center"/>
              <w:rPr>
                <w:rFonts w:ascii="Times New Roman" w:hAnsi="Times New Roman" w:cs="Times New Roman"/>
                <w:color w:val="000000"/>
                <w:sz w:val="18"/>
                <w:szCs w:val="18"/>
              </w:rPr>
            </w:pPr>
          </w:p>
        </w:tc>
        <w:tc>
          <w:tcPr>
            <w:tcW w:w="424"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p w:rsidR="00F54C68" w:rsidRPr="00A55060" w:rsidRDefault="00F54C68" w:rsidP="00F54C68">
            <w:pPr>
              <w:jc w:val="center"/>
              <w:rPr>
                <w:rFonts w:ascii="Times New Roman" w:hAnsi="Times New Roman" w:cs="Times New Roman"/>
                <w:color w:val="000000"/>
                <w:sz w:val="18"/>
                <w:szCs w:val="18"/>
              </w:rPr>
            </w:pPr>
          </w:p>
        </w:tc>
        <w:tc>
          <w:tcPr>
            <w:tcW w:w="301"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1559"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Уплата налога на имущество организации</w:t>
            </w:r>
          </w:p>
        </w:tc>
        <w:tc>
          <w:tcPr>
            <w:tcW w:w="1013"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Администрация района</w:t>
            </w:r>
          </w:p>
        </w:tc>
        <w:tc>
          <w:tcPr>
            <w:tcW w:w="547"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p w:rsidR="00F54C68" w:rsidRPr="00A55060" w:rsidRDefault="00F54C68" w:rsidP="00F54C68">
            <w:pPr>
              <w:jc w:val="center"/>
              <w:rPr>
                <w:rFonts w:ascii="Times New Roman" w:hAnsi="Times New Roman" w:cs="Times New Roman"/>
                <w:color w:val="000000"/>
                <w:sz w:val="18"/>
                <w:szCs w:val="18"/>
              </w:rPr>
            </w:pPr>
          </w:p>
        </w:tc>
        <w:tc>
          <w:tcPr>
            <w:tcW w:w="70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0910760620</w:t>
            </w:r>
          </w:p>
          <w:p w:rsidR="00F54C68" w:rsidRPr="00A55060" w:rsidRDefault="00F54C68" w:rsidP="00F54C68">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800</w:t>
            </w:r>
          </w:p>
          <w:p w:rsidR="00F54C68" w:rsidRPr="00A55060" w:rsidRDefault="00F54C68" w:rsidP="00F54C68">
            <w:pPr>
              <w:jc w:val="center"/>
              <w:rPr>
                <w:rFonts w:ascii="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w:t>
            </w:r>
          </w:p>
          <w:p w:rsidR="00F54C68" w:rsidRPr="00A55060" w:rsidRDefault="00F54C68" w:rsidP="00F54C68">
            <w:pPr>
              <w:jc w:val="center"/>
              <w:rPr>
                <w:rFonts w:ascii="Times New Roman" w:hAnsi="Times New Roman" w:cs="Times New Roman"/>
                <w:color w:val="000000"/>
                <w:sz w:val="18"/>
                <w:szCs w:val="18"/>
              </w:rPr>
            </w:pPr>
          </w:p>
        </w:tc>
        <w:tc>
          <w:tcPr>
            <w:tcW w:w="992"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1319,10</w:t>
            </w:r>
          </w:p>
          <w:p w:rsidR="00F54C68" w:rsidRPr="00A55060" w:rsidRDefault="00F54C68" w:rsidP="00F54C68">
            <w:pPr>
              <w:jc w:val="center"/>
              <w:rPr>
                <w:rFonts w:ascii="Times New Roman" w:hAnsi="Times New Roman" w:cs="Times New Roman"/>
                <w:color w:val="000000"/>
                <w:sz w:val="18"/>
                <w:szCs w:val="18"/>
              </w:rPr>
            </w:pPr>
          </w:p>
        </w:tc>
        <w:tc>
          <w:tcPr>
            <w:tcW w:w="113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44,69</w:t>
            </w:r>
          </w:p>
          <w:p w:rsidR="00F54C68" w:rsidRPr="00A55060" w:rsidRDefault="00F54C68" w:rsidP="00F54C68">
            <w:pPr>
              <w:jc w:val="center"/>
              <w:rPr>
                <w:rFonts w:ascii="Times New Roman" w:hAnsi="Times New Roman" w:cs="Times New Roman"/>
                <w:color w:val="000000"/>
                <w:sz w:val="18"/>
                <w:szCs w:val="18"/>
              </w:rPr>
            </w:pPr>
          </w:p>
        </w:tc>
        <w:tc>
          <w:tcPr>
            <w:tcW w:w="998" w:type="dxa"/>
            <w:tcBorders>
              <w:top w:val="single" w:sz="4" w:space="0" w:color="auto"/>
              <w:left w:val="nil"/>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202,67</w:t>
            </w:r>
          </w:p>
        </w:tc>
        <w:tc>
          <w:tcPr>
            <w:tcW w:w="997" w:type="dxa"/>
            <w:tcBorders>
              <w:top w:val="single" w:sz="4" w:space="0" w:color="auto"/>
              <w:left w:val="nil"/>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153,00</w:t>
            </w:r>
          </w:p>
          <w:p w:rsidR="00F54C68" w:rsidRPr="00A55060" w:rsidRDefault="00F54C68" w:rsidP="00F54C68">
            <w:pPr>
              <w:jc w:val="center"/>
              <w:rPr>
                <w:rFonts w:ascii="Times New Roman" w:hAnsi="Times New Roman" w:cs="Times New Roman"/>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153,00</w:t>
            </w: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jc w:val="center"/>
              <w:rPr>
                <w:rFonts w:ascii="Times New Roman" w:hAnsi="Times New Roman" w:cs="Times New Roman"/>
                <w:color w:val="000000"/>
                <w:sz w:val="18"/>
                <w:szCs w:val="18"/>
              </w:rPr>
            </w:pPr>
          </w:p>
        </w:tc>
        <w:tc>
          <w:tcPr>
            <w:tcW w:w="1068" w:type="dxa"/>
            <w:tcBorders>
              <w:top w:val="single" w:sz="4" w:space="0" w:color="auto"/>
              <w:left w:val="single" w:sz="4" w:space="0" w:color="auto"/>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153,00</w:t>
            </w:r>
          </w:p>
        </w:tc>
        <w:tc>
          <w:tcPr>
            <w:tcW w:w="239" w:type="dxa"/>
            <w:tcBorders>
              <w:bottom w:val="single" w:sz="4" w:space="0" w:color="auto"/>
            </w:tcBorders>
            <w:vAlign w:val="bottom"/>
          </w:tcPr>
          <w:p w:rsidR="00F54C68" w:rsidRPr="00A55060" w:rsidRDefault="00F54C68" w:rsidP="00F54C68">
            <w:pPr>
              <w:jc w:val="right"/>
              <w:rPr>
                <w:rFonts w:ascii="Times New Roman" w:hAnsi="Times New Roman" w:cs="Times New Roman"/>
                <w:color w:val="000000"/>
                <w:sz w:val="18"/>
                <w:szCs w:val="18"/>
              </w:rPr>
            </w:pPr>
          </w:p>
        </w:tc>
      </w:tr>
      <w:tr w:rsidR="00F54C68" w:rsidRPr="00A55060" w:rsidTr="00F54C68">
        <w:trPr>
          <w:trHeight w:val="699"/>
        </w:trPr>
        <w:tc>
          <w:tcPr>
            <w:tcW w:w="562"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07</w:t>
            </w:r>
          </w:p>
        </w:tc>
        <w:tc>
          <w:tcPr>
            <w:tcW w:w="424"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w:t>
            </w:r>
          </w:p>
        </w:tc>
        <w:tc>
          <w:tcPr>
            <w:tcW w:w="301" w:type="dxa"/>
            <w:tcBorders>
              <w:top w:val="single" w:sz="4" w:space="0" w:color="auto"/>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tcBorders>
              <w:top w:val="single" w:sz="4" w:space="0" w:color="auto"/>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Уплата земельного налога</w:t>
            </w:r>
          </w:p>
        </w:tc>
        <w:tc>
          <w:tcPr>
            <w:tcW w:w="1013" w:type="dxa"/>
            <w:tcBorders>
              <w:top w:val="single" w:sz="4" w:space="0" w:color="auto"/>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Администрация района</w:t>
            </w:r>
          </w:p>
        </w:tc>
        <w:tc>
          <w:tcPr>
            <w:tcW w:w="547"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single" w:sz="4" w:space="0" w:color="auto"/>
              <w:left w:val="nil"/>
              <w:right w:val="single" w:sz="4" w:space="0" w:color="595959"/>
            </w:tcBorders>
            <w:shd w:val="clear" w:color="auto" w:fill="auto"/>
            <w:noWrap/>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0910760610</w:t>
            </w:r>
          </w:p>
        </w:tc>
        <w:tc>
          <w:tcPr>
            <w:tcW w:w="567" w:type="dxa"/>
            <w:tcBorders>
              <w:top w:val="single" w:sz="4" w:space="0" w:color="auto"/>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851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853</w:t>
            </w:r>
          </w:p>
        </w:tc>
        <w:tc>
          <w:tcPr>
            <w:tcW w:w="99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764,90</w:t>
            </w:r>
          </w:p>
        </w:tc>
        <w:tc>
          <w:tcPr>
            <w:tcW w:w="992"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1440,5</w:t>
            </w:r>
          </w:p>
        </w:tc>
        <w:tc>
          <w:tcPr>
            <w:tcW w:w="113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374,65</w:t>
            </w:r>
          </w:p>
        </w:tc>
        <w:tc>
          <w:tcPr>
            <w:tcW w:w="998" w:type="dxa"/>
            <w:tcBorders>
              <w:top w:val="single" w:sz="4" w:space="0" w:color="auto"/>
              <w:left w:val="nil"/>
              <w:bottom w:val="single" w:sz="4" w:space="0" w:color="auto"/>
              <w:right w:val="nil"/>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620,00</w:t>
            </w:r>
          </w:p>
        </w:tc>
        <w:tc>
          <w:tcPr>
            <w:tcW w:w="997" w:type="dxa"/>
            <w:tcBorders>
              <w:top w:val="single" w:sz="4" w:space="0" w:color="auto"/>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620,00</w:t>
            </w:r>
          </w:p>
        </w:tc>
        <w:tc>
          <w:tcPr>
            <w:tcW w:w="992"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620,00</w:t>
            </w:r>
          </w:p>
        </w:tc>
        <w:tc>
          <w:tcPr>
            <w:tcW w:w="1068"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620,00</w:t>
            </w:r>
          </w:p>
        </w:tc>
        <w:tc>
          <w:tcPr>
            <w:tcW w:w="239" w:type="dxa"/>
            <w:vAlign w:val="bottom"/>
          </w:tcPr>
          <w:p w:rsidR="00F54C68" w:rsidRPr="00A55060" w:rsidRDefault="00F54C68" w:rsidP="00F54C68">
            <w:pPr>
              <w:jc w:val="right"/>
              <w:rPr>
                <w:rFonts w:ascii="Times New Roman" w:hAnsi="Times New Roman" w:cs="Times New Roman"/>
                <w:color w:val="000000"/>
                <w:sz w:val="18"/>
                <w:szCs w:val="18"/>
              </w:rPr>
            </w:pPr>
          </w:p>
        </w:tc>
      </w:tr>
      <w:tr w:rsidR="00F54C68" w:rsidRPr="00A55060" w:rsidTr="00F54C68">
        <w:trPr>
          <w:gridAfter w:val="1"/>
          <w:wAfter w:w="239" w:type="dxa"/>
          <w:trHeight w:val="720"/>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10</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Создание и организация деятельности Комиссии по делам несовершеннолетних и защите их прав</w:t>
            </w: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Ведущий специали-ст-эксперт по делам несовершеннолетних</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681</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nil"/>
              <w:bottom w:val="single" w:sz="4" w:space="0" w:color="595959"/>
              <w:right w:val="nil"/>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0911004350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99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384,40</w:t>
            </w:r>
          </w:p>
        </w:tc>
        <w:tc>
          <w:tcPr>
            <w:tcW w:w="992"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250,84</w:t>
            </w:r>
          </w:p>
        </w:tc>
        <w:tc>
          <w:tcPr>
            <w:tcW w:w="1137"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676,80</w:t>
            </w:r>
          </w:p>
        </w:tc>
        <w:tc>
          <w:tcPr>
            <w:tcW w:w="998"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7"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C00000"/>
                <w:sz w:val="18"/>
                <w:szCs w:val="18"/>
              </w:rPr>
            </w:pPr>
            <w:r w:rsidRPr="00A55060">
              <w:rPr>
                <w:rFonts w:ascii="Times New Roman" w:hAnsi="Times New Roman" w:cs="Times New Roman"/>
                <w:color w:val="C00000"/>
                <w:sz w:val="18"/>
                <w:szCs w:val="18"/>
              </w:rPr>
              <w:t>-</w:t>
            </w:r>
          </w:p>
        </w:tc>
        <w:tc>
          <w:tcPr>
            <w:tcW w:w="992"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C00000"/>
                <w:sz w:val="18"/>
                <w:szCs w:val="18"/>
              </w:rPr>
            </w:pPr>
            <w:r w:rsidRPr="00A55060">
              <w:rPr>
                <w:rFonts w:ascii="Times New Roman" w:hAnsi="Times New Roman" w:cs="Times New Roman"/>
                <w:color w:val="C00000"/>
                <w:sz w:val="18"/>
                <w:szCs w:val="18"/>
              </w:rPr>
              <w:t>-</w:t>
            </w:r>
          </w:p>
        </w:tc>
        <w:tc>
          <w:tcPr>
            <w:tcW w:w="1068" w:type="dxa"/>
            <w:tcBorders>
              <w:top w:val="single" w:sz="4" w:space="0" w:color="auto"/>
              <w:left w:val="nil"/>
              <w:bottom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C00000"/>
                <w:sz w:val="18"/>
                <w:szCs w:val="18"/>
              </w:rPr>
            </w:pPr>
            <w:r w:rsidRPr="00A55060">
              <w:rPr>
                <w:rFonts w:ascii="Times New Roman" w:hAnsi="Times New Roman" w:cs="Times New Roman"/>
                <w:color w:val="C00000"/>
                <w:sz w:val="18"/>
                <w:szCs w:val="18"/>
              </w:rPr>
              <w:t>-</w:t>
            </w:r>
          </w:p>
        </w:tc>
      </w:tr>
      <w:tr w:rsidR="00F54C68" w:rsidRPr="00A55060" w:rsidTr="00F54C68">
        <w:trPr>
          <w:gridAfter w:val="1"/>
          <w:wAfter w:w="239" w:type="dxa"/>
          <w:trHeight w:val="532"/>
        </w:trPr>
        <w:tc>
          <w:tcPr>
            <w:tcW w:w="562"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2</w:t>
            </w:r>
          </w:p>
        </w:tc>
        <w:tc>
          <w:tcPr>
            <w:tcW w:w="55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424"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301"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xml:space="preserve">Управление муниципальным имуществом и земельными ресурсами </w:t>
            </w:r>
            <w:r w:rsidRPr="00A55060">
              <w:rPr>
                <w:rFonts w:ascii="Times New Roman" w:hAnsi="Times New Roman" w:cs="Times New Roman"/>
                <w:b/>
                <w:bCs/>
                <w:sz w:val="18"/>
                <w:szCs w:val="18"/>
              </w:rPr>
              <w:t>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b/>
                <w:bCs/>
                <w:color w:val="000000"/>
                <w:sz w:val="18"/>
                <w:szCs w:val="18"/>
              </w:rPr>
            </w:pPr>
          </w:p>
        </w:tc>
        <w:tc>
          <w:tcPr>
            <w:tcW w:w="1013" w:type="dxa"/>
            <w:tcBorders>
              <w:top w:val="nil"/>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680</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13087,40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3690,80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4182,72</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4798,99</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4532,74</w:t>
            </w:r>
          </w:p>
        </w:tc>
        <w:tc>
          <w:tcPr>
            <w:tcW w:w="992" w:type="dxa"/>
            <w:tcBorders>
              <w:top w:val="nil"/>
              <w:left w:val="nil"/>
              <w:bottom w:val="single" w:sz="4" w:space="0" w:color="595959"/>
              <w:right w:val="nil"/>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4532,95</w:t>
            </w:r>
          </w:p>
        </w:tc>
        <w:tc>
          <w:tcPr>
            <w:tcW w:w="1068" w:type="dxa"/>
            <w:tcBorders>
              <w:top w:val="single" w:sz="4" w:space="0" w:color="000000"/>
              <w:left w:val="single" w:sz="4" w:space="0" w:color="000000"/>
              <w:bottom w:val="single" w:sz="4" w:space="0" w:color="000000"/>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4532,95</w:t>
            </w:r>
          </w:p>
        </w:tc>
      </w:tr>
      <w:tr w:rsidR="00F54C68" w:rsidRPr="00A55060" w:rsidTr="00F54C68">
        <w:trPr>
          <w:gridAfter w:val="1"/>
          <w:wAfter w:w="239" w:type="dxa"/>
          <w:trHeight w:val="902"/>
        </w:trPr>
        <w:tc>
          <w:tcPr>
            <w:tcW w:w="562"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lastRenderedPageBreak/>
              <w:t>09</w:t>
            </w:r>
          </w:p>
        </w:tc>
        <w:tc>
          <w:tcPr>
            <w:tcW w:w="568"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w:t>
            </w:r>
          </w:p>
        </w:tc>
        <w:tc>
          <w:tcPr>
            <w:tcW w:w="555"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4"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vMerge w:val="restart"/>
            <w:tcBorders>
              <w:top w:val="nil"/>
              <w:left w:val="single" w:sz="4" w:space="0" w:color="595959"/>
              <w:bottom w:val="nil"/>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Центральный аппарат</w:t>
            </w:r>
          </w:p>
        </w:tc>
        <w:tc>
          <w:tcPr>
            <w:tcW w:w="1013"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547"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680</w:t>
            </w:r>
          </w:p>
          <w:p w:rsidR="00F54C68" w:rsidRPr="00A55060" w:rsidRDefault="00F54C68" w:rsidP="00F54C68">
            <w:pPr>
              <w:jc w:val="center"/>
              <w:rPr>
                <w:rFonts w:ascii="Times New Roman" w:hAnsi="Times New Roman" w:cs="Times New Roman"/>
                <w:color w:val="000000"/>
                <w:sz w:val="18"/>
                <w:szCs w:val="18"/>
              </w:rPr>
            </w:pPr>
          </w:p>
        </w:tc>
        <w:tc>
          <w:tcPr>
            <w:tcW w:w="425"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0920160030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0920104230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0920104220</w:t>
            </w:r>
          </w:p>
        </w:tc>
        <w:tc>
          <w:tcPr>
            <w:tcW w:w="56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300</w:t>
            </w:r>
          </w:p>
        </w:tc>
        <w:tc>
          <w:tcPr>
            <w:tcW w:w="99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2527,50</w:t>
            </w:r>
          </w:p>
        </w:tc>
        <w:tc>
          <w:tcPr>
            <w:tcW w:w="992"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2455,80</w:t>
            </w:r>
          </w:p>
        </w:tc>
        <w:tc>
          <w:tcPr>
            <w:tcW w:w="113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3525,84</w:t>
            </w:r>
          </w:p>
        </w:tc>
        <w:tc>
          <w:tcPr>
            <w:tcW w:w="998"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4353,00</w:t>
            </w:r>
          </w:p>
        </w:tc>
        <w:tc>
          <w:tcPr>
            <w:tcW w:w="997"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4432,74</w:t>
            </w:r>
          </w:p>
        </w:tc>
        <w:tc>
          <w:tcPr>
            <w:tcW w:w="992" w:type="dxa"/>
            <w:tcBorders>
              <w:top w:val="nil"/>
              <w:left w:val="nil"/>
              <w:bottom w:val="single" w:sz="4" w:space="0" w:color="auto"/>
              <w:right w:val="nil"/>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4432,95</w:t>
            </w:r>
          </w:p>
        </w:tc>
        <w:tc>
          <w:tcPr>
            <w:tcW w:w="1068" w:type="dxa"/>
            <w:tcBorders>
              <w:top w:val="nil"/>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4432,95</w:t>
            </w:r>
          </w:p>
        </w:tc>
      </w:tr>
      <w:tr w:rsidR="00F54C68" w:rsidRPr="00A55060" w:rsidTr="00F54C68">
        <w:trPr>
          <w:gridAfter w:val="1"/>
          <w:wAfter w:w="239" w:type="dxa"/>
          <w:trHeight w:val="470"/>
        </w:trPr>
        <w:tc>
          <w:tcPr>
            <w:tcW w:w="562" w:type="dxa"/>
            <w:vMerge/>
            <w:tcBorders>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jc w:val="center"/>
              <w:rPr>
                <w:rFonts w:ascii="Times New Roman" w:hAnsi="Times New Roman" w:cs="Times New Roman"/>
                <w:color w:val="000000"/>
                <w:sz w:val="18"/>
                <w:szCs w:val="18"/>
              </w:rPr>
            </w:pPr>
          </w:p>
        </w:tc>
        <w:tc>
          <w:tcPr>
            <w:tcW w:w="568" w:type="dxa"/>
            <w:vMerge/>
            <w:tcBorders>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jc w:val="center"/>
              <w:rPr>
                <w:rFonts w:ascii="Times New Roman" w:hAnsi="Times New Roman" w:cs="Times New Roman"/>
                <w:color w:val="000000"/>
                <w:sz w:val="18"/>
                <w:szCs w:val="18"/>
              </w:rPr>
            </w:pPr>
          </w:p>
        </w:tc>
        <w:tc>
          <w:tcPr>
            <w:tcW w:w="555" w:type="dxa"/>
            <w:vMerge/>
            <w:tcBorders>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jc w:val="center"/>
              <w:rPr>
                <w:rFonts w:ascii="Times New Roman" w:hAnsi="Times New Roman" w:cs="Times New Roman"/>
                <w:color w:val="000000"/>
                <w:sz w:val="18"/>
                <w:szCs w:val="18"/>
              </w:rPr>
            </w:pPr>
          </w:p>
        </w:tc>
        <w:tc>
          <w:tcPr>
            <w:tcW w:w="424" w:type="dxa"/>
            <w:vMerge/>
            <w:tcBorders>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jc w:val="center"/>
              <w:rPr>
                <w:rFonts w:ascii="Times New Roman" w:hAnsi="Times New Roman" w:cs="Times New Roman"/>
                <w:color w:val="000000"/>
                <w:sz w:val="18"/>
                <w:szCs w:val="18"/>
              </w:rPr>
            </w:pPr>
          </w:p>
        </w:tc>
        <w:tc>
          <w:tcPr>
            <w:tcW w:w="301" w:type="dxa"/>
            <w:vMerge/>
            <w:tcBorders>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jc w:val="center"/>
              <w:rPr>
                <w:rFonts w:ascii="Times New Roman" w:hAnsi="Times New Roman" w:cs="Times New Roman"/>
                <w:color w:val="000000"/>
                <w:sz w:val="18"/>
                <w:szCs w:val="18"/>
              </w:rPr>
            </w:pPr>
          </w:p>
        </w:tc>
        <w:tc>
          <w:tcPr>
            <w:tcW w:w="1559" w:type="dxa"/>
            <w:vMerge/>
            <w:tcBorders>
              <w:left w:val="single" w:sz="4" w:space="0" w:color="595959"/>
              <w:bottom w:val="single" w:sz="4" w:space="0" w:color="595959"/>
              <w:right w:val="single" w:sz="4" w:space="0" w:color="595959"/>
            </w:tcBorders>
            <w:shd w:val="clear" w:color="auto" w:fill="auto"/>
            <w:vAlign w:val="bottom"/>
          </w:tcPr>
          <w:p w:rsidR="00F54C68" w:rsidRPr="00A55060" w:rsidRDefault="00F54C68" w:rsidP="00F54C68">
            <w:pPr>
              <w:rPr>
                <w:rFonts w:ascii="Times New Roman" w:hAnsi="Times New Roman" w:cs="Times New Roman"/>
                <w:color w:val="000000"/>
                <w:sz w:val="18"/>
                <w:szCs w:val="18"/>
              </w:rPr>
            </w:pPr>
          </w:p>
        </w:tc>
        <w:tc>
          <w:tcPr>
            <w:tcW w:w="1013" w:type="dxa"/>
            <w:tcBorders>
              <w:top w:val="nil"/>
              <w:left w:val="nil"/>
              <w:bottom w:val="single" w:sz="4" w:space="0" w:color="595959"/>
              <w:right w:val="single" w:sz="4" w:space="0" w:color="595959"/>
            </w:tcBorders>
            <w:shd w:val="clear" w:color="auto" w:fill="auto"/>
            <w:vAlign w:val="bottom"/>
          </w:tcPr>
          <w:p w:rsidR="00F54C68" w:rsidRPr="00A55060" w:rsidRDefault="00F54C68" w:rsidP="00F54C68">
            <w:pPr>
              <w:rPr>
                <w:rFonts w:ascii="Times New Roman" w:hAnsi="Times New Roman" w:cs="Times New Roman"/>
                <w:color w:val="000000"/>
                <w:sz w:val="18"/>
                <w:szCs w:val="18"/>
              </w:rPr>
            </w:pP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680</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0920106290</w:t>
            </w:r>
          </w:p>
        </w:tc>
        <w:tc>
          <w:tcPr>
            <w:tcW w:w="56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tc>
        <w:tc>
          <w:tcPr>
            <w:tcW w:w="99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w:t>
            </w:r>
          </w:p>
        </w:tc>
        <w:tc>
          <w:tcPr>
            <w:tcW w:w="992"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62,90</w:t>
            </w:r>
          </w:p>
        </w:tc>
        <w:tc>
          <w:tcPr>
            <w:tcW w:w="113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172,63</w:t>
            </w:r>
          </w:p>
        </w:tc>
        <w:tc>
          <w:tcPr>
            <w:tcW w:w="998"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155,85</w:t>
            </w:r>
          </w:p>
        </w:tc>
        <w:tc>
          <w:tcPr>
            <w:tcW w:w="997"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w:t>
            </w:r>
          </w:p>
        </w:tc>
        <w:tc>
          <w:tcPr>
            <w:tcW w:w="992" w:type="dxa"/>
            <w:tcBorders>
              <w:top w:val="single" w:sz="4" w:space="0" w:color="auto"/>
              <w:left w:val="nil"/>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w:t>
            </w:r>
          </w:p>
        </w:tc>
        <w:tc>
          <w:tcPr>
            <w:tcW w:w="1068" w:type="dxa"/>
            <w:tcBorders>
              <w:top w:val="single" w:sz="4" w:space="0" w:color="auto"/>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w:t>
            </w:r>
          </w:p>
        </w:tc>
      </w:tr>
      <w:tr w:rsidR="00F54C68" w:rsidRPr="00A55060" w:rsidTr="00F54C68">
        <w:trPr>
          <w:gridAfter w:val="1"/>
          <w:wAfter w:w="239" w:type="dxa"/>
          <w:trHeight w:val="2235"/>
        </w:trPr>
        <w:tc>
          <w:tcPr>
            <w:tcW w:w="562"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w:t>
            </w:r>
          </w:p>
        </w:tc>
        <w:tc>
          <w:tcPr>
            <w:tcW w:w="555"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02</w:t>
            </w:r>
          </w:p>
        </w:tc>
        <w:tc>
          <w:tcPr>
            <w:tcW w:w="424"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301" w:type="dxa"/>
            <w:tcBorders>
              <w:top w:val="single" w:sz="4" w:space="0" w:color="auto"/>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1559" w:type="dxa"/>
            <w:tcBorders>
              <w:top w:val="single" w:sz="4" w:space="0" w:color="auto"/>
              <w:left w:val="single" w:sz="4" w:space="0" w:color="595959"/>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Регулирование отношений в сфере управления государствен-ной и муниципальной собственностью</w:t>
            </w:r>
          </w:p>
        </w:tc>
        <w:tc>
          <w:tcPr>
            <w:tcW w:w="1013" w:type="dxa"/>
            <w:tcBorders>
              <w:top w:val="single" w:sz="4" w:space="0" w:color="auto"/>
              <w:left w:val="single" w:sz="4" w:space="0" w:color="595959"/>
              <w:bottom w:val="single" w:sz="4" w:space="0" w:color="auto"/>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Управле-ние имущес-твенных и земель-ных отноше-ний, Админи-страция района</w:t>
            </w:r>
          </w:p>
        </w:tc>
        <w:tc>
          <w:tcPr>
            <w:tcW w:w="547"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680</w:t>
            </w:r>
          </w:p>
        </w:tc>
        <w:tc>
          <w:tcPr>
            <w:tcW w:w="425"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p>
        </w:tc>
        <w:tc>
          <w:tcPr>
            <w:tcW w:w="425"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p w:rsidR="00F54C68" w:rsidRPr="00A55060" w:rsidRDefault="00F54C68" w:rsidP="00F54C68">
            <w:pPr>
              <w:jc w:val="center"/>
              <w:rPr>
                <w:rFonts w:ascii="Times New Roman" w:hAnsi="Times New Roman" w:cs="Times New Roman"/>
                <w:color w:val="000000"/>
                <w:sz w:val="18"/>
                <w:szCs w:val="18"/>
              </w:rPr>
            </w:pPr>
          </w:p>
        </w:tc>
        <w:tc>
          <w:tcPr>
            <w:tcW w:w="70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0920260090</w:t>
            </w:r>
          </w:p>
          <w:p w:rsidR="00F54C68" w:rsidRPr="00A55060" w:rsidRDefault="00F54C68" w:rsidP="00F54C68">
            <w:pPr>
              <w:jc w:val="center"/>
              <w:rPr>
                <w:rFonts w:ascii="Times New Roman" w:hAnsi="Times New Roman" w:cs="Times New Roman"/>
                <w:color w:val="000000"/>
                <w:sz w:val="18"/>
                <w:szCs w:val="18"/>
              </w:rPr>
            </w:pPr>
          </w:p>
        </w:tc>
        <w:tc>
          <w:tcPr>
            <w:tcW w:w="56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99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295,70</w:t>
            </w:r>
          </w:p>
        </w:tc>
        <w:tc>
          <w:tcPr>
            <w:tcW w:w="992"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134,10</w:t>
            </w:r>
          </w:p>
        </w:tc>
        <w:tc>
          <w:tcPr>
            <w:tcW w:w="113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154,06</w:t>
            </w:r>
          </w:p>
        </w:tc>
        <w:tc>
          <w:tcPr>
            <w:tcW w:w="998"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c>
          <w:tcPr>
            <w:tcW w:w="997" w:type="dxa"/>
            <w:tcBorders>
              <w:top w:val="single" w:sz="4" w:space="0" w:color="auto"/>
              <w:left w:val="nil"/>
              <w:bottom w:val="single" w:sz="4" w:space="0" w:color="auto"/>
              <w:right w:val="nil"/>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50,00</w:t>
            </w:r>
          </w:p>
        </w:tc>
        <w:tc>
          <w:tcPr>
            <w:tcW w:w="992" w:type="dxa"/>
            <w:tcBorders>
              <w:top w:val="single" w:sz="4" w:space="0" w:color="auto"/>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c>
          <w:tcPr>
            <w:tcW w:w="1068" w:type="dxa"/>
            <w:tcBorders>
              <w:top w:val="single" w:sz="4" w:space="0" w:color="000000"/>
              <w:left w:val="nil"/>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r>
      <w:tr w:rsidR="00F54C68" w:rsidRPr="00A55060" w:rsidTr="00F54C68">
        <w:trPr>
          <w:gridAfter w:val="1"/>
          <w:wAfter w:w="239" w:type="dxa"/>
          <w:trHeight w:val="541"/>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03</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Мероприятия по землеустрой-ству и землепользова-нию</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Управле-ние имущес-твенных и земель-ных отноше-ний</w:t>
            </w:r>
          </w:p>
        </w:tc>
        <w:tc>
          <w:tcPr>
            <w:tcW w:w="547" w:type="dxa"/>
            <w:tcBorders>
              <w:top w:val="single" w:sz="4" w:space="0" w:color="auto"/>
              <w:left w:val="single" w:sz="4" w:space="0" w:color="auto"/>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680</w:t>
            </w:r>
          </w:p>
        </w:tc>
        <w:tc>
          <w:tcPr>
            <w:tcW w:w="425" w:type="dxa"/>
            <w:tcBorders>
              <w:top w:val="single" w:sz="4" w:space="0" w:color="auto"/>
              <w:left w:val="nil"/>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single" w:sz="4" w:space="0" w:color="auto"/>
              <w:left w:val="nil"/>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tcBorders>
              <w:top w:val="single" w:sz="4" w:space="0" w:color="auto"/>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0920362010</w:t>
            </w:r>
          </w:p>
        </w:tc>
        <w:tc>
          <w:tcPr>
            <w:tcW w:w="56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244</w:t>
            </w:r>
          </w:p>
          <w:p w:rsidR="00F54C68" w:rsidRPr="00A55060" w:rsidRDefault="00F54C68" w:rsidP="00F54C68">
            <w:pPr>
              <w:jc w:val="center"/>
              <w:rPr>
                <w:rFonts w:ascii="Times New Roman" w:hAnsi="Times New Roman" w:cs="Times New Roman"/>
                <w:color w:val="000000"/>
                <w:sz w:val="18"/>
                <w:szCs w:val="18"/>
              </w:rPr>
            </w:pPr>
          </w:p>
        </w:tc>
        <w:tc>
          <w:tcPr>
            <w:tcW w:w="999"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354,90</w:t>
            </w:r>
          </w:p>
        </w:tc>
        <w:tc>
          <w:tcPr>
            <w:tcW w:w="992"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105,60</w:t>
            </w:r>
          </w:p>
        </w:tc>
        <w:tc>
          <w:tcPr>
            <w:tcW w:w="1137" w:type="dxa"/>
            <w:tcBorders>
              <w:top w:val="single" w:sz="4" w:space="0" w:color="auto"/>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115,25</w:t>
            </w:r>
          </w:p>
        </w:tc>
        <w:tc>
          <w:tcPr>
            <w:tcW w:w="998" w:type="dxa"/>
            <w:tcBorders>
              <w:top w:val="single" w:sz="4" w:space="0" w:color="auto"/>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145,26</w:t>
            </w:r>
          </w:p>
        </w:tc>
        <w:tc>
          <w:tcPr>
            <w:tcW w:w="997"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c>
          <w:tcPr>
            <w:tcW w:w="992"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c>
          <w:tcPr>
            <w:tcW w:w="1068"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50,00</w:t>
            </w:r>
          </w:p>
        </w:tc>
      </w:tr>
      <w:tr w:rsidR="00F54C68" w:rsidRPr="00A55060" w:rsidTr="00F54C68">
        <w:trPr>
          <w:gridAfter w:val="1"/>
          <w:wAfter w:w="239" w:type="dxa"/>
          <w:trHeight w:val="285"/>
        </w:trPr>
        <w:tc>
          <w:tcPr>
            <w:tcW w:w="562"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tcBorders>
              <w:top w:val="single" w:sz="4" w:space="0" w:color="auto"/>
              <w:left w:val="single" w:sz="4" w:space="0" w:color="auto"/>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single" w:sz="4" w:space="0" w:color="auto"/>
              <w:left w:val="nil"/>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single" w:sz="4" w:space="0" w:color="auto"/>
              <w:left w:val="nil"/>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05</w:t>
            </w:r>
          </w:p>
        </w:tc>
        <w:tc>
          <w:tcPr>
            <w:tcW w:w="709" w:type="dxa"/>
            <w:tcBorders>
              <w:top w:val="single" w:sz="4" w:space="0" w:color="auto"/>
              <w:left w:val="nil"/>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09203</w:t>
            </w:r>
            <w:r w:rsidRPr="00A55060">
              <w:rPr>
                <w:rFonts w:ascii="Times New Roman" w:hAnsi="Times New Roman" w:cs="Times New Roman"/>
                <w:color w:val="FF0000"/>
                <w:sz w:val="18"/>
                <w:szCs w:val="18"/>
              </w:rPr>
              <w:t>L</w:t>
            </w:r>
            <w:r w:rsidRPr="00A55060">
              <w:rPr>
                <w:rFonts w:ascii="Times New Roman" w:hAnsi="Times New Roman" w:cs="Times New Roman"/>
                <w:color w:val="000000"/>
                <w:sz w:val="18"/>
                <w:szCs w:val="18"/>
              </w:rPr>
              <w:t>5990</w:t>
            </w:r>
          </w:p>
        </w:tc>
        <w:tc>
          <w:tcPr>
            <w:tcW w:w="56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244</w:t>
            </w:r>
          </w:p>
        </w:tc>
        <w:tc>
          <w:tcPr>
            <w:tcW w:w="999"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9432,30</w:t>
            </w:r>
          </w:p>
        </w:tc>
        <w:tc>
          <w:tcPr>
            <w:tcW w:w="992"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399,00</w:t>
            </w:r>
          </w:p>
        </w:tc>
        <w:tc>
          <w:tcPr>
            <w:tcW w:w="1137"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20,00</w:t>
            </w:r>
          </w:p>
        </w:tc>
        <w:tc>
          <w:tcPr>
            <w:tcW w:w="998"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997"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2"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1068" w:type="dxa"/>
            <w:tcBorders>
              <w:top w:val="single" w:sz="4" w:space="0" w:color="auto"/>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r>
      <w:tr w:rsidR="00F54C68" w:rsidRPr="00A55060" w:rsidTr="00F54C68">
        <w:trPr>
          <w:gridAfter w:val="1"/>
          <w:wAfter w:w="239" w:type="dxa"/>
          <w:trHeight w:val="414"/>
        </w:trPr>
        <w:tc>
          <w:tcPr>
            <w:tcW w:w="562"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tcBorders>
              <w:top w:val="single" w:sz="4" w:space="0" w:color="000000"/>
              <w:left w:val="single" w:sz="4" w:space="0" w:color="auto"/>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single" w:sz="4" w:space="0" w:color="000000"/>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single" w:sz="4" w:space="0" w:color="000000"/>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tcBorders>
              <w:top w:val="single" w:sz="4" w:space="0" w:color="000000"/>
              <w:left w:val="nil"/>
              <w:bottom w:val="single" w:sz="4" w:space="0" w:color="000000"/>
              <w:right w:val="single" w:sz="4" w:space="0" w:color="000000"/>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09203</w:t>
            </w:r>
            <w:r w:rsidRPr="00A55060">
              <w:rPr>
                <w:rFonts w:ascii="Times New Roman" w:hAnsi="Times New Roman" w:cs="Times New Roman"/>
                <w:color w:val="FF0000"/>
                <w:sz w:val="18"/>
                <w:szCs w:val="18"/>
              </w:rPr>
              <w:t>L</w:t>
            </w:r>
            <w:r w:rsidRPr="00A55060">
              <w:rPr>
                <w:rFonts w:ascii="Times New Roman" w:hAnsi="Times New Roman" w:cs="Times New Roman"/>
                <w:color w:val="000000"/>
                <w:sz w:val="18"/>
                <w:szCs w:val="18"/>
              </w:rPr>
              <w:t>5110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245</w:t>
            </w: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533,40</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r>
      <w:tr w:rsidR="00F54C68" w:rsidRPr="00A55060" w:rsidTr="00F54C68">
        <w:trPr>
          <w:gridAfter w:val="1"/>
          <w:wAfter w:w="239" w:type="dxa"/>
          <w:trHeight w:val="285"/>
        </w:trPr>
        <w:tc>
          <w:tcPr>
            <w:tcW w:w="562"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tcBorders>
              <w:top w:val="nil"/>
              <w:left w:val="single" w:sz="4" w:space="0" w:color="auto"/>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0920307930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244</w:t>
            </w: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453,2</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185,19</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90,13</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2" w:type="dxa"/>
            <w:tcBorders>
              <w:top w:val="nil"/>
              <w:left w:val="nil"/>
              <w:bottom w:val="single" w:sz="4" w:space="0" w:color="595959"/>
              <w:right w:val="single" w:sz="4" w:space="0" w:color="595959"/>
            </w:tcBorders>
            <w:shd w:val="clear" w:color="FFFFFF" w:fill="FFFFFF"/>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r>
      <w:tr w:rsidR="00F54C68" w:rsidRPr="00A55060" w:rsidTr="00F54C68">
        <w:trPr>
          <w:gridAfter w:val="1"/>
          <w:wAfter w:w="239" w:type="dxa"/>
          <w:trHeight w:val="285"/>
        </w:trPr>
        <w:tc>
          <w:tcPr>
            <w:tcW w:w="562"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424"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1013" w:type="dxa"/>
            <w:vMerge/>
            <w:tcBorders>
              <w:top w:val="single" w:sz="4" w:space="0" w:color="auto"/>
              <w:left w:val="single" w:sz="4" w:space="0" w:color="auto"/>
              <w:bottom w:val="single" w:sz="4" w:space="0" w:color="auto"/>
              <w:right w:val="single" w:sz="4" w:space="0" w:color="auto"/>
            </w:tcBorders>
            <w:vAlign w:val="center"/>
          </w:tcPr>
          <w:p w:rsidR="00F54C68" w:rsidRPr="00A55060" w:rsidRDefault="00F54C68" w:rsidP="00F54C68">
            <w:pPr>
              <w:rPr>
                <w:rFonts w:ascii="Times New Roman" w:hAnsi="Times New Roman" w:cs="Times New Roman"/>
                <w:color w:val="000000"/>
                <w:sz w:val="18"/>
                <w:szCs w:val="18"/>
              </w:rPr>
            </w:pPr>
          </w:p>
        </w:tc>
        <w:tc>
          <w:tcPr>
            <w:tcW w:w="547" w:type="dxa"/>
            <w:tcBorders>
              <w:top w:val="nil"/>
              <w:left w:val="single" w:sz="4" w:space="0" w:color="auto"/>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425"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12</w:t>
            </w:r>
          </w:p>
        </w:tc>
        <w:tc>
          <w:tcPr>
            <w:tcW w:w="709" w:type="dxa"/>
            <w:tcBorders>
              <w:top w:val="nil"/>
              <w:left w:val="nil"/>
              <w:bottom w:val="single" w:sz="4" w:space="0" w:color="000000"/>
              <w:right w:val="single" w:sz="4" w:space="0" w:color="000000"/>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09203</w:t>
            </w:r>
            <w:r w:rsidRPr="00A55060">
              <w:rPr>
                <w:rFonts w:ascii="Times New Roman" w:hAnsi="Times New Roman" w:cs="Times New Roman"/>
                <w:color w:val="FF0000"/>
                <w:sz w:val="18"/>
                <w:szCs w:val="18"/>
                <w:lang w:val="en-US"/>
              </w:rPr>
              <w:t>S</w:t>
            </w:r>
            <w:r w:rsidRPr="00A55060">
              <w:rPr>
                <w:rFonts w:ascii="Times New Roman" w:hAnsi="Times New Roman" w:cs="Times New Roman"/>
                <w:color w:val="000000"/>
                <w:sz w:val="18"/>
                <w:szCs w:val="18"/>
              </w:rPr>
              <w:t>7930</w:t>
            </w: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244</w:t>
            </w: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lang w:val="en-US"/>
              </w:rPr>
            </w:pPr>
            <w:r w:rsidRPr="00A55060">
              <w:rPr>
                <w:rFonts w:ascii="Times New Roman" w:hAnsi="Times New Roman" w:cs="Times New Roman"/>
                <w:color w:val="000000"/>
                <w:sz w:val="18"/>
                <w:szCs w:val="18"/>
                <w:lang w:val="en-US"/>
              </w:rPr>
              <w:t>23</w:t>
            </w:r>
            <w:r w:rsidRPr="00A55060">
              <w:rPr>
                <w:rFonts w:ascii="Times New Roman" w:hAnsi="Times New Roman" w:cs="Times New Roman"/>
                <w:color w:val="000000"/>
                <w:sz w:val="18"/>
                <w:szCs w:val="18"/>
              </w:rPr>
              <w:t>,</w:t>
            </w:r>
            <w:r w:rsidRPr="00A55060">
              <w:rPr>
                <w:rFonts w:ascii="Times New Roman" w:hAnsi="Times New Roman" w:cs="Times New Roman"/>
                <w:color w:val="000000"/>
                <w:sz w:val="18"/>
                <w:szCs w:val="18"/>
                <w:lang w:val="en-US"/>
              </w:rPr>
              <w:t>80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9,75</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4,74</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p>
        </w:tc>
        <w:tc>
          <w:tcPr>
            <w:tcW w:w="992" w:type="dxa"/>
            <w:tcBorders>
              <w:top w:val="nil"/>
              <w:left w:val="nil"/>
              <w:bottom w:val="single" w:sz="4" w:space="0" w:color="595959"/>
              <w:right w:val="single" w:sz="4" w:space="0" w:color="595959"/>
            </w:tcBorders>
            <w:shd w:val="clear" w:color="FFFFFF" w:fill="FFFFFF"/>
          </w:tcPr>
          <w:p w:rsidR="00F54C68" w:rsidRPr="00A55060" w:rsidRDefault="00F54C68" w:rsidP="00F54C68">
            <w:pPr>
              <w:jc w:val="center"/>
              <w:rPr>
                <w:rFonts w:ascii="Times New Roman" w:hAnsi="Times New Roman" w:cs="Times New Roman"/>
                <w:color w:val="000000"/>
                <w:sz w:val="18"/>
                <w:szCs w:val="18"/>
              </w:rPr>
            </w:pP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p>
        </w:tc>
      </w:tr>
      <w:tr w:rsidR="00F54C68" w:rsidRPr="00A55060" w:rsidTr="00F54C68">
        <w:trPr>
          <w:gridAfter w:val="1"/>
          <w:wAfter w:w="239" w:type="dxa"/>
          <w:trHeight w:val="386"/>
        </w:trPr>
        <w:tc>
          <w:tcPr>
            <w:tcW w:w="562" w:type="dxa"/>
            <w:tcBorders>
              <w:top w:val="single" w:sz="4" w:space="0" w:color="auto"/>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3</w:t>
            </w:r>
          </w:p>
        </w:tc>
        <w:tc>
          <w:tcPr>
            <w:tcW w:w="555"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424" w:type="dxa"/>
            <w:tcBorders>
              <w:top w:val="single" w:sz="4" w:space="0" w:color="auto"/>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301"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Архивное дело</w:t>
            </w:r>
          </w:p>
        </w:tc>
        <w:tc>
          <w:tcPr>
            <w:tcW w:w="1013" w:type="dxa"/>
            <w:tcBorders>
              <w:top w:val="single" w:sz="4" w:space="0" w:color="auto"/>
              <w:left w:val="nil"/>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425"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70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p>
        </w:tc>
        <w:tc>
          <w:tcPr>
            <w:tcW w:w="56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p>
        </w:tc>
        <w:tc>
          <w:tcPr>
            <w:tcW w:w="999"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260,50</w:t>
            </w:r>
          </w:p>
        </w:tc>
        <w:tc>
          <w:tcPr>
            <w:tcW w:w="992"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252,26</w:t>
            </w:r>
          </w:p>
        </w:tc>
        <w:tc>
          <w:tcPr>
            <w:tcW w:w="1137" w:type="dxa"/>
            <w:tcBorders>
              <w:top w:val="nil"/>
              <w:left w:val="nil"/>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359,96</w:t>
            </w:r>
          </w:p>
        </w:tc>
        <w:tc>
          <w:tcPr>
            <w:tcW w:w="998" w:type="dxa"/>
            <w:tcBorders>
              <w:top w:val="nil"/>
              <w:left w:val="nil"/>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1631,55</w:t>
            </w:r>
          </w:p>
        </w:tc>
        <w:tc>
          <w:tcPr>
            <w:tcW w:w="997"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1713,82</w:t>
            </w:r>
          </w:p>
        </w:tc>
        <w:tc>
          <w:tcPr>
            <w:tcW w:w="992"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1719,83</w:t>
            </w:r>
          </w:p>
        </w:tc>
        <w:tc>
          <w:tcPr>
            <w:tcW w:w="1068" w:type="dxa"/>
            <w:tcBorders>
              <w:top w:val="nil"/>
              <w:left w:val="nil"/>
              <w:bottom w:val="single" w:sz="4" w:space="0" w:color="595959"/>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1719,83</w:t>
            </w:r>
          </w:p>
        </w:tc>
      </w:tr>
      <w:tr w:rsidR="00F54C68" w:rsidRPr="00A55060" w:rsidTr="00F54C68">
        <w:trPr>
          <w:gridAfter w:val="1"/>
          <w:wAfter w:w="239" w:type="dxa"/>
          <w:trHeight w:val="1439"/>
        </w:trPr>
        <w:tc>
          <w:tcPr>
            <w:tcW w:w="562"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lastRenderedPageBreak/>
              <w:t>09</w:t>
            </w:r>
          </w:p>
        </w:tc>
        <w:tc>
          <w:tcPr>
            <w:tcW w:w="568"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3</w:t>
            </w:r>
          </w:p>
        </w:tc>
        <w:tc>
          <w:tcPr>
            <w:tcW w:w="555"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4" w:type="dxa"/>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Финансовое обеспечение переданных отдельных государственных полномочий</w:t>
            </w:r>
          </w:p>
        </w:tc>
        <w:tc>
          <w:tcPr>
            <w:tcW w:w="1013" w:type="dxa"/>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Архивный сектор Администрации района</w:t>
            </w:r>
          </w:p>
        </w:tc>
        <w:tc>
          <w:tcPr>
            <w:tcW w:w="547"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tc>
        <w:tc>
          <w:tcPr>
            <w:tcW w:w="425" w:type="dxa"/>
            <w:tcBorders>
              <w:top w:val="nil"/>
              <w:left w:val="single" w:sz="4" w:space="0" w:color="595959"/>
              <w:bottom w:val="single" w:sz="4" w:space="0" w:color="595959"/>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nil"/>
              <w:left w:val="single" w:sz="4" w:space="0" w:color="595959"/>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tc>
        <w:tc>
          <w:tcPr>
            <w:tcW w:w="70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0930104360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09301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60030</w:t>
            </w:r>
          </w:p>
        </w:tc>
        <w:tc>
          <w:tcPr>
            <w:tcW w:w="567" w:type="dxa"/>
            <w:tcBorders>
              <w:top w:val="nil"/>
              <w:left w:val="single" w:sz="4" w:space="0" w:color="595959"/>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200</w:t>
            </w:r>
          </w:p>
        </w:tc>
        <w:tc>
          <w:tcPr>
            <w:tcW w:w="999"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260,50</w:t>
            </w:r>
          </w:p>
        </w:tc>
        <w:tc>
          <w:tcPr>
            <w:tcW w:w="992"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252,26</w:t>
            </w:r>
          </w:p>
        </w:tc>
        <w:tc>
          <w:tcPr>
            <w:tcW w:w="1137" w:type="dxa"/>
            <w:tcBorders>
              <w:top w:val="nil"/>
              <w:left w:val="nil"/>
              <w:bottom w:val="single" w:sz="4" w:space="0" w:color="auto"/>
              <w:right w:val="single" w:sz="4" w:space="0" w:color="595959"/>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359,96</w:t>
            </w:r>
          </w:p>
        </w:tc>
        <w:tc>
          <w:tcPr>
            <w:tcW w:w="998" w:type="dxa"/>
            <w:tcBorders>
              <w:top w:val="nil"/>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1631,55</w:t>
            </w:r>
          </w:p>
        </w:tc>
        <w:tc>
          <w:tcPr>
            <w:tcW w:w="997"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1713,82</w:t>
            </w:r>
          </w:p>
        </w:tc>
        <w:tc>
          <w:tcPr>
            <w:tcW w:w="992"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1719,83</w:t>
            </w:r>
          </w:p>
        </w:tc>
        <w:tc>
          <w:tcPr>
            <w:tcW w:w="1068" w:type="dxa"/>
            <w:tcBorders>
              <w:top w:val="nil"/>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1719,83</w:t>
            </w:r>
          </w:p>
        </w:tc>
      </w:tr>
      <w:tr w:rsidR="00F54C68" w:rsidRPr="00A55060" w:rsidTr="00F54C68">
        <w:trPr>
          <w:gridAfter w:val="1"/>
          <w:wAfter w:w="239" w:type="dxa"/>
          <w:trHeight w:val="1101"/>
        </w:trPr>
        <w:tc>
          <w:tcPr>
            <w:tcW w:w="562"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4</w:t>
            </w:r>
          </w:p>
        </w:tc>
        <w:tc>
          <w:tcPr>
            <w:tcW w:w="555"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424"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vMerge w:val="restart"/>
            <w:tcBorders>
              <w:top w:val="nil"/>
              <w:left w:val="single" w:sz="4" w:space="0" w:color="595959"/>
              <w:bottom w:val="single" w:sz="4" w:space="0" w:color="595959"/>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vMerge w:val="restart"/>
            <w:tcBorders>
              <w:top w:val="nil"/>
              <w:left w:val="single" w:sz="4" w:space="0" w:color="595959"/>
              <w:bottom w:val="single" w:sz="4" w:space="0" w:color="595959"/>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«Создание условий для государствен-ной регистрации актов гражданского состояния»</w:t>
            </w:r>
          </w:p>
        </w:tc>
        <w:tc>
          <w:tcPr>
            <w:tcW w:w="1013" w:type="dxa"/>
            <w:vMerge w:val="restart"/>
            <w:tcBorders>
              <w:top w:val="nil"/>
              <w:left w:val="single" w:sz="4" w:space="0" w:color="595959"/>
              <w:bottom w:val="single" w:sz="4" w:space="0" w:color="000000"/>
              <w:right w:val="single" w:sz="4" w:space="0" w:color="595959"/>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674</w:t>
            </w:r>
          </w:p>
        </w:tc>
        <w:tc>
          <w:tcPr>
            <w:tcW w:w="425"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425"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709"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567"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rPr>
            </w:pPr>
          </w:p>
        </w:tc>
        <w:tc>
          <w:tcPr>
            <w:tcW w:w="999"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1130,00</w:t>
            </w:r>
          </w:p>
        </w:tc>
        <w:tc>
          <w:tcPr>
            <w:tcW w:w="992" w:type="dxa"/>
            <w:vMerge w:val="restart"/>
            <w:tcBorders>
              <w:top w:val="nil"/>
              <w:left w:val="single" w:sz="4" w:space="0" w:color="595959"/>
              <w:bottom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1069,70</w:t>
            </w:r>
          </w:p>
        </w:tc>
        <w:tc>
          <w:tcPr>
            <w:tcW w:w="1137" w:type="dxa"/>
            <w:vMerge w:val="restart"/>
            <w:tcBorders>
              <w:top w:val="nil"/>
              <w:left w:val="single" w:sz="4" w:space="0" w:color="595959"/>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1079,43</w:t>
            </w:r>
          </w:p>
        </w:tc>
        <w:tc>
          <w:tcPr>
            <w:tcW w:w="998" w:type="dxa"/>
            <w:vMerge w:val="restart"/>
            <w:tcBorders>
              <w:top w:val="nil"/>
              <w:left w:val="single" w:sz="4" w:space="0" w:color="595959"/>
              <w:bottom w:val="nil"/>
              <w:right w:val="nil"/>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1343,81</w:t>
            </w:r>
          </w:p>
        </w:tc>
        <w:tc>
          <w:tcPr>
            <w:tcW w:w="997" w:type="dxa"/>
            <w:vMerge w:val="restart"/>
            <w:tcBorders>
              <w:top w:val="single" w:sz="4" w:space="0" w:color="000000"/>
              <w:left w:val="single" w:sz="4" w:space="0" w:color="000000"/>
              <w:bottom w:val="nil"/>
              <w:right w:val="single" w:sz="4" w:space="0" w:color="000000"/>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1378,80</w:t>
            </w:r>
          </w:p>
        </w:tc>
        <w:tc>
          <w:tcPr>
            <w:tcW w:w="992" w:type="dxa"/>
            <w:vMerge w:val="restart"/>
            <w:tcBorders>
              <w:top w:val="nil"/>
              <w:left w:val="nil"/>
              <w:bottom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1420,16</w:t>
            </w:r>
          </w:p>
        </w:tc>
        <w:tc>
          <w:tcPr>
            <w:tcW w:w="1068" w:type="dxa"/>
            <w:vMerge w:val="restart"/>
            <w:tcBorders>
              <w:top w:val="nil"/>
              <w:left w:val="single" w:sz="4" w:space="0" w:color="595959"/>
              <w:bottom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1420,16</w:t>
            </w:r>
          </w:p>
        </w:tc>
      </w:tr>
      <w:tr w:rsidR="00F54C68" w:rsidRPr="00A55060" w:rsidTr="00F54C68">
        <w:trPr>
          <w:gridAfter w:val="1"/>
          <w:wAfter w:w="239" w:type="dxa"/>
          <w:trHeight w:val="285"/>
        </w:trPr>
        <w:tc>
          <w:tcPr>
            <w:tcW w:w="562"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1013" w:type="dxa"/>
            <w:vMerge/>
            <w:tcBorders>
              <w:top w:val="nil"/>
              <w:left w:val="single" w:sz="4" w:space="0" w:color="595959"/>
              <w:bottom w:val="single" w:sz="4" w:space="0" w:color="000000"/>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4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425"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425"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709"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56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999"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13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8" w:type="dxa"/>
            <w:vMerge/>
            <w:tcBorders>
              <w:top w:val="nil"/>
              <w:left w:val="single" w:sz="4" w:space="0" w:color="595959"/>
              <w:bottom w:val="nil"/>
              <w:right w:val="nil"/>
            </w:tcBorders>
          </w:tcPr>
          <w:p w:rsidR="00F54C68" w:rsidRPr="00A55060" w:rsidRDefault="00F54C68" w:rsidP="00F54C68">
            <w:pPr>
              <w:jc w:val="center"/>
              <w:rPr>
                <w:rFonts w:ascii="Times New Roman" w:hAnsi="Times New Roman" w:cs="Times New Roman"/>
                <w:b/>
                <w:bCs/>
                <w:color w:val="000000"/>
                <w:sz w:val="18"/>
                <w:szCs w:val="18"/>
              </w:rPr>
            </w:pPr>
          </w:p>
        </w:tc>
        <w:tc>
          <w:tcPr>
            <w:tcW w:w="997" w:type="dxa"/>
            <w:vMerge/>
            <w:tcBorders>
              <w:top w:val="single" w:sz="4" w:space="0" w:color="000000"/>
              <w:left w:val="single" w:sz="4" w:space="0" w:color="000000"/>
              <w:bottom w:val="nil"/>
              <w:right w:val="single" w:sz="4" w:space="0" w:color="000000"/>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nil"/>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068"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r>
      <w:tr w:rsidR="00F54C68" w:rsidRPr="00A55060" w:rsidTr="00F54C68">
        <w:trPr>
          <w:gridAfter w:val="1"/>
          <w:wAfter w:w="239" w:type="dxa"/>
          <w:trHeight w:val="255"/>
        </w:trPr>
        <w:tc>
          <w:tcPr>
            <w:tcW w:w="562"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1013" w:type="dxa"/>
            <w:vMerge/>
            <w:tcBorders>
              <w:top w:val="nil"/>
              <w:left w:val="single" w:sz="4" w:space="0" w:color="595959"/>
              <w:bottom w:val="single" w:sz="4" w:space="0" w:color="000000"/>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4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425"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425"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709"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56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999"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137"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8" w:type="dxa"/>
            <w:vMerge/>
            <w:tcBorders>
              <w:top w:val="nil"/>
              <w:left w:val="single" w:sz="4" w:space="0" w:color="595959"/>
              <w:bottom w:val="nil"/>
              <w:right w:val="nil"/>
            </w:tcBorders>
          </w:tcPr>
          <w:p w:rsidR="00F54C68" w:rsidRPr="00A55060" w:rsidRDefault="00F54C68" w:rsidP="00F54C68">
            <w:pPr>
              <w:jc w:val="center"/>
              <w:rPr>
                <w:rFonts w:ascii="Times New Roman" w:hAnsi="Times New Roman" w:cs="Times New Roman"/>
                <w:b/>
                <w:bCs/>
                <w:color w:val="000000"/>
                <w:sz w:val="18"/>
                <w:szCs w:val="18"/>
              </w:rPr>
            </w:pPr>
          </w:p>
        </w:tc>
        <w:tc>
          <w:tcPr>
            <w:tcW w:w="997" w:type="dxa"/>
            <w:vMerge/>
            <w:tcBorders>
              <w:top w:val="single" w:sz="4" w:space="0" w:color="000000"/>
              <w:left w:val="single" w:sz="4" w:space="0" w:color="000000"/>
              <w:bottom w:val="nil"/>
              <w:right w:val="single" w:sz="4" w:space="0" w:color="000000"/>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nil"/>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068" w:type="dxa"/>
            <w:vMerge/>
            <w:tcBorders>
              <w:top w:val="nil"/>
              <w:left w:val="single" w:sz="4" w:space="0" w:color="595959"/>
              <w:bottom w:val="nil"/>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r>
      <w:tr w:rsidR="00F54C68" w:rsidRPr="00A55060" w:rsidTr="00F54C68">
        <w:trPr>
          <w:gridAfter w:val="1"/>
          <w:wAfter w:w="239" w:type="dxa"/>
          <w:trHeight w:val="220"/>
        </w:trPr>
        <w:tc>
          <w:tcPr>
            <w:tcW w:w="562"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68"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55"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424"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301"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color w:val="000000"/>
              </w:rPr>
            </w:pPr>
          </w:p>
        </w:tc>
        <w:tc>
          <w:tcPr>
            <w:tcW w:w="1559" w:type="dxa"/>
            <w:vMerge/>
            <w:tcBorders>
              <w:top w:val="nil"/>
              <w:left w:val="single" w:sz="4" w:space="0" w:color="595959"/>
              <w:bottom w:val="single" w:sz="4" w:space="0" w:color="595959"/>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1013" w:type="dxa"/>
            <w:vMerge/>
            <w:tcBorders>
              <w:top w:val="nil"/>
              <w:left w:val="single" w:sz="4" w:space="0" w:color="595959"/>
              <w:bottom w:val="single" w:sz="4" w:space="0" w:color="000000"/>
              <w:right w:val="single" w:sz="4" w:space="0" w:color="595959"/>
            </w:tcBorders>
            <w:vAlign w:val="center"/>
          </w:tcPr>
          <w:p w:rsidR="00F54C68" w:rsidRPr="00A55060" w:rsidRDefault="00F54C68" w:rsidP="00F54C68">
            <w:pPr>
              <w:rPr>
                <w:rFonts w:ascii="Times New Roman" w:hAnsi="Times New Roman" w:cs="Times New Roman"/>
                <w:b/>
                <w:bCs/>
                <w:color w:val="000000"/>
                <w:sz w:val="18"/>
                <w:szCs w:val="18"/>
              </w:rPr>
            </w:pPr>
          </w:p>
        </w:tc>
        <w:tc>
          <w:tcPr>
            <w:tcW w:w="547"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425"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425"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709"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567"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color w:val="000000"/>
              </w:rPr>
            </w:pPr>
          </w:p>
        </w:tc>
        <w:tc>
          <w:tcPr>
            <w:tcW w:w="999"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137"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998" w:type="dxa"/>
            <w:vMerge/>
            <w:tcBorders>
              <w:top w:val="nil"/>
              <w:left w:val="single" w:sz="4" w:space="0" w:color="595959"/>
              <w:bottom w:val="single" w:sz="4" w:space="0" w:color="auto"/>
              <w:right w:val="nil"/>
            </w:tcBorders>
          </w:tcPr>
          <w:p w:rsidR="00F54C68" w:rsidRPr="00A55060" w:rsidRDefault="00F54C68" w:rsidP="00F54C68">
            <w:pPr>
              <w:jc w:val="center"/>
              <w:rPr>
                <w:rFonts w:ascii="Times New Roman" w:hAnsi="Times New Roman" w:cs="Times New Roman"/>
                <w:b/>
                <w:bCs/>
                <w:color w:val="000000"/>
                <w:sz w:val="18"/>
                <w:szCs w:val="18"/>
              </w:rPr>
            </w:pPr>
          </w:p>
        </w:tc>
        <w:tc>
          <w:tcPr>
            <w:tcW w:w="997" w:type="dxa"/>
            <w:vMerge/>
            <w:tcBorders>
              <w:top w:val="single" w:sz="4" w:space="0" w:color="000000"/>
              <w:left w:val="single" w:sz="4" w:space="0" w:color="000000"/>
              <w:bottom w:val="single" w:sz="4" w:space="0" w:color="auto"/>
              <w:right w:val="single" w:sz="4" w:space="0" w:color="000000"/>
            </w:tcBorders>
          </w:tcPr>
          <w:p w:rsidR="00F54C68" w:rsidRPr="00A55060" w:rsidRDefault="00F54C68" w:rsidP="00F54C68">
            <w:pPr>
              <w:jc w:val="center"/>
              <w:rPr>
                <w:rFonts w:ascii="Times New Roman" w:hAnsi="Times New Roman" w:cs="Times New Roman"/>
                <w:b/>
                <w:bCs/>
                <w:color w:val="000000"/>
                <w:sz w:val="18"/>
                <w:szCs w:val="18"/>
              </w:rPr>
            </w:pPr>
          </w:p>
        </w:tc>
        <w:tc>
          <w:tcPr>
            <w:tcW w:w="992" w:type="dxa"/>
            <w:vMerge/>
            <w:tcBorders>
              <w:top w:val="nil"/>
              <w:left w:val="nil"/>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c>
          <w:tcPr>
            <w:tcW w:w="1068" w:type="dxa"/>
            <w:vMerge/>
            <w:tcBorders>
              <w:top w:val="nil"/>
              <w:left w:val="single" w:sz="4" w:space="0" w:color="595959"/>
              <w:bottom w:val="single" w:sz="4" w:space="0" w:color="auto"/>
              <w:right w:val="single" w:sz="4" w:space="0" w:color="595959"/>
            </w:tcBorders>
          </w:tcPr>
          <w:p w:rsidR="00F54C68" w:rsidRPr="00A55060" w:rsidRDefault="00F54C68" w:rsidP="00F54C68">
            <w:pPr>
              <w:jc w:val="center"/>
              <w:rPr>
                <w:rFonts w:ascii="Times New Roman" w:hAnsi="Times New Roman" w:cs="Times New Roman"/>
                <w:b/>
                <w:bCs/>
                <w:color w:val="000000"/>
                <w:sz w:val="18"/>
                <w:szCs w:val="18"/>
              </w:rPr>
            </w:pPr>
          </w:p>
        </w:tc>
      </w:tr>
      <w:tr w:rsidR="00F54C68" w:rsidRPr="00A55060" w:rsidTr="00F54C68">
        <w:trPr>
          <w:gridAfter w:val="1"/>
          <w:wAfter w:w="239" w:type="dxa"/>
          <w:trHeight w:val="983"/>
        </w:trPr>
        <w:tc>
          <w:tcPr>
            <w:tcW w:w="562" w:type="dxa"/>
            <w:tcBorders>
              <w:top w:val="single" w:sz="4" w:space="0" w:color="auto"/>
              <w:left w:val="single" w:sz="4" w:space="0" w:color="595959"/>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single" w:sz="4" w:space="0" w:color="auto"/>
              <w:left w:val="single" w:sz="4" w:space="0" w:color="595959"/>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4</w:t>
            </w:r>
          </w:p>
        </w:tc>
        <w:tc>
          <w:tcPr>
            <w:tcW w:w="555" w:type="dxa"/>
            <w:tcBorders>
              <w:top w:val="single" w:sz="4" w:space="0" w:color="auto"/>
              <w:left w:val="single" w:sz="4" w:space="0" w:color="595959"/>
              <w:bottom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4" w:type="dxa"/>
            <w:tcBorders>
              <w:top w:val="single" w:sz="4" w:space="0" w:color="auto"/>
              <w:left w:val="single" w:sz="4" w:space="0" w:color="595959"/>
              <w:bottom w:val="nil"/>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301" w:type="dxa"/>
            <w:tcBorders>
              <w:top w:val="single" w:sz="4" w:space="0" w:color="auto"/>
              <w:left w:val="single" w:sz="4" w:space="0" w:color="595959"/>
              <w:bottom w:val="nil"/>
              <w:right w:val="single" w:sz="4" w:space="0" w:color="595959"/>
            </w:tcBorders>
            <w:shd w:val="clear" w:color="auto" w:fill="auto"/>
            <w:noWrap/>
            <w:vAlign w:val="bottom"/>
          </w:tcPr>
          <w:p w:rsidR="00F54C68" w:rsidRPr="00A55060" w:rsidRDefault="00F54C68" w:rsidP="00F54C68">
            <w:pPr>
              <w:rPr>
                <w:rFonts w:ascii="Times New Roman" w:hAnsi="Times New Roman" w:cs="Times New Roman"/>
                <w:color w:val="000000"/>
              </w:rPr>
            </w:pPr>
            <w:r w:rsidRPr="00A55060">
              <w:rPr>
                <w:rFonts w:ascii="Times New Roman" w:hAnsi="Times New Roman" w:cs="Times New Roman"/>
                <w:color w:val="000000"/>
              </w:rPr>
              <w:t> </w:t>
            </w:r>
          </w:p>
        </w:tc>
        <w:tc>
          <w:tcPr>
            <w:tcW w:w="1559" w:type="dxa"/>
            <w:tcBorders>
              <w:top w:val="single" w:sz="4" w:space="0" w:color="auto"/>
              <w:left w:val="single" w:sz="4" w:space="0" w:color="595959"/>
              <w:bottom w:val="nil"/>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Регистрация актов гражданского состояния</w:t>
            </w:r>
          </w:p>
        </w:tc>
        <w:tc>
          <w:tcPr>
            <w:tcW w:w="1013" w:type="dxa"/>
            <w:tcBorders>
              <w:top w:val="single" w:sz="4" w:space="0" w:color="auto"/>
              <w:left w:val="single" w:sz="4" w:space="0" w:color="595959"/>
              <w:bottom w:val="single" w:sz="4" w:space="0" w:color="000000"/>
              <w:right w:val="single" w:sz="4" w:space="0" w:color="595959"/>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Отдел ЗАГС</w:t>
            </w:r>
          </w:p>
        </w:tc>
        <w:tc>
          <w:tcPr>
            <w:tcW w:w="547"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674</w:t>
            </w:r>
          </w:p>
          <w:p w:rsidR="00F54C68" w:rsidRPr="00A55060" w:rsidRDefault="00F54C68" w:rsidP="00F54C68">
            <w:pPr>
              <w:jc w:val="center"/>
              <w:rPr>
                <w:rFonts w:ascii="Times New Roman" w:hAnsi="Times New Roman" w:cs="Times New Roman"/>
                <w:color w:val="000000"/>
                <w:sz w:val="18"/>
                <w:szCs w:val="18"/>
              </w:rPr>
            </w:pPr>
          </w:p>
        </w:tc>
        <w:tc>
          <w:tcPr>
            <w:tcW w:w="425"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p w:rsidR="00F54C68" w:rsidRPr="00A55060" w:rsidRDefault="00F54C68" w:rsidP="00F54C68">
            <w:pPr>
              <w:jc w:val="center"/>
              <w:rPr>
                <w:rFonts w:ascii="Times New Roman" w:hAnsi="Times New Roman" w:cs="Times New Roman"/>
                <w:color w:val="000000"/>
                <w:sz w:val="18"/>
                <w:szCs w:val="18"/>
              </w:rPr>
            </w:pPr>
          </w:p>
        </w:tc>
        <w:tc>
          <w:tcPr>
            <w:tcW w:w="425"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04</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p w:rsidR="00F54C68" w:rsidRPr="00A55060" w:rsidRDefault="00F54C68" w:rsidP="00F54C68">
            <w:pPr>
              <w:jc w:val="center"/>
              <w:rPr>
                <w:rFonts w:ascii="Times New Roman" w:hAnsi="Times New Roman" w:cs="Times New Roman"/>
                <w:color w:val="000000"/>
                <w:sz w:val="18"/>
                <w:szCs w:val="18"/>
              </w:rPr>
            </w:pPr>
          </w:p>
        </w:tc>
        <w:tc>
          <w:tcPr>
            <w:tcW w:w="709"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0940159300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0940100310</w:t>
            </w:r>
          </w:p>
          <w:p w:rsidR="00F54C68" w:rsidRPr="00A55060" w:rsidRDefault="00F54C68" w:rsidP="00F54C68">
            <w:pPr>
              <w:jc w:val="center"/>
              <w:rPr>
                <w:rFonts w:ascii="Times New Roman" w:hAnsi="Times New Roman" w:cs="Times New Roman"/>
                <w:color w:val="000000"/>
                <w:sz w:val="18"/>
                <w:szCs w:val="18"/>
              </w:rPr>
            </w:pPr>
          </w:p>
        </w:tc>
        <w:tc>
          <w:tcPr>
            <w:tcW w:w="567" w:type="dxa"/>
            <w:tcBorders>
              <w:top w:val="single" w:sz="4" w:space="0" w:color="auto"/>
              <w:left w:val="nil"/>
              <w:right w:val="single" w:sz="4" w:space="0" w:color="595959"/>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w:t>
            </w:r>
          </w:p>
          <w:p w:rsidR="00F54C68" w:rsidRPr="00A55060" w:rsidRDefault="00F54C68" w:rsidP="00F54C68">
            <w:pPr>
              <w:jc w:val="center"/>
              <w:rPr>
                <w:rFonts w:ascii="Times New Roman" w:hAnsi="Times New Roman" w:cs="Times New Roman"/>
                <w:color w:val="000000"/>
                <w:sz w:val="18"/>
                <w:szCs w:val="18"/>
              </w:rPr>
            </w:pPr>
          </w:p>
        </w:tc>
        <w:tc>
          <w:tcPr>
            <w:tcW w:w="999"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bCs/>
                <w:color w:val="000000"/>
                <w:sz w:val="18"/>
                <w:szCs w:val="18"/>
              </w:rPr>
              <w:t>1130,00</w:t>
            </w:r>
          </w:p>
        </w:tc>
        <w:tc>
          <w:tcPr>
            <w:tcW w:w="992" w:type="dxa"/>
            <w:tcBorders>
              <w:top w:val="single" w:sz="4" w:space="0" w:color="auto"/>
              <w:left w:val="nil"/>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bCs/>
                <w:color w:val="000000"/>
                <w:sz w:val="18"/>
                <w:szCs w:val="18"/>
              </w:rPr>
              <w:t>1069,70</w:t>
            </w:r>
          </w:p>
        </w:tc>
        <w:tc>
          <w:tcPr>
            <w:tcW w:w="1137" w:type="dxa"/>
            <w:tcBorders>
              <w:top w:val="single" w:sz="4" w:space="0" w:color="auto"/>
              <w:left w:val="nil"/>
              <w:right w:val="single" w:sz="4" w:space="0" w:color="595959"/>
            </w:tcBorders>
            <w:shd w:val="clear" w:color="auto" w:fill="auto"/>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1079,43</w:t>
            </w:r>
          </w:p>
        </w:tc>
        <w:tc>
          <w:tcPr>
            <w:tcW w:w="998" w:type="dxa"/>
            <w:tcBorders>
              <w:top w:val="single" w:sz="4" w:space="0" w:color="auto"/>
              <w:left w:val="nil"/>
              <w:right w:val="nil"/>
            </w:tcBorders>
            <w:shd w:val="clear" w:color="auto" w:fill="auto"/>
            <w:noWrap/>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1343,81</w:t>
            </w:r>
          </w:p>
        </w:tc>
        <w:tc>
          <w:tcPr>
            <w:tcW w:w="997" w:type="dxa"/>
            <w:tcBorders>
              <w:top w:val="single" w:sz="4" w:space="0" w:color="auto"/>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Cs/>
                <w:color w:val="000000"/>
                <w:sz w:val="18"/>
                <w:szCs w:val="18"/>
              </w:rPr>
              <w:t>1378,80</w:t>
            </w:r>
          </w:p>
        </w:tc>
        <w:tc>
          <w:tcPr>
            <w:tcW w:w="992" w:type="dxa"/>
            <w:tcBorders>
              <w:top w:val="single" w:sz="4" w:space="0" w:color="auto"/>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Cs/>
                <w:color w:val="000000"/>
                <w:sz w:val="18"/>
                <w:szCs w:val="18"/>
              </w:rPr>
              <w:t>1420,16</w:t>
            </w:r>
          </w:p>
        </w:tc>
        <w:tc>
          <w:tcPr>
            <w:tcW w:w="1068" w:type="dxa"/>
            <w:tcBorders>
              <w:top w:val="single" w:sz="4" w:space="0" w:color="auto"/>
              <w:left w:val="nil"/>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Cs/>
                <w:color w:val="000000"/>
                <w:sz w:val="18"/>
                <w:szCs w:val="18"/>
              </w:rPr>
              <w:t>1420,16</w:t>
            </w:r>
          </w:p>
        </w:tc>
      </w:tr>
      <w:tr w:rsidR="00F54C68" w:rsidRPr="00A55060" w:rsidTr="00F54C68">
        <w:trPr>
          <w:gridAfter w:val="1"/>
          <w:wAfter w:w="239" w:type="dxa"/>
          <w:trHeight w:val="720"/>
        </w:trPr>
        <w:tc>
          <w:tcPr>
            <w:tcW w:w="562" w:type="dxa"/>
            <w:tcBorders>
              <w:top w:val="single" w:sz="4" w:space="0" w:color="000000"/>
              <w:left w:val="single" w:sz="4" w:space="0" w:color="000000"/>
              <w:bottom w:val="single" w:sz="4" w:space="0" w:color="auto"/>
              <w:right w:val="single" w:sz="4" w:space="0" w:color="000000"/>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09</w:t>
            </w:r>
          </w:p>
        </w:tc>
        <w:tc>
          <w:tcPr>
            <w:tcW w:w="568" w:type="dxa"/>
            <w:tcBorders>
              <w:top w:val="single" w:sz="4" w:space="0" w:color="000000"/>
              <w:left w:val="nil"/>
              <w:bottom w:val="single" w:sz="4" w:space="0" w:color="auto"/>
              <w:right w:val="single" w:sz="4" w:space="0" w:color="000000"/>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5</w:t>
            </w:r>
          </w:p>
        </w:tc>
        <w:tc>
          <w:tcPr>
            <w:tcW w:w="555" w:type="dxa"/>
            <w:tcBorders>
              <w:top w:val="single" w:sz="4" w:space="0" w:color="000000"/>
              <w:left w:val="nil"/>
              <w:bottom w:val="single" w:sz="4" w:space="0" w:color="auto"/>
              <w:right w:val="single" w:sz="4" w:space="0" w:color="000000"/>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01</w:t>
            </w:r>
          </w:p>
        </w:tc>
        <w:tc>
          <w:tcPr>
            <w:tcW w:w="424" w:type="dxa"/>
            <w:tcBorders>
              <w:top w:val="single" w:sz="4" w:space="0" w:color="000000"/>
              <w:left w:val="nil"/>
              <w:bottom w:val="single" w:sz="4" w:space="0" w:color="auto"/>
              <w:right w:val="single" w:sz="4" w:space="0" w:color="000000"/>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301" w:type="dxa"/>
            <w:tcBorders>
              <w:top w:val="single" w:sz="4" w:space="0" w:color="000000"/>
              <w:left w:val="nil"/>
              <w:bottom w:val="single" w:sz="4" w:space="0" w:color="auto"/>
              <w:right w:val="single" w:sz="4" w:space="0" w:color="000000"/>
            </w:tcBorders>
            <w:shd w:val="clear" w:color="auto" w:fill="auto"/>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 </w:t>
            </w:r>
          </w:p>
        </w:tc>
        <w:tc>
          <w:tcPr>
            <w:tcW w:w="1559" w:type="dxa"/>
            <w:tcBorders>
              <w:top w:val="single" w:sz="4" w:space="0" w:color="000000"/>
              <w:left w:val="nil"/>
              <w:bottom w:val="single" w:sz="4" w:space="0" w:color="auto"/>
              <w:right w:val="single" w:sz="4" w:space="0" w:color="000000"/>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Создание условий для реализации муниципальной программы</w:t>
            </w:r>
          </w:p>
          <w:p w:rsidR="00F54C68" w:rsidRPr="00A55060" w:rsidRDefault="00F54C68" w:rsidP="00F54C68">
            <w:pPr>
              <w:rPr>
                <w:rFonts w:ascii="Times New Roman" w:hAnsi="Times New Roman" w:cs="Times New Roman"/>
                <w:color w:val="000000"/>
                <w:sz w:val="18"/>
                <w:szCs w:val="18"/>
              </w:rPr>
            </w:pPr>
          </w:p>
        </w:tc>
        <w:tc>
          <w:tcPr>
            <w:tcW w:w="1013" w:type="dxa"/>
            <w:tcBorders>
              <w:top w:val="nil"/>
              <w:left w:val="nil"/>
              <w:bottom w:val="single" w:sz="4" w:space="0" w:color="auto"/>
              <w:right w:val="single" w:sz="4" w:space="0" w:color="000000"/>
            </w:tcBorders>
            <w:shd w:val="clear" w:color="auto" w:fill="auto"/>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547" w:type="dxa"/>
            <w:tcBorders>
              <w:top w:val="single" w:sz="4" w:space="0" w:color="000000"/>
              <w:left w:val="nil"/>
              <w:bottom w:val="single" w:sz="4" w:space="0" w:color="auto"/>
              <w:right w:val="single" w:sz="4" w:space="0" w:color="000000"/>
            </w:tcBorders>
            <w:shd w:val="clear" w:color="auto" w:fill="auto"/>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674</w:t>
            </w:r>
          </w:p>
        </w:tc>
        <w:tc>
          <w:tcPr>
            <w:tcW w:w="425" w:type="dxa"/>
            <w:tcBorders>
              <w:top w:val="single" w:sz="4" w:space="0" w:color="000000"/>
              <w:left w:val="nil"/>
              <w:bottom w:val="single" w:sz="4" w:space="0" w:color="auto"/>
              <w:right w:val="single" w:sz="4" w:space="0" w:color="000000"/>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425" w:type="dxa"/>
            <w:tcBorders>
              <w:top w:val="single" w:sz="4" w:space="0" w:color="000000"/>
              <w:left w:val="nil"/>
              <w:bottom w:val="single" w:sz="4" w:space="0" w:color="auto"/>
              <w:right w:val="single" w:sz="4" w:space="0" w:color="000000"/>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709" w:type="dxa"/>
            <w:tcBorders>
              <w:top w:val="single" w:sz="4" w:space="0" w:color="000000"/>
              <w:left w:val="nil"/>
              <w:bottom w:val="single" w:sz="4" w:space="0" w:color="auto"/>
              <w:right w:val="single" w:sz="4" w:space="0" w:color="000000"/>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567" w:type="dxa"/>
            <w:tcBorders>
              <w:top w:val="single" w:sz="4" w:space="0" w:color="000000"/>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p>
        </w:tc>
        <w:tc>
          <w:tcPr>
            <w:tcW w:w="999" w:type="dxa"/>
            <w:tcBorders>
              <w:top w:val="single" w:sz="4" w:space="0" w:color="000000"/>
              <w:left w:val="single" w:sz="4" w:space="0" w:color="000000"/>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42423,80</w:t>
            </w:r>
          </w:p>
        </w:tc>
        <w:tc>
          <w:tcPr>
            <w:tcW w:w="992" w:type="dxa"/>
            <w:tcBorders>
              <w:top w:val="single" w:sz="4" w:space="0" w:color="000000"/>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49332,34</w:t>
            </w:r>
          </w:p>
        </w:tc>
        <w:tc>
          <w:tcPr>
            <w:tcW w:w="1137" w:type="dxa"/>
            <w:tcBorders>
              <w:top w:val="single" w:sz="4" w:space="0" w:color="000000"/>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60459,18</w:t>
            </w:r>
          </w:p>
        </w:tc>
        <w:tc>
          <w:tcPr>
            <w:tcW w:w="998" w:type="dxa"/>
            <w:tcBorders>
              <w:top w:val="single" w:sz="4" w:space="0" w:color="000000"/>
              <w:left w:val="nil"/>
              <w:bottom w:val="single" w:sz="4" w:space="0" w:color="auto"/>
              <w:right w:val="single" w:sz="4" w:space="0" w:color="595959"/>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52755,00</w:t>
            </w:r>
          </w:p>
        </w:tc>
        <w:tc>
          <w:tcPr>
            <w:tcW w:w="997" w:type="dxa"/>
            <w:tcBorders>
              <w:top w:val="single" w:sz="4" w:space="0" w:color="auto"/>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b/>
                <w:bCs/>
                <w:color w:val="000000"/>
                <w:sz w:val="18"/>
                <w:szCs w:val="18"/>
              </w:rPr>
              <w:t>59271,50</w:t>
            </w:r>
          </w:p>
        </w:tc>
        <w:tc>
          <w:tcPr>
            <w:tcW w:w="992" w:type="dxa"/>
            <w:tcBorders>
              <w:top w:val="single" w:sz="4" w:space="0" w:color="000000"/>
              <w:left w:val="nil"/>
              <w:bottom w:val="single" w:sz="4" w:space="0" w:color="auto"/>
              <w:right w:val="single" w:sz="4" w:space="0" w:color="595959"/>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59938,80</w:t>
            </w:r>
          </w:p>
        </w:tc>
        <w:tc>
          <w:tcPr>
            <w:tcW w:w="1068" w:type="dxa"/>
            <w:tcBorders>
              <w:top w:val="single" w:sz="4" w:space="0" w:color="000000"/>
              <w:left w:val="single" w:sz="4" w:space="0" w:color="000000"/>
              <w:bottom w:val="single" w:sz="4" w:space="0" w:color="auto"/>
              <w:right w:val="single" w:sz="4" w:space="0" w:color="000000"/>
            </w:tcBorders>
            <w:shd w:val="clear" w:color="FFFFFF" w:fill="FFFFFF"/>
            <w:noWrap/>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59938,80</w:t>
            </w:r>
          </w:p>
        </w:tc>
      </w:tr>
      <w:tr w:rsidR="00F54C68" w:rsidRPr="00A55060" w:rsidTr="00F54C68">
        <w:trPr>
          <w:gridAfter w:val="1"/>
          <w:wAfter w:w="239" w:type="dxa"/>
          <w:trHeight w:val="251"/>
        </w:trPr>
        <w:tc>
          <w:tcPr>
            <w:tcW w:w="562"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5</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w:t>
            </w:r>
          </w:p>
        </w:tc>
        <w:tc>
          <w:tcPr>
            <w:tcW w:w="301"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 xml:space="preserve">Осуществление комплексного обслуживания органов местного самоуправле- ния и муниципальных учреждений  Сюмсинского </w:t>
            </w:r>
            <w:r w:rsidRPr="00A55060">
              <w:rPr>
                <w:rFonts w:ascii="Times New Roman" w:hAnsi="Times New Roman" w:cs="Times New Roman"/>
                <w:color w:val="000000"/>
                <w:sz w:val="18"/>
                <w:szCs w:val="18"/>
              </w:rPr>
              <w:lastRenderedPageBreak/>
              <w:t>района</w:t>
            </w:r>
          </w:p>
        </w:tc>
        <w:tc>
          <w:tcPr>
            <w:tcW w:w="1013" w:type="dxa"/>
            <w:tcBorders>
              <w:top w:val="single" w:sz="4" w:space="0" w:color="auto"/>
              <w:left w:val="single" w:sz="4" w:space="0" w:color="auto"/>
              <w:bottom w:val="single" w:sz="4" w:space="0" w:color="auto"/>
              <w:right w:val="single" w:sz="4" w:space="0" w:color="auto"/>
            </w:tcBorders>
            <w:shd w:val="clear" w:color="FFFFFF" w:fill="FFFFFF"/>
            <w:vAlign w:val="bottom"/>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lastRenderedPageBreak/>
              <w:t>МБУ «Компле-ксный центр по обслужи-ванию органов местного самоу-правле-</w:t>
            </w:r>
            <w:r w:rsidRPr="00A55060">
              <w:rPr>
                <w:rFonts w:ascii="Times New Roman" w:hAnsi="Times New Roman" w:cs="Times New Roman"/>
                <w:color w:val="000000"/>
                <w:sz w:val="18"/>
                <w:szCs w:val="18"/>
              </w:rPr>
              <w:lastRenderedPageBreak/>
              <w:t>ния и муници-пальных учрежде-ний Сюмсин-ского района»,</w:t>
            </w:r>
          </w:p>
          <w:p w:rsidR="00F54C68" w:rsidRPr="00A55060" w:rsidRDefault="00843F9A" w:rsidP="00F54C68">
            <w:pPr>
              <w:rPr>
                <w:rFonts w:ascii="Times New Roman" w:hAnsi="Times New Roman" w:cs="Times New Roman"/>
                <w:color w:val="000000"/>
                <w:sz w:val="18"/>
                <w:szCs w:val="18"/>
              </w:rPr>
            </w:pPr>
            <w:hyperlink r:id="rId111" w:history="1">
              <w:r w:rsidR="00F54C68" w:rsidRPr="00A55060">
                <w:rPr>
                  <w:rStyle w:val="ac"/>
                  <w:rFonts w:ascii="Times New Roman" w:hAnsi="Times New Roman"/>
                  <w:color w:val="000000" w:themeColor="text1"/>
                  <w:sz w:val="18"/>
                  <w:szCs w:val="18"/>
                </w:rPr>
                <w:t>МКУ «Центр по компле-ксному обслужи-ванию и ведению бухгал-терского учета и отчетно-сти органов местного самоу-правле-ния и муници-пальных учрежде-ний Сюмсин-ского района»</w:t>
              </w:r>
            </w:hyperlink>
          </w:p>
        </w:tc>
        <w:tc>
          <w:tcPr>
            <w:tcW w:w="547"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lastRenderedPageBreak/>
              <w:t>674</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0950166770</w:t>
            </w:r>
          </w:p>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0950160100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100,200,600,800</w:t>
            </w:r>
          </w:p>
        </w:tc>
        <w:tc>
          <w:tcPr>
            <w:tcW w:w="999"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42423,80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49332,34</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60459,18</w:t>
            </w:r>
          </w:p>
        </w:tc>
        <w:tc>
          <w:tcPr>
            <w:tcW w:w="998" w:type="dxa"/>
            <w:tcBorders>
              <w:top w:val="single" w:sz="4" w:space="0" w:color="auto"/>
              <w:left w:val="single" w:sz="4" w:space="0" w:color="auto"/>
              <w:bottom w:val="single" w:sz="4" w:space="0" w:color="auto"/>
              <w:right w:val="single" w:sz="4" w:space="0" w:color="auto"/>
            </w:tcBorders>
            <w:shd w:val="clear" w:color="auto" w:fill="auto"/>
            <w:noWrap/>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52755,00</w:t>
            </w:r>
          </w:p>
        </w:tc>
        <w:tc>
          <w:tcPr>
            <w:tcW w:w="997"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bCs/>
                <w:color w:val="000000"/>
                <w:sz w:val="18"/>
                <w:szCs w:val="18"/>
              </w:rPr>
              <w:t>59271,50</w:t>
            </w:r>
          </w:p>
        </w:tc>
        <w:tc>
          <w:tcPr>
            <w:tcW w:w="992"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59938,80</w:t>
            </w:r>
          </w:p>
        </w:tc>
        <w:tc>
          <w:tcPr>
            <w:tcW w:w="1068" w:type="dxa"/>
            <w:tcBorders>
              <w:top w:val="single" w:sz="4" w:space="0" w:color="auto"/>
              <w:left w:val="single" w:sz="4" w:space="0" w:color="auto"/>
              <w:bottom w:val="single" w:sz="4" w:space="0" w:color="auto"/>
              <w:right w:val="single" w:sz="4" w:space="0" w:color="auto"/>
            </w:tcBorders>
            <w:shd w:val="clear" w:color="FFFFFF" w:fill="FFFFFF"/>
            <w:noWrap/>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59938,80</w:t>
            </w:r>
          </w:p>
        </w:tc>
      </w:tr>
    </w:tbl>
    <w:p w:rsidR="00F54C68" w:rsidRPr="00A55060" w:rsidRDefault="00F54C68" w:rsidP="00F54C68">
      <w:pPr>
        <w:ind w:left="-1560"/>
        <w:jc w:val="right"/>
        <w:rPr>
          <w:rFonts w:ascii="Times New Roman" w:hAnsi="Times New Roman" w:cs="Times New Roman"/>
          <w:sz w:val="28"/>
          <w:szCs w:val="28"/>
        </w:rPr>
      </w:pPr>
      <w:r w:rsidRPr="00A55060">
        <w:rPr>
          <w:rFonts w:ascii="Times New Roman" w:hAnsi="Times New Roman" w:cs="Times New Roman"/>
          <w:sz w:val="28"/>
          <w:szCs w:val="28"/>
        </w:rPr>
        <w:lastRenderedPageBreak/>
        <w:t>»;</w:t>
      </w:r>
    </w:p>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_________________________________</w:t>
      </w:r>
      <w:r w:rsidRPr="00A55060">
        <w:rPr>
          <w:rFonts w:ascii="Times New Roman" w:hAnsi="Times New Roman" w:cs="Times New Roman"/>
          <w:sz w:val="18"/>
          <w:szCs w:val="18"/>
        </w:rPr>
        <w:br w:type="page"/>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lastRenderedPageBreak/>
        <w:t>Приложение 3</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к постановлению Администрации</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муниципального образования</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«Муниципальный округ Сюмсинский район</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Удмуртской республики»</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от  апреля 2025года № </w:t>
      </w:r>
    </w:p>
    <w:p w:rsidR="00F54C68" w:rsidRPr="00A55060" w:rsidRDefault="00F54C68" w:rsidP="00F54C68">
      <w:pPr>
        <w:jc w:val="right"/>
        <w:rPr>
          <w:rFonts w:ascii="Times New Roman" w:hAnsi="Times New Roman" w:cs="Times New Roman"/>
        </w:rPr>
      </w:pPr>
    </w:p>
    <w:p w:rsidR="00F54C68" w:rsidRPr="00A55060" w:rsidRDefault="00F54C68" w:rsidP="00F54C68">
      <w:pPr>
        <w:ind w:left="9204" w:firstLine="708"/>
        <w:jc w:val="right"/>
        <w:rPr>
          <w:rFonts w:ascii="Times New Roman" w:hAnsi="Times New Roman" w:cs="Times New Roman"/>
        </w:rPr>
      </w:pPr>
      <w:r w:rsidRPr="00A55060">
        <w:rPr>
          <w:rFonts w:ascii="Times New Roman" w:hAnsi="Times New Roman" w:cs="Times New Roman"/>
        </w:rPr>
        <w:t>«</w:t>
      </w:r>
      <w:r w:rsidR="00843F9A">
        <w:rPr>
          <w:rFonts w:ascii="Times New Roman" w:hAnsi="Times New Roman" w:cs="Times New Roman"/>
          <w:noProof/>
        </w:rPr>
        <w:pict>
          <v:rect id="_x0000_s1140" style="position:absolute;left:0;text-align:left;margin-left:353.55pt;margin-top:-48.3pt;width:1in;height:30.75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" strokecolor="white [3212]">
            <v:textbox>
              <w:txbxContent>
                <w:p w:rsidR="00245F4D" w:rsidRDefault="00245F4D" w:rsidP="00F54C68"/>
              </w:txbxContent>
            </v:textbox>
          </v:rect>
        </w:pict>
      </w:r>
      <w:r w:rsidRPr="00A55060">
        <w:rPr>
          <w:rFonts w:ascii="Times New Roman" w:hAnsi="Times New Roman" w:cs="Times New Roman"/>
        </w:rPr>
        <w:t>Приложение  6</w:t>
      </w:r>
    </w:p>
    <w:p w:rsidR="00F54C68" w:rsidRPr="00A55060" w:rsidRDefault="00F54C68" w:rsidP="00F54C68">
      <w:pPr>
        <w:ind w:left="9204" w:firstLine="708"/>
        <w:jc w:val="right"/>
        <w:rPr>
          <w:rFonts w:ascii="Times New Roman" w:hAnsi="Times New Roman" w:cs="Times New Roman"/>
        </w:rPr>
      </w:pPr>
      <w:r w:rsidRPr="00A55060">
        <w:rPr>
          <w:rFonts w:ascii="Times New Roman" w:hAnsi="Times New Roman" w:cs="Times New Roman"/>
        </w:rPr>
        <w:t xml:space="preserve"> к муниципальной программе  </w:t>
      </w:r>
    </w:p>
    <w:p w:rsidR="00F54C68" w:rsidRPr="00A55060" w:rsidRDefault="00F54C68" w:rsidP="00F54C68">
      <w:pPr>
        <w:jc w:val="right"/>
        <w:rPr>
          <w:rFonts w:ascii="Times New Roman" w:hAnsi="Times New Roman" w:cs="Times New Roman"/>
        </w:rPr>
      </w:pPr>
      <w:r w:rsidRPr="00A55060">
        <w:rPr>
          <w:rFonts w:ascii="Times New Roman" w:hAnsi="Times New Roman" w:cs="Times New Roman"/>
        </w:rPr>
        <w:t xml:space="preserve"> «Муниципальное управление» </w:t>
      </w:r>
    </w:p>
    <w:p w:rsidR="00F54C68" w:rsidRPr="00A55060" w:rsidRDefault="00F54C68" w:rsidP="00F54C68">
      <w:pPr>
        <w:jc w:val="right"/>
        <w:rPr>
          <w:rFonts w:ascii="Times New Roman" w:hAnsi="Times New Roman" w:cs="Times New Roman"/>
        </w:rPr>
      </w:pPr>
    </w:p>
    <w:p w:rsidR="00F54C68" w:rsidRPr="00A55060" w:rsidRDefault="00F54C68" w:rsidP="00F54C68">
      <w:pPr>
        <w:jc w:val="right"/>
        <w:rPr>
          <w:rFonts w:ascii="Times New Roman" w:hAnsi="Times New Roman" w:cs="Times New Roman"/>
        </w:rPr>
      </w:pPr>
    </w:p>
    <w:p w:rsidR="00F54C68" w:rsidRPr="00A55060" w:rsidRDefault="00F54C68" w:rsidP="00F54C68">
      <w:pPr>
        <w:jc w:val="center"/>
        <w:rPr>
          <w:rFonts w:ascii="Times New Roman" w:hAnsi="Times New Roman" w:cs="Times New Roman"/>
          <w:b/>
          <w:bCs/>
        </w:rPr>
      </w:pPr>
      <w:r w:rsidRPr="00A55060">
        <w:rPr>
          <w:rFonts w:ascii="Times New Roman" w:hAnsi="Times New Roman" w:cs="Times New Roman"/>
          <w:b/>
          <w:bCs/>
        </w:rPr>
        <w:t>Прогнозная (справочная) оценка ресурсного обеспечения реализации муниципальной программы «Муниципальное управление»</w:t>
      </w:r>
    </w:p>
    <w:p w:rsidR="00F54C68" w:rsidRPr="00A55060" w:rsidRDefault="00F54C68" w:rsidP="00F54C68">
      <w:pPr>
        <w:jc w:val="center"/>
        <w:rPr>
          <w:rFonts w:ascii="Times New Roman" w:hAnsi="Times New Roman" w:cs="Times New Roman"/>
        </w:rPr>
      </w:pPr>
      <w:r w:rsidRPr="00A55060">
        <w:rPr>
          <w:rFonts w:ascii="Times New Roman" w:hAnsi="Times New Roman" w:cs="Times New Roman"/>
          <w:b/>
          <w:bCs/>
        </w:rPr>
        <w:t>за счет всех источников финансирования</w:t>
      </w:r>
    </w:p>
    <w:p w:rsidR="00F54C68" w:rsidRPr="00A55060" w:rsidRDefault="00F54C68" w:rsidP="00F54C68">
      <w:pPr>
        <w:jc w:val="right"/>
        <w:rPr>
          <w:rFonts w:ascii="Times New Roman" w:hAnsi="Times New Roman" w:cs="Times New Roman"/>
          <w:sz w:val="18"/>
          <w:szCs w:val="18"/>
        </w:rPr>
      </w:pPr>
    </w:p>
    <w:p w:rsidR="00F54C68" w:rsidRPr="00A55060" w:rsidRDefault="00F54C68" w:rsidP="00F54C68">
      <w:pPr>
        <w:pStyle w:val="afb"/>
        <w:tabs>
          <w:tab w:val="left" w:pos="13130"/>
        </w:tabs>
        <w:rPr>
          <w:rFonts w:ascii="Times New Roman" w:hAnsi="Times New Roman" w:cs="Times New Roman"/>
          <w:sz w:val="18"/>
          <w:szCs w:val="18"/>
        </w:rPr>
      </w:pPr>
    </w:p>
    <w:tbl>
      <w:tblPr>
        <w:tblW w:w="16261" w:type="dxa"/>
        <w:tblInd w:w="93" w:type="dxa"/>
        <w:tblLayout w:type="fixed"/>
        <w:tblLook w:val="04A0"/>
      </w:tblPr>
      <w:tblGrid>
        <w:gridCol w:w="15041"/>
        <w:gridCol w:w="236"/>
        <w:gridCol w:w="236"/>
        <w:gridCol w:w="512"/>
        <w:gridCol w:w="236"/>
      </w:tblGrid>
      <w:tr w:rsidR="00F54C68" w:rsidRPr="00A55060" w:rsidTr="00F54C68">
        <w:trPr>
          <w:trHeight w:val="285"/>
        </w:trPr>
        <w:tc>
          <w:tcPr>
            <w:tcW w:w="15041" w:type="dxa"/>
            <w:tcBorders>
              <w:top w:val="nil"/>
              <w:left w:val="nil"/>
              <w:bottom w:val="nil"/>
              <w:right w:val="nil"/>
            </w:tcBorders>
            <w:shd w:val="clear" w:color="auto" w:fill="auto"/>
            <w:noWrap/>
            <w:vAlign w:val="bottom"/>
          </w:tcPr>
          <w:tbl>
            <w:tblPr>
              <w:tblStyle w:val="a7"/>
              <w:tblW w:w="14778" w:type="dxa"/>
              <w:tblLayout w:type="fixed"/>
              <w:tblLook w:val="04A0"/>
            </w:tblPr>
            <w:tblGrid>
              <w:gridCol w:w="659"/>
              <w:gridCol w:w="586"/>
              <w:gridCol w:w="1382"/>
              <w:gridCol w:w="3229"/>
              <w:gridCol w:w="1134"/>
              <w:gridCol w:w="1126"/>
              <w:gridCol w:w="995"/>
              <w:gridCol w:w="1131"/>
              <w:gridCol w:w="1134"/>
              <w:gridCol w:w="1134"/>
              <w:gridCol w:w="1134"/>
              <w:gridCol w:w="1134"/>
            </w:tblGrid>
            <w:tr w:rsidR="00F54C68" w:rsidRPr="00A55060" w:rsidTr="00F54C68">
              <w:tc>
                <w:tcPr>
                  <w:tcW w:w="1245" w:type="dxa"/>
                  <w:gridSpan w:val="2"/>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Код аналитической программной классификации</w:t>
                  </w:r>
                </w:p>
              </w:tc>
              <w:tc>
                <w:tcPr>
                  <w:tcW w:w="1382" w:type="dxa"/>
                  <w:vMerge w:val="restart"/>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Наименование муниципальной программы, подпрограммы</w:t>
                  </w:r>
                </w:p>
              </w:tc>
              <w:tc>
                <w:tcPr>
                  <w:tcW w:w="3229" w:type="dxa"/>
                  <w:vMerge w:val="restart"/>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Источник финансирования</w:t>
                  </w:r>
                </w:p>
              </w:tc>
              <w:tc>
                <w:tcPr>
                  <w:tcW w:w="1134" w:type="dxa"/>
                  <w:vAlign w:val="center"/>
                </w:tcPr>
                <w:p w:rsidR="00F54C68" w:rsidRPr="00A55060" w:rsidRDefault="00F54C68" w:rsidP="00F54C68">
                  <w:pPr>
                    <w:jc w:val="center"/>
                    <w:rPr>
                      <w:rFonts w:ascii="Times New Roman" w:hAnsi="Times New Roman" w:cs="Times New Roman"/>
                      <w:sz w:val="18"/>
                      <w:szCs w:val="18"/>
                    </w:rPr>
                  </w:pPr>
                </w:p>
              </w:tc>
              <w:tc>
                <w:tcPr>
                  <w:tcW w:w="7788" w:type="dxa"/>
                  <w:gridSpan w:val="7"/>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Оценка расходов, тыс.руб.</w:t>
                  </w:r>
                </w:p>
              </w:tc>
            </w:tr>
            <w:tr w:rsidR="00F54C68" w:rsidRPr="00A55060" w:rsidTr="00F54C68">
              <w:tc>
                <w:tcPr>
                  <w:tcW w:w="659"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МП</w:t>
                  </w:r>
                </w:p>
              </w:tc>
              <w:tc>
                <w:tcPr>
                  <w:tcW w:w="58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Пп</w:t>
                  </w:r>
                </w:p>
              </w:tc>
              <w:tc>
                <w:tcPr>
                  <w:tcW w:w="1382" w:type="dxa"/>
                  <w:vMerge/>
                  <w:vAlign w:val="center"/>
                </w:tcPr>
                <w:p w:rsidR="00F54C68" w:rsidRPr="00A55060" w:rsidRDefault="00F54C68" w:rsidP="00F54C68">
                  <w:pPr>
                    <w:jc w:val="center"/>
                    <w:rPr>
                      <w:rFonts w:ascii="Times New Roman" w:hAnsi="Times New Roman" w:cs="Times New Roman"/>
                      <w:sz w:val="18"/>
                      <w:szCs w:val="18"/>
                    </w:rPr>
                  </w:pPr>
                </w:p>
              </w:tc>
              <w:tc>
                <w:tcPr>
                  <w:tcW w:w="3229" w:type="dxa"/>
                  <w:vMerge/>
                  <w:vAlign w:val="center"/>
                </w:tcPr>
                <w:p w:rsidR="00F54C68" w:rsidRPr="00A55060" w:rsidRDefault="00F54C68" w:rsidP="00F54C68">
                  <w:pPr>
                    <w:jc w:val="cente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Итого</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2022</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2023</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2027</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2028</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09</w:t>
                  </w:r>
                </w:p>
              </w:tc>
              <w:tc>
                <w:tcPr>
                  <w:tcW w:w="586" w:type="dxa"/>
                  <w:vMerge w:val="restart"/>
                </w:tcPr>
                <w:p w:rsidR="00F54C68" w:rsidRPr="00A55060" w:rsidRDefault="00F54C68" w:rsidP="00F54C68">
                  <w:pPr>
                    <w:rPr>
                      <w:rFonts w:ascii="Times New Roman" w:hAnsi="Times New Roman" w:cs="Times New Roman"/>
                      <w:sz w:val="18"/>
                      <w:szCs w:val="18"/>
                    </w:rPr>
                  </w:pPr>
                </w:p>
              </w:tc>
              <w:tc>
                <w:tcPr>
                  <w:tcW w:w="1382"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Муниципаль-ное управление</w:t>
                  </w:r>
                </w:p>
              </w:tc>
              <w:tc>
                <w:tcPr>
                  <w:tcW w:w="3229" w:type="dxa"/>
                </w:tcPr>
                <w:p w:rsidR="00F54C68" w:rsidRPr="00A55060" w:rsidRDefault="00F54C68" w:rsidP="00F54C68">
                  <w:pPr>
                    <w:rPr>
                      <w:rFonts w:ascii="Times New Roman" w:hAnsi="Times New Roman" w:cs="Times New Roman"/>
                      <w:b/>
                      <w:sz w:val="18"/>
                      <w:szCs w:val="18"/>
                    </w:rPr>
                  </w:pPr>
                  <w:r w:rsidRPr="00A55060">
                    <w:rPr>
                      <w:rFonts w:ascii="Times New Roman" w:hAnsi="Times New Roman" w:cs="Times New Roman"/>
                      <w:b/>
                      <w:sz w:val="18"/>
                      <w:szCs w:val="18"/>
                    </w:rPr>
                    <w:t>Всего</w:t>
                  </w:r>
                </w:p>
              </w:tc>
              <w:tc>
                <w:tcPr>
                  <w:tcW w:w="1134"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818368,00</w:t>
                  </w:r>
                </w:p>
              </w:tc>
              <w:tc>
                <w:tcPr>
                  <w:tcW w:w="1126"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91969,90</w:t>
                  </w:r>
                </w:p>
              </w:tc>
              <w:tc>
                <w:tcPr>
                  <w:tcW w:w="995"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sz w:val="18"/>
                      <w:szCs w:val="18"/>
                    </w:rPr>
                    <w:t>93717,7</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122441,45</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123448,49</w:t>
                  </w:r>
                </w:p>
              </w:tc>
              <w:tc>
                <w:tcPr>
                  <w:tcW w:w="1134"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128416,12</w:t>
                  </w:r>
                </w:p>
              </w:tc>
              <w:tc>
                <w:tcPr>
                  <w:tcW w:w="1134"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129187,17</w:t>
                  </w:r>
                </w:p>
              </w:tc>
              <w:tc>
                <w:tcPr>
                  <w:tcW w:w="1134" w:type="dxa"/>
                  <w:vAlign w:val="bottom"/>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129187,17</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Бюджет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818368,00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91969,90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sz w:val="18"/>
                      <w:szCs w:val="18"/>
                    </w:rPr>
                    <w:t>93717,7</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122441,45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123448,49</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128416,12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129187,17</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129187,17</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в том числе:</w:t>
                  </w:r>
                </w:p>
              </w:tc>
              <w:tc>
                <w:tcPr>
                  <w:tcW w:w="1134" w:type="dxa"/>
                </w:tcPr>
                <w:p w:rsidR="00F54C68" w:rsidRPr="00A55060" w:rsidRDefault="00F54C68" w:rsidP="00F54C68">
                  <w:pPr>
                    <w:rPr>
                      <w:rFonts w:ascii="Times New Roman" w:hAnsi="Times New Roman" w:cs="Times New Roman"/>
                      <w:sz w:val="18"/>
                      <w:szCs w:val="18"/>
                    </w:rPr>
                  </w:pPr>
                </w:p>
              </w:tc>
              <w:tc>
                <w:tcPr>
                  <w:tcW w:w="1126" w:type="dxa"/>
                </w:tcPr>
                <w:p w:rsidR="00F54C68" w:rsidRPr="00A55060" w:rsidRDefault="00F54C68" w:rsidP="00F54C68">
                  <w:pPr>
                    <w:rPr>
                      <w:rFonts w:ascii="Times New Roman" w:hAnsi="Times New Roman" w:cs="Times New Roman"/>
                      <w:sz w:val="18"/>
                      <w:szCs w:val="18"/>
                    </w:rPr>
                  </w:pPr>
                </w:p>
              </w:tc>
              <w:tc>
                <w:tcPr>
                  <w:tcW w:w="995" w:type="dxa"/>
                </w:tcPr>
                <w:p w:rsidR="00F54C68" w:rsidRPr="00A55060" w:rsidRDefault="00F54C68" w:rsidP="00F54C68">
                  <w:pPr>
                    <w:rPr>
                      <w:rFonts w:ascii="Times New Roman" w:hAnsi="Times New Roman" w:cs="Times New Roman"/>
                      <w:color w:val="C00000"/>
                      <w:sz w:val="18"/>
                      <w:szCs w:val="18"/>
                    </w:rPr>
                  </w:pPr>
                </w:p>
              </w:tc>
              <w:tc>
                <w:tcPr>
                  <w:tcW w:w="1131"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Собственные средства бюджета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789862,33</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80309,5</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91050,18</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119947,64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121137,14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125323,50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126047,17</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126047,17</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субвенции из бюджета Российской Федерации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8608,33</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1130,0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1069,7</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845,7</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1343,81</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1378,80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1420,16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1420,16</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субсидии из бюджета Российской Федерации</w:t>
                  </w: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10380,70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9432,3</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932,4</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16,00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субвенции из бюджета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8059,75</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644,90</w:t>
                  </w:r>
                </w:p>
              </w:tc>
              <w:tc>
                <w:tcPr>
                  <w:tcW w:w="995" w:type="dxa"/>
                  <w:vAlign w:val="center"/>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503,06</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1036,76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721,55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1713,82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Borders>
                    <w:bottom w:val="single" w:sz="4" w:space="0" w:color="auto"/>
                  </w:tcBorders>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 xml:space="preserve">субсидии бюджета Удмуртской </w:t>
                  </w:r>
                  <w:r w:rsidRPr="00A55060">
                    <w:rPr>
                      <w:rFonts w:ascii="Times New Roman" w:hAnsi="Times New Roman" w:cs="Times New Roman"/>
                      <w:sz w:val="18"/>
                      <w:szCs w:val="18"/>
                    </w:rPr>
                    <w:lastRenderedPageBreak/>
                    <w:t>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lastRenderedPageBreak/>
                    <w:t>8028,38</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76,06</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188,99</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90,13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Межбюджетные трансферты из бюджета Удмуртской Республики</w:t>
                  </w: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648,51</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86,30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406,36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155,85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09</w:t>
                  </w:r>
                </w:p>
              </w:tc>
              <w:tc>
                <w:tcPr>
                  <w:tcW w:w="586"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1</w:t>
                  </w:r>
                </w:p>
              </w:tc>
              <w:tc>
                <w:tcPr>
                  <w:tcW w:w="1382"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Организация муниципального управления</w:t>
                  </w: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Всего</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378390,20</w:t>
                  </w:r>
                </w:p>
              </w:tc>
              <w:tc>
                <w:tcPr>
                  <w:tcW w:w="1126"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35068,20</w:t>
                  </w:r>
                </w:p>
              </w:tc>
              <w:tc>
                <w:tcPr>
                  <w:tcW w:w="995"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sz w:val="18"/>
                      <w:szCs w:val="18"/>
                    </w:rPr>
                    <w:t>39372,60</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56360,16</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62919,14</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61519,26</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61575,42</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bCs/>
                      <w:color w:val="000000"/>
                      <w:sz w:val="18"/>
                      <w:szCs w:val="18"/>
                    </w:rPr>
                    <w:t>61575,42</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Бюджет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sz w:val="18"/>
                      <w:szCs w:val="18"/>
                    </w:rPr>
                  </w:pPr>
                </w:p>
                <w:p w:rsidR="00F54C68" w:rsidRPr="00A55060" w:rsidRDefault="00F54C68" w:rsidP="00F54C68">
                  <w:pP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378390,20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35068,20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sz w:val="18"/>
                      <w:szCs w:val="18"/>
                    </w:rPr>
                    <w:t>39372,60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56360,16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62919,14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61519,26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61575,42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61575,42</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p>
              </w:tc>
              <w:tc>
                <w:tcPr>
                  <w:tcW w:w="586" w:type="dxa"/>
                  <w:vMerge w:val="restart"/>
                </w:tcPr>
                <w:p w:rsidR="00F54C68" w:rsidRPr="00A55060" w:rsidRDefault="00F54C68" w:rsidP="00F54C68">
                  <w:pPr>
                    <w:rPr>
                      <w:rFonts w:ascii="Times New Roman" w:hAnsi="Times New Roman" w:cs="Times New Roman"/>
                      <w:sz w:val="18"/>
                      <w:szCs w:val="18"/>
                    </w:rPr>
                  </w:pPr>
                </w:p>
              </w:tc>
              <w:tc>
                <w:tcPr>
                  <w:tcW w:w="1382" w:type="dxa"/>
                  <w:vMerge w:val="restart"/>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в том числе:</w:t>
                  </w:r>
                </w:p>
              </w:tc>
              <w:tc>
                <w:tcPr>
                  <w:tcW w:w="1134" w:type="dxa"/>
                </w:tcPr>
                <w:p w:rsidR="00F54C68" w:rsidRPr="00A55060" w:rsidRDefault="00F54C68" w:rsidP="00F54C68">
                  <w:pPr>
                    <w:rPr>
                      <w:rFonts w:ascii="Times New Roman" w:hAnsi="Times New Roman" w:cs="Times New Roman"/>
                      <w:sz w:val="18"/>
                      <w:szCs w:val="18"/>
                    </w:rPr>
                  </w:pPr>
                </w:p>
              </w:tc>
              <w:tc>
                <w:tcPr>
                  <w:tcW w:w="1126" w:type="dxa"/>
                </w:tcPr>
                <w:p w:rsidR="00F54C68" w:rsidRPr="00A55060" w:rsidRDefault="00F54C68" w:rsidP="00F54C68">
                  <w:pPr>
                    <w:rPr>
                      <w:rFonts w:ascii="Times New Roman" w:hAnsi="Times New Roman" w:cs="Times New Roman"/>
                      <w:sz w:val="18"/>
                      <w:szCs w:val="18"/>
                    </w:rPr>
                  </w:pPr>
                </w:p>
              </w:tc>
              <w:tc>
                <w:tcPr>
                  <w:tcW w:w="995" w:type="dxa"/>
                </w:tcPr>
                <w:p w:rsidR="00F54C68" w:rsidRPr="00A55060" w:rsidRDefault="00F54C68" w:rsidP="00F54C68">
                  <w:pPr>
                    <w:rPr>
                      <w:rFonts w:ascii="Times New Roman" w:hAnsi="Times New Roman" w:cs="Times New Roman"/>
                      <w:color w:val="C00000"/>
                      <w:sz w:val="18"/>
                      <w:szCs w:val="18"/>
                    </w:rPr>
                  </w:pPr>
                </w:p>
              </w:tc>
              <w:tc>
                <w:tcPr>
                  <w:tcW w:w="1131"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c>
                <w:tcPr>
                  <w:tcW w:w="1134" w:type="dxa"/>
                </w:tcPr>
                <w:p w:rsidR="00F54C68" w:rsidRPr="00A55060" w:rsidRDefault="00F54C68" w:rsidP="00F54C68">
                  <w:pP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Собственные средства бюджета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377078,20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34683,80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39121,80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55683,36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62919,14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61519,26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61575,42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61575,42</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субвенции из бюджета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1312,04</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384,40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250,84</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67</w:t>
                  </w:r>
                  <w:r w:rsidRPr="00A55060">
                    <w:rPr>
                      <w:rFonts w:ascii="Times New Roman" w:hAnsi="Times New Roman" w:cs="Times New Roman"/>
                      <w:sz w:val="18"/>
                      <w:szCs w:val="18"/>
                      <w:lang w:val="en-US"/>
                    </w:rPr>
                    <w:t>6</w:t>
                  </w:r>
                  <w:r w:rsidRPr="00A55060">
                    <w:rPr>
                      <w:rFonts w:ascii="Times New Roman" w:hAnsi="Times New Roman" w:cs="Times New Roman"/>
                      <w:sz w:val="18"/>
                      <w:szCs w:val="18"/>
                    </w:rPr>
                    <w:t>,</w:t>
                  </w:r>
                  <w:r w:rsidRPr="00A55060">
                    <w:rPr>
                      <w:rFonts w:ascii="Times New Roman" w:hAnsi="Times New Roman" w:cs="Times New Roman"/>
                      <w:sz w:val="18"/>
                      <w:szCs w:val="18"/>
                      <w:lang w:val="en-US"/>
                    </w:rPr>
                    <w:t>8</w:t>
                  </w: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09</w:t>
                  </w:r>
                </w:p>
              </w:tc>
              <w:tc>
                <w:tcPr>
                  <w:tcW w:w="586"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2</w:t>
                  </w:r>
                </w:p>
              </w:tc>
              <w:tc>
                <w:tcPr>
                  <w:tcW w:w="1382"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color w:val="000000"/>
                      <w:sz w:val="18"/>
                      <w:szCs w:val="18"/>
                    </w:rPr>
                    <w:t>Управление муниципаль-ным имуществом и земельными ресурсами муниципаль-ного образования «Муници-пальный округ Сюмсинский район Удмуртской Республики»</w:t>
                  </w:r>
                </w:p>
              </w:tc>
              <w:tc>
                <w:tcPr>
                  <w:tcW w:w="3229" w:type="dxa"/>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color w:val="000000"/>
                      <w:sz w:val="18"/>
                      <w:szCs w:val="18"/>
                    </w:rPr>
                    <w:t>39358,55</w:t>
                  </w:r>
                </w:p>
              </w:tc>
              <w:tc>
                <w:tcPr>
                  <w:tcW w:w="1126"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13087,40</w:t>
                  </w:r>
                </w:p>
              </w:tc>
              <w:tc>
                <w:tcPr>
                  <w:tcW w:w="995"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3690,80</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4182,72</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4798,99</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4532,74</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4532,95</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4532,95</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39358,55</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13087,40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3690,80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4182,72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4798,99</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4532,74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4532,95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4532,95</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в том числе:</w:t>
                  </w: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26" w:type="dxa"/>
                </w:tcPr>
                <w:p w:rsidR="00F54C68" w:rsidRPr="00A55060" w:rsidRDefault="00F54C68" w:rsidP="00F54C68">
                  <w:pPr>
                    <w:rPr>
                      <w:rFonts w:ascii="Times New Roman" w:hAnsi="Times New Roman" w:cs="Times New Roman"/>
                      <w:sz w:val="18"/>
                      <w:szCs w:val="18"/>
                    </w:rPr>
                  </w:pPr>
                </w:p>
              </w:tc>
              <w:tc>
                <w:tcPr>
                  <w:tcW w:w="995" w:type="dxa"/>
                </w:tcPr>
                <w:p w:rsidR="00F54C68" w:rsidRPr="00A55060" w:rsidRDefault="00F54C68" w:rsidP="00F54C68">
                  <w:pPr>
                    <w:rPr>
                      <w:rFonts w:ascii="Times New Roman" w:hAnsi="Times New Roman" w:cs="Times New Roman"/>
                      <w:color w:val="C00000"/>
                      <w:sz w:val="18"/>
                      <w:szCs w:val="18"/>
                    </w:rPr>
                  </w:pPr>
                </w:p>
              </w:tc>
              <w:tc>
                <w:tcPr>
                  <w:tcW w:w="1131"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tcPr>
                <w:p w:rsidR="00F54C68" w:rsidRPr="00A55060" w:rsidRDefault="00F54C68" w:rsidP="00F54C68">
                  <w:pPr>
                    <w:jc w:val="center"/>
                    <w:rPr>
                      <w:rFonts w:ascii="Times New Roman" w:hAnsi="Times New Roman" w:cs="Times New Roman"/>
                      <w:sz w:val="18"/>
                      <w:szCs w:val="18"/>
                    </w:rPr>
                  </w:pPr>
                </w:p>
              </w:tc>
              <w:tc>
                <w:tcPr>
                  <w:tcW w:w="1134" w:type="dxa"/>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собственные средства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27830,74</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3201,90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2672,10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3805,1</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4553,00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4532,74</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4532,95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4532,95</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субсидии из бюджета Российской Федерации</w:t>
                  </w:r>
                </w:p>
              </w:tc>
              <w:tc>
                <w:tcPr>
                  <w:tcW w:w="1134" w:type="dxa"/>
                  <w:vAlign w:val="center"/>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10380,70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9432,30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932,40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16,00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Субсидии из бюджета Удмуртской Республики</w:t>
                  </w:r>
                </w:p>
                <w:p w:rsidR="00F54C68" w:rsidRPr="00A55060" w:rsidRDefault="00F54C68" w:rsidP="00F54C68">
                  <w:pPr>
                    <w:rPr>
                      <w:rFonts w:ascii="Times New Roman" w:hAnsi="Times New Roman" w:cs="Times New Roman"/>
                      <w:color w:val="000000"/>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732,32</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453,20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188,99</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90,13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Межбюджетные трансферты из бюджета Удмуртской Республики</w:t>
                  </w: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rPr>
                      <w:rFonts w:ascii="Times New Roman" w:hAnsi="Times New Roman" w:cs="Times New Roman"/>
                      <w:color w:val="000000"/>
                      <w:sz w:val="18"/>
                      <w:szCs w:val="18"/>
                    </w:rPr>
                  </w:pP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414,78</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86,30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172,63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155,85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09</w:t>
                  </w:r>
                </w:p>
              </w:tc>
              <w:tc>
                <w:tcPr>
                  <w:tcW w:w="586"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3</w:t>
                  </w:r>
                </w:p>
              </w:tc>
              <w:tc>
                <w:tcPr>
                  <w:tcW w:w="1382"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Архивное дело</w:t>
                  </w:r>
                </w:p>
              </w:tc>
              <w:tc>
                <w:tcPr>
                  <w:tcW w:w="3229" w:type="dxa"/>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color w:val="000000"/>
                      <w:sz w:val="18"/>
                      <w:szCs w:val="18"/>
                    </w:rPr>
                    <w:t>7657,75</w:t>
                  </w:r>
                </w:p>
              </w:tc>
              <w:tc>
                <w:tcPr>
                  <w:tcW w:w="1126"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260,50</w:t>
                  </w:r>
                </w:p>
              </w:tc>
              <w:tc>
                <w:tcPr>
                  <w:tcW w:w="995"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252,26</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359,96</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1631,55</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1713,82</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1719,83</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1719,83</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rPr>
                      <w:rFonts w:ascii="Times New Roman" w:hAnsi="Times New Roman" w:cs="Times New Roman"/>
                      <w:color w:val="000000"/>
                      <w:sz w:val="18"/>
                      <w:szCs w:val="18"/>
                    </w:rPr>
                  </w:pP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p>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7657,75</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260,50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252,26</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359,96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1631,55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1713,82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в том числе:</w:t>
                  </w: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26" w:type="dxa"/>
                </w:tcPr>
                <w:p w:rsidR="00F54C68" w:rsidRPr="00A55060" w:rsidRDefault="00F54C68" w:rsidP="00F54C68">
                  <w:pPr>
                    <w:rPr>
                      <w:rFonts w:ascii="Times New Roman" w:hAnsi="Times New Roman" w:cs="Times New Roman"/>
                      <w:sz w:val="18"/>
                      <w:szCs w:val="18"/>
                    </w:rPr>
                  </w:pPr>
                </w:p>
              </w:tc>
              <w:tc>
                <w:tcPr>
                  <w:tcW w:w="995" w:type="dxa"/>
                </w:tcPr>
                <w:p w:rsidR="00F54C68" w:rsidRPr="00A55060" w:rsidRDefault="00F54C68" w:rsidP="00F54C68">
                  <w:pPr>
                    <w:rPr>
                      <w:rFonts w:ascii="Times New Roman" w:hAnsi="Times New Roman" w:cs="Times New Roman"/>
                      <w:color w:val="C00000"/>
                      <w:sz w:val="18"/>
                      <w:szCs w:val="18"/>
                    </w:rPr>
                  </w:pPr>
                </w:p>
              </w:tc>
              <w:tc>
                <w:tcPr>
                  <w:tcW w:w="1131"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собственные средства муниципального образования «Муниципальный округ Сюмсинский район Удмуртской Республики»</w:t>
                  </w:r>
                </w:p>
              </w:tc>
              <w:tc>
                <w:tcPr>
                  <w:tcW w:w="1134" w:type="dxa"/>
                  <w:vAlign w:val="bottom"/>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910,0</w:t>
                  </w:r>
                </w:p>
              </w:tc>
              <w:tc>
                <w:tcPr>
                  <w:tcW w:w="1126" w:type="dxa"/>
                </w:tcPr>
                <w:p w:rsidR="00F54C68" w:rsidRPr="00A55060" w:rsidRDefault="00F54C68" w:rsidP="00F54C68">
                  <w:pPr>
                    <w:rPr>
                      <w:rFonts w:ascii="Times New Roman" w:hAnsi="Times New Roman" w:cs="Times New Roman"/>
                      <w:sz w:val="18"/>
                      <w:szCs w:val="18"/>
                    </w:rPr>
                  </w:pPr>
                </w:p>
              </w:tc>
              <w:tc>
                <w:tcPr>
                  <w:tcW w:w="995" w:type="dxa"/>
                </w:tcPr>
                <w:p w:rsidR="00F54C68" w:rsidRPr="00A55060" w:rsidRDefault="00F54C68" w:rsidP="00F54C68">
                  <w:pPr>
                    <w:rPr>
                      <w:rFonts w:ascii="Times New Roman" w:hAnsi="Times New Roman" w:cs="Times New Roman"/>
                      <w:color w:val="C00000"/>
                      <w:sz w:val="18"/>
                      <w:szCs w:val="18"/>
                    </w:rPr>
                  </w:pPr>
                </w:p>
              </w:tc>
              <w:tc>
                <w:tcPr>
                  <w:tcW w:w="1131"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910,0</w:t>
                  </w: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Субвенции из бюджета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6747,75</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260,50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252,26</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359,96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721,55</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1713,82</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1719,83</w:t>
                  </w:r>
                </w:p>
              </w:tc>
            </w:tr>
            <w:tr w:rsidR="00F54C68" w:rsidRPr="00A55060" w:rsidTr="00F54C68">
              <w:tc>
                <w:tcPr>
                  <w:tcW w:w="659" w:type="dxa"/>
                </w:tcPr>
                <w:p w:rsidR="00F54C68" w:rsidRPr="00A55060" w:rsidRDefault="00F54C68" w:rsidP="00F54C68">
                  <w:pPr>
                    <w:rPr>
                      <w:rFonts w:ascii="Times New Roman" w:hAnsi="Times New Roman" w:cs="Times New Roman"/>
                      <w:sz w:val="18"/>
                      <w:szCs w:val="18"/>
                    </w:rPr>
                  </w:pPr>
                </w:p>
              </w:tc>
              <w:tc>
                <w:tcPr>
                  <w:tcW w:w="586" w:type="dxa"/>
                </w:tcPr>
                <w:p w:rsidR="00F54C68" w:rsidRPr="00A55060" w:rsidRDefault="00F54C68" w:rsidP="00F54C68">
                  <w:pPr>
                    <w:rPr>
                      <w:rFonts w:ascii="Times New Roman" w:hAnsi="Times New Roman" w:cs="Times New Roman"/>
                      <w:sz w:val="18"/>
                      <w:szCs w:val="18"/>
                    </w:rPr>
                  </w:pPr>
                </w:p>
              </w:tc>
              <w:tc>
                <w:tcPr>
                  <w:tcW w:w="1382" w:type="dxa"/>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p>
              </w:tc>
              <w:tc>
                <w:tcPr>
                  <w:tcW w:w="1126" w:type="dxa"/>
                  <w:vAlign w:val="center"/>
                </w:tcPr>
                <w:p w:rsidR="00F54C68" w:rsidRPr="00A55060" w:rsidRDefault="00F54C68" w:rsidP="00F54C68">
                  <w:pPr>
                    <w:jc w:val="center"/>
                    <w:rPr>
                      <w:rFonts w:ascii="Times New Roman" w:hAnsi="Times New Roman" w:cs="Times New Roman"/>
                      <w:sz w:val="18"/>
                      <w:szCs w:val="18"/>
                    </w:rPr>
                  </w:pPr>
                </w:p>
              </w:tc>
              <w:tc>
                <w:tcPr>
                  <w:tcW w:w="995" w:type="dxa"/>
                  <w:vAlign w:val="center"/>
                </w:tcPr>
                <w:p w:rsidR="00F54C68" w:rsidRPr="00A55060" w:rsidRDefault="00F54C68" w:rsidP="00F54C68">
                  <w:pPr>
                    <w:jc w:val="center"/>
                    <w:rPr>
                      <w:rFonts w:ascii="Times New Roman" w:hAnsi="Times New Roman" w:cs="Times New Roman"/>
                      <w:sz w:val="18"/>
                      <w:szCs w:val="18"/>
                    </w:rPr>
                  </w:pPr>
                </w:p>
              </w:tc>
              <w:tc>
                <w:tcPr>
                  <w:tcW w:w="1131" w:type="dxa"/>
                  <w:vAlign w:val="center"/>
                </w:tcPr>
                <w:p w:rsidR="00F54C68" w:rsidRPr="00A55060" w:rsidRDefault="00F54C68" w:rsidP="00F54C68">
                  <w:pPr>
                    <w:jc w:val="cente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val="restart"/>
                </w:tcPr>
                <w:p w:rsidR="00F54C68" w:rsidRPr="00A55060" w:rsidRDefault="00F54C68" w:rsidP="00F54C68">
                  <w:pPr>
                    <w:rPr>
                      <w:rFonts w:ascii="Times New Roman" w:hAnsi="Times New Roman" w:cs="Times New Roman"/>
                      <w:b/>
                      <w:sz w:val="18"/>
                      <w:szCs w:val="18"/>
                    </w:rPr>
                  </w:pPr>
                  <w:r w:rsidRPr="00A55060">
                    <w:rPr>
                      <w:rFonts w:ascii="Times New Roman" w:hAnsi="Times New Roman" w:cs="Times New Roman"/>
                      <w:b/>
                      <w:sz w:val="18"/>
                      <w:szCs w:val="18"/>
                    </w:rPr>
                    <w:t>09</w:t>
                  </w:r>
                </w:p>
              </w:tc>
              <w:tc>
                <w:tcPr>
                  <w:tcW w:w="586" w:type="dxa"/>
                  <w:vMerge w:val="restart"/>
                </w:tcPr>
                <w:p w:rsidR="00F54C68" w:rsidRPr="00A55060" w:rsidRDefault="00F54C68" w:rsidP="00F54C68">
                  <w:pPr>
                    <w:rPr>
                      <w:rFonts w:ascii="Times New Roman" w:hAnsi="Times New Roman" w:cs="Times New Roman"/>
                      <w:b/>
                      <w:sz w:val="18"/>
                      <w:szCs w:val="18"/>
                    </w:rPr>
                  </w:pPr>
                  <w:r w:rsidRPr="00A55060">
                    <w:rPr>
                      <w:rFonts w:ascii="Times New Roman" w:hAnsi="Times New Roman" w:cs="Times New Roman"/>
                      <w:b/>
                      <w:sz w:val="18"/>
                      <w:szCs w:val="18"/>
                    </w:rPr>
                    <w:t>4</w:t>
                  </w:r>
                </w:p>
              </w:tc>
              <w:tc>
                <w:tcPr>
                  <w:tcW w:w="1382" w:type="dxa"/>
                  <w:vMerge w:val="restart"/>
                </w:tcPr>
                <w:p w:rsidR="00F54C68" w:rsidRPr="00A55060" w:rsidRDefault="00F54C68" w:rsidP="00F54C68">
                  <w:pPr>
                    <w:rPr>
                      <w:rFonts w:ascii="Times New Roman" w:hAnsi="Times New Roman" w:cs="Times New Roman"/>
                      <w:b/>
                      <w:color w:val="000000"/>
                      <w:sz w:val="18"/>
                      <w:szCs w:val="18"/>
                    </w:rPr>
                  </w:pPr>
                  <w:r w:rsidRPr="00A55060">
                    <w:rPr>
                      <w:rFonts w:ascii="Times New Roman" w:hAnsi="Times New Roman" w:cs="Times New Roman"/>
                      <w:b/>
                      <w:color w:val="000000"/>
                      <w:sz w:val="18"/>
                      <w:szCs w:val="18"/>
                    </w:rPr>
                    <w:t>Создание условий для государст-венной регистрации актов гражданского состояния в муниципаль-ном образовании «Муниципальный округ Сюмсинский район Удмуртской Республики»</w:t>
                  </w:r>
                </w:p>
                <w:p w:rsidR="00F54C68" w:rsidRPr="00A55060" w:rsidRDefault="00F54C68" w:rsidP="00F54C68">
                  <w:pPr>
                    <w:rPr>
                      <w:rFonts w:ascii="Times New Roman" w:hAnsi="Times New Roman" w:cs="Times New Roman"/>
                      <w:b/>
                      <w:color w:val="000000"/>
                      <w:sz w:val="18"/>
                      <w:szCs w:val="18"/>
                    </w:rPr>
                  </w:pPr>
                </w:p>
              </w:tc>
              <w:tc>
                <w:tcPr>
                  <w:tcW w:w="3229" w:type="dxa"/>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color w:val="000000"/>
                      <w:sz w:val="18"/>
                      <w:szCs w:val="18"/>
                    </w:rPr>
                    <w:t>8842,06</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1130,00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sz w:val="18"/>
                      <w:szCs w:val="18"/>
                    </w:rPr>
                    <w:t>1069,70</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1079,43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1343,81</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1378,80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1420,16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1420,16</w:t>
                  </w:r>
                </w:p>
              </w:tc>
            </w:tr>
            <w:tr w:rsidR="00F54C68" w:rsidRPr="00A55060" w:rsidTr="00F54C68">
              <w:tc>
                <w:tcPr>
                  <w:tcW w:w="659" w:type="dxa"/>
                  <w:vMerge/>
                </w:tcPr>
                <w:p w:rsidR="00F54C68" w:rsidRPr="00A55060" w:rsidRDefault="00F54C68" w:rsidP="00F54C68">
                  <w:pPr>
                    <w:rPr>
                      <w:rFonts w:ascii="Times New Roman" w:hAnsi="Times New Roman" w:cs="Times New Roman"/>
                      <w:b/>
                      <w:sz w:val="18"/>
                      <w:szCs w:val="18"/>
                    </w:rPr>
                  </w:pPr>
                </w:p>
              </w:tc>
              <w:tc>
                <w:tcPr>
                  <w:tcW w:w="586" w:type="dxa"/>
                  <w:vMerge/>
                </w:tcPr>
                <w:p w:rsidR="00F54C68" w:rsidRPr="00A55060" w:rsidRDefault="00F54C68" w:rsidP="00F54C68">
                  <w:pPr>
                    <w:rPr>
                      <w:rFonts w:ascii="Times New Roman" w:hAnsi="Times New Roman" w:cs="Times New Roman"/>
                      <w:b/>
                      <w:sz w:val="18"/>
                      <w:szCs w:val="18"/>
                    </w:rPr>
                  </w:pPr>
                </w:p>
              </w:tc>
              <w:tc>
                <w:tcPr>
                  <w:tcW w:w="1382" w:type="dxa"/>
                  <w:vMerge/>
                </w:tcPr>
                <w:p w:rsidR="00F54C68" w:rsidRPr="00A55060" w:rsidRDefault="00F54C68" w:rsidP="00F54C68">
                  <w:pPr>
                    <w:rPr>
                      <w:rFonts w:ascii="Times New Roman" w:hAnsi="Times New Roman" w:cs="Times New Roman"/>
                      <w:b/>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rPr>
                      <w:rFonts w:ascii="Times New Roman" w:hAnsi="Times New Roman" w:cs="Times New Roman"/>
                      <w:color w:val="000000"/>
                      <w:sz w:val="18"/>
                      <w:szCs w:val="18"/>
                    </w:rPr>
                  </w:pPr>
                </w:p>
                <w:p w:rsidR="00F54C68" w:rsidRPr="00A55060" w:rsidRDefault="00F54C68" w:rsidP="00F54C68">
                  <w:pPr>
                    <w:rPr>
                      <w:rFonts w:ascii="Times New Roman" w:hAnsi="Times New Roman" w:cs="Times New Roman"/>
                      <w:color w:val="000000"/>
                      <w:sz w:val="18"/>
                      <w:szCs w:val="18"/>
                    </w:rPr>
                  </w:pP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8842,06</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1130,00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sz w:val="18"/>
                      <w:szCs w:val="18"/>
                    </w:rPr>
                    <w:t>1069,70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1079,43</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sz w:val="18"/>
                      <w:szCs w:val="18"/>
                    </w:rPr>
                    <w:t>1343,81</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1378,80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1420,16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1420,16</w:t>
                  </w:r>
                </w:p>
              </w:tc>
            </w:tr>
            <w:tr w:rsidR="00F54C68" w:rsidRPr="00A55060" w:rsidTr="00F54C68">
              <w:tc>
                <w:tcPr>
                  <w:tcW w:w="659" w:type="dxa"/>
                  <w:vMerge/>
                </w:tcPr>
                <w:p w:rsidR="00F54C68" w:rsidRPr="00A55060" w:rsidRDefault="00F54C68" w:rsidP="00F54C68">
                  <w:pPr>
                    <w:rPr>
                      <w:rFonts w:ascii="Times New Roman" w:hAnsi="Times New Roman" w:cs="Times New Roman"/>
                      <w:b/>
                      <w:sz w:val="18"/>
                      <w:szCs w:val="18"/>
                    </w:rPr>
                  </w:pPr>
                </w:p>
              </w:tc>
              <w:tc>
                <w:tcPr>
                  <w:tcW w:w="586" w:type="dxa"/>
                  <w:vMerge/>
                </w:tcPr>
                <w:p w:rsidR="00F54C68" w:rsidRPr="00A55060" w:rsidRDefault="00F54C68" w:rsidP="00F54C68">
                  <w:pPr>
                    <w:rPr>
                      <w:rFonts w:ascii="Times New Roman" w:hAnsi="Times New Roman" w:cs="Times New Roman"/>
                      <w:b/>
                      <w:sz w:val="18"/>
                      <w:szCs w:val="18"/>
                    </w:rPr>
                  </w:pPr>
                </w:p>
              </w:tc>
              <w:tc>
                <w:tcPr>
                  <w:tcW w:w="1382" w:type="dxa"/>
                  <w:vMerge/>
                </w:tcPr>
                <w:p w:rsidR="00F54C68" w:rsidRPr="00A55060" w:rsidRDefault="00F54C68" w:rsidP="00F54C68">
                  <w:pPr>
                    <w:rPr>
                      <w:rFonts w:ascii="Times New Roman" w:hAnsi="Times New Roman" w:cs="Times New Roman"/>
                      <w:b/>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в том числе:</w:t>
                  </w: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26" w:type="dxa"/>
                  <w:vAlign w:val="bottom"/>
                </w:tcPr>
                <w:p w:rsidR="00F54C68" w:rsidRPr="00A55060" w:rsidRDefault="00F54C68" w:rsidP="00F54C68">
                  <w:pPr>
                    <w:jc w:val="center"/>
                    <w:rPr>
                      <w:rFonts w:ascii="Times New Roman" w:hAnsi="Times New Roman" w:cs="Times New Roman"/>
                      <w:sz w:val="18"/>
                      <w:szCs w:val="18"/>
                    </w:rPr>
                  </w:pPr>
                </w:p>
              </w:tc>
              <w:tc>
                <w:tcPr>
                  <w:tcW w:w="995" w:type="dxa"/>
                  <w:vAlign w:val="bottom"/>
                </w:tcPr>
                <w:p w:rsidR="00F54C68" w:rsidRPr="00A55060" w:rsidRDefault="00F54C68" w:rsidP="00F54C68">
                  <w:pPr>
                    <w:jc w:val="center"/>
                    <w:rPr>
                      <w:rFonts w:ascii="Times New Roman" w:hAnsi="Times New Roman" w:cs="Times New Roman"/>
                      <w:color w:val="C00000"/>
                      <w:sz w:val="18"/>
                      <w:szCs w:val="18"/>
                    </w:rPr>
                  </w:pPr>
                </w:p>
              </w:tc>
              <w:tc>
                <w:tcPr>
                  <w:tcW w:w="1131"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tcPr>
                <w:p w:rsidR="00F54C68" w:rsidRPr="00A55060" w:rsidRDefault="00F54C68" w:rsidP="00F54C68">
                  <w:pPr>
                    <w:jc w:val="center"/>
                    <w:rPr>
                      <w:rFonts w:ascii="Times New Roman" w:hAnsi="Times New Roman" w:cs="Times New Roman"/>
                      <w:sz w:val="18"/>
                      <w:szCs w:val="18"/>
                    </w:rPr>
                  </w:pPr>
                </w:p>
              </w:tc>
              <w:tc>
                <w:tcPr>
                  <w:tcW w:w="1134" w:type="dxa"/>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b/>
                      <w:sz w:val="18"/>
                      <w:szCs w:val="18"/>
                    </w:rPr>
                  </w:pPr>
                </w:p>
              </w:tc>
              <w:tc>
                <w:tcPr>
                  <w:tcW w:w="586" w:type="dxa"/>
                  <w:vMerge/>
                </w:tcPr>
                <w:p w:rsidR="00F54C68" w:rsidRPr="00A55060" w:rsidRDefault="00F54C68" w:rsidP="00F54C68">
                  <w:pPr>
                    <w:rPr>
                      <w:rFonts w:ascii="Times New Roman" w:hAnsi="Times New Roman" w:cs="Times New Roman"/>
                      <w:b/>
                      <w:sz w:val="18"/>
                      <w:szCs w:val="18"/>
                    </w:rPr>
                  </w:pPr>
                </w:p>
              </w:tc>
              <w:tc>
                <w:tcPr>
                  <w:tcW w:w="1382" w:type="dxa"/>
                  <w:vMerge/>
                </w:tcPr>
                <w:p w:rsidR="00F54C68" w:rsidRPr="00A55060" w:rsidRDefault="00F54C68" w:rsidP="00F54C68">
                  <w:pPr>
                    <w:rPr>
                      <w:rFonts w:ascii="Times New Roman" w:hAnsi="Times New Roman" w:cs="Times New Roman"/>
                      <w:b/>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субвенции из бюджета Российской Федерации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8608,33</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1130,00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sz w:val="18"/>
                      <w:szCs w:val="18"/>
                    </w:rPr>
                    <w:t>1069,70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845,70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1343,81</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1378,80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1420,16</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1420,16</w:t>
                  </w:r>
                </w:p>
              </w:tc>
            </w:tr>
            <w:tr w:rsidR="00F54C68" w:rsidRPr="00A55060" w:rsidTr="00F54C68">
              <w:tc>
                <w:tcPr>
                  <w:tcW w:w="659" w:type="dxa"/>
                  <w:vMerge/>
                </w:tcPr>
                <w:p w:rsidR="00F54C68" w:rsidRPr="00A55060" w:rsidRDefault="00F54C68" w:rsidP="00F54C68">
                  <w:pPr>
                    <w:rPr>
                      <w:rFonts w:ascii="Times New Roman" w:hAnsi="Times New Roman" w:cs="Times New Roman"/>
                      <w:b/>
                      <w:sz w:val="18"/>
                      <w:szCs w:val="18"/>
                    </w:rPr>
                  </w:pPr>
                </w:p>
              </w:tc>
              <w:tc>
                <w:tcPr>
                  <w:tcW w:w="586" w:type="dxa"/>
                  <w:vMerge/>
                </w:tcPr>
                <w:p w:rsidR="00F54C68" w:rsidRPr="00A55060" w:rsidRDefault="00F54C68" w:rsidP="00F54C68">
                  <w:pPr>
                    <w:rPr>
                      <w:rFonts w:ascii="Times New Roman" w:hAnsi="Times New Roman" w:cs="Times New Roman"/>
                      <w:b/>
                      <w:sz w:val="18"/>
                      <w:szCs w:val="18"/>
                    </w:rPr>
                  </w:pPr>
                </w:p>
              </w:tc>
              <w:tc>
                <w:tcPr>
                  <w:tcW w:w="1382" w:type="dxa"/>
                  <w:vMerge/>
                </w:tcPr>
                <w:p w:rsidR="00F54C68" w:rsidRPr="00A55060" w:rsidRDefault="00F54C68" w:rsidP="00F54C68">
                  <w:pPr>
                    <w:rPr>
                      <w:rFonts w:ascii="Times New Roman" w:hAnsi="Times New Roman" w:cs="Times New Roman"/>
                      <w:b/>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Межбюджетные трансферты из бюджета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color w:val="000000"/>
                      <w:sz w:val="18"/>
                      <w:szCs w:val="18"/>
                    </w:rPr>
                  </w:pPr>
                  <w:r w:rsidRPr="00A55060">
                    <w:rPr>
                      <w:rFonts w:ascii="Times New Roman" w:hAnsi="Times New Roman" w:cs="Times New Roman"/>
                      <w:color w:val="000000"/>
                      <w:sz w:val="18"/>
                      <w:szCs w:val="18"/>
                    </w:rPr>
                    <w:t>233,730</w:t>
                  </w:r>
                </w:p>
              </w:tc>
              <w:tc>
                <w:tcPr>
                  <w:tcW w:w="1126" w:type="dxa"/>
                  <w:vAlign w:val="center"/>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0</w:t>
                  </w:r>
                </w:p>
              </w:tc>
              <w:tc>
                <w:tcPr>
                  <w:tcW w:w="995" w:type="dxa"/>
                  <w:vAlign w:val="center"/>
                </w:tcPr>
                <w:p w:rsidR="00F54C68" w:rsidRPr="00A55060" w:rsidRDefault="00F54C68" w:rsidP="00F54C68">
                  <w:pPr>
                    <w:jc w:val="center"/>
                    <w:rPr>
                      <w:rFonts w:ascii="Times New Roman" w:hAnsi="Times New Roman" w:cs="Times New Roman"/>
                      <w:bCs/>
                      <w:sz w:val="18"/>
                      <w:szCs w:val="18"/>
                    </w:rPr>
                  </w:pPr>
                  <w:r w:rsidRPr="00A55060">
                    <w:rPr>
                      <w:rFonts w:ascii="Times New Roman" w:hAnsi="Times New Roman" w:cs="Times New Roman"/>
                      <w:bCs/>
                      <w:sz w:val="18"/>
                      <w:szCs w:val="18"/>
                    </w:rPr>
                    <w:t>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233,73</w:t>
                  </w:r>
                </w:p>
              </w:tc>
              <w:tc>
                <w:tcPr>
                  <w:tcW w:w="1134" w:type="dxa"/>
                  <w:vAlign w:val="center"/>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0</w:t>
                  </w:r>
                </w:p>
              </w:tc>
              <w:tc>
                <w:tcPr>
                  <w:tcW w:w="1134" w:type="dxa"/>
                  <w:vAlign w:val="center"/>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0</w:t>
                  </w:r>
                </w:p>
              </w:tc>
              <w:tc>
                <w:tcPr>
                  <w:tcW w:w="1134" w:type="dxa"/>
                  <w:vAlign w:val="center"/>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0</w:t>
                  </w:r>
                </w:p>
              </w:tc>
              <w:tc>
                <w:tcPr>
                  <w:tcW w:w="1134" w:type="dxa"/>
                  <w:vAlign w:val="center"/>
                </w:tcPr>
                <w:p w:rsidR="00F54C68" w:rsidRPr="00A55060" w:rsidRDefault="00F54C68" w:rsidP="00F54C68">
                  <w:pPr>
                    <w:jc w:val="center"/>
                    <w:rPr>
                      <w:rFonts w:ascii="Times New Roman" w:hAnsi="Times New Roman" w:cs="Times New Roman"/>
                      <w:bCs/>
                      <w:color w:val="000000"/>
                      <w:sz w:val="18"/>
                      <w:szCs w:val="18"/>
                    </w:rPr>
                  </w:pPr>
                  <w:r w:rsidRPr="00A55060">
                    <w:rPr>
                      <w:rFonts w:ascii="Times New Roman" w:hAnsi="Times New Roman" w:cs="Times New Roman"/>
                      <w:bCs/>
                      <w:color w:val="000000"/>
                      <w:sz w:val="18"/>
                      <w:szCs w:val="18"/>
                    </w:rPr>
                    <w:t>0</w:t>
                  </w:r>
                </w:p>
              </w:tc>
            </w:tr>
            <w:tr w:rsidR="00F54C68" w:rsidRPr="00A55060" w:rsidTr="00F54C68">
              <w:tc>
                <w:tcPr>
                  <w:tcW w:w="659"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09</w:t>
                  </w:r>
                </w:p>
              </w:tc>
              <w:tc>
                <w:tcPr>
                  <w:tcW w:w="586" w:type="dxa"/>
                  <w:vMerge w:val="restart"/>
                </w:tcPr>
                <w:p w:rsidR="00F54C68" w:rsidRPr="00A55060" w:rsidRDefault="00F54C68" w:rsidP="00F54C68">
                  <w:pPr>
                    <w:rPr>
                      <w:rFonts w:ascii="Times New Roman" w:hAnsi="Times New Roman" w:cs="Times New Roman"/>
                      <w:sz w:val="18"/>
                      <w:szCs w:val="18"/>
                    </w:rPr>
                  </w:pPr>
                  <w:r w:rsidRPr="00A55060">
                    <w:rPr>
                      <w:rFonts w:ascii="Times New Roman" w:hAnsi="Times New Roman" w:cs="Times New Roman"/>
                      <w:sz w:val="18"/>
                      <w:szCs w:val="18"/>
                    </w:rPr>
                    <w:t>5</w:t>
                  </w:r>
                </w:p>
              </w:tc>
              <w:tc>
                <w:tcPr>
                  <w:tcW w:w="1382" w:type="dxa"/>
                  <w:vMerge w:val="restart"/>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Создание условий для реализации муниципаль-ной программы</w:t>
                  </w:r>
                </w:p>
              </w:tc>
              <w:tc>
                <w:tcPr>
                  <w:tcW w:w="3229" w:type="dxa"/>
                </w:tcPr>
                <w:p w:rsidR="00F54C68" w:rsidRPr="00A55060" w:rsidRDefault="00F54C68" w:rsidP="00F54C68">
                  <w:pP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Всего</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color w:val="000000"/>
                      <w:sz w:val="18"/>
                      <w:szCs w:val="18"/>
                    </w:rPr>
                    <w:t>384119,42</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
                      <w:bCs/>
                      <w:color w:val="000000"/>
                      <w:sz w:val="18"/>
                      <w:szCs w:val="18"/>
                    </w:rPr>
                    <w:t>42423,80</w:t>
                  </w:r>
                </w:p>
              </w:tc>
              <w:tc>
                <w:tcPr>
                  <w:tcW w:w="995"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49332,34</w:t>
                  </w:r>
                </w:p>
              </w:tc>
              <w:tc>
                <w:tcPr>
                  <w:tcW w:w="1131"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60459,18</w:t>
                  </w:r>
                </w:p>
              </w:tc>
              <w:tc>
                <w:tcPr>
                  <w:tcW w:w="1134" w:type="dxa"/>
                  <w:vAlign w:val="center"/>
                </w:tcPr>
                <w:p w:rsidR="00F54C68" w:rsidRPr="00A55060" w:rsidRDefault="00F54C68" w:rsidP="00F54C68">
                  <w:pPr>
                    <w:jc w:val="center"/>
                    <w:rPr>
                      <w:rFonts w:ascii="Times New Roman" w:hAnsi="Times New Roman" w:cs="Times New Roman"/>
                      <w:b/>
                      <w:bCs/>
                      <w:color w:val="000000"/>
                      <w:sz w:val="18"/>
                      <w:szCs w:val="18"/>
                    </w:rPr>
                  </w:pPr>
                  <w:r w:rsidRPr="00A55060">
                    <w:rPr>
                      <w:rFonts w:ascii="Times New Roman" w:hAnsi="Times New Roman" w:cs="Times New Roman"/>
                      <w:b/>
                      <w:bCs/>
                      <w:color w:val="000000"/>
                      <w:sz w:val="18"/>
                      <w:szCs w:val="18"/>
                    </w:rPr>
                    <w:t>52755,00</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59271,50</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59938,80</w:t>
                  </w:r>
                </w:p>
              </w:tc>
              <w:tc>
                <w:tcPr>
                  <w:tcW w:w="1134" w:type="dxa"/>
                  <w:vAlign w:val="center"/>
                </w:tcPr>
                <w:p w:rsidR="00F54C68" w:rsidRPr="00A55060" w:rsidRDefault="00F54C68" w:rsidP="00F54C68">
                  <w:pPr>
                    <w:jc w:val="center"/>
                    <w:rPr>
                      <w:rFonts w:ascii="Times New Roman" w:hAnsi="Times New Roman" w:cs="Times New Roman"/>
                      <w:b/>
                      <w:sz w:val="18"/>
                      <w:szCs w:val="18"/>
                    </w:rPr>
                  </w:pPr>
                  <w:r w:rsidRPr="00A55060">
                    <w:rPr>
                      <w:rFonts w:ascii="Times New Roman" w:hAnsi="Times New Roman" w:cs="Times New Roman"/>
                      <w:b/>
                      <w:sz w:val="18"/>
                      <w:szCs w:val="18"/>
                    </w:rPr>
                    <w:t>59938,80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Бюджет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384119,42</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42423,80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49332,34</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60459,18</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52755,00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59271,50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59938,80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59938,80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в том числе:</w:t>
                  </w:r>
                </w:p>
              </w:tc>
              <w:tc>
                <w:tcPr>
                  <w:tcW w:w="1134" w:type="dxa"/>
                  <w:vAlign w:val="bottom"/>
                </w:tcPr>
                <w:p w:rsidR="00F54C68" w:rsidRPr="00A55060" w:rsidRDefault="00F54C68" w:rsidP="00F54C68">
                  <w:pPr>
                    <w:jc w:val="center"/>
                    <w:rPr>
                      <w:rFonts w:ascii="Times New Roman" w:hAnsi="Times New Roman" w:cs="Times New Roman"/>
                      <w:sz w:val="20"/>
                      <w:szCs w:val="20"/>
                    </w:rPr>
                  </w:pPr>
                </w:p>
              </w:tc>
              <w:tc>
                <w:tcPr>
                  <w:tcW w:w="1126" w:type="dxa"/>
                  <w:vAlign w:val="bottom"/>
                </w:tcPr>
                <w:p w:rsidR="00F54C68" w:rsidRPr="00A55060" w:rsidRDefault="00F54C68" w:rsidP="00F54C68">
                  <w:pPr>
                    <w:jc w:val="center"/>
                    <w:rPr>
                      <w:rFonts w:ascii="Times New Roman" w:hAnsi="Times New Roman" w:cs="Times New Roman"/>
                      <w:sz w:val="18"/>
                      <w:szCs w:val="18"/>
                    </w:rPr>
                  </w:pPr>
                </w:p>
              </w:tc>
              <w:tc>
                <w:tcPr>
                  <w:tcW w:w="995" w:type="dxa"/>
                  <w:vAlign w:val="bottom"/>
                </w:tcPr>
                <w:p w:rsidR="00F54C68" w:rsidRPr="00A55060" w:rsidRDefault="00F54C68" w:rsidP="00F54C68">
                  <w:pPr>
                    <w:jc w:val="center"/>
                    <w:rPr>
                      <w:rFonts w:ascii="Times New Roman" w:hAnsi="Times New Roman" w:cs="Times New Roman"/>
                      <w:color w:val="C00000"/>
                      <w:sz w:val="18"/>
                      <w:szCs w:val="18"/>
                    </w:rPr>
                  </w:pPr>
                </w:p>
              </w:tc>
              <w:tc>
                <w:tcPr>
                  <w:tcW w:w="1131"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c>
                <w:tcPr>
                  <w:tcW w:w="1134" w:type="dxa"/>
                  <w:vAlign w:val="bottom"/>
                </w:tcPr>
                <w:p w:rsidR="00F54C68" w:rsidRPr="00A55060" w:rsidRDefault="00F54C68" w:rsidP="00F54C68">
                  <w:pPr>
                    <w:jc w:val="center"/>
                    <w:rPr>
                      <w:rFonts w:ascii="Times New Roman" w:hAnsi="Times New Roman" w:cs="Times New Roman"/>
                      <w:sz w:val="18"/>
                      <w:szCs w:val="18"/>
                    </w:rPr>
                  </w:pP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собственные средства бюджета муниципального образования «Муниципальный округ Сюмсинский район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384119,42</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42423,80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49332,34</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60459,18</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bCs/>
                      <w:color w:val="000000"/>
                      <w:sz w:val="18"/>
                      <w:szCs w:val="18"/>
                    </w:rPr>
                    <w:t>52755,00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59271,50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59938,80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59938,80</w:t>
                  </w:r>
                </w:p>
              </w:tc>
            </w:tr>
            <w:tr w:rsidR="00F54C68" w:rsidRPr="00A55060" w:rsidTr="00F54C68">
              <w:tc>
                <w:tcPr>
                  <w:tcW w:w="659" w:type="dxa"/>
                  <w:vMerge/>
                </w:tcPr>
                <w:p w:rsidR="00F54C68" w:rsidRPr="00A55060" w:rsidRDefault="00F54C68" w:rsidP="00F54C68">
                  <w:pPr>
                    <w:rPr>
                      <w:rFonts w:ascii="Times New Roman" w:hAnsi="Times New Roman" w:cs="Times New Roman"/>
                      <w:sz w:val="18"/>
                      <w:szCs w:val="18"/>
                    </w:rPr>
                  </w:pPr>
                </w:p>
              </w:tc>
              <w:tc>
                <w:tcPr>
                  <w:tcW w:w="586" w:type="dxa"/>
                  <w:vMerge/>
                </w:tcPr>
                <w:p w:rsidR="00F54C68" w:rsidRPr="00A55060" w:rsidRDefault="00F54C68" w:rsidP="00F54C68">
                  <w:pPr>
                    <w:rPr>
                      <w:rFonts w:ascii="Times New Roman" w:hAnsi="Times New Roman" w:cs="Times New Roman"/>
                      <w:sz w:val="18"/>
                      <w:szCs w:val="18"/>
                    </w:rPr>
                  </w:pPr>
                </w:p>
              </w:tc>
              <w:tc>
                <w:tcPr>
                  <w:tcW w:w="1382" w:type="dxa"/>
                  <w:vMerge/>
                </w:tcPr>
                <w:p w:rsidR="00F54C68" w:rsidRPr="00A55060" w:rsidRDefault="00F54C68" w:rsidP="00F54C68">
                  <w:pPr>
                    <w:rPr>
                      <w:rFonts w:ascii="Times New Roman" w:hAnsi="Times New Roman" w:cs="Times New Roman"/>
                      <w:sz w:val="18"/>
                      <w:szCs w:val="18"/>
                    </w:rPr>
                  </w:pPr>
                </w:p>
              </w:tc>
              <w:tc>
                <w:tcPr>
                  <w:tcW w:w="3229" w:type="dxa"/>
                </w:tcPr>
                <w:p w:rsidR="00F54C68" w:rsidRPr="00A55060" w:rsidRDefault="00F54C68" w:rsidP="00F54C68">
                  <w:pPr>
                    <w:rPr>
                      <w:rFonts w:ascii="Times New Roman" w:hAnsi="Times New Roman" w:cs="Times New Roman"/>
                      <w:color w:val="000000"/>
                      <w:sz w:val="18"/>
                      <w:szCs w:val="18"/>
                    </w:rPr>
                  </w:pPr>
                  <w:r w:rsidRPr="00A55060">
                    <w:rPr>
                      <w:rFonts w:ascii="Times New Roman" w:hAnsi="Times New Roman" w:cs="Times New Roman"/>
                      <w:color w:val="000000"/>
                      <w:sz w:val="18"/>
                      <w:szCs w:val="18"/>
                    </w:rPr>
                    <w:t>Субсидии из бюджета Удмуртской Республики</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color w:val="000000"/>
                      <w:sz w:val="18"/>
                      <w:szCs w:val="18"/>
                    </w:rPr>
                    <w:t>0</w:t>
                  </w:r>
                </w:p>
              </w:tc>
              <w:tc>
                <w:tcPr>
                  <w:tcW w:w="1126"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995"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1"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c>
                <w:tcPr>
                  <w:tcW w:w="1134" w:type="dxa"/>
                  <w:vAlign w:val="center"/>
                </w:tcPr>
                <w:p w:rsidR="00F54C68" w:rsidRPr="00A55060" w:rsidRDefault="00F54C68" w:rsidP="00F54C68">
                  <w:pPr>
                    <w:jc w:val="center"/>
                    <w:rPr>
                      <w:rFonts w:ascii="Times New Roman" w:hAnsi="Times New Roman" w:cs="Times New Roman"/>
                      <w:sz w:val="18"/>
                      <w:szCs w:val="18"/>
                    </w:rPr>
                  </w:pPr>
                  <w:r w:rsidRPr="00A55060">
                    <w:rPr>
                      <w:rFonts w:ascii="Times New Roman" w:hAnsi="Times New Roman" w:cs="Times New Roman"/>
                      <w:sz w:val="18"/>
                      <w:szCs w:val="18"/>
                    </w:rPr>
                    <w:t>0</w:t>
                  </w:r>
                </w:p>
              </w:tc>
            </w:tr>
          </w:tbl>
          <w:p w:rsidR="00F54C68" w:rsidRPr="00A55060" w:rsidRDefault="00F54C68" w:rsidP="00F54C68">
            <w:pPr>
              <w:jc w:val="center"/>
              <w:rPr>
                <w:rFonts w:ascii="Times New Roman" w:hAnsi="Times New Roman" w:cs="Times New Roman"/>
                <w:b/>
                <w:bCs/>
                <w:color w:val="000000"/>
                <w:sz w:val="18"/>
                <w:szCs w:val="18"/>
              </w:rPr>
            </w:pPr>
          </w:p>
        </w:tc>
        <w:tc>
          <w:tcPr>
            <w:tcW w:w="236" w:type="dxa"/>
            <w:tcBorders>
              <w:top w:val="nil"/>
              <w:left w:val="nil"/>
              <w:bottom w:val="nil"/>
              <w:right w:val="nil"/>
            </w:tcBorders>
            <w:shd w:val="clear" w:color="auto" w:fill="auto"/>
            <w:noWrap/>
            <w:vAlign w:val="bottom"/>
          </w:tcPr>
          <w:tbl>
            <w:tblPr>
              <w:tblW w:w="15586" w:type="dxa"/>
              <w:tblInd w:w="93" w:type="dxa"/>
              <w:tblLayout w:type="fixed"/>
              <w:tblLook w:val="04A0"/>
            </w:tblPr>
            <w:tblGrid>
              <w:gridCol w:w="15586"/>
            </w:tblGrid>
            <w:tr w:rsidR="00F54C68" w:rsidRPr="00A55060" w:rsidTr="00F54C68">
              <w:trPr>
                <w:trHeight w:val="285"/>
              </w:trPr>
              <w:tc>
                <w:tcPr>
                  <w:tcW w:w="851" w:type="dxa"/>
                  <w:tcBorders>
                    <w:top w:val="nil"/>
                    <w:left w:val="nil"/>
                    <w:bottom w:val="nil"/>
                    <w:right w:val="nil"/>
                  </w:tcBorders>
                </w:tcPr>
                <w:p w:rsidR="00F54C68" w:rsidRPr="00A55060" w:rsidRDefault="00F54C68" w:rsidP="00F54C68">
                  <w:pPr>
                    <w:rPr>
                      <w:rFonts w:ascii="Times New Roman" w:hAnsi="Times New Roman" w:cs="Times New Roman"/>
                      <w:color w:val="000000"/>
                    </w:rPr>
                  </w:pPr>
                </w:p>
              </w:tc>
            </w:tr>
          </w:tbl>
          <w:p w:rsidR="00F54C68" w:rsidRPr="00A55060" w:rsidRDefault="00F54C68" w:rsidP="00F54C68">
            <w:pPr>
              <w:rPr>
                <w:rFonts w:ascii="Times New Roman" w:hAnsi="Times New Roman" w:cs="Times New Roman"/>
                <w:color w:val="000000"/>
                <w:sz w:val="18"/>
                <w:szCs w:val="18"/>
              </w:rPr>
            </w:pPr>
          </w:p>
        </w:tc>
        <w:tc>
          <w:tcPr>
            <w:tcW w:w="236" w:type="dxa"/>
            <w:tcBorders>
              <w:top w:val="nil"/>
              <w:left w:val="nil"/>
              <w:bottom w:val="nil"/>
              <w:right w:val="nil"/>
            </w:tcBorders>
          </w:tcPr>
          <w:p w:rsidR="00F54C68" w:rsidRPr="00A55060" w:rsidRDefault="00F54C68" w:rsidP="00F54C68">
            <w:pPr>
              <w:rPr>
                <w:rFonts w:ascii="Times New Roman" w:hAnsi="Times New Roman" w:cs="Times New Roman"/>
                <w:color w:val="000000"/>
              </w:rPr>
            </w:pPr>
          </w:p>
        </w:tc>
        <w:tc>
          <w:tcPr>
            <w:tcW w:w="512"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rPr>
            </w:pPr>
          </w:p>
        </w:tc>
        <w:tc>
          <w:tcPr>
            <w:tcW w:w="236" w:type="dxa"/>
            <w:tcBorders>
              <w:top w:val="nil"/>
              <w:left w:val="nil"/>
              <w:bottom w:val="nil"/>
              <w:right w:val="nil"/>
            </w:tcBorders>
            <w:shd w:val="clear" w:color="auto" w:fill="auto"/>
            <w:noWrap/>
            <w:vAlign w:val="bottom"/>
          </w:tcPr>
          <w:p w:rsidR="00F54C68" w:rsidRPr="00A55060" w:rsidRDefault="00F54C68" w:rsidP="00F54C68">
            <w:pPr>
              <w:rPr>
                <w:rFonts w:ascii="Times New Roman" w:hAnsi="Times New Roman" w:cs="Times New Roman"/>
                <w:color w:val="000000"/>
              </w:rPr>
            </w:pPr>
          </w:p>
        </w:tc>
      </w:tr>
    </w:tbl>
    <w:p w:rsidR="00F54C68" w:rsidRPr="00A55060" w:rsidRDefault="00F54C68" w:rsidP="00F54C68">
      <w:pPr>
        <w:pStyle w:val="afb"/>
        <w:tabs>
          <w:tab w:val="left" w:pos="13130"/>
        </w:tabs>
        <w:jc w:val="right"/>
        <w:rPr>
          <w:rFonts w:ascii="Times New Roman" w:hAnsi="Times New Roman" w:cs="Times New Roman"/>
          <w:sz w:val="28"/>
          <w:szCs w:val="28"/>
        </w:rPr>
      </w:pPr>
      <w:r w:rsidRPr="00A55060">
        <w:rPr>
          <w:rFonts w:ascii="Times New Roman" w:hAnsi="Times New Roman" w:cs="Times New Roman"/>
          <w:sz w:val="28"/>
          <w:szCs w:val="28"/>
        </w:rPr>
        <w:lastRenderedPageBreak/>
        <w:t>».</w:t>
      </w:r>
    </w:p>
    <w:p w:rsidR="00F54C68" w:rsidRPr="00A55060" w:rsidRDefault="00F54C68" w:rsidP="00F54C68">
      <w:pPr>
        <w:pStyle w:val="afb"/>
        <w:tabs>
          <w:tab w:val="left" w:pos="13130"/>
        </w:tabs>
        <w:jc w:val="center"/>
        <w:rPr>
          <w:rFonts w:ascii="Times New Roman" w:hAnsi="Times New Roman" w:cs="Times New Roman"/>
          <w:sz w:val="28"/>
          <w:szCs w:val="28"/>
        </w:rPr>
      </w:pPr>
      <w:r w:rsidRPr="00A55060">
        <w:rPr>
          <w:rFonts w:ascii="Times New Roman" w:hAnsi="Times New Roman" w:cs="Times New Roman"/>
          <w:sz w:val="28"/>
          <w:szCs w:val="28"/>
        </w:rPr>
        <w:t>___________________________</w:t>
      </w:r>
    </w:p>
    <w:p w:rsidR="00D55DC9" w:rsidRPr="00A55060" w:rsidRDefault="00D55DC9" w:rsidP="00D55DC9">
      <w:pPr>
        <w:spacing w:after="200" w:line="18" w:lineRule="atLeast"/>
        <w:jc w:val="center"/>
        <w:rPr>
          <w:rFonts w:ascii="Times New Roman" w:hAnsi="Times New Roman" w:cs="Times New Roman"/>
          <w:szCs w:val="28"/>
        </w:rPr>
      </w:pPr>
    </w:p>
    <w:p w:rsidR="00A55060" w:rsidRDefault="00A55060" w:rsidP="00D55DC9">
      <w:pPr>
        <w:ind w:left="5812"/>
        <w:jc w:val="center"/>
        <w:rPr>
          <w:rFonts w:ascii="Times New Roman" w:hAnsi="Times New Roman" w:cs="Times New Roman"/>
          <w:szCs w:val="28"/>
        </w:rPr>
        <w:sectPr w:rsidR="00A55060" w:rsidSect="00F54C68">
          <w:pgSz w:w="16838" w:h="11906" w:orient="landscape"/>
          <w:pgMar w:top="851" w:right="1134" w:bottom="1701" w:left="1134"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897EBB" w:rsidRPr="00897EBB" w:rsidTr="00897EBB">
        <w:trPr>
          <w:trHeight w:val="1257"/>
        </w:trPr>
        <w:tc>
          <w:tcPr>
            <w:tcW w:w="4582" w:type="dxa"/>
            <w:tcBorders>
              <w:top w:val="nil"/>
              <w:left w:val="nil"/>
              <w:bottom w:val="nil"/>
              <w:right w:val="nil"/>
            </w:tcBorders>
          </w:tcPr>
          <w:p w:rsidR="00897EBB" w:rsidRPr="00493DCF" w:rsidRDefault="00897EBB" w:rsidP="00897EBB">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897EBB" w:rsidRPr="00493DCF" w:rsidRDefault="00897EBB" w:rsidP="00897EBB">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897EBB" w:rsidRPr="00493DCF" w:rsidRDefault="00897EBB" w:rsidP="00897EBB">
            <w:pPr>
              <w:pStyle w:val="a5"/>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897EBB" w:rsidRPr="00493DCF" w:rsidRDefault="00897EBB" w:rsidP="00897EBB">
            <w:pPr>
              <w:pStyle w:val="a5"/>
              <w:jc w:val="center"/>
              <w:rPr>
                <w:rFonts w:ascii="Times New Roman" w:hAnsi="Times New Roman" w:cs="Times New Roman"/>
                <w:spacing w:val="20"/>
                <w:sz w:val="24"/>
                <w:szCs w:val="24"/>
              </w:rPr>
            </w:pPr>
          </w:p>
        </w:tc>
        <w:tc>
          <w:tcPr>
            <w:tcW w:w="1320" w:type="dxa"/>
            <w:tcBorders>
              <w:top w:val="nil"/>
              <w:left w:val="nil"/>
              <w:bottom w:val="nil"/>
              <w:right w:val="nil"/>
            </w:tcBorders>
          </w:tcPr>
          <w:p w:rsidR="00897EBB" w:rsidRPr="00493DCF" w:rsidRDefault="00897EBB" w:rsidP="00897EBB">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9525"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879" w:type="dxa"/>
            <w:tcBorders>
              <w:top w:val="nil"/>
              <w:left w:val="nil"/>
              <w:bottom w:val="nil"/>
              <w:right w:val="nil"/>
            </w:tcBorders>
          </w:tcPr>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Сюмси ёрос </w:t>
            </w:r>
          </w:p>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897EBB" w:rsidRPr="00493DCF" w:rsidRDefault="00897EBB" w:rsidP="00897EBB">
            <w:pPr>
              <w:pStyle w:val="a5"/>
              <w:spacing w:after="0"/>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муниципал кылдытэтлэн Администрациез</w:t>
            </w:r>
            <w:r w:rsidRPr="00493DCF">
              <w:rPr>
                <w:rFonts w:ascii="Times New Roman" w:hAnsi="Times New Roman" w:cs="Times New Roman"/>
                <w:spacing w:val="20"/>
                <w:sz w:val="24"/>
                <w:szCs w:val="24"/>
              </w:rPr>
              <w:t xml:space="preserve"> </w:t>
            </w:r>
          </w:p>
        </w:tc>
      </w:tr>
    </w:tbl>
    <w:p w:rsidR="00897EBB" w:rsidRPr="00897EBB" w:rsidRDefault="00897EBB" w:rsidP="00897EBB">
      <w:pPr>
        <w:pStyle w:val="1"/>
        <w:rPr>
          <w:b w:val="0"/>
          <w:bCs w:val="0"/>
          <w:spacing w:val="20"/>
          <w:sz w:val="40"/>
          <w:szCs w:val="40"/>
        </w:rPr>
      </w:pPr>
      <w:r w:rsidRPr="00897EBB">
        <w:rPr>
          <w:spacing w:val="20"/>
          <w:sz w:val="40"/>
          <w:szCs w:val="40"/>
        </w:rPr>
        <w:t>ПОСТАНОВЛЕНИЕ</w:t>
      </w:r>
    </w:p>
    <w:p w:rsidR="00897EBB" w:rsidRPr="00897EBB" w:rsidRDefault="00897EBB" w:rsidP="00897EBB">
      <w:pPr>
        <w:pStyle w:val="1"/>
        <w:jc w:val="left"/>
        <w:rPr>
          <w:b w:val="0"/>
          <w:sz w:val="28"/>
          <w:szCs w:val="28"/>
        </w:rPr>
      </w:pPr>
      <w:r w:rsidRPr="00897EBB">
        <w:rPr>
          <w:b w:val="0"/>
          <w:sz w:val="28"/>
          <w:szCs w:val="28"/>
        </w:rPr>
        <w:t xml:space="preserve">от 16 мая 2025 года </w:t>
      </w:r>
      <w:r w:rsidRPr="00897EBB">
        <w:rPr>
          <w:b w:val="0"/>
          <w:sz w:val="28"/>
          <w:szCs w:val="28"/>
        </w:rPr>
        <w:tab/>
      </w:r>
      <w:r w:rsidRPr="00897EBB">
        <w:rPr>
          <w:b w:val="0"/>
          <w:sz w:val="28"/>
          <w:szCs w:val="28"/>
        </w:rPr>
        <w:tab/>
      </w:r>
      <w:r w:rsidRPr="00897EBB">
        <w:rPr>
          <w:b w:val="0"/>
          <w:sz w:val="28"/>
          <w:szCs w:val="28"/>
        </w:rPr>
        <w:tab/>
      </w:r>
      <w:r w:rsidRPr="00897EBB">
        <w:rPr>
          <w:b w:val="0"/>
          <w:sz w:val="28"/>
          <w:szCs w:val="28"/>
        </w:rPr>
        <w:tab/>
      </w:r>
      <w:r w:rsidRPr="00897EBB">
        <w:rPr>
          <w:b w:val="0"/>
          <w:sz w:val="28"/>
          <w:szCs w:val="28"/>
        </w:rPr>
        <w:tab/>
        <w:t xml:space="preserve">                                </w:t>
      </w:r>
      <w:r w:rsidRPr="00897EBB">
        <w:rPr>
          <w:b w:val="0"/>
          <w:sz w:val="28"/>
          <w:szCs w:val="28"/>
        </w:rPr>
        <w:tab/>
        <w:t xml:space="preserve"> № 292</w:t>
      </w: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с. Сюмси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3"/>
      </w:tblGrid>
      <w:tr w:rsidR="00897EBB" w:rsidRPr="00897EBB" w:rsidTr="00897EBB">
        <w:trPr>
          <w:trHeight w:val="330"/>
        </w:trPr>
        <w:tc>
          <w:tcPr>
            <w:tcW w:w="9493" w:type="dxa"/>
            <w:tcBorders>
              <w:top w:val="nil"/>
              <w:left w:val="nil"/>
              <w:bottom w:val="nil"/>
              <w:right w:val="nil"/>
            </w:tcBorders>
          </w:tcPr>
          <w:p w:rsidR="00897EBB" w:rsidRPr="00897EBB" w:rsidRDefault="00897EBB" w:rsidP="00897EBB">
            <w:pPr>
              <w:jc w:val="center"/>
              <w:rPr>
                <w:rFonts w:ascii="Times New Roman" w:hAnsi="Times New Roman" w:cs="Times New Roman"/>
                <w:sz w:val="28"/>
                <w:szCs w:val="28"/>
              </w:rPr>
            </w:pP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 xml:space="preserve">Об определении размеров земельных долей, выраженных в гектарах, </w:t>
            </w: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в виде простой правильной дроби</w:t>
            </w:r>
          </w:p>
        </w:tc>
      </w:tr>
    </w:tbl>
    <w:p w:rsidR="00897EBB" w:rsidRPr="00897EBB" w:rsidRDefault="00897EBB" w:rsidP="00897EBB">
      <w:pPr>
        <w:jc w:val="both"/>
        <w:rPr>
          <w:rStyle w:val="fontstyle01"/>
          <w:rFonts w:ascii="Times New Roman" w:hAnsi="Times New Roman" w:cs="Times New Roman"/>
        </w:rPr>
      </w:pPr>
    </w:p>
    <w:p w:rsidR="00897EBB" w:rsidRPr="00897EBB" w:rsidRDefault="00897EBB" w:rsidP="00897EBB">
      <w:pPr>
        <w:autoSpaceDE w:val="0"/>
        <w:autoSpaceDN w:val="0"/>
        <w:adjustRightInd w:val="0"/>
        <w:ind w:firstLine="709"/>
        <w:jc w:val="both"/>
        <w:rPr>
          <w:rFonts w:ascii="Times New Roman" w:hAnsi="Times New Roman" w:cs="Times New Roman"/>
          <w:b/>
          <w:sz w:val="28"/>
          <w:szCs w:val="28"/>
        </w:rPr>
      </w:pPr>
      <w:r w:rsidRPr="00897EBB">
        <w:rPr>
          <w:rFonts w:ascii="Times New Roman" w:hAnsi="Times New Roman" w:cs="Times New Roman"/>
          <w:sz w:val="28"/>
          <w:szCs w:val="28"/>
        </w:rPr>
        <w:t xml:space="preserve">В соответствии с пунктами 8, 9 статьи 19.1, пунктом 4 статьи 15 Федерального закона от 24 июля 2002 года № 101-ФЗ «Об обороте земель сельскохозяйственного назначения», Правилами определения размеров земельных долей, выраженных в гектарах или балло-гектарах, в виде простой правильной дроби, утвержденными постановлением Правительства Российской Федерации от 16 сентября 2020 года № 1475, на основании сведений из Единого государственного реестра недвижимости об основных характеристиках и зарегистрированных правах на объекты недвижимости,   руководствуясь Уставом муниципального образования «Муниципальный округ Сюмсинский район Удмуртской Республики», </w:t>
      </w:r>
      <w:r w:rsidRPr="00897EBB">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897EBB">
        <w:rPr>
          <w:rFonts w:ascii="Times New Roman" w:hAnsi="Times New Roman" w:cs="Times New Roman"/>
          <w:b/>
          <w:color w:val="000000"/>
          <w:spacing w:val="20"/>
          <w:sz w:val="28"/>
          <w:szCs w:val="28"/>
        </w:rPr>
        <w:t>постановляет:</w:t>
      </w:r>
    </w:p>
    <w:p w:rsidR="00897EBB" w:rsidRPr="00897EBB" w:rsidRDefault="00897EBB" w:rsidP="00897EBB">
      <w:pPr>
        <w:ind w:firstLine="709"/>
        <w:jc w:val="both"/>
        <w:rPr>
          <w:rFonts w:ascii="Times New Roman" w:hAnsi="Times New Roman" w:cs="Times New Roman"/>
          <w:sz w:val="28"/>
          <w:szCs w:val="28"/>
        </w:rPr>
      </w:pPr>
      <w:r w:rsidRPr="00897EBB">
        <w:rPr>
          <w:rFonts w:ascii="Times New Roman" w:hAnsi="Times New Roman" w:cs="Times New Roman"/>
          <w:sz w:val="28"/>
          <w:szCs w:val="28"/>
        </w:rPr>
        <w:t xml:space="preserve">1. Утвердить результаты определения 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18:20:000000:4, расположенный по адресу: </w:t>
      </w:r>
      <w:r w:rsidRPr="00897EBB">
        <w:rPr>
          <w:rFonts w:ascii="Times New Roman" w:hAnsi="Times New Roman" w:cs="Times New Roman"/>
          <w:bCs/>
          <w:sz w:val="28"/>
          <w:szCs w:val="28"/>
        </w:rPr>
        <w:t>Российская Федерация, Удмуртская Республика, Сюмсинский муниципальный район, Сельское поселение Дмитрошурское, СПК Правда территория, земельный участок 4,</w:t>
      </w:r>
      <w:r w:rsidRPr="00897EBB">
        <w:rPr>
          <w:rFonts w:ascii="Times New Roman" w:hAnsi="Times New Roman" w:cs="Times New Roman"/>
          <w:sz w:val="28"/>
          <w:szCs w:val="28"/>
        </w:rPr>
        <w:t xml:space="preserve"> категория земель – земли сельскохозяйственного назначения, вид разрешенного использования – для сельскохозяйственного использования, согласно Приложению к настоящему постановлению.</w:t>
      </w:r>
    </w:p>
    <w:p w:rsidR="00897EBB" w:rsidRPr="00897EBB" w:rsidRDefault="00897EBB" w:rsidP="00897EBB">
      <w:pPr>
        <w:jc w:val="both"/>
        <w:rPr>
          <w:rFonts w:ascii="Times New Roman" w:hAnsi="Times New Roman" w:cs="Times New Roman"/>
          <w:bCs/>
          <w:sz w:val="28"/>
          <w:szCs w:val="28"/>
        </w:rPr>
      </w:pPr>
      <w:r w:rsidRPr="00897EBB">
        <w:rPr>
          <w:rFonts w:ascii="Times New Roman" w:hAnsi="Times New Roman" w:cs="Times New Roman"/>
          <w:sz w:val="28"/>
          <w:szCs w:val="28"/>
        </w:rPr>
        <w:tab/>
        <w:t>2. Опубликовать настоящее постановление в трехдневный срокс даты подписания настоящего постановления в Вестнике правовых актов органов местного самоуправления муниципального образования «Муниципальный округ Сюмсинский район Удмуртской Республики» и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897EBB" w:rsidRPr="00897EBB" w:rsidRDefault="00897EBB" w:rsidP="00897EBB">
      <w:pPr>
        <w:jc w:val="both"/>
        <w:rPr>
          <w:rFonts w:ascii="Times New Roman" w:hAnsi="Times New Roman" w:cs="Times New Roman"/>
          <w:bCs/>
          <w:sz w:val="28"/>
          <w:szCs w:val="28"/>
        </w:rPr>
      </w:pPr>
    </w:p>
    <w:p w:rsidR="00897EBB" w:rsidRPr="00897EBB" w:rsidRDefault="00897EBB" w:rsidP="00897EBB">
      <w:pPr>
        <w:rPr>
          <w:rFonts w:ascii="Times New Roman" w:hAnsi="Times New Roman" w:cs="Times New Roman"/>
          <w:sz w:val="28"/>
          <w:szCs w:val="28"/>
        </w:rPr>
      </w:pPr>
      <w:r w:rsidRPr="00897EBB">
        <w:rPr>
          <w:rFonts w:ascii="Times New Roman" w:hAnsi="Times New Roman" w:cs="Times New Roman"/>
          <w:sz w:val="28"/>
          <w:szCs w:val="28"/>
        </w:rPr>
        <w:t>Первый заместитель главы</w:t>
      </w:r>
    </w:p>
    <w:p w:rsidR="00897EBB" w:rsidRPr="00897EBB" w:rsidRDefault="00897EBB" w:rsidP="00897EBB">
      <w:pPr>
        <w:rPr>
          <w:rFonts w:ascii="Times New Roman" w:hAnsi="Times New Roman" w:cs="Times New Roman"/>
          <w:sz w:val="28"/>
          <w:szCs w:val="28"/>
        </w:rPr>
      </w:pPr>
      <w:r w:rsidRPr="00897EBB">
        <w:rPr>
          <w:rFonts w:ascii="Times New Roman" w:hAnsi="Times New Roman" w:cs="Times New Roman"/>
          <w:sz w:val="28"/>
          <w:szCs w:val="28"/>
        </w:rPr>
        <w:t>Администрации района                                                                    Э.А. Овечкина</w:t>
      </w:r>
    </w:p>
    <w:p w:rsidR="00897EBB" w:rsidRPr="00897EBB" w:rsidRDefault="00897EBB" w:rsidP="00897EBB">
      <w:pPr>
        <w:jc w:val="right"/>
        <w:rPr>
          <w:rFonts w:ascii="Times New Roman" w:hAnsi="Times New Roman" w:cs="Times New Roman"/>
        </w:rPr>
      </w:pP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УТВЕРЖДЕНЫ</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постановлением Администрации  </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 муниципального образования</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«Муниципальный округ Сюмсинский</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 район Удмуртской Республики»</w:t>
      </w:r>
    </w:p>
    <w:p w:rsidR="00897EBB" w:rsidRPr="00897EBB" w:rsidRDefault="00897EBB" w:rsidP="00897EBB">
      <w:pPr>
        <w:jc w:val="right"/>
        <w:rPr>
          <w:rFonts w:ascii="Times New Roman" w:hAnsi="Times New Roman" w:cs="Times New Roman"/>
          <w:sz w:val="28"/>
          <w:szCs w:val="28"/>
        </w:rPr>
      </w:pPr>
      <w:r w:rsidRPr="00897EBB">
        <w:rPr>
          <w:rFonts w:ascii="Times New Roman" w:hAnsi="Times New Roman" w:cs="Times New Roman"/>
        </w:rPr>
        <w:t>от 16 мая 2025 года №</w:t>
      </w:r>
      <w:r w:rsidRPr="00897EBB">
        <w:rPr>
          <w:rFonts w:ascii="Times New Roman" w:hAnsi="Times New Roman" w:cs="Times New Roman"/>
          <w:sz w:val="28"/>
          <w:szCs w:val="28"/>
        </w:rPr>
        <w:t xml:space="preserve"> </w:t>
      </w:r>
      <w:r w:rsidRPr="00897EBB">
        <w:rPr>
          <w:rFonts w:ascii="Times New Roman" w:hAnsi="Times New Roman" w:cs="Times New Roman"/>
        </w:rPr>
        <w:t>292</w:t>
      </w:r>
    </w:p>
    <w:p w:rsidR="00897EBB" w:rsidRPr="00897EBB" w:rsidRDefault="00897EBB" w:rsidP="00897EBB">
      <w:pPr>
        <w:jc w:val="right"/>
        <w:rPr>
          <w:rFonts w:ascii="Times New Roman" w:hAnsi="Times New Roman" w:cs="Times New Roman"/>
          <w:sz w:val="28"/>
          <w:szCs w:val="28"/>
        </w:rPr>
      </w:pP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Результаты определения</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 xml:space="preserve">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18:20:000000:4, расположенный по адресу: </w:t>
      </w:r>
      <w:r w:rsidRPr="00897EBB">
        <w:rPr>
          <w:rFonts w:ascii="Times New Roman" w:hAnsi="Times New Roman" w:cs="Times New Roman"/>
          <w:bCs/>
        </w:rPr>
        <w:t>Российская Федерация, Удмуртская Республика, Сюмсинский муниципальный район, Сельское поселение Дмитрошурское, СПК Правда территория, земельный участок 4,</w:t>
      </w:r>
      <w:r w:rsidRPr="00897EBB">
        <w:rPr>
          <w:rFonts w:ascii="Times New Roman" w:hAnsi="Times New Roman" w:cs="Times New Roman"/>
        </w:rPr>
        <w:t xml:space="preserve"> площадью 3726000 кв.м.</w:t>
      </w:r>
    </w:p>
    <w:p w:rsidR="00897EBB" w:rsidRPr="00897EBB" w:rsidRDefault="00897EBB" w:rsidP="00897EBB">
      <w:pPr>
        <w:jc w:val="center"/>
        <w:rPr>
          <w:rFonts w:ascii="Times New Roman" w:hAnsi="Times New Roman" w:cs="Times New Roman"/>
        </w:rPr>
      </w:pPr>
    </w:p>
    <w:tbl>
      <w:tblPr>
        <w:tblStyle w:val="a7"/>
        <w:tblW w:w="9606" w:type="dxa"/>
        <w:tblLayout w:type="fixed"/>
        <w:tblLook w:val="04A0"/>
      </w:tblPr>
      <w:tblGrid>
        <w:gridCol w:w="674"/>
        <w:gridCol w:w="2268"/>
        <w:gridCol w:w="1984"/>
        <w:gridCol w:w="2837"/>
        <w:gridCol w:w="1843"/>
      </w:tblGrid>
      <w:tr w:rsidR="00897EBB" w:rsidRPr="00897EBB" w:rsidTr="00897EBB">
        <w:trPr>
          <w:trHeight w:val="1157"/>
        </w:trPr>
        <w:tc>
          <w:tcPr>
            <w:tcW w:w="674"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 п/п</w:t>
            </w:r>
          </w:p>
        </w:tc>
        <w:tc>
          <w:tcPr>
            <w:tcW w:w="2268"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Правообладатель</w:t>
            </w:r>
          </w:p>
        </w:tc>
        <w:tc>
          <w:tcPr>
            <w:tcW w:w="1984"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Запись регистрации</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Вид права по сведениям из ЕГРН по состоянию на 10.04.2025</w:t>
            </w:r>
          </w:p>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(для расчета)</w:t>
            </w:r>
          </w:p>
        </w:tc>
        <w:tc>
          <w:tcPr>
            <w:tcW w:w="1843"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Размер земельной доли (в виде простой правильной дроби)</w:t>
            </w:r>
          </w:p>
        </w:tc>
      </w:tr>
      <w:tr w:rsidR="00897EBB" w:rsidRPr="00897EBB" w:rsidTr="00897EBB">
        <w:trPr>
          <w:trHeight w:val="231"/>
        </w:trPr>
        <w:tc>
          <w:tcPr>
            <w:tcW w:w="674" w:type="dxa"/>
          </w:tcPr>
          <w:p w:rsidR="00897EBB" w:rsidRPr="00897EBB" w:rsidRDefault="00897EBB" w:rsidP="00897EBB">
            <w:pPr>
              <w:jc w:val="center"/>
              <w:rPr>
                <w:rFonts w:ascii="Times New Roman" w:hAnsi="Times New Roman" w:cs="Times New Roman"/>
                <w:bCs/>
              </w:rPr>
            </w:pPr>
          </w:p>
        </w:tc>
        <w:tc>
          <w:tcPr>
            <w:tcW w:w="8932" w:type="dxa"/>
            <w:gridSpan w:val="4"/>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Зарегистрировано право на земельные доли</w:t>
            </w:r>
          </w:p>
        </w:tc>
      </w:tr>
      <w:tr w:rsidR="00897EBB" w:rsidRPr="00897EBB" w:rsidTr="00897EBB">
        <w:trPr>
          <w:trHeight w:val="274"/>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w:t>
            </w:r>
          </w:p>
        </w:tc>
        <w:tc>
          <w:tcPr>
            <w:tcW w:w="2268"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Муниципальное образование «Муниципальный округ Сюмсинский район Удмуртской Республики»</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18:20:000000:4-18/065/2024-38</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28.12.2024</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5,4 га</w:t>
            </w:r>
          </w:p>
        </w:tc>
        <w:tc>
          <w:tcPr>
            <w:tcW w:w="1843"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1/69</w:t>
            </w:r>
          </w:p>
        </w:tc>
      </w:tr>
      <w:tr w:rsidR="00897EBB" w:rsidRPr="00897EBB" w:rsidTr="00897EBB">
        <w:trPr>
          <w:trHeight w:val="263"/>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2</w:t>
            </w:r>
          </w:p>
        </w:tc>
        <w:tc>
          <w:tcPr>
            <w:tcW w:w="2268"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Шихов Андрей Арсентьевич</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18:20:000000:4-18/061/2024-36</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06.08.2024</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2,7 га</w:t>
            </w:r>
          </w:p>
        </w:tc>
        <w:tc>
          <w:tcPr>
            <w:tcW w:w="1843"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bCs/>
              </w:rPr>
              <w:t>1/69</w:t>
            </w:r>
          </w:p>
        </w:tc>
      </w:tr>
      <w:tr w:rsidR="00897EBB" w:rsidRPr="00897EBB" w:rsidTr="00897EBB">
        <w:trPr>
          <w:trHeight w:val="263"/>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3</w:t>
            </w:r>
          </w:p>
        </w:tc>
        <w:tc>
          <w:tcPr>
            <w:tcW w:w="2268"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Ватшурова Ирина Арсентьевна</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18:20:000000:4-18/059/2024-35</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06.08.2024</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1/2 от 5,4 га</w:t>
            </w:r>
          </w:p>
        </w:tc>
        <w:tc>
          <w:tcPr>
            <w:tcW w:w="1843"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bCs/>
              </w:rPr>
              <w:t>1/69</w:t>
            </w:r>
          </w:p>
        </w:tc>
      </w:tr>
      <w:tr w:rsidR="00897EBB" w:rsidRPr="00897EBB" w:rsidTr="00897EBB">
        <w:trPr>
          <w:trHeight w:val="263"/>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4</w:t>
            </w:r>
          </w:p>
        </w:tc>
        <w:tc>
          <w:tcPr>
            <w:tcW w:w="2268"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Глушков Василий Геннадьевич</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18:20:000000:4-18/063/2023-34</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20.12.2023</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5,4 га от земельного участка общей площадью 6102000 кв.м.</w:t>
            </w:r>
          </w:p>
        </w:tc>
        <w:tc>
          <w:tcPr>
            <w:tcW w:w="1843"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bCs/>
              </w:rPr>
              <w:t>1/69</w:t>
            </w:r>
          </w:p>
        </w:tc>
      </w:tr>
      <w:tr w:rsidR="00897EBB" w:rsidRPr="00897EBB" w:rsidTr="00897EBB">
        <w:trPr>
          <w:trHeight w:val="263"/>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5</w:t>
            </w:r>
          </w:p>
        </w:tc>
        <w:tc>
          <w:tcPr>
            <w:tcW w:w="2268"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Корякина Алевтина Алексеевна</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18-18/011-18/011/009/2015-1612/1</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25.09.2015</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5,4 га от земельного участка общей , площадью 4 968 000 кв. м</w:t>
            </w:r>
          </w:p>
        </w:tc>
        <w:tc>
          <w:tcPr>
            <w:tcW w:w="1843"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bCs/>
              </w:rPr>
              <w:t>1/69</w:t>
            </w:r>
          </w:p>
        </w:tc>
      </w:tr>
      <w:tr w:rsidR="00897EBB" w:rsidRPr="00897EBB" w:rsidTr="00897EBB">
        <w:trPr>
          <w:trHeight w:val="263"/>
        </w:trPr>
        <w:tc>
          <w:tcPr>
            <w:tcW w:w="67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6</w:t>
            </w:r>
          </w:p>
        </w:tc>
        <w:tc>
          <w:tcPr>
            <w:tcW w:w="2268"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Суднева Зинаида Алексеевна</w:t>
            </w:r>
          </w:p>
        </w:tc>
        <w:tc>
          <w:tcPr>
            <w:tcW w:w="1984"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18-18-18/007/2012-297</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28.12.2012</w:t>
            </w:r>
          </w:p>
        </w:tc>
        <w:tc>
          <w:tcPr>
            <w:tcW w:w="283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Общая долевая собственность, 5,4 га от земельного участка общей площадью 6102000 кв.м.</w:t>
            </w:r>
          </w:p>
        </w:tc>
        <w:tc>
          <w:tcPr>
            <w:tcW w:w="1843"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bCs/>
              </w:rPr>
              <w:t>1/69</w:t>
            </w:r>
          </w:p>
        </w:tc>
      </w:tr>
    </w:tbl>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_____________</w:t>
      </w:r>
    </w:p>
    <w:p w:rsidR="00D55DC9" w:rsidRPr="00A55060" w:rsidRDefault="00D55DC9" w:rsidP="00D55DC9">
      <w:pPr>
        <w:ind w:left="5812"/>
        <w:jc w:val="center"/>
        <w:rPr>
          <w:rFonts w:ascii="Times New Roman" w:hAnsi="Times New Roman" w:cs="Times New Roman"/>
          <w:szCs w:val="28"/>
        </w:rPr>
      </w:pPr>
    </w:p>
    <w:p w:rsidR="00493DCF" w:rsidRPr="00A55060" w:rsidRDefault="00493DCF" w:rsidP="00525E36">
      <w:pPr>
        <w:contextualSpacing/>
        <w:jc w:val="both"/>
        <w:rPr>
          <w:rFonts w:ascii="Times New Roman" w:hAnsi="Times New Roman" w:cs="Times New Roman"/>
          <w:sz w:val="18"/>
          <w:szCs w:val="18"/>
        </w:rPr>
      </w:pPr>
    </w:p>
    <w:p w:rsidR="00493DCF" w:rsidRPr="00A55060" w:rsidRDefault="00493DCF" w:rsidP="00525E36">
      <w:pPr>
        <w:contextualSpacing/>
        <w:jc w:val="both"/>
        <w:rPr>
          <w:rFonts w:ascii="Times New Roman" w:hAnsi="Times New Roman" w:cs="Times New Roman"/>
          <w:sz w:val="18"/>
          <w:szCs w:val="18"/>
        </w:rPr>
      </w:pPr>
    </w:p>
    <w:p w:rsidR="00493DCF" w:rsidRPr="00A55060" w:rsidRDefault="00493DCF" w:rsidP="00525E36">
      <w:pPr>
        <w:contextualSpacing/>
        <w:jc w:val="both"/>
        <w:rPr>
          <w:rFonts w:ascii="Times New Roman" w:hAnsi="Times New Roman" w:cs="Times New Roman"/>
          <w:sz w:val="18"/>
          <w:szCs w:val="18"/>
        </w:rPr>
      </w:pPr>
    </w:p>
    <w:p w:rsidR="00493DCF" w:rsidRPr="00A55060"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2"/>
        <w:gridCol w:w="1320"/>
        <w:gridCol w:w="3879"/>
      </w:tblGrid>
      <w:tr w:rsidR="00897EBB" w:rsidRPr="00897EBB" w:rsidTr="00897EBB">
        <w:trPr>
          <w:trHeight w:val="1257"/>
        </w:trPr>
        <w:tc>
          <w:tcPr>
            <w:tcW w:w="4582" w:type="dxa"/>
            <w:tcBorders>
              <w:top w:val="nil"/>
              <w:left w:val="nil"/>
              <w:bottom w:val="nil"/>
              <w:right w:val="nil"/>
            </w:tcBorders>
          </w:tcPr>
          <w:p w:rsidR="00897EBB" w:rsidRPr="00493DCF" w:rsidRDefault="00897EBB" w:rsidP="00897EBB">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897EBB" w:rsidRPr="00493DCF" w:rsidRDefault="00897EBB" w:rsidP="00897EBB">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897EBB" w:rsidRPr="00493DCF" w:rsidRDefault="00897EBB" w:rsidP="00897EBB">
            <w:pPr>
              <w:pStyle w:val="a5"/>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897EBB" w:rsidRPr="00493DCF" w:rsidRDefault="00897EBB" w:rsidP="00897EBB">
            <w:pPr>
              <w:pStyle w:val="a5"/>
              <w:jc w:val="center"/>
              <w:rPr>
                <w:rFonts w:ascii="Times New Roman" w:hAnsi="Times New Roman" w:cs="Times New Roman"/>
                <w:spacing w:val="20"/>
                <w:sz w:val="24"/>
                <w:szCs w:val="24"/>
              </w:rPr>
            </w:pPr>
          </w:p>
        </w:tc>
        <w:tc>
          <w:tcPr>
            <w:tcW w:w="1320" w:type="dxa"/>
            <w:tcBorders>
              <w:top w:val="nil"/>
              <w:left w:val="nil"/>
              <w:bottom w:val="nil"/>
              <w:right w:val="nil"/>
            </w:tcBorders>
          </w:tcPr>
          <w:p w:rsidR="00897EBB" w:rsidRPr="00493DCF" w:rsidRDefault="00897EBB" w:rsidP="00897EBB">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952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879" w:type="dxa"/>
            <w:tcBorders>
              <w:top w:val="nil"/>
              <w:left w:val="nil"/>
              <w:bottom w:val="nil"/>
              <w:right w:val="nil"/>
            </w:tcBorders>
          </w:tcPr>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Сюмси ёрос </w:t>
            </w:r>
          </w:p>
          <w:p w:rsidR="00897EBB" w:rsidRPr="00493DCF" w:rsidRDefault="00897EBB" w:rsidP="00897EBB">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897EBB" w:rsidRPr="00493DCF" w:rsidRDefault="00897EBB" w:rsidP="00897EBB">
            <w:pPr>
              <w:pStyle w:val="a5"/>
              <w:spacing w:after="0"/>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муниципал кылдытэтлэн Администрациез</w:t>
            </w:r>
            <w:r w:rsidRPr="00493DCF">
              <w:rPr>
                <w:rFonts w:ascii="Times New Roman" w:hAnsi="Times New Roman" w:cs="Times New Roman"/>
                <w:spacing w:val="20"/>
                <w:sz w:val="24"/>
                <w:szCs w:val="24"/>
              </w:rPr>
              <w:t xml:space="preserve"> </w:t>
            </w:r>
          </w:p>
        </w:tc>
      </w:tr>
    </w:tbl>
    <w:p w:rsidR="00897EBB" w:rsidRPr="00897EBB" w:rsidRDefault="00897EBB" w:rsidP="00897EBB">
      <w:pPr>
        <w:pStyle w:val="1"/>
        <w:rPr>
          <w:b w:val="0"/>
          <w:bCs w:val="0"/>
          <w:sz w:val="40"/>
          <w:szCs w:val="40"/>
        </w:rPr>
      </w:pPr>
      <w:r w:rsidRPr="00897EBB">
        <w:rPr>
          <w:sz w:val="40"/>
          <w:szCs w:val="40"/>
        </w:rPr>
        <w:t>П О С Т А Н О В Л Е Н И Е</w:t>
      </w:r>
    </w:p>
    <w:p w:rsidR="00897EBB" w:rsidRPr="00897EBB" w:rsidRDefault="00897EBB" w:rsidP="00897EBB">
      <w:pPr>
        <w:pStyle w:val="1"/>
        <w:jc w:val="left"/>
        <w:rPr>
          <w:sz w:val="28"/>
        </w:rPr>
      </w:pPr>
    </w:p>
    <w:p w:rsidR="00897EBB" w:rsidRPr="00897EBB" w:rsidRDefault="00897EBB" w:rsidP="00897EBB">
      <w:pPr>
        <w:pStyle w:val="1"/>
        <w:jc w:val="left"/>
        <w:rPr>
          <w:b w:val="0"/>
          <w:sz w:val="28"/>
          <w:szCs w:val="28"/>
        </w:rPr>
      </w:pPr>
      <w:r w:rsidRPr="00897EBB">
        <w:rPr>
          <w:b w:val="0"/>
          <w:sz w:val="28"/>
          <w:szCs w:val="28"/>
        </w:rPr>
        <w:t xml:space="preserve">от 16 мая 2025 года </w:t>
      </w:r>
      <w:r w:rsidRPr="00897EBB">
        <w:rPr>
          <w:b w:val="0"/>
          <w:sz w:val="28"/>
          <w:szCs w:val="28"/>
        </w:rPr>
        <w:tab/>
      </w:r>
      <w:r w:rsidRPr="00897EBB">
        <w:rPr>
          <w:b w:val="0"/>
          <w:sz w:val="28"/>
          <w:szCs w:val="28"/>
        </w:rPr>
        <w:tab/>
      </w:r>
      <w:r w:rsidRPr="00897EBB">
        <w:rPr>
          <w:b w:val="0"/>
          <w:sz w:val="28"/>
          <w:szCs w:val="28"/>
        </w:rPr>
        <w:tab/>
      </w:r>
      <w:r w:rsidRPr="00897EBB">
        <w:rPr>
          <w:b w:val="0"/>
          <w:sz w:val="28"/>
          <w:szCs w:val="28"/>
        </w:rPr>
        <w:tab/>
      </w:r>
      <w:r w:rsidRPr="00897EBB">
        <w:rPr>
          <w:b w:val="0"/>
          <w:sz w:val="28"/>
          <w:szCs w:val="28"/>
        </w:rPr>
        <w:tab/>
        <w:t xml:space="preserve">                                </w:t>
      </w:r>
      <w:r w:rsidRPr="00897EBB">
        <w:rPr>
          <w:b w:val="0"/>
          <w:sz w:val="28"/>
          <w:szCs w:val="28"/>
        </w:rPr>
        <w:tab/>
        <w:t>№ 293</w:t>
      </w: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с. Сюмси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3"/>
      </w:tblGrid>
      <w:tr w:rsidR="00897EBB" w:rsidRPr="00897EBB" w:rsidTr="00897EBB">
        <w:trPr>
          <w:trHeight w:val="330"/>
        </w:trPr>
        <w:tc>
          <w:tcPr>
            <w:tcW w:w="9493" w:type="dxa"/>
            <w:tcBorders>
              <w:top w:val="nil"/>
              <w:left w:val="nil"/>
              <w:bottom w:val="nil"/>
              <w:right w:val="nil"/>
            </w:tcBorders>
          </w:tcPr>
          <w:p w:rsidR="00897EBB" w:rsidRPr="00897EBB" w:rsidRDefault="00897EBB" w:rsidP="00897EBB">
            <w:pPr>
              <w:jc w:val="center"/>
              <w:rPr>
                <w:rFonts w:ascii="Times New Roman" w:hAnsi="Times New Roman" w:cs="Times New Roman"/>
                <w:sz w:val="28"/>
                <w:szCs w:val="28"/>
              </w:rPr>
            </w:pP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Об определении размеров земельных долей, выраженных в гектарах,</w:t>
            </w:r>
          </w:p>
          <w:p w:rsidR="00897EBB" w:rsidRPr="00897EBB" w:rsidRDefault="00897EBB" w:rsidP="00897EBB">
            <w:pPr>
              <w:jc w:val="center"/>
              <w:rPr>
                <w:rFonts w:ascii="Times New Roman" w:hAnsi="Times New Roman" w:cs="Times New Roman"/>
                <w:sz w:val="28"/>
                <w:szCs w:val="28"/>
              </w:rPr>
            </w:pPr>
            <w:r w:rsidRPr="00897EBB">
              <w:rPr>
                <w:rFonts w:ascii="Times New Roman" w:hAnsi="Times New Roman" w:cs="Times New Roman"/>
                <w:sz w:val="28"/>
                <w:szCs w:val="28"/>
              </w:rPr>
              <w:t>в виде простой правильной дроби</w:t>
            </w:r>
          </w:p>
        </w:tc>
      </w:tr>
    </w:tbl>
    <w:p w:rsidR="00897EBB" w:rsidRPr="00897EBB" w:rsidRDefault="00897EBB" w:rsidP="00897EBB">
      <w:pPr>
        <w:jc w:val="center"/>
        <w:rPr>
          <w:rFonts w:ascii="Times New Roman" w:hAnsi="Times New Roman" w:cs="Times New Roman"/>
          <w:sz w:val="28"/>
          <w:szCs w:val="28"/>
        </w:rPr>
      </w:pPr>
    </w:p>
    <w:p w:rsidR="00897EBB" w:rsidRPr="00897EBB" w:rsidRDefault="00897EBB" w:rsidP="00897EBB">
      <w:pPr>
        <w:jc w:val="both"/>
        <w:rPr>
          <w:rFonts w:ascii="Times New Roman" w:hAnsi="Times New Roman" w:cs="Times New Roman"/>
          <w:b/>
          <w:sz w:val="28"/>
          <w:szCs w:val="28"/>
        </w:rPr>
      </w:pPr>
      <w:r w:rsidRPr="00897EBB">
        <w:rPr>
          <w:rFonts w:ascii="Times New Roman" w:hAnsi="Times New Roman" w:cs="Times New Roman"/>
          <w:sz w:val="28"/>
          <w:szCs w:val="28"/>
        </w:rPr>
        <w:t xml:space="preserve">           В соответствии с пунктами 8, 9 статьи 19.1, пунктом 4 статьи 15 Федерального закона от 24 июля 2002 года № 101-ФЗ «Об обороте земель сельскохозяйственного назначения», Правилами определения размеров земельных долей, выраженных в гектарах или балло-гектарах, в виде простой правильной дроби, утвержденными постановлением Правительства Российской Федерации от 16 сентября 2020 года № 1475, на основании сведений из Единого государственного реестра недвижимости об основных характеристиках и зарегистрированных правах на объекты недвижимости,   руководствуясь Уставом муниципального образования «Муниципальный округ Сюмсинский район Удмуртской Республики», </w:t>
      </w:r>
      <w:r w:rsidRPr="00897EBB">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 постановляет:</w:t>
      </w:r>
    </w:p>
    <w:p w:rsidR="00897EBB" w:rsidRPr="00897EBB" w:rsidRDefault="00897EBB" w:rsidP="00897EBB">
      <w:pPr>
        <w:jc w:val="both"/>
        <w:rPr>
          <w:rFonts w:ascii="Times New Roman" w:hAnsi="Times New Roman" w:cs="Times New Roman"/>
          <w:sz w:val="28"/>
          <w:szCs w:val="28"/>
        </w:rPr>
      </w:pPr>
      <w:r w:rsidRPr="00897EBB">
        <w:rPr>
          <w:rFonts w:ascii="Times New Roman" w:hAnsi="Times New Roman" w:cs="Times New Roman"/>
          <w:sz w:val="28"/>
          <w:szCs w:val="28"/>
        </w:rPr>
        <w:t xml:space="preserve">           1. Утвердить результаты определения 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18:20:000000:16, расположенный по адресу: </w:t>
      </w:r>
      <w:r w:rsidRPr="00897EBB">
        <w:rPr>
          <w:rFonts w:ascii="Times New Roman" w:hAnsi="Times New Roman" w:cs="Times New Roman"/>
          <w:bCs/>
          <w:sz w:val="28"/>
          <w:szCs w:val="28"/>
        </w:rPr>
        <w:t>Удмуртская Республика, Сюмсинский район, колхоз «Борец»</w:t>
      </w:r>
      <w:r w:rsidRPr="00897EBB">
        <w:rPr>
          <w:rFonts w:ascii="Times New Roman" w:hAnsi="Times New Roman" w:cs="Times New Roman"/>
          <w:sz w:val="28"/>
          <w:szCs w:val="28"/>
        </w:rPr>
        <w:t>, категория земель – земли сельскохозяйственного назначения, вид разрешенного использования – для сельскохозяйственного использования, согласно Приложению к настоящему постановлению.</w:t>
      </w:r>
    </w:p>
    <w:p w:rsidR="00897EBB" w:rsidRPr="00897EBB" w:rsidRDefault="00897EBB" w:rsidP="00897EBB">
      <w:pPr>
        <w:jc w:val="both"/>
        <w:rPr>
          <w:rFonts w:ascii="Times New Roman" w:hAnsi="Times New Roman" w:cs="Times New Roman"/>
          <w:bCs/>
          <w:sz w:val="28"/>
          <w:szCs w:val="28"/>
        </w:rPr>
      </w:pPr>
      <w:r w:rsidRPr="00897EBB">
        <w:rPr>
          <w:rFonts w:ascii="Times New Roman" w:hAnsi="Times New Roman" w:cs="Times New Roman"/>
          <w:sz w:val="28"/>
          <w:szCs w:val="28"/>
        </w:rPr>
        <w:tab/>
        <w:t>2. Опубликовать настоящее постановление в трехдневный срок с даты подписания настоящего постановления в Вестнике правовых актов органов местного самоуправления муниципального образования «Муниципальный округ Сюмсинский район Удмуртской Республики» и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897EBB" w:rsidRPr="00897EBB" w:rsidRDefault="00897EBB" w:rsidP="00897EBB">
      <w:pPr>
        <w:jc w:val="both"/>
        <w:rPr>
          <w:rFonts w:ascii="Times New Roman" w:hAnsi="Times New Roman" w:cs="Times New Roman"/>
        </w:rPr>
      </w:pPr>
      <w:r w:rsidRPr="00897EBB">
        <w:rPr>
          <w:rFonts w:ascii="Times New Roman" w:hAnsi="Times New Roman" w:cs="Times New Roman"/>
          <w:sz w:val="28"/>
          <w:szCs w:val="28"/>
        </w:rPr>
        <w:tab/>
      </w:r>
    </w:p>
    <w:p w:rsidR="00897EBB" w:rsidRPr="00897EBB" w:rsidRDefault="00897EBB" w:rsidP="00897EBB">
      <w:pPr>
        <w:rPr>
          <w:rFonts w:ascii="Times New Roman" w:hAnsi="Times New Roman" w:cs="Times New Roman"/>
          <w:sz w:val="28"/>
          <w:szCs w:val="28"/>
        </w:rPr>
      </w:pPr>
      <w:r w:rsidRPr="00897EBB">
        <w:rPr>
          <w:rFonts w:ascii="Times New Roman" w:hAnsi="Times New Roman" w:cs="Times New Roman"/>
          <w:sz w:val="28"/>
          <w:szCs w:val="28"/>
        </w:rPr>
        <w:t>Первый заместитель главы</w:t>
      </w:r>
    </w:p>
    <w:p w:rsidR="00897EBB" w:rsidRPr="00897EBB" w:rsidRDefault="00897EBB" w:rsidP="00897EBB">
      <w:pPr>
        <w:rPr>
          <w:rFonts w:ascii="Times New Roman" w:hAnsi="Times New Roman" w:cs="Times New Roman"/>
          <w:sz w:val="28"/>
          <w:szCs w:val="28"/>
        </w:rPr>
      </w:pPr>
      <w:r w:rsidRPr="00897EBB">
        <w:rPr>
          <w:rFonts w:ascii="Times New Roman" w:hAnsi="Times New Roman" w:cs="Times New Roman"/>
          <w:sz w:val="28"/>
          <w:szCs w:val="28"/>
        </w:rPr>
        <w:t>Администрации района                                                                    Э.А.Овечкина</w:t>
      </w:r>
    </w:p>
    <w:p w:rsidR="00897EBB" w:rsidRPr="00897EBB" w:rsidRDefault="00897EBB" w:rsidP="00897EBB">
      <w:pPr>
        <w:rPr>
          <w:rFonts w:ascii="Times New Roman" w:hAnsi="Times New Roman" w:cs="Times New Roman"/>
          <w:sz w:val="28"/>
          <w:szCs w:val="28"/>
        </w:rPr>
        <w:sectPr w:rsidR="00897EBB" w:rsidRPr="00897EBB">
          <w:headerReference w:type="even" r:id="rId112"/>
          <w:headerReference w:type="default" r:id="rId113"/>
          <w:headerReference w:type="first" r:id="rId114"/>
          <w:pgSz w:w="11906" w:h="16838"/>
          <w:pgMar w:top="1134" w:right="851" w:bottom="1134" w:left="1701" w:header="709" w:footer="709" w:gutter="0"/>
          <w:cols w:space="708"/>
          <w:titlePg/>
          <w:docGrid w:linePitch="360"/>
        </w:sectPr>
      </w:pP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lastRenderedPageBreak/>
        <w:t>УТВЕРЖДЕНЫ</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постановлением Администрации  </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 муниципального образования</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 xml:space="preserve">«Муниципальный округ </w:t>
      </w:r>
    </w:p>
    <w:p w:rsidR="00897EBB" w:rsidRPr="00897EBB" w:rsidRDefault="00897EBB" w:rsidP="00897EBB">
      <w:pPr>
        <w:jc w:val="right"/>
        <w:rPr>
          <w:rFonts w:ascii="Times New Roman" w:hAnsi="Times New Roman" w:cs="Times New Roman"/>
        </w:rPr>
      </w:pPr>
      <w:r w:rsidRPr="00897EBB">
        <w:rPr>
          <w:rFonts w:ascii="Times New Roman" w:hAnsi="Times New Roman" w:cs="Times New Roman"/>
        </w:rPr>
        <w:t>Сюмсинский район Удмуртской Республики»</w:t>
      </w:r>
    </w:p>
    <w:p w:rsidR="00897EBB" w:rsidRPr="00897EBB" w:rsidRDefault="00897EBB" w:rsidP="00897EBB">
      <w:pPr>
        <w:jc w:val="right"/>
        <w:rPr>
          <w:rFonts w:ascii="Times New Roman" w:hAnsi="Times New Roman" w:cs="Times New Roman"/>
          <w:sz w:val="28"/>
          <w:szCs w:val="28"/>
        </w:rPr>
      </w:pPr>
      <w:r w:rsidRPr="00897EBB">
        <w:rPr>
          <w:rFonts w:ascii="Times New Roman" w:hAnsi="Times New Roman" w:cs="Times New Roman"/>
        </w:rPr>
        <w:t>от 16 мая 2025 года №</w:t>
      </w:r>
      <w:r w:rsidRPr="00897EBB">
        <w:rPr>
          <w:rFonts w:ascii="Times New Roman" w:hAnsi="Times New Roman" w:cs="Times New Roman"/>
          <w:sz w:val="28"/>
          <w:szCs w:val="28"/>
        </w:rPr>
        <w:t xml:space="preserve"> </w:t>
      </w:r>
      <w:r w:rsidRPr="00897EBB">
        <w:rPr>
          <w:rFonts w:ascii="Times New Roman" w:hAnsi="Times New Roman" w:cs="Times New Roman"/>
        </w:rPr>
        <w:t>293</w:t>
      </w:r>
    </w:p>
    <w:p w:rsidR="00897EBB" w:rsidRPr="00897EBB" w:rsidRDefault="00897EBB" w:rsidP="00897EBB">
      <w:pPr>
        <w:jc w:val="right"/>
        <w:rPr>
          <w:rFonts w:ascii="Times New Roman" w:hAnsi="Times New Roman" w:cs="Times New Roman"/>
          <w:sz w:val="28"/>
          <w:szCs w:val="28"/>
        </w:rPr>
      </w:pP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Результаты определения</w:t>
      </w:r>
    </w:p>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 xml:space="preserve">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18:20:000000:16, расположенный по адресу: </w:t>
      </w:r>
      <w:r w:rsidRPr="00897EBB">
        <w:rPr>
          <w:rFonts w:ascii="Times New Roman" w:hAnsi="Times New Roman" w:cs="Times New Roman"/>
          <w:bCs/>
        </w:rPr>
        <w:t>Удмуртская Республика, Сюмсинский район, колхоз «Борец»</w:t>
      </w:r>
      <w:r w:rsidRPr="00897EBB">
        <w:rPr>
          <w:rFonts w:ascii="Times New Roman" w:hAnsi="Times New Roman" w:cs="Times New Roman"/>
        </w:rPr>
        <w:t xml:space="preserve">, площадью </w:t>
      </w:r>
      <w:r w:rsidRPr="00897EBB">
        <w:rPr>
          <w:rFonts w:ascii="Times New Roman" w:hAnsi="Times New Roman" w:cs="Times New Roman"/>
          <w:bCs/>
        </w:rPr>
        <w:t>12512000</w:t>
      </w:r>
      <w:r w:rsidRPr="00897EBB">
        <w:rPr>
          <w:rFonts w:ascii="Times New Roman" w:hAnsi="Times New Roman" w:cs="Times New Roman"/>
        </w:rPr>
        <w:t xml:space="preserve"> кв.м.</w:t>
      </w:r>
    </w:p>
    <w:p w:rsidR="00897EBB" w:rsidRPr="00897EBB" w:rsidRDefault="00897EBB" w:rsidP="00897EBB">
      <w:pPr>
        <w:jc w:val="center"/>
        <w:rPr>
          <w:rFonts w:ascii="Times New Roman" w:hAnsi="Times New Roman" w:cs="Times New Roman"/>
        </w:rPr>
      </w:pPr>
    </w:p>
    <w:p w:rsidR="00897EBB" w:rsidRPr="00897EBB" w:rsidRDefault="00897EBB" w:rsidP="00897EBB">
      <w:pPr>
        <w:jc w:val="center"/>
        <w:rPr>
          <w:rFonts w:ascii="Times New Roman" w:hAnsi="Times New Roman" w:cs="Times New Roman"/>
        </w:rPr>
      </w:pPr>
    </w:p>
    <w:tbl>
      <w:tblPr>
        <w:tblStyle w:val="a7"/>
        <w:tblW w:w="9464" w:type="dxa"/>
        <w:tblLayout w:type="fixed"/>
        <w:tblLook w:val="04A0"/>
      </w:tblPr>
      <w:tblGrid>
        <w:gridCol w:w="675"/>
        <w:gridCol w:w="2127"/>
        <w:gridCol w:w="2835"/>
        <w:gridCol w:w="2551"/>
        <w:gridCol w:w="1276"/>
      </w:tblGrid>
      <w:tr w:rsidR="00897EBB" w:rsidRPr="00897EBB" w:rsidTr="00897EBB">
        <w:trPr>
          <w:trHeight w:val="1386"/>
          <w:tblHeader/>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 п/п</w:t>
            </w:r>
          </w:p>
        </w:tc>
        <w:tc>
          <w:tcPr>
            <w:tcW w:w="2127"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Правообладатель</w:t>
            </w:r>
          </w:p>
        </w:tc>
        <w:tc>
          <w:tcPr>
            <w:tcW w:w="283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Реквизиты документа-основания</w:t>
            </w:r>
          </w:p>
        </w:tc>
        <w:tc>
          <w:tcPr>
            <w:tcW w:w="2551"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Вид права по сведениям из ЕГРН (для расчета)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Размер земельной доли (в виде простой правильной дроби)</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Березина Елизавета Ивановна</w:t>
            </w:r>
          </w:p>
          <w:p w:rsidR="00897EBB" w:rsidRPr="00897EBB" w:rsidRDefault="00897EBB" w:rsidP="00897EBB">
            <w:pPr>
              <w:rPr>
                <w:rFonts w:ascii="Times New Roman" w:hAnsi="Times New Roman" w:cs="Times New Roman"/>
              </w:rPr>
            </w:pP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28.02.1995 серия: РФ-ХХХ УР-01-20 № 0728289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85"/>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Зоя Ивановна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27.02.1995 серия: РФ-ХХХ-УР-51-20 № 0153593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Седов А.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1645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Пентегова Ф. Е.</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Кунавин В. Е.</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Медведева А.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Бурков К.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Чайников Н.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1536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Варгина З.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Шульмина Н.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1517</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Воронина И.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1565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Селянихин А.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Семенихина Л. А.</w:t>
            </w:r>
          </w:p>
          <w:p w:rsidR="00897EBB" w:rsidRPr="00897EBB" w:rsidRDefault="00897EBB" w:rsidP="00897EBB">
            <w:pPr>
              <w:rPr>
                <w:rFonts w:ascii="Times New Roman" w:hAnsi="Times New Roman" w:cs="Times New Roman"/>
              </w:rPr>
            </w:pPr>
          </w:p>
          <w:p w:rsidR="00897EBB" w:rsidRPr="00897EBB" w:rsidRDefault="00897EBB" w:rsidP="00897EBB">
            <w:pPr>
              <w:rPr>
                <w:rFonts w:ascii="Times New Roman" w:hAnsi="Times New Roman" w:cs="Times New Roman"/>
              </w:rPr>
            </w:pP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Рылов А. Ю.</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Якунина М. Я.</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Зубарев Б.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Кайсина С.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1562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 xml:space="preserve">Общая долевая </w:t>
            </w:r>
            <w:r w:rsidRPr="00897EBB">
              <w:rPr>
                <w:rFonts w:ascii="Times New Roman" w:hAnsi="Times New Roman" w:cs="Times New Roman"/>
              </w:rPr>
              <w:lastRenderedPageBreak/>
              <w:t>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В. Л.</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1605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Егорова Л.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1609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Р. Н.</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1583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Будина О.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О.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2953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Акатьев Ю. Ф.</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1484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Кунавина А.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Малофеева Елена Павловна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№1487 </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Пентегова Е. Ф.</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Давлетшина З.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2937</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Варгина Л.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1486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29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Калинина А.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1488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Шмелев И.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1540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Драгомирова Ю.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1541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Пентегов П. Е.</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1542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Романова А.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Будина Т.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2971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Красноперов А.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2941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Седова Н.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2944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Кунавина Е. Л.</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2970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Абашева А.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1469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39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Шушакова А.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Рыбакова С. Ю.</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2949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Шульмина Ф. Р</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2950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42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Г. Н.</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Буркова М.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Вершинина А.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Шульмина А.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Матюшина Л.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Шушакова Т.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2960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 А. Ю.</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49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Матюшина А.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2968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Воронина Е.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И. Б.</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2964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Чайникова Е.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2959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Солянова Е. Ф.</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2979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Шуткина Г.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2966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Н.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2980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Е.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2935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 И. Н.</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2975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Садовин В.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1612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59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Любин М.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1551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 А. Ю.</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1590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Морозов В.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1591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Л.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1593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Тунгусков В.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1594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Мечанкина М.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1528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Пушкин А.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1529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 И.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1533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 xml:space="preserve">Общая долевая </w:t>
            </w:r>
            <w:r w:rsidRPr="00897EBB">
              <w:rPr>
                <w:rFonts w:ascii="Times New Roman" w:hAnsi="Times New Roman" w:cs="Times New Roman"/>
              </w:rPr>
              <w:lastRenderedPageBreak/>
              <w:t>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67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Красноперов В. Т</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Шульмин С.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69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Будин А.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1616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З. Д.</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3605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Могилева Р.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1607</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 Н.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1584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Коркин С.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1635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Варгина Т.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1624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Шульмин Н.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1627</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Чумаков Н.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1620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 Н.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1631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Пасынкова Е.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1579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85"/>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79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Н.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1581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Пасынков А. С.</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1580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Матюшина Г. Е.</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19.08.1996 № 2967</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Салянова А.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1465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Березина Т.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1498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 Л.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1524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Калинина Л.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Рыбакова М. Г</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1569</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 П.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1571</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Пушкин П.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1602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89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Шмелева И.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Волков Н.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91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Солянов С. Н.</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1638</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Устинов А. Г</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3514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Раевских Г. Л.</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1582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Кострова О. В.</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1472</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Зеленцова В.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Шмелев И. П.</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Любина А. Б.</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1476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 М. Д.</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99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Халявина М.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1503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Мурашкина М. Ф.</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1520</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Лаврентьева Т. К.</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1513</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Воронин Г. И.</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РФ ХХХ УР 51 20 0153604</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Матюшин Федор Демьянович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0153591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Ожегов Иван Серафимович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0153984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Воронин Прокопий Ефимович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0153589</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Зашихина Анна Михайловна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0728295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Буркова Матрена Дмитриевна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0728296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Воронин Геннадий Николаевич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РФ-ХVIII-УДР-20 № 0827507 выдано 26.08.1996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109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Варгина Евдокия Кузьмовна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0153592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Максимова Марина Павловна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0153536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Максимов </w:t>
            </w:r>
            <w:r w:rsidRPr="00897EBB">
              <w:rPr>
                <w:rFonts w:ascii="Times New Roman" w:hAnsi="Times New Roman" w:cs="Times New Roman"/>
              </w:rPr>
              <w:lastRenderedPageBreak/>
              <w:t>Владимир Александрович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lastRenderedPageBreak/>
              <w:t>Свидетельство серия: РФ-</w:t>
            </w:r>
            <w:r w:rsidRPr="00897EBB">
              <w:rPr>
                <w:rFonts w:ascii="Times New Roman" w:hAnsi="Times New Roman" w:cs="Times New Roman"/>
              </w:rPr>
              <w:lastRenderedPageBreak/>
              <w:t xml:space="preserve">ХХХ-УР-51-20 № 0153535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lastRenderedPageBreak/>
              <w:t xml:space="preserve">Общая долевая </w:t>
            </w:r>
            <w:r w:rsidRPr="00897EBB">
              <w:rPr>
                <w:rFonts w:ascii="Times New Roman" w:hAnsi="Times New Roman" w:cs="Times New Roman"/>
              </w:rPr>
              <w:lastRenderedPageBreak/>
              <w:t>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112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Матюшин Николай Федорович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0153534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p w:rsidR="00897EBB" w:rsidRPr="00897EBB" w:rsidRDefault="00897EBB" w:rsidP="00897EBB">
            <w:pPr>
              <w:rPr>
                <w:rFonts w:ascii="Times New Roman" w:hAnsi="Times New Roman" w:cs="Times New Roman"/>
              </w:rPr>
            </w:pPr>
          </w:p>
          <w:p w:rsidR="00897EBB" w:rsidRPr="00897EBB" w:rsidRDefault="00897EBB" w:rsidP="00897EBB">
            <w:pPr>
              <w:rPr>
                <w:rFonts w:ascii="Times New Roman" w:hAnsi="Times New Roman" w:cs="Times New Roman"/>
              </w:rPr>
            </w:pP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Александра Ивановна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0728266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Екатерина Федоровна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w:t>
            </w:r>
          </w:p>
          <w:p w:rsidR="00897EBB" w:rsidRPr="00897EBB" w:rsidRDefault="00897EBB" w:rsidP="00897EBB">
            <w:pPr>
              <w:rPr>
                <w:rFonts w:ascii="Times New Roman" w:hAnsi="Times New Roman" w:cs="Times New Roman"/>
              </w:rPr>
            </w:pPr>
            <w:r w:rsidRPr="00897EBB">
              <w:rPr>
                <w:rFonts w:ascii="Times New Roman" w:hAnsi="Times New Roman" w:cs="Times New Roman"/>
              </w:rPr>
              <w:t>РФ-ХХХ-УР-51-20 № 0728265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Рукавишникова Александра Анатольевна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w:t>
            </w:r>
            <w:r w:rsidRPr="00897EBB">
              <w:rPr>
                <w:rFonts w:ascii="Times New Roman" w:hAnsi="Times New Roman" w:cs="Times New Roman"/>
                <w:lang w:val="en-US"/>
              </w:rPr>
              <w:t>VIII</w:t>
            </w:r>
            <w:r w:rsidRPr="00897EBB">
              <w:rPr>
                <w:rFonts w:ascii="Times New Roman" w:hAnsi="Times New Roman" w:cs="Times New Roman"/>
              </w:rPr>
              <w:t>-УДР-=20 № 0321491 выдано 26.08.1996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Костылева Екатерина Васильевна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w:t>
            </w:r>
            <w:r w:rsidRPr="00897EBB">
              <w:rPr>
                <w:rFonts w:ascii="Times New Roman" w:hAnsi="Times New Roman" w:cs="Times New Roman"/>
                <w:lang w:val="en-US"/>
              </w:rPr>
              <w:t>VIII</w:t>
            </w:r>
            <w:r w:rsidRPr="00897EBB">
              <w:rPr>
                <w:rFonts w:ascii="Times New Roman" w:hAnsi="Times New Roman" w:cs="Times New Roman"/>
              </w:rPr>
              <w:t>-УДР-=20 № 0321496 выдано 26.08.1996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Якунин Михаил Урагбаевич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0728270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Александра Михайловна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w:t>
            </w:r>
            <w:r w:rsidRPr="00897EBB">
              <w:rPr>
                <w:rFonts w:ascii="Times New Roman" w:hAnsi="Times New Roman" w:cs="Times New Roman"/>
                <w:lang w:val="en-US"/>
              </w:rPr>
              <w:t>VIII</w:t>
            </w:r>
            <w:r w:rsidRPr="00897EBB">
              <w:rPr>
                <w:rFonts w:ascii="Times New Roman" w:hAnsi="Times New Roman" w:cs="Times New Roman"/>
              </w:rPr>
              <w:t>-УДР-=20 № 0321497 выдано 26.08.1996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119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Шушакова Язиля Салимьяновна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0153553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Левитских Валентина Ильинична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0153552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Лаврентьева Зоя Геннадьевна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0153556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Банщикова Ульяна Семеновна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0728263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Варгин Семен Трофимович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0153604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Зашихин Иван Михайлович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0153989,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Левитских Герман Андреевич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0153995,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Зоя Афанасьевна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0153608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Виноградова Нина </w:t>
            </w:r>
            <w:r w:rsidRPr="00897EBB">
              <w:rPr>
                <w:rFonts w:ascii="Times New Roman" w:hAnsi="Times New Roman" w:cs="Times New Roman"/>
              </w:rPr>
              <w:lastRenderedPageBreak/>
              <w:t>Сергеевна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lastRenderedPageBreak/>
              <w:t>Свидетельство серия: РФ-</w:t>
            </w:r>
            <w:r w:rsidRPr="00897EBB">
              <w:rPr>
                <w:rFonts w:ascii="Times New Roman" w:hAnsi="Times New Roman" w:cs="Times New Roman"/>
              </w:rPr>
              <w:lastRenderedPageBreak/>
              <w:t>ХХХ-УР-51-20 № 0728288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lastRenderedPageBreak/>
              <w:t xml:space="preserve">Общая долевая </w:t>
            </w:r>
            <w:r w:rsidRPr="00897EBB">
              <w:rPr>
                <w:rFonts w:ascii="Times New Roman" w:hAnsi="Times New Roman" w:cs="Times New Roman"/>
              </w:rPr>
              <w:lastRenderedPageBreak/>
              <w:t>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128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Шмыкова Мария Даниловна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0728258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Шушакова Екатерина Филипповна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0728256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 Петр Васильевич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0728254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Буркова Мария Дмитриевна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0728298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Печенкин Виктор Дмитриевич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0728275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Печенкина Елизавета Алексеевна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0728274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Кузнецова Зоя Ивановна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Лепп Ольга Николаевна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0153595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Садовин Михаил Владимирович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0153597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Садовина Юлия Петровна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0153598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Медведева Елена Иосифовна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0153599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139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Шурмин Петр Трофимович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0153523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Рукавишников Виктор Григорьевич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0153527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Шурмина Нина Николаевна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0153524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Шурмина Анна Васильевна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0728273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143</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Шушаков Юрий Александрович</w:t>
            </w:r>
          </w:p>
          <w:p w:rsidR="00897EBB" w:rsidRPr="00897EBB" w:rsidRDefault="00897EBB" w:rsidP="00897EBB">
            <w:pPr>
              <w:rPr>
                <w:rFonts w:ascii="Times New Roman" w:hAnsi="Times New Roman" w:cs="Times New Roman"/>
              </w:rPr>
            </w:pP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0728244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lastRenderedPageBreak/>
              <w:t>144</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Садовин Алексей Михайлович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0153982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145</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Лепп Тыну Адельбертович 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0153980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146</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Красноперов Анатолий Васильевич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Свидетельство серия: РФ-ХХХ-УР-51-20 № 0153979 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147</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Семенихина Елена Никитьевна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0728249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148</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Вершинин Михаил Алексеевич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0728251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149</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Мурашкин Прокопий Лаврентьевич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0728243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150</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Пентегова Екатерина Алексеевна</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0728278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151</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Стрелков Семен Юрьевич</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 xml:space="preserve">Свидетельство серия: РФ-ХХХ-УР-51-20 № 0153530 </w:t>
            </w:r>
          </w:p>
          <w:p w:rsidR="00897EBB" w:rsidRPr="00897EBB" w:rsidRDefault="00897EBB" w:rsidP="00897EBB">
            <w:pPr>
              <w:rPr>
                <w:rFonts w:ascii="Times New Roman" w:hAnsi="Times New Roman" w:cs="Times New Roman"/>
              </w:rPr>
            </w:pPr>
            <w:r w:rsidRPr="00897EBB">
              <w:rPr>
                <w:rFonts w:ascii="Times New Roman" w:hAnsi="Times New Roman" w:cs="Times New Roman"/>
              </w:rPr>
              <w:t>выдано 28.02.1995</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r w:rsidR="00897EBB" w:rsidRPr="00897EBB" w:rsidTr="00897EBB">
        <w:trPr>
          <w:trHeight w:val="232"/>
        </w:trPr>
        <w:tc>
          <w:tcPr>
            <w:tcW w:w="675"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152</w:t>
            </w:r>
          </w:p>
        </w:tc>
        <w:tc>
          <w:tcPr>
            <w:tcW w:w="2127"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Суворова В. М.</w:t>
            </w:r>
          </w:p>
        </w:tc>
        <w:tc>
          <w:tcPr>
            <w:tcW w:w="2835" w:type="dxa"/>
          </w:tcPr>
          <w:p w:rsidR="00897EBB" w:rsidRPr="00897EBB" w:rsidRDefault="00897EBB" w:rsidP="00897EBB">
            <w:pPr>
              <w:rPr>
                <w:rFonts w:ascii="Times New Roman" w:hAnsi="Times New Roman" w:cs="Times New Roman"/>
              </w:rPr>
            </w:pPr>
            <w:r w:rsidRPr="00897EBB">
              <w:rPr>
                <w:rFonts w:ascii="Times New Roman" w:hAnsi="Times New Roman" w:cs="Times New Roman"/>
              </w:rPr>
              <w:t>от 27.02.1995 № 1546</w:t>
            </w:r>
          </w:p>
        </w:tc>
        <w:tc>
          <w:tcPr>
            <w:tcW w:w="2551" w:type="dxa"/>
          </w:tcPr>
          <w:p w:rsidR="00897EBB" w:rsidRPr="00897EBB" w:rsidRDefault="00897EBB" w:rsidP="00897EBB">
            <w:pPr>
              <w:jc w:val="center"/>
              <w:rPr>
                <w:rFonts w:ascii="Times New Roman" w:hAnsi="Times New Roman" w:cs="Times New Roman"/>
              </w:rPr>
            </w:pPr>
            <w:r w:rsidRPr="00897EBB">
              <w:rPr>
                <w:rFonts w:ascii="Times New Roman" w:hAnsi="Times New Roman" w:cs="Times New Roman"/>
              </w:rPr>
              <w:t>Общая долевая собственность, 4.8 га</w:t>
            </w:r>
          </w:p>
        </w:tc>
        <w:tc>
          <w:tcPr>
            <w:tcW w:w="1276" w:type="dxa"/>
          </w:tcPr>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1/260</w:t>
            </w:r>
          </w:p>
        </w:tc>
      </w:tr>
    </w:tbl>
    <w:p w:rsidR="00897EBB" w:rsidRPr="00897EBB" w:rsidRDefault="00897EBB" w:rsidP="00897EBB">
      <w:pPr>
        <w:jc w:val="center"/>
        <w:rPr>
          <w:rFonts w:ascii="Times New Roman" w:hAnsi="Times New Roman" w:cs="Times New Roman"/>
          <w:bCs/>
        </w:rPr>
      </w:pPr>
      <w:r w:rsidRPr="00897EBB">
        <w:rPr>
          <w:rFonts w:ascii="Times New Roman" w:hAnsi="Times New Roman" w:cs="Times New Roman"/>
          <w:bCs/>
        </w:rPr>
        <w:t>___________________________</w:t>
      </w:r>
    </w:p>
    <w:p w:rsidR="00897EBB" w:rsidRDefault="00897EBB" w:rsidP="00897EBB">
      <w:pPr>
        <w:jc w:val="center"/>
        <w:rPr>
          <w:sz w:val="28"/>
          <w:szCs w:val="28"/>
        </w:rPr>
      </w:pPr>
    </w:p>
    <w:p w:rsidR="00493DCF" w:rsidRDefault="00493DCF"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p w:rsidR="00897EBB" w:rsidRDefault="00897EBB"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245F4D" w:rsidRPr="00245F4D" w:rsidTr="00245F4D">
        <w:trPr>
          <w:trHeight w:val="1257"/>
        </w:trPr>
        <w:tc>
          <w:tcPr>
            <w:tcW w:w="4582" w:type="dxa"/>
            <w:tcBorders>
              <w:top w:val="nil"/>
              <w:left w:val="nil"/>
              <w:bottom w:val="nil"/>
              <w:right w:val="nil"/>
            </w:tcBorders>
          </w:tcPr>
          <w:p w:rsidR="00245F4D" w:rsidRPr="00493DCF" w:rsidRDefault="00245F4D" w:rsidP="00245F4D">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245F4D" w:rsidRPr="00493DCF" w:rsidRDefault="00245F4D" w:rsidP="00245F4D">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245F4D" w:rsidRPr="00493DCF" w:rsidRDefault="00245F4D" w:rsidP="00245F4D">
            <w:pPr>
              <w:pStyle w:val="a5"/>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245F4D" w:rsidRPr="00493DCF" w:rsidRDefault="00245F4D" w:rsidP="00245F4D">
            <w:pPr>
              <w:pStyle w:val="a5"/>
              <w:jc w:val="center"/>
              <w:rPr>
                <w:rFonts w:ascii="Times New Roman" w:hAnsi="Times New Roman" w:cs="Times New Roman"/>
                <w:spacing w:val="20"/>
                <w:sz w:val="24"/>
                <w:szCs w:val="24"/>
              </w:rPr>
            </w:pPr>
          </w:p>
        </w:tc>
        <w:tc>
          <w:tcPr>
            <w:tcW w:w="1320" w:type="dxa"/>
            <w:tcBorders>
              <w:top w:val="nil"/>
              <w:left w:val="nil"/>
              <w:bottom w:val="nil"/>
              <w:right w:val="nil"/>
            </w:tcBorders>
          </w:tcPr>
          <w:p w:rsidR="00245F4D" w:rsidRPr="00493DCF" w:rsidRDefault="00245F4D" w:rsidP="00245F4D">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9525" b="0"/>
                  <wp:docPr id="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879" w:type="dxa"/>
            <w:tcBorders>
              <w:top w:val="nil"/>
              <w:left w:val="nil"/>
              <w:bottom w:val="nil"/>
              <w:right w:val="nil"/>
            </w:tcBorders>
          </w:tcPr>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Сюмси ёрос </w:t>
            </w:r>
          </w:p>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245F4D" w:rsidRPr="00493DCF" w:rsidRDefault="00245F4D" w:rsidP="00245F4D">
            <w:pPr>
              <w:pStyle w:val="a5"/>
              <w:spacing w:after="0"/>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муниципал кылдытэтлэн Администрациез</w:t>
            </w:r>
            <w:r w:rsidRPr="00493DCF">
              <w:rPr>
                <w:rFonts w:ascii="Times New Roman" w:hAnsi="Times New Roman" w:cs="Times New Roman"/>
                <w:spacing w:val="20"/>
                <w:sz w:val="24"/>
                <w:szCs w:val="24"/>
              </w:rPr>
              <w:t xml:space="preserve"> </w:t>
            </w:r>
          </w:p>
        </w:tc>
      </w:tr>
    </w:tbl>
    <w:p w:rsidR="00245F4D" w:rsidRPr="00245F4D" w:rsidRDefault="00245F4D" w:rsidP="00245F4D">
      <w:pPr>
        <w:pStyle w:val="1"/>
        <w:rPr>
          <w:b w:val="0"/>
          <w:bCs w:val="0"/>
          <w:spacing w:val="20"/>
          <w:sz w:val="40"/>
          <w:szCs w:val="40"/>
        </w:rPr>
      </w:pPr>
      <w:r w:rsidRPr="00245F4D">
        <w:rPr>
          <w:spacing w:val="20"/>
          <w:sz w:val="40"/>
          <w:szCs w:val="40"/>
        </w:rPr>
        <w:t>ПОСТАНОВЛЕНИЕ</w:t>
      </w:r>
    </w:p>
    <w:p w:rsidR="00245F4D" w:rsidRPr="00245F4D" w:rsidRDefault="00245F4D" w:rsidP="00245F4D">
      <w:pPr>
        <w:pStyle w:val="1"/>
        <w:jc w:val="left"/>
        <w:rPr>
          <w:sz w:val="28"/>
        </w:rPr>
      </w:pPr>
    </w:p>
    <w:p w:rsidR="00245F4D" w:rsidRPr="00245F4D" w:rsidRDefault="00245F4D" w:rsidP="00245F4D">
      <w:pPr>
        <w:pStyle w:val="1"/>
        <w:jc w:val="left"/>
        <w:rPr>
          <w:b w:val="0"/>
          <w:sz w:val="28"/>
          <w:szCs w:val="28"/>
        </w:rPr>
      </w:pPr>
      <w:r w:rsidRPr="00245F4D">
        <w:rPr>
          <w:b w:val="0"/>
          <w:sz w:val="28"/>
          <w:szCs w:val="28"/>
        </w:rPr>
        <w:t>от 16 мая 2025 года</w:t>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t xml:space="preserve">                               № 294</w:t>
      </w: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с. Сюмси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3"/>
      </w:tblGrid>
      <w:tr w:rsidR="00245F4D" w:rsidRPr="00245F4D" w:rsidTr="00245F4D">
        <w:trPr>
          <w:trHeight w:val="330"/>
        </w:trPr>
        <w:tc>
          <w:tcPr>
            <w:tcW w:w="9493" w:type="dxa"/>
            <w:tcBorders>
              <w:top w:val="nil"/>
              <w:left w:val="nil"/>
              <w:bottom w:val="nil"/>
              <w:right w:val="nil"/>
            </w:tcBorders>
          </w:tcPr>
          <w:p w:rsidR="00245F4D" w:rsidRPr="00245F4D" w:rsidRDefault="00245F4D" w:rsidP="00245F4D">
            <w:pPr>
              <w:jc w:val="center"/>
              <w:rPr>
                <w:rFonts w:ascii="Times New Roman" w:hAnsi="Times New Roman" w:cs="Times New Roman"/>
                <w:sz w:val="28"/>
                <w:szCs w:val="28"/>
              </w:rPr>
            </w:pP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 xml:space="preserve">Об определении размеров земельных долей, выраженных в гектарах, </w:t>
            </w: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в виде простой правильной дроби</w:t>
            </w:r>
          </w:p>
          <w:p w:rsidR="00245F4D" w:rsidRPr="00245F4D" w:rsidRDefault="00245F4D" w:rsidP="00245F4D">
            <w:pPr>
              <w:jc w:val="center"/>
              <w:rPr>
                <w:rFonts w:ascii="Times New Roman" w:hAnsi="Times New Roman" w:cs="Times New Roman"/>
                <w:sz w:val="28"/>
                <w:szCs w:val="28"/>
              </w:rPr>
            </w:pPr>
          </w:p>
        </w:tc>
      </w:tr>
    </w:tbl>
    <w:p w:rsidR="00245F4D" w:rsidRPr="00245F4D" w:rsidRDefault="00245F4D" w:rsidP="00245F4D">
      <w:pPr>
        <w:autoSpaceDE w:val="0"/>
        <w:autoSpaceDN w:val="0"/>
        <w:adjustRightInd w:val="0"/>
        <w:jc w:val="both"/>
        <w:rPr>
          <w:rFonts w:ascii="Times New Roman" w:hAnsi="Times New Roman" w:cs="Times New Roman"/>
          <w:b/>
          <w:sz w:val="28"/>
          <w:szCs w:val="28"/>
        </w:rPr>
      </w:pPr>
      <w:r w:rsidRPr="00245F4D">
        <w:rPr>
          <w:rFonts w:ascii="Times New Roman" w:hAnsi="Times New Roman" w:cs="Times New Roman"/>
          <w:sz w:val="28"/>
          <w:szCs w:val="28"/>
        </w:rPr>
        <w:tab/>
        <w:t xml:space="preserve">В соответствии с пунктами 8, 9 статьи 19.1,пунктом 4 статьи 15 Федерального закона от 24 июля 2002 года № 101-ФЗ «Об обороте земель сельскохозяйственного назначения», Правилами определения размеров земельных долей, выраженных в гектарах или балло-гектарах, в виде простой правильной дроби, утвержденными постановлением Правительства Российской Федерации от 16 сентября 2020 года № 1475, на основании сведений из Единого государственного реестра недвижимости об основных характеристиках и зарегистрированных правах на объекты недвижимости, руководствуясь Уставом муниципального образования «Муниципальный округ Сюмсинский район Удмуртской Республики», </w:t>
      </w:r>
      <w:r w:rsidRPr="00245F4D">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245F4D">
        <w:rPr>
          <w:rFonts w:ascii="Times New Roman" w:hAnsi="Times New Roman" w:cs="Times New Roman"/>
          <w:b/>
          <w:color w:val="000000"/>
          <w:spacing w:val="20"/>
          <w:sz w:val="28"/>
          <w:szCs w:val="28"/>
        </w:rPr>
        <w:t>постановляет:</w:t>
      </w:r>
    </w:p>
    <w:p w:rsidR="00245F4D" w:rsidRPr="00245F4D" w:rsidRDefault="00245F4D" w:rsidP="00245F4D">
      <w:pPr>
        <w:jc w:val="both"/>
        <w:rPr>
          <w:rFonts w:ascii="Times New Roman" w:hAnsi="Times New Roman" w:cs="Times New Roman"/>
          <w:sz w:val="28"/>
          <w:szCs w:val="28"/>
        </w:rPr>
      </w:pPr>
      <w:r w:rsidRPr="00245F4D">
        <w:rPr>
          <w:rFonts w:ascii="Times New Roman" w:hAnsi="Times New Roman" w:cs="Times New Roman"/>
          <w:sz w:val="28"/>
          <w:szCs w:val="28"/>
        </w:rPr>
        <w:tab/>
        <w:t xml:space="preserve">1. Утвердить результаты определения 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w:t>
      </w:r>
      <w:r w:rsidRPr="00245F4D">
        <w:rPr>
          <w:rFonts w:ascii="Times New Roman" w:hAnsi="Times New Roman" w:cs="Times New Roman"/>
          <w:bCs/>
          <w:sz w:val="28"/>
          <w:szCs w:val="28"/>
        </w:rPr>
        <w:t xml:space="preserve">18:20:000000:172, </w:t>
      </w:r>
      <w:r w:rsidRPr="00245F4D">
        <w:rPr>
          <w:rFonts w:ascii="Times New Roman" w:hAnsi="Times New Roman" w:cs="Times New Roman"/>
          <w:sz w:val="28"/>
          <w:szCs w:val="28"/>
        </w:rPr>
        <w:t xml:space="preserve">расположенный по адресу: </w:t>
      </w:r>
      <w:r w:rsidRPr="00245F4D">
        <w:rPr>
          <w:rFonts w:ascii="Times New Roman" w:hAnsi="Times New Roman" w:cs="Times New Roman"/>
          <w:bCs/>
          <w:sz w:val="28"/>
          <w:szCs w:val="28"/>
        </w:rPr>
        <w:t xml:space="preserve">Удмуртская Республика, Сюмсинский район, колхоз им. Парина, </w:t>
      </w:r>
      <w:r w:rsidRPr="00245F4D">
        <w:rPr>
          <w:rFonts w:ascii="Times New Roman" w:hAnsi="Times New Roman" w:cs="Times New Roman"/>
          <w:sz w:val="28"/>
          <w:szCs w:val="28"/>
        </w:rPr>
        <w:t>категория земель – земли сельскохозяйственного назначения, вид разрешенного использования – земли сельскохозяйственного производства, согласно Приложению к настоящему постановлению.</w:t>
      </w:r>
    </w:p>
    <w:p w:rsidR="00245F4D" w:rsidRPr="00245F4D" w:rsidRDefault="00245F4D" w:rsidP="00245F4D">
      <w:pPr>
        <w:jc w:val="both"/>
        <w:rPr>
          <w:rFonts w:ascii="Times New Roman" w:hAnsi="Times New Roman" w:cs="Times New Roman"/>
          <w:bCs/>
          <w:sz w:val="28"/>
          <w:szCs w:val="28"/>
        </w:rPr>
      </w:pPr>
      <w:r w:rsidRPr="00245F4D">
        <w:rPr>
          <w:rFonts w:ascii="Times New Roman" w:hAnsi="Times New Roman" w:cs="Times New Roman"/>
          <w:sz w:val="28"/>
          <w:szCs w:val="28"/>
        </w:rPr>
        <w:tab/>
        <w:t>2. Опубликовать настоящее постановление в трехдневный срокс даты подписания настоящего постановления в Вестнике правовых актов органов местного самоуправления муниципального образования «Муниципальный округ Сюмсинский район Удмуртской Республики» и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245F4D" w:rsidRPr="00245F4D" w:rsidRDefault="00245F4D" w:rsidP="00245F4D">
      <w:pPr>
        <w:jc w:val="both"/>
        <w:rPr>
          <w:rFonts w:ascii="Times New Roman" w:hAnsi="Times New Roman" w:cs="Times New Roman"/>
          <w:sz w:val="28"/>
          <w:szCs w:val="28"/>
        </w:rPr>
      </w:pPr>
    </w:p>
    <w:p w:rsidR="00245F4D" w:rsidRPr="00245F4D" w:rsidRDefault="00245F4D" w:rsidP="00245F4D">
      <w:pPr>
        <w:rPr>
          <w:rFonts w:ascii="Times New Roman" w:hAnsi="Times New Roman" w:cs="Times New Roman"/>
          <w:sz w:val="28"/>
          <w:szCs w:val="28"/>
        </w:rPr>
      </w:pPr>
      <w:r w:rsidRPr="00245F4D">
        <w:rPr>
          <w:rFonts w:ascii="Times New Roman" w:hAnsi="Times New Roman" w:cs="Times New Roman"/>
          <w:sz w:val="28"/>
          <w:szCs w:val="28"/>
        </w:rPr>
        <w:t>Первый заместитель главы</w:t>
      </w:r>
    </w:p>
    <w:p w:rsidR="00245F4D" w:rsidRPr="00245F4D" w:rsidRDefault="00245F4D" w:rsidP="00245F4D">
      <w:pPr>
        <w:rPr>
          <w:rFonts w:ascii="Times New Roman" w:hAnsi="Times New Roman" w:cs="Times New Roman"/>
          <w:sz w:val="28"/>
          <w:szCs w:val="28"/>
        </w:rPr>
      </w:pPr>
      <w:r w:rsidRPr="00245F4D">
        <w:rPr>
          <w:rFonts w:ascii="Times New Roman" w:hAnsi="Times New Roman" w:cs="Times New Roman"/>
          <w:sz w:val="28"/>
          <w:szCs w:val="28"/>
        </w:rPr>
        <w:t>Администрации района                                                                     Э.А.Овечкина</w:t>
      </w:r>
    </w:p>
    <w:p w:rsidR="00245F4D" w:rsidRPr="00245F4D" w:rsidRDefault="00245F4D" w:rsidP="00245F4D">
      <w:pPr>
        <w:jc w:val="right"/>
        <w:rPr>
          <w:rFonts w:ascii="Times New Roman" w:hAnsi="Times New Roman" w:cs="Times New Roman"/>
        </w:rPr>
      </w:pP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lastRenderedPageBreak/>
        <w:t>УТВЕРЖДЕНЫ</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постановлением Администрации  </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 муниципального образования</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«Муниципальный округ Сюмсинский</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 район Удмуртской Республики»</w:t>
      </w:r>
    </w:p>
    <w:p w:rsidR="00245F4D" w:rsidRPr="00245F4D" w:rsidRDefault="00245F4D" w:rsidP="00245F4D">
      <w:pPr>
        <w:jc w:val="right"/>
        <w:rPr>
          <w:rFonts w:ascii="Times New Roman" w:hAnsi="Times New Roman" w:cs="Times New Roman"/>
          <w:sz w:val="28"/>
          <w:szCs w:val="28"/>
        </w:rPr>
      </w:pPr>
      <w:r w:rsidRPr="00245F4D">
        <w:rPr>
          <w:rFonts w:ascii="Times New Roman" w:hAnsi="Times New Roman" w:cs="Times New Roman"/>
        </w:rPr>
        <w:t>от 16 мая 2025 года №</w:t>
      </w:r>
      <w:r w:rsidRPr="00245F4D">
        <w:rPr>
          <w:rFonts w:ascii="Times New Roman" w:hAnsi="Times New Roman" w:cs="Times New Roman"/>
          <w:sz w:val="28"/>
          <w:szCs w:val="28"/>
        </w:rPr>
        <w:t xml:space="preserve"> </w:t>
      </w:r>
      <w:r w:rsidRPr="00245F4D">
        <w:rPr>
          <w:rFonts w:ascii="Times New Roman" w:hAnsi="Times New Roman" w:cs="Times New Roman"/>
        </w:rPr>
        <w:t>294</w:t>
      </w:r>
    </w:p>
    <w:p w:rsidR="00245F4D" w:rsidRPr="00245F4D" w:rsidRDefault="00245F4D" w:rsidP="00245F4D">
      <w:pPr>
        <w:jc w:val="right"/>
        <w:rPr>
          <w:rFonts w:ascii="Times New Roman" w:hAnsi="Times New Roman" w:cs="Times New Roman"/>
          <w:sz w:val="28"/>
          <w:szCs w:val="28"/>
        </w:rPr>
      </w:pPr>
    </w:p>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Результаты определения</w:t>
      </w:r>
    </w:p>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rPr>
        <w:t xml:space="preserve">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w:t>
      </w:r>
      <w:r w:rsidRPr="00245F4D">
        <w:rPr>
          <w:rFonts w:ascii="Times New Roman" w:hAnsi="Times New Roman" w:cs="Times New Roman"/>
          <w:bCs/>
        </w:rPr>
        <w:t xml:space="preserve">18:20:000000:172, </w:t>
      </w:r>
      <w:r w:rsidRPr="00245F4D">
        <w:rPr>
          <w:rFonts w:ascii="Times New Roman" w:hAnsi="Times New Roman" w:cs="Times New Roman"/>
        </w:rPr>
        <w:t xml:space="preserve">расположенный по адресу: </w:t>
      </w:r>
      <w:r w:rsidRPr="00245F4D">
        <w:rPr>
          <w:rFonts w:ascii="Times New Roman" w:hAnsi="Times New Roman" w:cs="Times New Roman"/>
          <w:bCs/>
        </w:rPr>
        <w:t xml:space="preserve">Удмуртская Республика, Сюмсинский район, колхоз им. Парина, </w:t>
      </w:r>
      <w:r w:rsidRPr="00245F4D">
        <w:rPr>
          <w:rFonts w:ascii="Times New Roman" w:hAnsi="Times New Roman" w:cs="Times New Roman"/>
        </w:rPr>
        <w:t>площадью</w:t>
      </w:r>
      <w:r w:rsidRPr="00245F4D">
        <w:rPr>
          <w:rFonts w:ascii="Times New Roman" w:hAnsi="Times New Roman" w:cs="Times New Roman"/>
          <w:bCs/>
        </w:rPr>
        <w:t xml:space="preserve"> 10968000 кв.м</w:t>
      </w:r>
    </w:p>
    <w:p w:rsidR="00245F4D" w:rsidRPr="00245F4D" w:rsidRDefault="00245F4D" w:rsidP="00245F4D">
      <w:pPr>
        <w:jc w:val="center"/>
        <w:rPr>
          <w:rFonts w:ascii="Times New Roman" w:hAnsi="Times New Roman" w:cs="Times New Roman"/>
          <w:bCs/>
        </w:rPr>
      </w:pPr>
    </w:p>
    <w:tbl>
      <w:tblPr>
        <w:tblStyle w:val="a7"/>
        <w:tblW w:w="9464" w:type="dxa"/>
        <w:tblLayout w:type="fixed"/>
        <w:tblLook w:val="04A0"/>
      </w:tblPr>
      <w:tblGrid>
        <w:gridCol w:w="629"/>
        <w:gridCol w:w="2839"/>
        <w:gridCol w:w="2027"/>
        <w:gridCol w:w="2551"/>
        <w:gridCol w:w="1418"/>
      </w:tblGrid>
      <w:tr w:rsidR="00245F4D" w:rsidRPr="00245F4D" w:rsidTr="00245F4D">
        <w:trPr>
          <w:trHeight w:val="1313"/>
          <w:tblHeader/>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 п/п</w:t>
            </w:r>
          </w:p>
        </w:tc>
        <w:tc>
          <w:tcPr>
            <w:tcW w:w="283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Правообладатель</w:t>
            </w:r>
          </w:p>
        </w:tc>
        <w:tc>
          <w:tcPr>
            <w:tcW w:w="2027"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Реквизиты документа-основания</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Вид права по сведениям из ЕГРН (для расчета)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Размер доли в праве (в виде простой правиль-ной дроби)</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p>
        </w:tc>
        <w:tc>
          <w:tcPr>
            <w:tcW w:w="8835" w:type="dxa"/>
            <w:gridSpan w:val="4"/>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bCs/>
              </w:rPr>
              <w:t>Невостребованные земельные доли</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w:t>
            </w:r>
          </w:p>
          <w:p w:rsidR="00245F4D" w:rsidRPr="00245F4D" w:rsidRDefault="00245F4D" w:rsidP="00245F4D">
            <w:pPr>
              <w:rPr>
                <w:rFonts w:ascii="Times New Roman" w:hAnsi="Times New Roman" w:cs="Times New Roman"/>
              </w:rPr>
            </w:pPr>
            <w:r w:rsidRPr="00245F4D">
              <w:rPr>
                <w:rFonts w:ascii="Times New Roman" w:hAnsi="Times New Roman" w:cs="Times New Roman"/>
              </w:rPr>
              <w:t>Николай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 Владимир Андреевич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Любимов Петр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Леушин Юрий Викторович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 Сергей Юрьевич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 Иван Германович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Таисия Сергеевна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Михаил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Петр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Камашев Степан Ефимович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Камашева Елизавета Никифоровна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Иванова Клавдия Кирсановна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Поздеева Антонина Никифоровна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Кайсина Юлия Григорьевна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Кайсин Николай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Поздеева Нина Кондратьевна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 Николай Кузьмич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Максимова Зоя Михайловна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Мокрых Ирина Никоноровна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АнтонидаКузьмовна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Иван Федорович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Ольга Петровна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Сидорова Екатерина Сергеевна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Сидоров Илья 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 Михаил Савельевич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Горева Наталья Иванова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Овечкина Анна Романовна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29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Василий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159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30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Ямщиков Петр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161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Валентин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Туманов Тихан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Поздеева Екатерина Ильинична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Максимова Елизавета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Камашева Валентина Григорьевна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Кайсина Антонина Григорьевна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Дозналова Зоя Леонидовна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 II УР 5120 №593643 № 143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 Анатолий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 II</w:t>
            </w:r>
          </w:p>
          <w:p w:rsidR="00245F4D" w:rsidRPr="00245F4D" w:rsidRDefault="00245F4D" w:rsidP="00245F4D">
            <w:pPr>
              <w:rPr>
                <w:rFonts w:ascii="Times New Roman" w:hAnsi="Times New Roman" w:cs="Times New Roman"/>
              </w:rPr>
            </w:pPr>
            <w:r w:rsidRPr="00245F4D">
              <w:rPr>
                <w:rFonts w:ascii="Times New Roman" w:hAnsi="Times New Roman" w:cs="Times New Roman"/>
              </w:rPr>
              <w:t>УР 5120 593644 № 144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39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Михаил</w:t>
            </w:r>
          </w:p>
          <w:p w:rsidR="00245F4D" w:rsidRPr="00245F4D" w:rsidRDefault="00245F4D" w:rsidP="00245F4D">
            <w:pPr>
              <w:rPr>
                <w:rFonts w:ascii="Times New Roman" w:hAnsi="Times New Roman" w:cs="Times New Roman"/>
              </w:rPr>
            </w:pPr>
            <w:r w:rsidRPr="00245F4D">
              <w:rPr>
                <w:rFonts w:ascii="Times New Roman" w:hAnsi="Times New Roman" w:cs="Times New Roman"/>
              </w:rPr>
              <w:t>Степанович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серия: РФ-II УР 5120 593645 № 145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СморкаловаАнтонида 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147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 Николай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148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Сморкалов Анатолий Федорович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150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 Михаил Гаврилович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 II-УР 5120 №593636 № 136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Евгений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РФ-II</w:t>
            </w:r>
          </w:p>
          <w:p w:rsidR="00245F4D" w:rsidRPr="00245F4D" w:rsidRDefault="00245F4D" w:rsidP="00245F4D">
            <w:pPr>
              <w:rPr>
                <w:rFonts w:ascii="Times New Roman" w:hAnsi="Times New Roman" w:cs="Times New Roman"/>
              </w:rPr>
            </w:pPr>
            <w:r w:rsidRPr="00245F4D">
              <w:rPr>
                <w:rFonts w:ascii="Times New Roman" w:hAnsi="Times New Roman" w:cs="Times New Roman"/>
              </w:rPr>
              <w:t>УР 5120 №593637 № 137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45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Мурин</w:t>
            </w:r>
          </w:p>
          <w:p w:rsidR="00245F4D" w:rsidRPr="00245F4D" w:rsidRDefault="00245F4D" w:rsidP="00245F4D">
            <w:pPr>
              <w:rPr>
                <w:rFonts w:ascii="Times New Roman" w:hAnsi="Times New Roman" w:cs="Times New Roman"/>
              </w:rPr>
            </w:pPr>
            <w:r w:rsidRPr="00245F4D">
              <w:rPr>
                <w:rFonts w:ascii="Times New Roman" w:hAnsi="Times New Roman" w:cs="Times New Roman"/>
              </w:rPr>
              <w:t>Александр Владимирович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Мурин Виктор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Пенегина Анна Павловна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Лидия 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49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Симонова Любовь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Симонова Ульяна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Харин Илья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Харина Тамара 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Возисова Елизавета Фоминична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 Степан Кузьмич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Малыгина Анна Семеновна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Антонина Александровна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Мария Николаевна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Возисова Анна Николаевна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59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 Михаил Романович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Филиппова Евдокия Петровна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259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Сморкалова Татьяна </w:t>
            </w:r>
            <w:r w:rsidRPr="00245F4D">
              <w:rPr>
                <w:rFonts w:ascii="Times New Roman" w:hAnsi="Times New Roman" w:cs="Times New Roman"/>
              </w:rPr>
              <w:lastRenderedPageBreak/>
              <w:t>Павловна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28.04.1994 № </w:t>
            </w:r>
            <w:r w:rsidRPr="00245F4D">
              <w:rPr>
                <w:rFonts w:ascii="Times New Roman" w:hAnsi="Times New Roman" w:cs="Times New Roman"/>
              </w:rPr>
              <w:lastRenderedPageBreak/>
              <w:t>260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 xml:space="preserve">Общая долевая </w:t>
            </w:r>
            <w:r w:rsidRPr="00245F4D">
              <w:rPr>
                <w:rFonts w:ascii="Times New Roman" w:hAnsi="Times New Roman" w:cs="Times New Roman"/>
                <w:bCs/>
              </w:rPr>
              <w:lastRenderedPageBreak/>
              <w:t>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62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Ардашева Елизавета Афанасьевна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Валентин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Елизавета Ильинична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Борис Егорович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Капитолина Иосифовна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Любовь Архиповна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Пенегин Алексей Кирсанович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69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 Валерий Андреевич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 II-УР 5120 593640 № 140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 Владимир 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РФ-II</w:t>
            </w:r>
          </w:p>
          <w:p w:rsidR="00245F4D" w:rsidRPr="00245F4D" w:rsidRDefault="00245F4D" w:rsidP="00245F4D">
            <w:pPr>
              <w:rPr>
                <w:rFonts w:ascii="Times New Roman" w:hAnsi="Times New Roman" w:cs="Times New Roman"/>
              </w:rPr>
            </w:pPr>
            <w:r w:rsidRPr="00245F4D">
              <w:rPr>
                <w:rFonts w:ascii="Times New Roman" w:hAnsi="Times New Roman" w:cs="Times New Roman"/>
              </w:rPr>
              <w:t>УР 5120 593642 № 142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 Николай</w:t>
            </w:r>
          </w:p>
          <w:p w:rsidR="00245F4D" w:rsidRPr="00245F4D" w:rsidRDefault="00245F4D" w:rsidP="00245F4D">
            <w:pPr>
              <w:rPr>
                <w:rFonts w:ascii="Times New Roman" w:hAnsi="Times New Roman" w:cs="Times New Roman"/>
              </w:rPr>
            </w:pPr>
            <w:r w:rsidRPr="00245F4D">
              <w:rPr>
                <w:rFonts w:ascii="Times New Roman" w:hAnsi="Times New Roman" w:cs="Times New Roman"/>
              </w:rPr>
              <w:t>Григорьевич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151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Петухов Николай</w:t>
            </w:r>
          </w:p>
          <w:p w:rsidR="00245F4D" w:rsidRPr="00245F4D" w:rsidRDefault="00245F4D" w:rsidP="00245F4D">
            <w:pPr>
              <w:rPr>
                <w:rFonts w:ascii="Times New Roman" w:hAnsi="Times New Roman" w:cs="Times New Roman"/>
              </w:rPr>
            </w:pPr>
            <w:r w:rsidRPr="00245F4D">
              <w:rPr>
                <w:rFonts w:ascii="Times New Roman" w:hAnsi="Times New Roman" w:cs="Times New Roman"/>
              </w:rPr>
              <w:t>Прокопьевич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152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Ямщиков Владимир</w:t>
            </w:r>
          </w:p>
          <w:p w:rsidR="00245F4D" w:rsidRPr="00245F4D" w:rsidRDefault="00245F4D" w:rsidP="00245F4D">
            <w:pPr>
              <w:rPr>
                <w:rFonts w:ascii="Times New Roman" w:hAnsi="Times New Roman" w:cs="Times New Roman"/>
              </w:rPr>
            </w:pPr>
            <w:r w:rsidRPr="00245F4D">
              <w:rPr>
                <w:rFonts w:ascii="Times New Roman" w:hAnsi="Times New Roman" w:cs="Times New Roman"/>
              </w:rPr>
              <w:t>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153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Ямщикова Елизавета</w:t>
            </w:r>
          </w:p>
          <w:p w:rsidR="00245F4D" w:rsidRPr="00245F4D" w:rsidRDefault="00245F4D" w:rsidP="00245F4D">
            <w:pPr>
              <w:rPr>
                <w:rFonts w:ascii="Times New Roman" w:hAnsi="Times New Roman" w:cs="Times New Roman"/>
              </w:rPr>
            </w:pPr>
            <w:r w:rsidRPr="00245F4D">
              <w:rPr>
                <w:rFonts w:ascii="Times New Roman" w:hAnsi="Times New Roman" w:cs="Times New Roman"/>
              </w:rPr>
              <w:t>Митрофановна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154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Василий</w:t>
            </w:r>
          </w:p>
          <w:p w:rsidR="00245F4D" w:rsidRPr="00245F4D" w:rsidRDefault="00245F4D" w:rsidP="00245F4D">
            <w:pPr>
              <w:rPr>
                <w:rFonts w:ascii="Times New Roman" w:hAnsi="Times New Roman" w:cs="Times New Roman"/>
              </w:rPr>
            </w:pPr>
            <w:r w:rsidRPr="00245F4D">
              <w:rPr>
                <w:rFonts w:ascii="Times New Roman" w:hAnsi="Times New Roman" w:cs="Times New Roman"/>
              </w:rPr>
              <w:t>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155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Щеглова Татьяна</w:t>
            </w:r>
          </w:p>
          <w:p w:rsidR="00245F4D" w:rsidRPr="00245F4D" w:rsidRDefault="00245F4D" w:rsidP="00245F4D">
            <w:pPr>
              <w:rPr>
                <w:rFonts w:ascii="Times New Roman" w:hAnsi="Times New Roman" w:cs="Times New Roman"/>
              </w:rPr>
            </w:pPr>
            <w:r w:rsidRPr="00245F4D">
              <w:rPr>
                <w:rFonts w:ascii="Times New Roman" w:hAnsi="Times New Roman" w:cs="Times New Roman"/>
              </w:rPr>
              <w:t>Александровна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28.04.1994 № </w:t>
            </w:r>
          </w:p>
          <w:p w:rsidR="00245F4D" w:rsidRPr="00245F4D" w:rsidRDefault="00245F4D" w:rsidP="00245F4D">
            <w:pPr>
              <w:rPr>
                <w:rFonts w:ascii="Times New Roman" w:hAnsi="Times New Roman" w:cs="Times New Roman"/>
              </w:rPr>
            </w:pPr>
            <w:r w:rsidRPr="00245F4D">
              <w:rPr>
                <w:rFonts w:ascii="Times New Roman" w:hAnsi="Times New Roman" w:cs="Times New Roman"/>
              </w:rPr>
              <w:t>156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Василий</w:t>
            </w:r>
          </w:p>
          <w:p w:rsidR="00245F4D" w:rsidRPr="00245F4D" w:rsidRDefault="00245F4D" w:rsidP="00245F4D">
            <w:pPr>
              <w:rPr>
                <w:rFonts w:ascii="Times New Roman" w:hAnsi="Times New Roman" w:cs="Times New Roman"/>
              </w:rPr>
            </w:pPr>
            <w:r w:rsidRPr="00245F4D">
              <w:rPr>
                <w:rFonts w:ascii="Times New Roman" w:hAnsi="Times New Roman" w:cs="Times New Roman"/>
              </w:rPr>
              <w:t>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280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78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Прасковья</w:t>
            </w:r>
          </w:p>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281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79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Илья</w:t>
            </w:r>
          </w:p>
          <w:p w:rsidR="00245F4D" w:rsidRPr="00245F4D" w:rsidRDefault="00245F4D" w:rsidP="00245F4D">
            <w:pPr>
              <w:rPr>
                <w:rFonts w:ascii="Times New Roman" w:hAnsi="Times New Roman" w:cs="Times New Roman"/>
              </w:rPr>
            </w:pPr>
            <w:r w:rsidRPr="00245F4D">
              <w:rPr>
                <w:rFonts w:ascii="Times New Roman" w:hAnsi="Times New Roman" w:cs="Times New Roman"/>
              </w:rPr>
              <w:t>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282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Антонида</w:t>
            </w:r>
          </w:p>
          <w:p w:rsidR="00245F4D" w:rsidRPr="00245F4D" w:rsidRDefault="00245F4D" w:rsidP="00245F4D">
            <w:pPr>
              <w:rPr>
                <w:rFonts w:ascii="Times New Roman" w:hAnsi="Times New Roman" w:cs="Times New Roman"/>
              </w:rPr>
            </w:pPr>
            <w:r w:rsidRPr="00245F4D">
              <w:rPr>
                <w:rFonts w:ascii="Times New Roman" w:hAnsi="Times New Roman" w:cs="Times New Roman"/>
              </w:rPr>
              <w:t>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283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Надежда</w:t>
            </w:r>
          </w:p>
          <w:p w:rsidR="00245F4D" w:rsidRPr="00245F4D" w:rsidRDefault="00245F4D" w:rsidP="00245F4D">
            <w:pPr>
              <w:rPr>
                <w:rFonts w:ascii="Times New Roman" w:hAnsi="Times New Roman" w:cs="Times New Roman"/>
              </w:rPr>
            </w:pPr>
            <w:r w:rsidRPr="00245F4D">
              <w:rPr>
                <w:rFonts w:ascii="Times New Roman" w:hAnsi="Times New Roman" w:cs="Times New Roman"/>
              </w:rPr>
              <w:t>Федоровна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285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Антонина</w:t>
            </w:r>
          </w:p>
          <w:p w:rsidR="00245F4D" w:rsidRPr="00245F4D" w:rsidRDefault="00245F4D" w:rsidP="00245F4D">
            <w:pPr>
              <w:rPr>
                <w:rFonts w:ascii="Times New Roman" w:hAnsi="Times New Roman" w:cs="Times New Roman"/>
              </w:rPr>
            </w:pPr>
            <w:r w:rsidRPr="00245F4D">
              <w:rPr>
                <w:rFonts w:ascii="Times New Roman" w:hAnsi="Times New Roman" w:cs="Times New Roman"/>
              </w:rPr>
              <w:t>Владимировна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w:t>
            </w:r>
          </w:p>
          <w:p w:rsidR="00245F4D" w:rsidRPr="00245F4D" w:rsidRDefault="00245F4D" w:rsidP="00245F4D">
            <w:pPr>
              <w:rPr>
                <w:rFonts w:ascii="Times New Roman" w:hAnsi="Times New Roman" w:cs="Times New Roman"/>
              </w:rPr>
            </w:pPr>
            <w:r w:rsidRPr="00245F4D">
              <w:rPr>
                <w:rFonts w:ascii="Times New Roman" w:hAnsi="Times New Roman" w:cs="Times New Roman"/>
              </w:rPr>
              <w:t>28.04.1994 № 284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Филатов Виктор 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серия: РФ-II УР 5120 593639 № 139</w:t>
            </w:r>
          </w:p>
          <w:p w:rsidR="00245F4D" w:rsidRPr="00245F4D" w:rsidRDefault="00245F4D" w:rsidP="00245F4D">
            <w:pPr>
              <w:rPr>
                <w:rFonts w:ascii="Times New Roman" w:hAnsi="Times New Roman" w:cs="Times New Roman"/>
              </w:rPr>
            </w:pPr>
          </w:p>
          <w:p w:rsidR="00245F4D" w:rsidRPr="00245F4D" w:rsidRDefault="00245F4D" w:rsidP="00245F4D">
            <w:pPr>
              <w:rPr>
                <w:rFonts w:ascii="Times New Roman" w:hAnsi="Times New Roman" w:cs="Times New Roman"/>
              </w:rPr>
            </w:pP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Мурин Николай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Мурина Маргарита Николаевна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Елена Геннадьевна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179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 Сергей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 Леонид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89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Валентина Петровна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 Василий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Надежда Михайловна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Охлопков Василий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 Леонид 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188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Ившина Вера Анатольевна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от 28.04.1994 № </w:t>
            </w:r>
            <w:r w:rsidRPr="00245F4D">
              <w:rPr>
                <w:rFonts w:ascii="Times New Roman" w:hAnsi="Times New Roman" w:cs="Times New Roman"/>
              </w:rPr>
              <w:lastRenderedPageBreak/>
              <w:t>189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 xml:space="preserve">Общая долевая </w:t>
            </w:r>
            <w:r w:rsidRPr="00245F4D">
              <w:rPr>
                <w:rFonts w:ascii="Times New Roman" w:hAnsi="Times New Roman" w:cs="Times New Roman"/>
                <w:bCs/>
              </w:rPr>
              <w:lastRenderedPageBreak/>
              <w:t>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95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Иван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 Александр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Татьяна Игнатьевна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 Александр Степанович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99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Возисова Дарья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Федотова Акулина Алексеевна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Дарья Фадеевна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Анна Игнатьевна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Мария 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Ева Фроловна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Марина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 Алексей Кириллович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299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Малыгина Таисия Афанасьевна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Ардашева Ольга Семеновна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109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Добрякова Ольга Федоровна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Степанов Андрей Николаевич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Ильиных Миней Степанович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Курбатова Раиса Ивановна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Ложкин Валентин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Алексей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Парасковья Фоминична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Будина Анна Евдокимовна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Лидия Николаевна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 Андрей Владимирович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Степанова Таисия Никифоровна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Домна Дмитриевна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Ившина Ольга Алексеевна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Охлопкова Анастасия Филипповна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Ившин Павел Ферфилович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309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Раиса Никифоровна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Мушина Елизавета Степановна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Малыгин Алексей Семенович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Ардашев Анатолий Григорьевич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 xml:space="preserve">Общая долевая собственность; Размер </w:t>
            </w:r>
            <w:r w:rsidRPr="00245F4D">
              <w:rPr>
                <w:rFonts w:ascii="Times New Roman" w:hAnsi="Times New Roman" w:cs="Times New Roman"/>
                <w:bCs/>
              </w:rPr>
              <w:lastRenderedPageBreak/>
              <w:t>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128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Иннокентий Егорович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129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Никулина Раиса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Надежда Ивановна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199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Будина Татьяна Демьяновна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Степанов Валерий Андреевич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28.01.1994 № 201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Аркадий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203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Иванова Варвара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 Михаил Ильич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286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Медведева Лидия Сергеевна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287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Максимова Ольга Алексеевна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288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Мурина Ольга Филипповна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289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139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Харина Елизавета Максимовна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237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Максимова Ольга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Симонов Николай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246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Ившина Елизавета Петровна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320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Кашина Евдокия Ивановна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321</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144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Анна Леонтьевна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322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Кашин Яков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Кашина Екатерина Андреевна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Шиляева Елена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Медведев Иван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149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Курбатов Лаврентий Иванович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317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Меньшикова Наталья Ильинична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Филиппова Галина Ясоновна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215</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Филиппов Илья Петрович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Иванова Анна Николаевна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217</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Иванов Егор Филиппович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155</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Кокорина Клавдия Ильинична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219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156</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Возисова Екатерина Ивановна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157</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Любовь Васильевна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158</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Соколова Раиса Михайловна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223</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p w:rsidR="00245F4D" w:rsidRPr="00245F4D" w:rsidRDefault="00245F4D" w:rsidP="00245F4D">
            <w:pPr>
              <w:jc w:val="center"/>
              <w:rPr>
                <w:rFonts w:ascii="Times New Roman" w:hAnsi="Times New Roman" w:cs="Times New Roman"/>
                <w:bCs/>
              </w:rPr>
            </w:pP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159</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Илья Васильевич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224</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160</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Соколов Степан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266</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 xml:space="preserve">Общая долевая собственность; Размер </w:t>
            </w:r>
            <w:r w:rsidRPr="00245F4D">
              <w:rPr>
                <w:rFonts w:ascii="Times New Roman" w:hAnsi="Times New Roman" w:cs="Times New Roman"/>
                <w:bCs/>
              </w:rPr>
              <w:lastRenderedPageBreak/>
              <w:t>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161</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Овечкин Валентин Сергеевич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278</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162</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Поздеева Вера Ивановна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270</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163</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Ильиных Вениамин Михайлович</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28.04.1994 № 272</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r w:rsidR="00245F4D" w:rsidRPr="00245F4D" w:rsidTr="00245F4D">
        <w:trPr>
          <w:trHeight w:val="251"/>
        </w:trPr>
        <w:tc>
          <w:tcPr>
            <w:tcW w:w="629"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164</w:t>
            </w:r>
          </w:p>
        </w:tc>
        <w:tc>
          <w:tcPr>
            <w:tcW w:w="2839"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Кайсина Юлия Григорьевна</w:t>
            </w:r>
          </w:p>
        </w:tc>
        <w:tc>
          <w:tcPr>
            <w:tcW w:w="2027"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12.08.1996</w:t>
            </w:r>
          </w:p>
          <w:p w:rsidR="00245F4D" w:rsidRPr="00245F4D" w:rsidRDefault="00245F4D" w:rsidP="00245F4D">
            <w:pPr>
              <w:rPr>
                <w:rFonts w:ascii="Times New Roman" w:hAnsi="Times New Roman" w:cs="Times New Roman"/>
              </w:rPr>
            </w:pPr>
            <w:r w:rsidRPr="00245F4D">
              <w:rPr>
                <w:rFonts w:ascii="Times New Roman" w:hAnsi="Times New Roman" w:cs="Times New Roman"/>
              </w:rPr>
              <w:t>серия: РФ-ХVIII № 0827779</w:t>
            </w:r>
          </w:p>
        </w:tc>
        <w:tc>
          <w:tcPr>
            <w:tcW w:w="2551"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Общая долевая собственность; Размер доли в праве: 6,6 га</w:t>
            </w:r>
          </w:p>
        </w:tc>
        <w:tc>
          <w:tcPr>
            <w:tcW w:w="1418"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1/166</w:t>
            </w:r>
          </w:p>
        </w:tc>
      </w:tr>
    </w:tbl>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___________________________</w:t>
      </w:r>
    </w:p>
    <w:p w:rsidR="00245F4D" w:rsidRDefault="00245F4D" w:rsidP="00245F4D">
      <w:pPr>
        <w:jc w:val="center"/>
        <w:rPr>
          <w:sz w:val="28"/>
          <w:szCs w:val="28"/>
        </w:rPr>
      </w:pPr>
    </w:p>
    <w:p w:rsidR="00897EBB" w:rsidRDefault="00897EBB"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245F4D" w:rsidRPr="00245F4D" w:rsidTr="00245F4D">
        <w:trPr>
          <w:trHeight w:val="1257"/>
        </w:trPr>
        <w:tc>
          <w:tcPr>
            <w:tcW w:w="4582" w:type="dxa"/>
            <w:tcBorders>
              <w:top w:val="nil"/>
              <w:left w:val="nil"/>
              <w:bottom w:val="nil"/>
              <w:right w:val="nil"/>
            </w:tcBorders>
          </w:tcPr>
          <w:p w:rsidR="00245F4D" w:rsidRPr="00493DCF" w:rsidRDefault="00245F4D" w:rsidP="00245F4D">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lastRenderedPageBreak/>
              <w:t xml:space="preserve">Администрация </w:t>
            </w:r>
            <w:r w:rsidRPr="00493DCF">
              <w:rPr>
                <w:rFonts w:ascii="Times New Roman" w:hAnsi="Times New Roman" w:cs="Times New Roman"/>
                <w:spacing w:val="50"/>
                <w:sz w:val="24"/>
                <w:szCs w:val="24"/>
              </w:rPr>
              <w:br/>
              <w:t>муниципального образования «Муниципальный округ</w:t>
            </w:r>
          </w:p>
          <w:p w:rsidR="00245F4D" w:rsidRPr="00493DCF" w:rsidRDefault="00245F4D" w:rsidP="00245F4D">
            <w:pPr>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Сюмсинский район</w:t>
            </w:r>
          </w:p>
          <w:p w:rsidR="00245F4D" w:rsidRPr="00493DCF" w:rsidRDefault="00245F4D" w:rsidP="00245F4D">
            <w:pPr>
              <w:pStyle w:val="a5"/>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Удмуртской Республики»</w:t>
            </w:r>
          </w:p>
          <w:p w:rsidR="00245F4D" w:rsidRPr="00493DCF" w:rsidRDefault="00245F4D" w:rsidP="00245F4D">
            <w:pPr>
              <w:pStyle w:val="a5"/>
              <w:jc w:val="center"/>
              <w:rPr>
                <w:rFonts w:ascii="Times New Roman" w:hAnsi="Times New Roman" w:cs="Times New Roman"/>
                <w:spacing w:val="20"/>
                <w:sz w:val="24"/>
                <w:szCs w:val="24"/>
              </w:rPr>
            </w:pPr>
          </w:p>
        </w:tc>
        <w:tc>
          <w:tcPr>
            <w:tcW w:w="1320" w:type="dxa"/>
            <w:tcBorders>
              <w:top w:val="nil"/>
              <w:left w:val="nil"/>
              <w:bottom w:val="nil"/>
              <w:right w:val="nil"/>
            </w:tcBorders>
          </w:tcPr>
          <w:p w:rsidR="00245F4D" w:rsidRPr="00493DCF" w:rsidRDefault="00245F4D" w:rsidP="00245F4D">
            <w:pPr>
              <w:jc w:val="center"/>
              <w:rPr>
                <w:rFonts w:ascii="Times New Roman" w:hAnsi="Times New Roman" w:cs="Times New Roman"/>
                <w:spacing w:val="20"/>
                <w:sz w:val="24"/>
                <w:szCs w:val="24"/>
              </w:rPr>
            </w:pPr>
            <w:r w:rsidRPr="00493DCF">
              <w:rPr>
                <w:rFonts w:ascii="Times New Roman" w:hAnsi="Times New Roman" w:cs="Times New Roman"/>
                <w:noProof/>
                <w:spacing w:val="20"/>
                <w:sz w:val="24"/>
                <w:szCs w:val="24"/>
              </w:rPr>
              <w:drawing>
                <wp:inline distT="0" distB="0" distL="0" distR="0">
                  <wp:extent cx="714375" cy="685800"/>
                  <wp:effectExtent l="0" t="0" r="9525" b="0"/>
                  <wp:docPr id="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3879" w:type="dxa"/>
            <w:tcBorders>
              <w:top w:val="nil"/>
              <w:left w:val="nil"/>
              <w:bottom w:val="nil"/>
              <w:right w:val="nil"/>
            </w:tcBorders>
          </w:tcPr>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«Удмурт Элькунысь</w:t>
            </w:r>
          </w:p>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 xml:space="preserve">Сюмси ёрос </w:t>
            </w:r>
          </w:p>
          <w:p w:rsidR="00245F4D" w:rsidRPr="00493DCF" w:rsidRDefault="00245F4D" w:rsidP="00245F4D">
            <w:pPr>
              <w:pStyle w:val="a5"/>
              <w:spacing w:after="0"/>
              <w:jc w:val="center"/>
              <w:rPr>
                <w:rFonts w:ascii="Times New Roman" w:hAnsi="Times New Roman" w:cs="Times New Roman"/>
                <w:spacing w:val="50"/>
                <w:sz w:val="24"/>
                <w:szCs w:val="24"/>
              </w:rPr>
            </w:pPr>
            <w:r w:rsidRPr="00493DCF">
              <w:rPr>
                <w:rFonts w:ascii="Times New Roman" w:hAnsi="Times New Roman" w:cs="Times New Roman"/>
                <w:spacing w:val="50"/>
                <w:sz w:val="24"/>
                <w:szCs w:val="24"/>
              </w:rPr>
              <w:t>муниципал округ»</w:t>
            </w:r>
          </w:p>
          <w:p w:rsidR="00245F4D" w:rsidRPr="00493DCF" w:rsidRDefault="00245F4D" w:rsidP="00245F4D">
            <w:pPr>
              <w:pStyle w:val="a5"/>
              <w:spacing w:after="0"/>
              <w:jc w:val="center"/>
              <w:rPr>
                <w:rFonts w:ascii="Times New Roman" w:hAnsi="Times New Roman" w:cs="Times New Roman"/>
                <w:spacing w:val="20"/>
                <w:sz w:val="24"/>
                <w:szCs w:val="24"/>
              </w:rPr>
            </w:pPr>
            <w:r w:rsidRPr="00493DCF">
              <w:rPr>
                <w:rFonts w:ascii="Times New Roman" w:hAnsi="Times New Roman" w:cs="Times New Roman"/>
                <w:spacing w:val="50"/>
                <w:sz w:val="24"/>
                <w:szCs w:val="24"/>
              </w:rPr>
              <w:t>муниципал кылдытэтлэн Администрациез</w:t>
            </w:r>
            <w:r w:rsidRPr="00493DCF">
              <w:rPr>
                <w:rFonts w:ascii="Times New Roman" w:hAnsi="Times New Roman" w:cs="Times New Roman"/>
                <w:spacing w:val="20"/>
                <w:sz w:val="24"/>
                <w:szCs w:val="24"/>
              </w:rPr>
              <w:t xml:space="preserve"> </w:t>
            </w:r>
          </w:p>
        </w:tc>
      </w:tr>
    </w:tbl>
    <w:p w:rsidR="00245F4D" w:rsidRPr="00245F4D" w:rsidRDefault="00245F4D" w:rsidP="00245F4D">
      <w:pPr>
        <w:pStyle w:val="1"/>
        <w:rPr>
          <w:b w:val="0"/>
          <w:bCs w:val="0"/>
          <w:spacing w:val="20"/>
          <w:sz w:val="40"/>
          <w:szCs w:val="40"/>
        </w:rPr>
      </w:pPr>
      <w:r w:rsidRPr="00245F4D">
        <w:rPr>
          <w:spacing w:val="20"/>
          <w:sz w:val="40"/>
          <w:szCs w:val="40"/>
        </w:rPr>
        <w:t>ПОСТАНОВЛЕНИЕ</w:t>
      </w:r>
    </w:p>
    <w:p w:rsidR="00245F4D" w:rsidRPr="00245F4D" w:rsidRDefault="00245F4D" w:rsidP="00245F4D">
      <w:pPr>
        <w:pStyle w:val="1"/>
        <w:jc w:val="left"/>
        <w:rPr>
          <w:spacing w:val="20"/>
          <w:sz w:val="28"/>
        </w:rPr>
      </w:pPr>
    </w:p>
    <w:p w:rsidR="00245F4D" w:rsidRPr="00245F4D" w:rsidRDefault="00245F4D" w:rsidP="00245F4D">
      <w:pPr>
        <w:pStyle w:val="1"/>
        <w:jc w:val="left"/>
        <w:rPr>
          <w:b w:val="0"/>
          <w:sz w:val="28"/>
          <w:szCs w:val="28"/>
        </w:rPr>
      </w:pPr>
      <w:r w:rsidRPr="00245F4D">
        <w:rPr>
          <w:b w:val="0"/>
          <w:sz w:val="28"/>
          <w:szCs w:val="28"/>
        </w:rPr>
        <w:t>от 16 мая 2025 года</w:t>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r>
      <w:r w:rsidRPr="00245F4D">
        <w:rPr>
          <w:b w:val="0"/>
          <w:sz w:val="28"/>
          <w:szCs w:val="28"/>
        </w:rPr>
        <w:tab/>
        <w:t xml:space="preserve">                               № 295</w:t>
      </w: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с. Сюмси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3"/>
      </w:tblGrid>
      <w:tr w:rsidR="00245F4D" w:rsidRPr="00245F4D" w:rsidTr="00245F4D">
        <w:trPr>
          <w:trHeight w:val="330"/>
        </w:trPr>
        <w:tc>
          <w:tcPr>
            <w:tcW w:w="9493" w:type="dxa"/>
            <w:tcBorders>
              <w:top w:val="nil"/>
              <w:left w:val="nil"/>
              <w:bottom w:val="nil"/>
              <w:right w:val="nil"/>
            </w:tcBorders>
          </w:tcPr>
          <w:p w:rsidR="00245F4D" w:rsidRPr="00245F4D" w:rsidRDefault="00245F4D" w:rsidP="00245F4D">
            <w:pPr>
              <w:jc w:val="center"/>
              <w:rPr>
                <w:rFonts w:ascii="Times New Roman" w:hAnsi="Times New Roman" w:cs="Times New Roman"/>
                <w:sz w:val="28"/>
                <w:szCs w:val="28"/>
              </w:rPr>
            </w:pP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 xml:space="preserve">Об определении размеров земельных долей, выраженных в гектарах, </w:t>
            </w:r>
          </w:p>
          <w:p w:rsidR="00245F4D" w:rsidRPr="00245F4D" w:rsidRDefault="00245F4D" w:rsidP="00245F4D">
            <w:pPr>
              <w:jc w:val="center"/>
              <w:rPr>
                <w:rFonts w:ascii="Times New Roman" w:hAnsi="Times New Roman" w:cs="Times New Roman"/>
                <w:sz w:val="28"/>
                <w:szCs w:val="28"/>
              </w:rPr>
            </w:pPr>
            <w:r w:rsidRPr="00245F4D">
              <w:rPr>
                <w:rFonts w:ascii="Times New Roman" w:hAnsi="Times New Roman" w:cs="Times New Roman"/>
                <w:sz w:val="28"/>
                <w:szCs w:val="28"/>
              </w:rPr>
              <w:t>в виде простой правильной дроби</w:t>
            </w:r>
          </w:p>
        </w:tc>
      </w:tr>
    </w:tbl>
    <w:p w:rsidR="00245F4D" w:rsidRPr="00245F4D" w:rsidRDefault="00245F4D" w:rsidP="00245F4D">
      <w:pPr>
        <w:jc w:val="both"/>
        <w:rPr>
          <w:rStyle w:val="fontstyle01"/>
          <w:rFonts w:ascii="Times New Roman" w:hAnsi="Times New Roman" w:cs="Times New Roman"/>
        </w:rPr>
      </w:pPr>
    </w:p>
    <w:p w:rsidR="00245F4D" w:rsidRPr="00245F4D" w:rsidRDefault="00245F4D" w:rsidP="00245F4D">
      <w:pPr>
        <w:autoSpaceDE w:val="0"/>
        <w:autoSpaceDN w:val="0"/>
        <w:adjustRightInd w:val="0"/>
        <w:ind w:firstLine="709"/>
        <w:jc w:val="both"/>
        <w:rPr>
          <w:rFonts w:ascii="Times New Roman" w:hAnsi="Times New Roman" w:cs="Times New Roman"/>
          <w:b/>
          <w:sz w:val="28"/>
          <w:szCs w:val="28"/>
        </w:rPr>
      </w:pPr>
      <w:r w:rsidRPr="00245F4D">
        <w:rPr>
          <w:rFonts w:ascii="Times New Roman" w:hAnsi="Times New Roman" w:cs="Times New Roman"/>
          <w:sz w:val="28"/>
          <w:szCs w:val="28"/>
        </w:rPr>
        <w:t>В соответствии с пунктами</w:t>
      </w:r>
      <w:r>
        <w:rPr>
          <w:rFonts w:ascii="Times New Roman" w:hAnsi="Times New Roman" w:cs="Times New Roman"/>
          <w:sz w:val="28"/>
          <w:szCs w:val="28"/>
        </w:rPr>
        <w:t xml:space="preserve"> </w:t>
      </w:r>
      <w:r w:rsidRPr="00245F4D">
        <w:rPr>
          <w:rFonts w:ascii="Times New Roman" w:hAnsi="Times New Roman" w:cs="Times New Roman"/>
          <w:sz w:val="28"/>
          <w:szCs w:val="28"/>
        </w:rPr>
        <w:t xml:space="preserve">8, 9 статьи 19.1, пунктом 4 статьи 15 Федерального закона от 24 июля 2002 года № 101-ФЗ «Об обороте земель сельскохозяйственного назначения», Правилами определения размеров земельных долей, выраженных в гектарах или балло-гектарах, в виде простой правильной дроби, утвержденными постановлением Правительства Российской Федерации от 16 сентября 2020 года № 1475, на основании сведений из Единого государственного реестра недвижимости об основных характеристиках и зарегистрированных правах на объекты недвижимости, руководствуясь Уставом муниципального образования «Муниципальный округ Сюмсинский район Удмуртской Республики», </w:t>
      </w:r>
      <w:r w:rsidRPr="00245F4D">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245F4D">
        <w:rPr>
          <w:rFonts w:ascii="Times New Roman" w:hAnsi="Times New Roman" w:cs="Times New Roman"/>
          <w:b/>
          <w:color w:val="000000"/>
          <w:spacing w:val="20"/>
          <w:sz w:val="28"/>
          <w:szCs w:val="28"/>
        </w:rPr>
        <w:t>постановляет:</w:t>
      </w:r>
    </w:p>
    <w:p w:rsidR="00245F4D" w:rsidRPr="00245F4D" w:rsidRDefault="00245F4D" w:rsidP="00245F4D">
      <w:pPr>
        <w:jc w:val="both"/>
        <w:rPr>
          <w:rFonts w:ascii="Times New Roman" w:hAnsi="Times New Roman" w:cs="Times New Roman"/>
          <w:sz w:val="28"/>
          <w:szCs w:val="28"/>
        </w:rPr>
      </w:pPr>
      <w:r w:rsidRPr="00245F4D">
        <w:rPr>
          <w:rFonts w:ascii="Times New Roman" w:hAnsi="Times New Roman" w:cs="Times New Roman"/>
          <w:sz w:val="28"/>
          <w:szCs w:val="28"/>
        </w:rPr>
        <w:tab/>
        <w:t xml:space="preserve">1. Утвердить результаты определенияразмеров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18:20:000000:17, расположенный по адресу: </w:t>
      </w:r>
      <w:r w:rsidRPr="00245F4D">
        <w:rPr>
          <w:rFonts w:ascii="Times New Roman" w:hAnsi="Times New Roman" w:cs="Times New Roman"/>
          <w:bCs/>
          <w:sz w:val="28"/>
          <w:szCs w:val="28"/>
        </w:rPr>
        <w:t>Удмуртская Республика, Сюмсинский район, ТОО «Кенеш»,</w:t>
      </w:r>
      <w:r w:rsidRPr="00245F4D">
        <w:rPr>
          <w:rFonts w:ascii="Times New Roman" w:hAnsi="Times New Roman" w:cs="Times New Roman"/>
          <w:sz w:val="28"/>
          <w:szCs w:val="28"/>
        </w:rPr>
        <w:t xml:space="preserve"> категория земель – земли сельскохозяйственного назначения, вид разрешенного использования – для сельскохозяйственного использования, согласно Приложению к настоящему постановлению.</w:t>
      </w:r>
    </w:p>
    <w:p w:rsidR="00245F4D" w:rsidRPr="00245F4D" w:rsidRDefault="00245F4D" w:rsidP="00245F4D">
      <w:pPr>
        <w:jc w:val="both"/>
        <w:rPr>
          <w:rFonts w:ascii="Times New Roman" w:hAnsi="Times New Roman" w:cs="Times New Roman"/>
          <w:bCs/>
          <w:sz w:val="28"/>
          <w:szCs w:val="28"/>
        </w:rPr>
      </w:pPr>
      <w:r w:rsidRPr="00245F4D">
        <w:rPr>
          <w:rFonts w:ascii="Times New Roman" w:hAnsi="Times New Roman" w:cs="Times New Roman"/>
          <w:sz w:val="28"/>
          <w:szCs w:val="28"/>
        </w:rPr>
        <w:tab/>
        <w:t>2. Опубликовать настоящее постановление в трехдневный срокс даты подписания настоящего постановления в Вестнике правовых актов органов местного самоуправления муниципального образования «Муниципальный округ Сюмсинский район Удмуртской Республики» и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245F4D" w:rsidRPr="00245F4D" w:rsidRDefault="00245F4D" w:rsidP="00245F4D">
      <w:pPr>
        <w:jc w:val="both"/>
        <w:rPr>
          <w:rFonts w:ascii="Times New Roman" w:hAnsi="Times New Roman" w:cs="Times New Roman"/>
          <w:sz w:val="28"/>
          <w:szCs w:val="28"/>
        </w:rPr>
      </w:pPr>
    </w:p>
    <w:p w:rsidR="00245F4D" w:rsidRPr="00245F4D" w:rsidRDefault="00245F4D" w:rsidP="00245F4D">
      <w:pPr>
        <w:rPr>
          <w:rFonts w:ascii="Times New Roman" w:hAnsi="Times New Roman" w:cs="Times New Roman"/>
          <w:sz w:val="28"/>
          <w:szCs w:val="28"/>
        </w:rPr>
      </w:pPr>
      <w:r w:rsidRPr="00245F4D">
        <w:rPr>
          <w:rFonts w:ascii="Times New Roman" w:hAnsi="Times New Roman" w:cs="Times New Roman"/>
          <w:sz w:val="28"/>
          <w:szCs w:val="28"/>
        </w:rPr>
        <w:t>Первый заместитель главы</w:t>
      </w:r>
    </w:p>
    <w:p w:rsidR="00245F4D" w:rsidRPr="00245F4D" w:rsidRDefault="00245F4D" w:rsidP="00245F4D">
      <w:pPr>
        <w:rPr>
          <w:rFonts w:ascii="Times New Roman" w:hAnsi="Times New Roman" w:cs="Times New Roman"/>
          <w:sz w:val="28"/>
          <w:szCs w:val="28"/>
        </w:rPr>
        <w:sectPr w:rsidR="00245F4D" w:rsidRPr="00245F4D" w:rsidSect="00245F4D">
          <w:headerReference w:type="even" r:id="rId115"/>
          <w:headerReference w:type="default" r:id="rId116"/>
          <w:footerReference w:type="even" r:id="rId117"/>
          <w:footerReference w:type="default" r:id="rId118"/>
          <w:headerReference w:type="first" r:id="rId119"/>
          <w:footerReference w:type="first" r:id="rId120"/>
          <w:pgSz w:w="11906" w:h="16838"/>
          <w:pgMar w:top="1134" w:right="851" w:bottom="284" w:left="1701" w:header="709" w:footer="709" w:gutter="0"/>
          <w:cols w:space="708"/>
          <w:titlePg/>
          <w:docGrid w:linePitch="360"/>
        </w:sectPr>
      </w:pPr>
      <w:r w:rsidRPr="00245F4D">
        <w:rPr>
          <w:rFonts w:ascii="Times New Roman" w:hAnsi="Times New Roman" w:cs="Times New Roman"/>
          <w:sz w:val="28"/>
          <w:szCs w:val="28"/>
        </w:rPr>
        <w:t>Администрации района                                                               Э.А.Овечкина</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lastRenderedPageBreak/>
        <w:t>УТВЕРЖДЕНЫ</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постановлением Администрации  </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 муниципального образования</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 xml:space="preserve">«Муниципальный округ </w:t>
      </w:r>
    </w:p>
    <w:p w:rsidR="00245F4D" w:rsidRPr="00245F4D" w:rsidRDefault="00245F4D" w:rsidP="00245F4D">
      <w:pPr>
        <w:jc w:val="right"/>
        <w:rPr>
          <w:rFonts w:ascii="Times New Roman" w:hAnsi="Times New Roman" w:cs="Times New Roman"/>
        </w:rPr>
      </w:pPr>
      <w:r w:rsidRPr="00245F4D">
        <w:rPr>
          <w:rFonts w:ascii="Times New Roman" w:hAnsi="Times New Roman" w:cs="Times New Roman"/>
        </w:rPr>
        <w:t>Сюмсинский район Удмуртской Республики»</w:t>
      </w:r>
    </w:p>
    <w:p w:rsidR="00245F4D" w:rsidRPr="00245F4D" w:rsidRDefault="00245F4D" w:rsidP="00245F4D">
      <w:pPr>
        <w:jc w:val="right"/>
        <w:rPr>
          <w:rFonts w:ascii="Times New Roman" w:hAnsi="Times New Roman" w:cs="Times New Roman"/>
          <w:sz w:val="28"/>
          <w:szCs w:val="28"/>
        </w:rPr>
      </w:pPr>
      <w:r w:rsidRPr="00245F4D">
        <w:rPr>
          <w:rFonts w:ascii="Times New Roman" w:hAnsi="Times New Roman" w:cs="Times New Roman"/>
        </w:rPr>
        <w:t>от 16 мая 2025 года №</w:t>
      </w:r>
      <w:r w:rsidRPr="00245F4D">
        <w:rPr>
          <w:rFonts w:ascii="Times New Roman" w:hAnsi="Times New Roman" w:cs="Times New Roman"/>
          <w:sz w:val="28"/>
          <w:szCs w:val="28"/>
        </w:rPr>
        <w:t xml:space="preserve"> </w:t>
      </w:r>
      <w:r w:rsidRPr="00245F4D">
        <w:rPr>
          <w:rFonts w:ascii="Times New Roman" w:hAnsi="Times New Roman" w:cs="Times New Roman"/>
        </w:rPr>
        <w:t>295</w:t>
      </w:r>
    </w:p>
    <w:p w:rsidR="00245F4D" w:rsidRPr="00245F4D" w:rsidRDefault="00245F4D" w:rsidP="00245F4D">
      <w:pPr>
        <w:jc w:val="right"/>
        <w:rPr>
          <w:rFonts w:ascii="Times New Roman" w:hAnsi="Times New Roman" w:cs="Times New Roman"/>
          <w:sz w:val="28"/>
          <w:szCs w:val="28"/>
        </w:rPr>
      </w:pPr>
    </w:p>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Результаты определения</w:t>
      </w:r>
    </w:p>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 xml:space="preserve">размеров земельных долей, выраженных в гектарах, в виде простой правильной дроби, в праве общей долевой собственности на земельный участок с кадастровым номером 18:20:000000:17, расположенный по адресу: </w:t>
      </w:r>
      <w:r w:rsidRPr="00245F4D">
        <w:rPr>
          <w:rFonts w:ascii="Times New Roman" w:hAnsi="Times New Roman" w:cs="Times New Roman"/>
          <w:bCs/>
        </w:rPr>
        <w:t>Удмуртская Республика, Сюмсинский район, ТОО «Кенеш»,</w:t>
      </w:r>
      <w:r w:rsidRPr="00245F4D">
        <w:rPr>
          <w:rFonts w:ascii="Times New Roman" w:hAnsi="Times New Roman" w:cs="Times New Roman"/>
        </w:rPr>
        <w:t xml:space="preserve"> площадью 8596000 кв.м</w:t>
      </w:r>
      <w:r>
        <w:rPr>
          <w:rFonts w:ascii="Times New Roman" w:hAnsi="Times New Roman" w:cs="Times New Roman"/>
        </w:rPr>
        <w:t>.</w:t>
      </w:r>
    </w:p>
    <w:p w:rsidR="00245F4D" w:rsidRPr="00245F4D" w:rsidRDefault="00245F4D" w:rsidP="00245F4D">
      <w:pPr>
        <w:jc w:val="center"/>
        <w:rPr>
          <w:rFonts w:ascii="Times New Roman" w:hAnsi="Times New Roman" w:cs="Times New Roman"/>
          <w:bCs/>
        </w:rPr>
      </w:pPr>
    </w:p>
    <w:tbl>
      <w:tblPr>
        <w:tblStyle w:val="a7"/>
        <w:tblW w:w="9464" w:type="dxa"/>
        <w:tblLayout w:type="fixed"/>
        <w:tblLook w:val="04A0"/>
      </w:tblPr>
      <w:tblGrid>
        <w:gridCol w:w="675"/>
        <w:gridCol w:w="1985"/>
        <w:gridCol w:w="1984"/>
        <w:gridCol w:w="2977"/>
        <w:gridCol w:w="1843"/>
      </w:tblGrid>
      <w:tr w:rsidR="00245F4D" w:rsidRPr="00245F4D" w:rsidTr="00245F4D">
        <w:trPr>
          <w:trHeight w:val="1386"/>
          <w:tblHeader/>
        </w:trPr>
        <w:tc>
          <w:tcPr>
            <w:tcW w:w="675"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 п/п</w:t>
            </w:r>
          </w:p>
        </w:tc>
        <w:tc>
          <w:tcPr>
            <w:tcW w:w="1985"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Правооблада-тель</w:t>
            </w:r>
          </w:p>
        </w:tc>
        <w:tc>
          <w:tcPr>
            <w:tcW w:w="1984"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Реквизиты документа-основания</w:t>
            </w:r>
          </w:p>
        </w:tc>
        <w:tc>
          <w:tcPr>
            <w:tcW w:w="2977"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Вид права по сведениям из ЕГРН (для расчета)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Размер земельной доли (в виде простой правильной дроби)</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p>
        </w:tc>
        <w:tc>
          <w:tcPr>
            <w:tcW w:w="8789" w:type="dxa"/>
            <w:gridSpan w:val="4"/>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Невостребованные земельные доли</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Надежда Леонидовна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0153674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Вещев Николай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0153873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Волков Анатолий Петрович,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0153871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Волков Пётр Константинович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0728402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 Александр Михеевич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0153876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 Геннадий Михеевич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0153877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Валентина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0153900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 Сергей Викторович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0153878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 Владимир Михеевич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0153879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Васса Егоровна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0153662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 Николай Владимирович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0153896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Батурин </w:t>
            </w:r>
            <w:r w:rsidRPr="00245F4D">
              <w:rPr>
                <w:rFonts w:ascii="Times New Roman" w:hAnsi="Times New Roman" w:cs="Times New Roman"/>
              </w:rPr>
              <w:lastRenderedPageBreak/>
              <w:t>Вениамин Петрович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27.02.1995 </w:t>
            </w:r>
            <w:r w:rsidRPr="00245F4D">
              <w:rPr>
                <w:rFonts w:ascii="Times New Roman" w:hAnsi="Times New Roman" w:cs="Times New Roman"/>
              </w:rPr>
              <w:lastRenderedPageBreak/>
              <w:t>серия: УР-51-20 № 0153898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w:t>
            </w:r>
            <w:r w:rsidRPr="00245F4D">
              <w:rPr>
                <w:rFonts w:ascii="Times New Roman" w:hAnsi="Times New Roman" w:cs="Times New Roman"/>
              </w:rPr>
              <w:lastRenderedPageBreak/>
              <w:t>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Любовь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 Иван Петрович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0153755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 Виктор 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Ульяна Андреевна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 Василий Александрович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0153899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Светлана Анатольевна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0153895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Людмила Германовна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0153754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Пелагея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0728141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Сунцова Юлия Тимофеевна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Соболева Любовь Максимовна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0153740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171"/>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Земцов Анатолий Анатолий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0153875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Кашменских Ирина Петровна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0153866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Зубарева Лидия Александровна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0153733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Комаров Сергей Аркадьевич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0153863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Промышленникова Мария Матвеевна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0153619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28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 Иван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0728401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29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Промышленникова Степанида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Сомов Андрей Павлович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0728500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Шубин Александр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0153889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Суворов Виктор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Сомова Лидия Егоровна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Петрова Таисия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Меньшиков Александр Еремеевич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Львова Мария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Львова Ольга Семёновна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0153638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Львова Лидия Романовна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0153858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39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Львова Евгения Степановна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0153654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Малышева Антонида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0153635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Любимова Галина Сергеевна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0153672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Малышева Нина Ефремовна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0153626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Комарова Елизавета Митрофановна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0728403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Коновалов Геннадий Владимирович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0153725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Корнилова </w:t>
            </w:r>
            <w:r w:rsidRPr="00245F4D">
              <w:rPr>
                <w:rFonts w:ascii="Times New Roman" w:hAnsi="Times New Roman" w:cs="Times New Roman"/>
              </w:rPr>
              <w:lastRenderedPageBreak/>
              <w:t>Татьяна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27.02.1995 </w:t>
            </w:r>
            <w:r w:rsidRPr="00245F4D">
              <w:rPr>
                <w:rFonts w:ascii="Times New Roman" w:hAnsi="Times New Roman" w:cs="Times New Roman"/>
              </w:rPr>
              <w:lastRenderedPageBreak/>
              <w:t>серия: УР 51-20 № 0728498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w:t>
            </w:r>
            <w:r w:rsidRPr="00245F4D">
              <w:rPr>
                <w:rFonts w:ascii="Times New Roman" w:hAnsi="Times New Roman" w:cs="Times New Roman"/>
              </w:rPr>
              <w:lastRenderedPageBreak/>
              <w:t>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46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Шуткина Нина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0153887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Курочкина Любовь Ефимовна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0153632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Долбежева Юлия Романовна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0153880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49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Волкова Лукерья Семёновна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Жукова Антонида Витальевна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0153724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Виноградов Пётр Павлович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0153872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Вещева Юлия Алнксеевна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0153874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Двиняникова Галина Тимофеевна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0153658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Двинянина Надежда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0153739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Жуков Николай 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0153503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Коробова Васса Сидоровна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0153655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Коркин Александр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0153865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Коркина Ева Романовна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0153633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59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Комарова Ксения Семёновна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0728140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Кашурникова Евдокия Емельяновна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0153631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Жукова Надежда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от 27.02.1995 серия: УР 51-20 № </w:t>
            </w:r>
            <w:r w:rsidRPr="00245F4D">
              <w:rPr>
                <w:rFonts w:ascii="Times New Roman" w:hAnsi="Times New Roman" w:cs="Times New Roman"/>
              </w:rPr>
              <w:lastRenderedPageBreak/>
              <w:t>0153636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собственность; Размер доли </w:t>
            </w:r>
            <w:r w:rsidRPr="00245F4D">
              <w:rPr>
                <w:rFonts w:ascii="Times New Roman" w:hAnsi="Times New Roman" w:cs="Times New Roman"/>
              </w:rPr>
              <w:lastRenderedPageBreak/>
              <w:t>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62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Каменских Герман Леонидович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0153867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Жукова Дарья Яковлевна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0153637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Тараканова Пелагея Афанасьевна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0153747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Телегин Игорь Сергеевич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0153666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Широких Зоя Прокопьевна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0153504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Шишкина Раиса Степановна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0728400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 Пётр Гаврилович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0153734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69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Шишкина Антонида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0728493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 Николай Борисович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Широких Ольга Алексевна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0153888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Шаркунова Раиса Прокопьевна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0153884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СтуповаАнтонида Семёновна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0728397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Шаркунов Валерий Григорьевич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0153886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Чучкалова Нина Ефимовна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0153729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Сапожникова Людмила Александровна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Смирнова Майя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0153763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78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Свинцова Людмила Викторовна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79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Шестопёров Владимир Ильич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0153885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Сапожникова Елизавета Кузьмовна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Шаркунова Анна Павловна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0153745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Шаркунов Пётр Наумович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0153744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Шаркунова Анастасия Митрофановна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0153741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Шалаева Александра Петровна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0153757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Харина Пелагея Прокопьевна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0153746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Туркина Зинаида Дмитриевна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0153751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Тараканова Галина Григорьевна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 Леонид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0153670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89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 Михаил Юрьевич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0153762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 Юрий Юрьевич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0153811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Галина Серафимовна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0153870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 Борис 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0153759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 Борис Иванович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0153667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Львов Владимир </w:t>
            </w:r>
            <w:r w:rsidRPr="00245F4D">
              <w:rPr>
                <w:rFonts w:ascii="Times New Roman" w:hAnsi="Times New Roman" w:cs="Times New Roman"/>
              </w:rPr>
              <w:lastRenderedPageBreak/>
              <w:t>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27.02.1995 </w:t>
            </w:r>
            <w:r w:rsidRPr="00245F4D">
              <w:rPr>
                <w:rFonts w:ascii="Times New Roman" w:hAnsi="Times New Roman" w:cs="Times New Roman"/>
              </w:rPr>
              <w:lastRenderedPageBreak/>
              <w:t>серия: РФ-ХХХ-УР-51-20 № 0153673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w:t>
            </w:r>
            <w:r w:rsidRPr="00245F4D">
              <w:rPr>
                <w:rFonts w:ascii="Times New Roman" w:hAnsi="Times New Roman" w:cs="Times New Roman"/>
              </w:rPr>
              <w:lastRenderedPageBreak/>
              <w:t>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95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Кулябин Пётр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0153864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Кулябин Виктор Васильвич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0153862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Лесников Владимир Ильич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0153857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Курочкин Геннадий Александрович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0153868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99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Курочкина Анна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27.05.1995 серия: УР-51-20 № 0153650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Курочкина Мария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0153656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Лебедев Александр Сергеевич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0153671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Лебедева Домна Максимовна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0153653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 Юрий Алексеевич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0153813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 Пётр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0153859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Шуткина Вера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0153742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 Анатолий Иванович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0153883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 Борис 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0153806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Сунцова Антонида Александровна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0153731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109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 Андрей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0153808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Мурашкин Владимир </w:t>
            </w:r>
            <w:r w:rsidRPr="00245F4D">
              <w:rPr>
                <w:rFonts w:ascii="Times New Roman" w:hAnsi="Times New Roman" w:cs="Times New Roman"/>
              </w:rPr>
              <w:lastRenderedPageBreak/>
              <w:t>Геннадьевич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27.02.1995 серия: УР 51-20 № </w:t>
            </w:r>
            <w:r w:rsidRPr="00245F4D">
              <w:rPr>
                <w:rFonts w:ascii="Times New Roman" w:hAnsi="Times New Roman" w:cs="Times New Roman"/>
              </w:rPr>
              <w:lastRenderedPageBreak/>
              <w:t>0153810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собственность; Размер доли </w:t>
            </w:r>
            <w:r w:rsidRPr="00245F4D">
              <w:rPr>
                <w:rFonts w:ascii="Times New Roman" w:hAnsi="Times New Roman" w:cs="Times New Roman"/>
              </w:rPr>
              <w:lastRenderedPageBreak/>
              <w:t>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111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 Геннадий Тимофеевич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0153812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Суворов Виктор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0153809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Тараканова Ксения Исаковна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0153749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Широких Аркадий Васильевич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Шумихина Мария Дмитриевна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Шубина Анна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0153738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Шмаков Анатолий Павлович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0153736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Галина Андреевна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0153669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119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Ступова Раиса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0153752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Антонида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0153652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Соболева Феклинья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 Сергей Геннадьевич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0153893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 Герман Павлович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0153807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Сапожникова Прасковья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0728492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Сапожникова Маргарита Фоминична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0153881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Ульяна Тимофеевна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127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Петрова Валентина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0153618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Носкова Клавдия Яковлевна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129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 Виталий Емельянович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0153758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Онегов Сергей Анатольевич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0153732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p w:rsidR="00245F4D" w:rsidRPr="00245F4D" w:rsidRDefault="00245F4D" w:rsidP="00245F4D">
            <w:pPr>
              <w:jc w:val="center"/>
              <w:rPr>
                <w:rFonts w:ascii="Times New Roman" w:hAnsi="Times New Roman" w:cs="Times New Roman"/>
              </w:rPr>
            </w:pP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Мухачёва Ева Арсентьевна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0153628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Носков Александр Прокольевич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0153723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Петрова Тамар Никифоровна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0153760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Носкова Пелагея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0153502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Онегова Лидия Александровна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 51-20 № 0728399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Петров Николай Анатольевич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0153761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 Юрий Иванович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27.02.1995 серия: УР-51-20 № 0153756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Юля Анатольевна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0321383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139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Татьяна Кузьминична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0321376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Ксения Егоровна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0321384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Мушкин Пётр Григорьевич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0321332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Мезенцева НинаМихайловна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0321338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Бушмелев Пётр </w:t>
            </w:r>
            <w:r w:rsidRPr="00245F4D">
              <w:rPr>
                <w:rFonts w:ascii="Times New Roman" w:hAnsi="Times New Roman" w:cs="Times New Roman"/>
              </w:rPr>
              <w:lastRenderedPageBreak/>
              <w:t>Егорович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 xml:space="preserve">от 19.08.1995 </w:t>
            </w:r>
            <w:r w:rsidRPr="00245F4D">
              <w:rPr>
                <w:rFonts w:ascii="Times New Roman" w:hAnsi="Times New Roman" w:cs="Times New Roman"/>
              </w:rPr>
              <w:lastRenderedPageBreak/>
              <w:t>серия: УДР-20 № 0321390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w:t>
            </w:r>
            <w:r w:rsidRPr="00245F4D">
              <w:rPr>
                <w:rFonts w:ascii="Times New Roman" w:hAnsi="Times New Roman" w:cs="Times New Roman"/>
              </w:rPr>
              <w:lastRenderedPageBreak/>
              <w:t>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144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Бушмелева Ева Григорьевна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0321372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Шишкина Галина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0321382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Таисья Григорьевна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0321356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Промышленников Василий Михайлович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19.08.1995 серия: УДР-20 № 0321353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Кулябина Галина Гордеевна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22.08.1995 серия: УР-51-20 № 0850701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149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Смирнова Любовь Павловна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14.08.1996 серия: УДР 20 № 0827797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Надежда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0321378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Батурина Юлия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0321352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Зоя Владимировна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0321328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Батурин Сергей Вениаминович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0321379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Светлана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0321335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Промышленникова Светлана Андреевна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0321354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Смирнова Надежда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0321336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Никитина Светлана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Львова Ольга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159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Мельникова Валентина Юрьевна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160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Анастасия Ивановна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Глызина Светлана Петровна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0321331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Гурьянова Антонина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ДвинянинаТатьяна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Гурьянов Руслан Анатольевич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0321375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Добрых Николай Алексеевич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Шуткина КлавдияСемёновна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Килина Нина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Тараканова Зоя Максимовна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0321374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169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Тараканова Людмила Алексеевна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0321329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Телегина Ирина Анатольевна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0321334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Мохова Маргарита Геннадьевна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 Николай Алексеевич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Мурашкина Лидия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Левитских Людмила Геннадьевна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0321349</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Лебеда Ангелина Петровна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0321377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Соболева Любовь Александровна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 xml:space="preserve">от 19.08.1996 серия: УДР-20 № </w:t>
            </w:r>
            <w:r w:rsidRPr="00245F4D">
              <w:rPr>
                <w:rFonts w:ascii="Times New Roman" w:hAnsi="Times New Roman" w:cs="Times New Roman"/>
              </w:rPr>
              <w:lastRenderedPageBreak/>
              <w:t>0321330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lastRenderedPageBreak/>
              <w:t xml:space="preserve">Общая долевая собственность; Размер доли </w:t>
            </w:r>
            <w:r w:rsidRPr="00245F4D">
              <w:rPr>
                <w:rFonts w:ascii="Times New Roman" w:hAnsi="Times New Roman" w:cs="Times New Roman"/>
              </w:rPr>
              <w:lastRenderedPageBreak/>
              <w:t>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lastRenderedPageBreak/>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lastRenderedPageBreak/>
              <w:t>177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Соболева Галина Николаевна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0321333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Сафиуллина Надежда Васильевна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0321348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179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Новикова Галина Германовна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19.08.1996 серия: УДР-20 № 0321385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Носков Александр Геннаьевич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Вещев Алексей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0321106</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Шишкин Андрей Петрович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0321104</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183</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Смирнова Лидия Петровна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0321097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184</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Соболева Татьяна Геннадьевна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185</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Суслопарова Людмила Ильинична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0321110</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186</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Новиков СергейАлексеевич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0321102</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187</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 Юрий Анатольевич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01.05.1997 серия: УДР 18 № 0321105</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188</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Лебедев Николай Александрович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189</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Свинцов Сергей Анатольевич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01.04.1997 серия: УДР 18 № 0321101</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190</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Сухотина Федосья Романовна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04.07.1997 серия: УДР 18 № 0321038</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191</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Львов Иван Николаевич</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26.08.1998 серия: УДР 18 № 0938837</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r w:rsidR="00245F4D" w:rsidRPr="00245F4D" w:rsidTr="00245F4D">
        <w:trPr>
          <w:trHeight w:val="266"/>
        </w:trPr>
        <w:tc>
          <w:tcPr>
            <w:tcW w:w="67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192</w:t>
            </w:r>
          </w:p>
        </w:tc>
        <w:tc>
          <w:tcPr>
            <w:tcW w:w="1985"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Байматова Светлана Михайловна</w:t>
            </w:r>
          </w:p>
        </w:tc>
        <w:tc>
          <w:tcPr>
            <w:tcW w:w="1984" w:type="dxa"/>
          </w:tcPr>
          <w:p w:rsidR="00245F4D" w:rsidRPr="00245F4D" w:rsidRDefault="00245F4D" w:rsidP="00245F4D">
            <w:pPr>
              <w:rPr>
                <w:rFonts w:ascii="Times New Roman" w:hAnsi="Times New Roman" w:cs="Times New Roman"/>
              </w:rPr>
            </w:pPr>
            <w:r w:rsidRPr="00245F4D">
              <w:rPr>
                <w:rFonts w:ascii="Times New Roman" w:hAnsi="Times New Roman" w:cs="Times New Roman"/>
              </w:rPr>
              <w:t>от 09.12.1998 серия: УДР-18 № 0938753</w:t>
            </w:r>
          </w:p>
        </w:tc>
        <w:tc>
          <w:tcPr>
            <w:tcW w:w="2977" w:type="dxa"/>
          </w:tcPr>
          <w:p w:rsidR="00245F4D" w:rsidRPr="00245F4D" w:rsidRDefault="00245F4D" w:rsidP="00245F4D">
            <w:pPr>
              <w:jc w:val="center"/>
              <w:rPr>
                <w:rFonts w:ascii="Times New Roman" w:hAnsi="Times New Roman" w:cs="Times New Roman"/>
              </w:rPr>
            </w:pPr>
            <w:r w:rsidRPr="00245F4D">
              <w:rPr>
                <w:rFonts w:ascii="Times New Roman" w:hAnsi="Times New Roman" w:cs="Times New Roman"/>
              </w:rPr>
              <w:t>Общая долевая собственность; Размер доли в праве: 4.8 га</w:t>
            </w:r>
          </w:p>
        </w:tc>
        <w:tc>
          <w:tcPr>
            <w:tcW w:w="1843" w:type="dxa"/>
          </w:tcPr>
          <w:p w:rsidR="00245F4D" w:rsidRPr="00245F4D" w:rsidRDefault="00245F4D" w:rsidP="00245F4D">
            <w:pPr>
              <w:jc w:val="center"/>
              <w:rPr>
                <w:rFonts w:ascii="Times New Roman" w:hAnsi="Times New Roman" w:cs="Times New Roman"/>
                <w:bCs/>
              </w:rPr>
            </w:pPr>
            <w:r w:rsidRPr="00245F4D">
              <w:rPr>
                <w:rFonts w:ascii="Times New Roman" w:hAnsi="Times New Roman" w:cs="Times New Roman"/>
                <w:bCs/>
              </w:rPr>
              <w:t>1/179</w:t>
            </w:r>
          </w:p>
        </w:tc>
      </w:tr>
    </w:tbl>
    <w:p w:rsidR="00245F4D" w:rsidRDefault="00245F4D" w:rsidP="00245F4D">
      <w:pPr>
        <w:jc w:val="center"/>
        <w:rPr>
          <w:rFonts w:ascii="Times New Roman" w:hAnsi="Times New Roman" w:cs="Times New Roman"/>
          <w:bCs/>
        </w:rPr>
      </w:pPr>
      <w:r w:rsidRPr="00245F4D">
        <w:rPr>
          <w:rFonts w:ascii="Times New Roman" w:hAnsi="Times New Roman" w:cs="Times New Roman"/>
          <w:bCs/>
        </w:rPr>
        <w:t>___________________________</w:t>
      </w: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806367" w:rsidRPr="00806367" w:rsidTr="003C04CB">
        <w:trPr>
          <w:trHeight w:val="1257"/>
        </w:trPr>
        <w:tc>
          <w:tcPr>
            <w:tcW w:w="4678" w:type="dxa"/>
            <w:tcBorders>
              <w:top w:val="nil"/>
              <w:left w:val="nil"/>
              <w:bottom w:val="nil"/>
              <w:right w:val="nil"/>
            </w:tcBorders>
          </w:tcPr>
          <w:p w:rsidR="00806367" w:rsidRPr="00806367" w:rsidRDefault="00806367" w:rsidP="003C04CB">
            <w:pPr>
              <w:jc w:val="center"/>
              <w:rPr>
                <w:rFonts w:ascii="Times New Roman" w:eastAsia="Calibri" w:hAnsi="Times New Roman" w:cs="Times New Roman"/>
                <w:spacing w:val="50"/>
                <w:lang w:eastAsia="en-US"/>
              </w:rPr>
            </w:pPr>
            <w:r w:rsidRPr="00806367">
              <w:rPr>
                <w:rFonts w:ascii="Times New Roman" w:eastAsia="Calibri" w:hAnsi="Times New Roman" w:cs="Times New Roman"/>
                <w:spacing w:val="50"/>
                <w:lang w:eastAsia="en-US"/>
              </w:rPr>
              <w:lastRenderedPageBreak/>
              <w:t xml:space="preserve">Администрация </w:t>
            </w:r>
            <w:r w:rsidRPr="00806367">
              <w:rPr>
                <w:rFonts w:ascii="Times New Roman" w:eastAsia="Calibri" w:hAnsi="Times New Roman" w:cs="Times New Roman"/>
                <w:spacing w:val="50"/>
                <w:lang w:eastAsia="en-US"/>
              </w:rPr>
              <w:br/>
              <w:t>муниципального образования «Муниципальный округ</w:t>
            </w:r>
          </w:p>
          <w:p w:rsidR="00806367" w:rsidRPr="00806367" w:rsidRDefault="00806367" w:rsidP="003C04CB">
            <w:pPr>
              <w:jc w:val="center"/>
              <w:rPr>
                <w:rFonts w:ascii="Times New Roman" w:eastAsia="Calibri" w:hAnsi="Times New Roman" w:cs="Times New Roman"/>
                <w:spacing w:val="50"/>
                <w:lang w:eastAsia="en-US"/>
              </w:rPr>
            </w:pPr>
            <w:r w:rsidRPr="00806367">
              <w:rPr>
                <w:rFonts w:ascii="Times New Roman" w:eastAsia="Calibri" w:hAnsi="Times New Roman" w:cs="Times New Roman"/>
                <w:spacing w:val="50"/>
                <w:lang w:eastAsia="en-US"/>
              </w:rPr>
              <w:t>Сюмсинский район</w:t>
            </w:r>
          </w:p>
          <w:p w:rsidR="00806367" w:rsidRPr="00806367" w:rsidRDefault="00806367" w:rsidP="003C04CB">
            <w:pPr>
              <w:spacing w:after="120"/>
              <w:jc w:val="center"/>
              <w:rPr>
                <w:rFonts w:ascii="Times New Roman" w:eastAsia="Calibri" w:hAnsi="Times New Roman" w:cs="Times New Roman"/>
                <w:spacing w:val="20"/>
                <w:lang w:eastAsia="en-US"/>
              </w:rPr>
            </w:pPr>
            <w:r w:rsidRPr="00806367">
              <w:rPr>
                <w:rFonts w:ascii="Times New Roman" w:eastAsia="Calibri" w:hAnsi="Times New Roman" w:cs="Times New Roman"/>
                <w:spacing w:val="50"/>
                <w:lang w:eastAsia="en-US"/>
              </w:rPr>
              <w:t>Удмуртской Республики»</w:t>
            </w:r>
          </w:p>
          <w:p w:rsidR="00806367" w:rsidRPr="00806367" w:rsidRDefault="00806367" w:rsidP="003C04CB">
            <w:pPr>
              <w:spacing w:after="120" w:line="276" w:lineRule="auto"/>
              <w:jc w:val="center"/>
              <w:rPr>
                <w:rFonts w:ascii="Times New Roman" w:eastAsia="Calibri" w:hAnsi="Times New Roman" w:cs="Times New Roman"/>
                <w:spacing w:val="20"/>
                <w:lang w:eastAsia="en-US"/>
              </w:rPr>
            </w:pPr>
          </w:p>
        </w:tc>
        <w:tc>
          <w:tcPr>
            <w:tcW w:w="1701" w:type="dxa"/>
            <w:tcBorders>
              <w:top w:val="nil"/>
              <w:left w:val="nil"/>
              <w:bottom w:val="nil"/>
              <w:right w:val="nil"/>
            </w:tcBorders>
          </w:tcPr>
          <w:p w:rsidR="00806367" w:rsidRPr="00806367" w:rsidRDefault="00806367" w:rsidP="003C04CB">
            <w:pPr>
              <w:spacing w:after="200" w:line="276" w:lineRule="auto"/>
              <w:jc w:val="center"/>
              <w:rPr>
                <w:rFonts w:ascii="Times New Roman" w:eastAsia="Calibri" w:hAnsi="Times New Roman" w:cs="Times New Roman"/>
                <w:spacing w:val="20"/>
                <w:lang w:eastAsia="en-US"/>
              </w:rPr>
            </w:pPr>
            <w:r w:rsidRPr="00806367">
              <w:rPr>
                <w:rFonts w:ascii="Times New Roman" w:eastAsia="Calibri" w:hAnsi="Times New Roman" w:cs="Times New Roman"/>
                <w:noProof/>
                <w:spacing w:val="20"/>
              </w:rPr>
              <w:drawing>
                <wp:inline distT="0" distB="0" distL="0" distR="0">
                  <wp:extent cx="714375" cy="685800"/>
                  <wp:effectExtent l="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806367" w:rsidRPr="00806367" w:rsidRDefault="00806367" w:rsidP="003C04CB">
            <w:pPr>
              <w:jc w:val="center"/>
              <w:rPr>
                <w:rFonts w:ascii="Times New Roman" w:eastAsia="Calibri" w:hAnsi="Times New Roman" w:cs="Times New Roman"/>
                <w:spacing w:val="50"/>
                <w:lang w:eastAsia="en-US"/>
              </w:rPr>
            </w:pPr>
            <w:r w:rsidRPr="00806367">
              <w:rPr>
                <w:rFonts w:ascii="Times New Roman" w:eastAsia="Calibri" w:hAnsi="Times New Roman" w:cs="Times New Roman"/>
                <w:spacing w:val="50"/>
                <w:lang w:eastAsia="en-US"/>
              </w:rPr>
              <w:t>«Удмурт Элькунысь</w:t>
            </w:r>
          </w:p>
          <w:p w:rsidR="00806367" w:rsidRPr="00806367" w:rsidRDefault="00806367" w:rsidP="003C04CB">
            <w:pPr>
              <w:jc w:val="center"/>
              <w:rPr>
                <w:rFonts w:ascii="Times New Roman" w:eastAsia="Calibri" w:hAnsi="Times New Roman" w:cs="Times New Roman"/>
                <w:spacing w:val="50"/>
                <w:lang w:eastAsia="en-US"/>
              </w:rPr>
            </w:pPr>
            <w:r w:rsidRPr="00806367">
              <w:rPr>
                <w:rFonts w:ascii="Times New Roman" w:eastAsia="Calibri" w:hAnsi="Times New Roman" w:cs="Times New Roman"/>
                <w:spacing w:val="50"/>
                <w:lang w:eastAsia="en-US"/>
              </w:rPr>
              <w:t>Сюмси ёрос</w:t>
            </w:r>
          </w:p>
          <w:p w:rsidR="00806367" w:rsidRPr="00806367" w:rsidRDefault="00806367" w:rsidP="003C04CB">
            <w:pPr>
              <w:jc w:val="center"/>
              <w:rPr>
                <w:rFonts w:ascii="Times New Roman" w:eastAsia="Calibri" w:hAnsi="Times New Roman" w:cs="Times New Roman"/>
                <w:spacing w:val="50"/>
                <w:lang w:eastAsia="en-US"/>
              </w:rPr>
            </w:pPr>
            <w:r w:rsidRPr="00806367">
              <w:rPr>
                <w:rFonts w:ascii="Times New Roman" w:eastAsia="Calibri" w:hAnsi="Times New Roman" w:cs="Times New Roman"/>
                <w:spacing w:val="50"/>
                <w:lang w:eastAsia="en-US"/>
              </w:rPr>
              <w:t>муниципал округ»</w:t>
            </w:r>
          </w:p>
          <w:p w:rsidR="00806367" w:rsidRPr="00806367" w:rsidRDefault="00806367" w:rsidP="003C04CB">
            <w:pPr>
              <w:spacing w:after="120"/>
              <w:jc w:val="center"/>
              <w:rPr>
                <w:rFonts w:ascii="Times New Roman" w:eastAsia="Calibri" w:hAnsi="Times New Roman" w:cs="Times New Roman"/>
                <w:spacing w:val="20"/>
                <w:lang w:eastAsia="en-US"/>
              </w:rPr>
            </w:pPr>
            <w:r w:rsidRPr="00806367">
              <w:rPr>
                <w:rFonts w:ascii="Times New Roman" w:eastAsia="Calibri" w:hAnsi="Times New Roman" w:cs="Times New Roman"/>
                <w:spacing w:val="50"/>
                <w:lang w:eastAsia="en-US"/>
              </w:rPr>
              <w:t>муниципал кылдытэтлэн Администрациез</w:t>
            </w:r>
          </w:p>
        </w:tc>
      </w:tr>
    </w:tbl>
    <w:p w:rsidR="00806367" w:rsidRPr="00806367" w:rsidRDefault="00806367" w:rsidP="00806367">
      <w:pPr>
        <w:keepNext/>
        <w:jc w:val="center"/>
        <w:outlineLvl w:val="0"/>
        <w:rPr>
          <w:rFonts w:ascii="Times New Roman" w:hAnsi="Times New Roman" w:cs="Times New Roman"/>
          <w:b/>
          <w:bCs/>
          <w:spacing w:val="20"/>
          <w:sz w:val="40"/>
          <w:szCs w:val="40"/>
        </w:rPr>
      </w:pPr>
      <w:r w:rsidRPr="00806367">
        <w:rPr>
          <w:rFonts w:ascii="Times New Roman" w:hAnsi="Times New Roman" w:cs="Times New Roman"/>
          <w:b/>
          <w:bCs/>
          <w:spacing w:val="20"/>
          <w:sz w:val="40"/>
          <w:szCs w:val="40"/>
        </w:rPr>
        <w:t>ПОСТАНОВЛЕНИЕ</w:t>
      </w:r>
    </w:p>
    <w:p w:rsidR="00806367" w:rsidRPr="00806367" w:rsidRDefault="00806367" w:rsidP="00806367">
      <w:pPr>
        <w:keepNext/>
        <w:outlineLvl w:val="0"/>
        <w:rPr>
          <w:rFonts w:ascii="Times New Roman" w:hAnsi="Times New Roman" w:cs="Times New Roman"/>
          <w:b/>
          <w:bCs/>
          <w:sz w:val="28"/>
          <w:szCs w:val="28"/>
        </w:rPr>
      </w:pPr>
    </w:p>
    <w:p w:rsidR="00806367" w:rsidRPr="00806367" w:rsidRDefault="00806367" w:rsidP="00806367">
      <w:pPr>
        <w:keepNext/>
        <w:outlineLvl w:val="0"/>
        <w:rPr>
          <w:rFonts w:ascii="Times New Roman" w:hAnsi="Times New Roman" w:cs="Times New Roman"/>
          <w:sz w:val="28"/>
          <w:szCs w:val="28"/>
        </w:rPr>
      </w:pPr>
      <w:r w:rsidRPr="00806367">
        <w:rPr>
          <w:rFonts w:ascii="Times New Roman" w:hAnsi="Times New Roman" w:cs="Times New Roman"/>
          <w:bCs/>
          <w:sz w:val="28"/>
          <w:szCs w:val="28"/>
        </w:rPr>
        <w:t>от 16 мая 2025 года                                                                                         № 297</w:t>
      </w:r>
    </w:p>
    <w:p w:rsidR="00806367" w:rsidRPr="00806367" w:rsidRDefault="00806367" w:rsidP="00806367">
      <w:pPr>
        <w:jc w:val="center"/>
        <w:rPr>
          <w:rFonts w:ascii="Times New Roman" w:hAnsi="Times New Roman" w:cs="Times New Roman"/>
          <w:sz w:val="28"/>
          <w:szCs w:val="28"/>
        </w:rPr>
      </w:pPr>
      <w:r w:rsidRPr="00806367">
        <w:rPr>
          <w:rFonts w:ascii="Times New Roman" w:hAnsi="Times New Roman" w:cs="Times New Roman"/>
          <w:sz w:val="28"/>
          <w:szCs w:val="28"/>
        </w:rPr>
        <w:t xml:space="preserve">    с. Сюмси</w:t>
      </w:r>
    </w:p>
    <w:p w:rsidR="00806367" w:rsidRPr="00806367" w:rsidRDefault="00806367" w:rsidP="00806367">
      <w:pPr>
        <w:rPr>
          <w:rFonts w:ascii="Times New Roman" w:hAnsi="Times New Roman" w:cs="Times New Roman"/>
          <w:sz w:val="28"/>
          <w:szCs w:val="28"/>
        </w:rPr>
      </w:pPr>
    </w:p>
    <w:p w:rsidR="00806367" w:rsidRPr="00806367" w:rsidRDefault="00806367" w:rsidP="00806367">
      <w:pPr>
        <w:pStyle w:val="afb"/>
        <w:jc w:val="center"/>
        <w:rPr>
          <w:rFonts w:ascii="Times New Roman" w:eastAsiaTheme="minorHAnsi" w:hAnsi="Times New Roman" w:cs="Times New Roman"/>
          <w:sz w:val="28"/>
          <w:szCs w:val="28"/>
        </w:rPr>
      </w:pPr>
      <w:r w:rsidRPr="00806367">
        <w:rPr>
          <w:rFonts w:ascii="Times New Roman" w:eastAsiaTheme="minorHAnsi" w:hAnsi="Times New Roman" w:cs="Times New Roman"/>
          <w:bCs/>
          <w:sz w:val="26"/>
          <w:szCs w:val="26"/>
        </w:rPr>
        <w:t xml:space="preserve">О внесении изменений в </w:t>
      </w:r>
      <w:r w:rsidRPr="00806367">
        <w:rPr>
          <w:rFonts w:ascii="Times New Roman" w:eastAsiaTheme="minorHAnsi" w:hAnsi="Times New Roman" w:cs="Times New Roman"/>
          <w:bCs/>
          <w:sz w:val="28"/>
          <w:szCs w:val="28"/>
        </w:rPr>
        <w:t>постановление Администрации муниципального образования «Муниципальный округ Сюмсинский район Удмуртской Республики» от 24 января 2022 года № 38 «</w:t>
      </w:r>
      <w:r w:rsidRPr="00806367">
        <w:rPr>
          <w:rFonts w:ascii="Times New Roman" w:eastAsiaTheme="minorHAnsi" w:hAnsi="Times New Roman" w:cs="Times New Roman"/>
          <w:sz w:val="28"/>
          <w:szCs w:val="28"/>
        </w:rPr>
        <w:t xml:space="preserve">Об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r w:rsidRPr="00806367">
        <w:rPr>
          <w:rFonts w:ascii="Times New Roman" w:eastAsiaTheme="minorHAnsi" w:hAnsi="Times New Roman" w:cs="Times New Roman"/>
          <w:bCs/>
          <w:sz w:val="28"/>
          <w:szCs w:val="28"/>
        </w:rPr>
        <w:t xml:space="preserve">физических лиц, не являющихся индивидуальными предпринимателями и применяющих специальный налоговый режим «Налог на профессиональный доход» </w:t>
      </w:r>
      <w:r w:rsidRPr="00806367">
        <w:rPr>
          <w:rFonts w:ascii="Times New Roman" w:eastAsiaTheme="minorHAnsi" w:hAnsi="Times New Roman" w:cs="Times New Roman"/>
          <w:sz w:val="28"/>
          <w:szCs w:val="28"/>
        </w:rPr>
        <w:t>при предоставлении муниципального имущества муниципального образования «Муниципальный округ Сюмсинский район Удмуртской Республики»</w:t>
      </w:r>
    </w:p>
    <w:p w:rsidR="00806367" w:rsidRPr="00806367" w:rsidRDefault="00806367" w:rsidP="00806367">
      <w:pPr>
        <w:autoSpaceDE w:val="0"/>
        <w:autoSpaceDN w:val="0"/>
        <w:adjustRightInd w:val="0"/>
        <w:ind w:left="574"/>
        <w:jc w:val="center"/>
        <w:rPr>
          <w:rFonts w:ascii="Times New Roman" w:eastAsiaTheme="minorHAnsi" w:hAnsi="Times New Roman" w:cs="Times New Roman"/>
          <w:sz w:val="28"/>
          <w:szCs w:val="28"/>
          <w:lang w:eastAsia="en-US"/>
        </w:rPr>
      </w:pPr>
    </w:p>
    <w:p w:rsidR="00806367" w:rsidRPr="00806367" w:rsidRDefault="00806367" w:rsidP="00806367">
      <w:pPr>
        <w:pStyle w:val="ConsPlusNormal"/>
        <w:jc w:val="both"/>
        <w:rPr>
          <w:sz w:val="28"/>
          <w:szCs w:val="28"/>
        </w:rPr>
      </w:pPr>
    </w:p>
    <w:p w:rsidR="00806367" w:rsidRPr="00806367" w:rsidRDefault="00806367" w:rsidP="00806367">
      <w:pPr>
        <w:jc w:val="both"/>
        <w:rPr>
          <w:rFonts w:ascii="Times New Roman" w:hAnsi="Times New Roman" w:cs="Times New Roman"/>
          <w:color w:val="000000"/>
          <w:spacing w:val="20"/>
          <w:sz w:val="28"/>
          <w:szCs w:val="28"/>
        </w:rPr>
      </w:pPr>
      <w:r w:rsidRPr="00806367">
        <w:rPr>
          <w:rFonts w:ascii="Times New Roman" w:hAnsi="Times New Roman" w:cs="Times New Roman"/>
          <w:sz w:val="28"/>
          <w:szCs w:val="28"/>
        </w:rPr>
        <w:tab/>
        <w:t>В соответствии с Федеральным законом от 06 октября 2003 года           № 131-ФЗ «</w:t>
      </w:r>
      <w:hyperlink r:id="rId121" w:history="1">
        <w:r w:rsidRPr="00806367">
          <w:rPr>
            <w:rFonts w:ascii="Times New Roman" w:hAnsi="Times New Roman" w:cs="Times New Roman"/>
            <w:sz w:val="28"/>
            <w:szCs w:val="28"/>
          </w:rPr>
          <w:t>Об общих принципах</w:t>
        </w:r>
      </w:hyperlink>
      <w:r w:rsidRPr="00806367">
        <w:rPr>
          <w:rFonts w:ascii="Times New Roman" w:hAnsi="Times New Roman" w:cs="Times New Roman"/>
          <w:sz w:val="28"/>
          <w:szCs w:val="28"/>
        </w:rPr>
        <w:t xml:space="preserve"> организации местного самоуправления в Российской Федерации», руководствуясь </w:t>
      </w:r>
      <w:hyperlink r:id="rId122" w:history="1">
        <w:r w:rsidRPr="00806367">
          <w:rPr>
            <w:rFonts w:ascii="Times New Roman" w:hAnsi="Times New Roman" w:cs="Times New Roman"/>
            <w:sz w:val="28"/>
            <w:szCs w:val="28"/>
          </w:rPr>
          <w:t>Уставом</w:t>
        </w:r>
      </w:hyperlink>
      <w:r w:rsidRPr="00806367">
        <w:rPr>
          <w:rFonts w:ascii="Times New Roman" w:hAnsi="Times New Roman" w:cs="Times New Roman"/>
          <w:sz w:val="28"/>
          <w:szCs w:val="28"/>
        </w:rPr>
        <w:t xml:space="preserve"> муниципального образования «Сюмсинский район», </w:t>
      </w:r>
      <w:r w:rsidRPr="00806367">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806367">
        <w:rPr>
          <w:rFonts w:ascii="Times New Roman" w:hAnsi="Times New Roman" w:cs="Times New Roman"/>
          <w:b/>
          <w:color w:val="000000"/>
          <w:spacing w:val="20"/>
          <w:sz w:val="28"/>
          <w:szCs w:val="28"/>
        </w:rPr>
        <w:t>постановляет:</w:t>
      </w:r>
    </w:p>
    <w:p w:rsidR="00806367" w:rsidRPr="00806367" w:rsidRDefault="00806367" w:rsidP="00806367">
      <w:pPr>
        <w:adjustRightInd w:val="0"/>
        <w:jc w:val="both"/>
        <w:rPr>
          <w:rFonts w:ascii="Times New Roman" w:eastAsiaTheme="minorHAnsi" w:hAnsi="Times New Roman" w:cs="Times New Roman"/>
          <w:bCs/>
          <w:sz w:val="28"/>
          <w:szCs w:val="28"/>
          <w:lang w:eastAsia="en-US"/>
        </w:rPr>
      </w:pPr>
      <w:r w:rsidRPr="00806367">
        <w:rPr>
          <w:rFonts w:ascii="Times New Roman" w:hAnsi="Times New Roman" w:cs="Times New Roman"/>
          <w:sz w:val="28"/>
          <w:szCs w:val="28"/>
        </w:rPr>
        <w:tab/>
        <w:t xml:space="preserve">1. Внести в Положение о порядке и условиях предоставления в аренду муниципального имущества муниципального образования «Муниципальный округ Сюмсинский район Удмуртской Республики», включенного в перечень муниципального имущества муниципального образования «Муниципальный округ Сюмсинский район Удмуртской Республики», </w:t>
      </w:r>
      <w:r w:rsidRPr="00806367">
        <w:rPr>
          <w:rFonts w:ascii="Times New Roman" w:hAnsi="Times New Roman" w:cs="Times New Roman"/>
          <w:bCs/>
          <w:sz w:val="28"/>
          <w:szCs w:val="28"/>
        </w:rPr>
        <w:t xml:space="preserve">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w:t>
      </w:r>
      <w:hyperlink r:id="rId123" w:history="1">
        <w:r w:rsidRPr="00806367">
          <w:rPr>
            <w:rStyle w:val="ac"/>
            <w:rFonts w:ascii="Times New Roman" w:hAnsi="Times New Roman"/>
            <w:bCs/>
            <w:sz w:val="28"/>
            <w:szCs w:val="28"/>
          </w:rPr>
          <w:t>частью 4 статьи 18</w:t>
        </w:r>
      </w:hyperlink>
      <w:r w:rsidRPr="00806367">
        <w:rPr>
          <w:rFonts w:ascii="Times New Roman" w:hAnsi="Times New Roman" w:cs="Times New Roman"/>
          <w:bCs/>
          <w:sz w:val="28"/>
          <w:szCs w:val="28"/>
        </w:rPr>
        <w:t xml:space="preserve"> Федерального закона от 24 июля 2007 года № 209-ФЗ «О развитии малого и среднего предпринимательства в Российской Федерации», </w:t>
      </w:r>
      <w:r w:rsidRPr="00806367">
        <w:rPr>
          <w:rFonts w:ascii="Times New Roman" w:eastAsiaTheme="minorHAnsi" w:hAnsi="Times New Roman" w:cs="Times New Roman"/>
          <w:bCs/>
          <w:sz w:val="28"/>
          <w:szCs w:val="28"/>
          <w:lang w:eastAsia="en-US"/>
        </w:rPr>
        <w:t>утвержденное постановлением Администрации муниципального образования «Муниципальный округ Сюмсинский район Удмуртской Республики» от 24 января 2022 года № 38 «</w:t>
      </w:r>
      <w:r w:rsidRPr="00806367">
        <w:rPr>
          <w:rFonts w:ascii="Times New Roman" w:eastAsiaTheme="minorHAnsi" w:hAnsi="Times New Roman" w:cs="Times New Roman"/>
          <w:sz w:val="28"/>
          <w:szCs w:val="28"/>
          <w:lang w:eastAsia="en-US"/>
        </w:rPr>
        <w:t xml:space="preserve">Об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w:t>
      </w:r>
      <w:r w:rsidRPr="00806367">
        <w:rPr>
          <w:rFonts w:ascii="Times New Roman" w:eastAsiaTheme="minorHAnsi" w:hAnsi="Times New Roman" w:cs="Times New Roman"/>
          <w:bCs/>
          <w:sz w:val="28"/>
          <w:szCs w:val="28"/>
          <w:lang w:eastAsia="en-US"/>
        </w:rPr>
        <w:t xml:space="preserve">физических </w:t>
      </w:r>
      <w:r w:rsidRPr="00806367">
        <w:rPr>
          <w:rFonts w:ascii="Times New Roman" w:eastAsiaTheme="minorHAnsi" w:hAnsi="Times New Roman" w:cs="Times New Roman"/>
          <w:bCs/>
          <w:sz w:val="28"/>
          <w:szCs w:val="28"/>
          <w:lang w:eastAsia="en-US"/>
        </w:rPr>
        <w:lastRenderedPageBreak/>
        <w:t xml:space="preserve">лиц, не являющихся индивидуальными предпринимателями и применяющих специальный налоговый режим «Налог на профессиональный доход» </w:t>
      </w:r>
      <w:r w:rsidRPr="00806367">
        <w:rPr>
          <w:rFonts w:ascii="Times New Roman" w:eastAsiaTheme="minorHAnsi" w:hAnsi="Times New Roman" w:cs="Times New Roman"/>
          <w:sz w:val="28"/>
          <w:szCs w:val="28"/>
          <w:lang w:eastAsia="en-US"/>
        </w:rPr>
        <w:t>при предоставлении муниципального имущества муниципального образования «Муниципальный округ Сюмсинский район Удмуртской Республики»</w:t>
      </w:r>
      <w:r w:rsidRPr="00806367">
        <w:rPr>
          <w:rFonts w:ascii="Times New Roman" w:eastAsiaTheme="minorHAnsi" w:hAnsi="Times New Roman" w:cs="Times New Roman"/>
          <w:bCs/>
          <w:sz w:val="28"/>
          <w:szCs w:val="28"/>
          <w:lang w:eastAsia="en-US"/>
        </w:rPr>
        <w:t>, следующие изменения:</w:t>
      </w:r>
    </w:p>
    <w:p w:rsidR="00806367" w:rsidRPr="00806367" w:rsidRDefault="00806367" w:rsidP="00806367">
      <w:pPr>
        <w:pStyle w:val="afb"/>
        <w:jc w:val="both"/>
        <w:rPr>
          <w:rFonts w:ascii="Times New Roman" w:eastAsiaTheme="minorHAnsi" w:hAnsi="Times New Roman" w:cs="Times New Roman"/>
          <w:bCs/>
          <w:sz w:val="28"/>
          <w:szCs w:val="28"/>
        </w:rPr>
      </w:pPr>
      <w:r w:rsidRPr="00806367">
        <w:rPr>
          <w:rFonts w:ascii="Times New Roman" w:hAnsi="Times New Roman" w:cs="Times New Roman"/>
          <w:sz w:val="28"/>
          <w:szCs w:val="28"/>
        </w:rPr>
        <w:tab/>
        <w:t>1) п</w:t>
      </w:r>
      <w:r w:rsidRPr="00806367">
        <w:rPr>
          <w:rFonts w:ascii="Times New Roman" w:eastAsiaTheme="minorHAnsi" w:hAnsi="Times New Roman" w:cs="Times New Roman"/>
          <w:bCs/>
          <w:sz w:val="28"/>
          <w:szCs w:val="28"/>
        </w:rPr>
        <w:t>ункт 2 изложить в следующей редакции:</w:t>
      </w:r>
    </w:p>
    <w:p w:rsidR="00806367" w:rsidRPr="00806367" w:rsidRDefault="00806367" w:rsidP="00806367">
      <w:pPr>
        <w:autoSpaceDE w:val="0"/>
        <w:autoSpaceDN w:val="0"/>
        <w:adjustRightInd w:val="0"/>
        <w:ind w:firstLine="709"/>
        <w:jc w:val="both"/>
        <w:rPr>
          <w:rFonts w:ascii="Times New Roman" w:hAnsi="Times New Roman" w:cs="Times New Roman"/>
          <w:sz w:val="28"/>
          <w:szCs w:val="28"/>
        </w:rPr>
      </w:pPr>
      <w:r w:rsidRPr="00806367">
        <w:rPr>
          <w:rFonts w:ascii="Times New Roman" w:hAnsi="Times New Roman" w:cs="Times New Roman"/>
          <w:sz w:val="28"/>
          <w:szCs w:val="28"/>
        </w:rPr>
        <w:t>«2. В течение года с даты включения имущества в П</w:t>
      </w:r>
      <w:hyperlink r:id="rId124" w:history="1">
        <w:r w:rsidRPr="00806367">
          <w:rPr>
            <w:rStyle w:val="ac"/>
            <w:rFonts w:ascii="Times New Roman" w:hAnsi="Times New Roman"/>
            <w:sz w:val="28"/>
            <w:szCs w:val="28"/>
          </w:rPr>
          <w:t>еречень</w:t>
        </w:r>
      </w:hyperlink>
      <w:r w:rsidRPr="00806367">
        <w:rPr>
          <w:rFonts w:ascii="Times New Roman" w:hAnsi="Times New Roman" w:cs="Times New Roman"/>
          <w:sz w:val="28"/>
          <w:szCs w:val="28"/>
        </w:rPr>
        <w:t xml:space="preserve"> Администрация муниципального образования «Муниципальный округ Сюмсинский район Удмуртской Республики» (далее – Администрация) в соответствии с положениями </w:t>
      </w:r>
      <w:r w:rsidRPr="00806367">
        <w:rPr>
          <w:rFonts w:ascii="Times New Roman" w:eastAsiaTheme="minorHAnsi" w:hAnsi="Times New Roman" w:cs="Times New Roman"/>
          <w:sz w:val="28"/>
          <w:szCs w:val="28"/>
          <w:lang w:eastAsia="en-US"/>
        </w:rPr>
        <w:t xml:space="preserve">Приказа ФАС России от 21 марта 2023 года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806367">
        <w:rPr>
          <w:rFonts w:ascii="Times New Roman" w:hAnsi="Times New Roman" w:cs="Times New Roman"/>
          <w:sz w:val="28"/>
          <w:szCs w:val="28"/>
        </w:rPr>
        <w:t>объявляет аукцион (конкурс) на право заключения договора аренды имущества, участниками которых могут являться только субъекты.».</w:t>
      </w:r>
    </w:p>
    <w:p w:rsidR="00806367" w:rsidRPr="00806367" w:rsidRDefault="00806367" w:rsidP="00806367">
      <w:pPr>
        <w:pStyle w:val="afb"/>
        <w:ind w:firstLine="540"/>
        <w:contextualSpacing/>
        <w:jc w:val="both"/>
        <w:rPr>
          <w:rFonts w:ascii="Times New Roman" w:hAnsi="Times New Roman" w:cs="Times New Roman"/>
          <w:sz w:val="28"/>
          <w:szCs w:val="28"/>
        </w:rPr>
      </w:pPr>
      <w:r w:rsidRPr="00806367">
        <w:rPr>
          <w:rFonts w:ascii="Times New Roman" w:hAnsi="Times New Roman" w:cs="Times New Roman"/>
          <w:sz w:val="28"/>
          <w:szCs w:val="28"/>
        </w:rPr>
        <w:t xml:space="preserve">2) дополнить пунктом 2.1.следующего содержания: </w:t>
      </w:r>
    </w:p>
    <w:p w:rsidR="00806367" w:rsidRPr="00806367" w:rsidRDefault="00806367" w:rsidP="00806367">
      <w:pPr>
        <w:pStyle w:val="afb"/>
        <w:ind w:firstLine="540"/>
        <w:contextualSpacing/>
        <w:jc w:val="both"/>
        <w:rPr>
          <w:rFonts w:ascii="Times New Roman" w:hAnsi="Times New Roman" w:cs="Times New Roman"/>
          <w:sz w:val="28"/>
          <w:szCs w:val="28"/>
        </w:rPr>
      </w:pPr>
      <w:r w:rsidRPr="00806367">
        <w:rPr>
          <w:rFonts w:ascii="Times New Roman" w:hAnsi="Times New Roman" w:cs="Times New Roman"/>
          <w:sz w:val="28"/>
          <w:szCs w:val="28"/>
        </w:rPr>
        <w:t>«2.1. Передача земельных участков в аренду может быть осуществлена без проведения аукционов в предусмотренных законодательством случаях.».</w:t>
      </w:r>
    </w:p>
    <w:p w:rsidR="00806367" w:rsidRPr="00806367" w:rsidRDefault="00806367" w:rsidP="00806367">
      <w:pPr>
        <w:autoSpaceDE w:val="0"/>
        <w:autoSpaceDN w:val="0"/>
        <w:adjustRightInd w:val="0"/>
        <w:ind w:firstLine="540"/>
        <w:contextualSpacing/>
        <w:jc w:val="both"/>
        <w:rPr>
          <w:rFonts w:ascii="Times New Roman" w:hAnsi="Times New Roman" w:cs="Times New Roman"/>
          <w:sz w:val="28"/>
          <w:szCs w:val="28"/>
        </w:rPr>
      </w:pPr>
      <w:r w:rsidRPr="00806367">
        <w:rPr>
          <w:rFonts w:ascii="Times New Roman" w:hAnsi="Times New Roman" w:cs="Times New Roman"/>
          <w:sz w:val="28"/>
          <w:szCs w:val="28"/>
        </w:rPr>
        <w:t xml:space="preserve">3) дополнить пунктом 3.1. следующего содержания: </w:t>
      </w:r>
    </w:p>
    <w:p w:rsidR="00806367" w:rsidRPr="00806367" w:rsidRDefault="00806367" w:rsidP="00806367">
      <w:pPr>
        <w:autoSpaceDE w:val="0"/>
        <w:autoSpaceDN w:val="0"/>
        <w:adjustRightInd w:val="0"/>
        <w:ind w:firstLine="540"/>
        <w:contextualSpacing/>
        <w:jc w:val="both"/>
        <w:rPr>
          <w:rFonts w:ascii="Times New Roman" w:hAnsi="Times New Roman" w:cs="Times New Roman"/>
          <w:sz w:val="28"/>
          <w:szCs w:val="28"/>
        </w:rPr>
      </w:pPr>
      <w:r w:rsidRPr="00806367">
        <w:rPr>
          <w:rFonts w:ascii="Times New Roman" w:hAnsi="Times New Roman" w:cs="Times New Roman"/>
          <w:sz w:val="28"/>
          <w:szCs w:val="28"/>
        </w:rPr>
        <w:t>«3.1. Начальная цена договора аренды имущества в документации об аукционе, проводимом а отношении земельных участков, устанавливается в размере, определенном в соответствии с Земельным кодексом Российской Федерации.</w:t>
      </w:r>
    </w:p>
    <w:p w:rsidR="00806367" w:rsidRPr="00806367" w:rsidRDefault="00806367" w:rsidP="00806367">
      <w:pPr>
        <w:autoSpaceDE w:val="0"/>
        <w:autoSpaceDN w:val="0"/>
        <w:adjustRightInd w:val="0"/>
        <w:ind w:firstLine="540"/>
        <w:contextualSpacing/>
        <w:jc w:val="both"/>
        <w:rPr>
          <w:rFonts w:ascii="Times New Roman" w:hAnsi="Times New Roman" w:cs="Times New Roman"/>
          <w:sz w:val="28"/>
          <w:szCs w:val="28"/>
        </w:rPr>
      </w:pPr>
      <w:r w:rsidRPr="00806367">
        <w:rPr>
          <w:rFonts w:ascii="Times New Roman" w:hAnsi="Times New Roman" w:cs="Times New Roman"/>
          <w:sz w:val="28"/>
          <w:szCs w:val="28"/>
        </w:rPr>
        <w:t>Размер арендной платы земельного участка по договору, заключаемому без проведения торгов, определяется в соответствии с нормативными правовыми актами исполнительных органов власти Удмуртской Республики, органов местного самоуправления муниципального образования.».</w:t>
      </w:r>
    </w:p>
    <w:p w:rsidR="00806367" w:rsidRPr="00806367" w:rsidRDefault="00806367" w:rsidP="00806367">
      <w:pPr>
        <w:jc w:val="both"/>
        <w:rPr>
          <w:rFonts w:ascii="Times New Roman" w:hAnsi="Times New Roman" w:cs="Times New Roman"/>
          <w:bCs/>
          <w:sz w:val="28"/>
          <w:szCs w:val="28"/>
        </w:rPr>
      </w:pPr>
      <w:r w:rsidRPr="00806367">
        <w:rPr>
          <w:rFonts w:ascii="Times New Roman" w:hAnsi="Times New Roman" w:cs="Times New Roman"/>
          <w:sz w:val="28"/>
          <w:szCs w:val="28"/>
        </w:rPr>
        <w:tab/>
        <w:t>2. Настоящее постановление вступает в силу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 в информационно-телекоммуникационной сети «Интернет».</w:t>
      </w:r>
    </w:p>
    <w:p w:rsidR="00806367" w:rsidRPr="00806367" w:rsidRDefault="00806367" w:rsidP="00806367">
      <w:pPr>
        <w:autoSpaceDE w:val="0"/>
        <w:autoSpaceDN w:val="0"/>
        <w:adjustRightInd w:val="0"/>
        <w:ind w:firstLine="540"/>
        <w:contextualSpacing/>
        <w:jc w:val="both"/>
        <w:rPr>
          <w:rFonts w:ascii="Times New Roman" w:hAnsi="Times New Roman" w:cs="Times New Roman"/>
          <w:sz w:val="28"/>
          <w:szCs w:val="28"/>
        </w:rPr>
      </w:pPr>
    </w:p>
    <w:p w:rsidR="00806367" w:rsidRPr="00806367" w:rsidRDefault="00806367" w:rsidP="00806367">
      <w:pPr>
        <w:autoSpaceDE w:val="0"/>
        <w:autoSpaceDN w:val="0"/>
        <w:adjustRightInd w:val="0"/>
        <w:ind w:firstLine="540"/>
        <w:contextualSpacing/>
        <w:jc w:val="both"/>
        <w:rPr>
          <w:rFonts w:ascii="Times New Roman" w:hAnsi="Times New Roman" w:cs="Times New Roman"/>
          <w:sz w:val="28"/>
          <w:szCs w:val="28"/>
        </w:rPr>
      </w:pPr>
    </w:p>
    <w:p w:rsidR="00806367" w:rsidRPr="00806367" w:rsidRDefault="00806367" w:rsidP="00806367">
      <w:pPr>
        <w:pStyle w:val="ConsPlusNormal"/>
        <w:jc w:val="both"/>
        <w:rPr>
          <w:sz w:val="28"/>
          <w:szCs w:val="28"/>
        </w:rPr>
      </w:pPr>
      <w:r w:rsidRPr="00806367">
        <w:rPr>
          <w:sz w:val="28"/>
          <w:szCs w:val="28"/>
        </w:rPr>
        <w:t>Первый заместитель главы</w:t>
      </w:r>
    </w:p>
    <w:p w:rsidR="00806367" w:rsidRPr="00806367" w:rsidRDefault="00806367" w:rsidP="00806367">
      <w:pPr>
        <w:pStyle w:val="ConsPlusNormal"/>
        <w:jc w:val="both"/>
        <w:rPr>
          <w:sz w:val="28"/>
          <w:szCs w:val="28"/>
        </w:rPr>
      </w:pPr>
      <w:r w:rsidRPr="00806367">
        <w:rPr>
          <w:sz w:val="28"/>
          <w:szCs w:val="28"/>
        </w:rPr>
        <w:t>Администрации района                                                                 Э.А. Овечкина</w:t>
      </w:r>
    </w:p>
    <w:p w:rsidR="00245F4D" w:rsidRDefault="00245F4D" w:rsidP="00245F4D">
      <w:pPr>
        <w:jc w:val="center"/>
        <w:rPr>
          <w:sz w:val="28"/>
          <w:szCs w:val="28"/>
        </w:rPr>
      </w:pPr>
    </w:p>
    <w:p w:rsidR="00245F4D" w:rsidRDefault="00245F4D"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245F4D" w:rsidRDefault="00245F4D" w:rsidP="00525E36">
      <w:pPr>
        <w:contextualSpacing/>
        <w:jc w:val="both"/>
        <w:rPr>
          <w:rFonts w:ascii="Times New Roman" w:hAnsi="Times New Roman" w:cs="Times New Roman"/>
          <w:sz w:val="18"/>
          <w:szCs w:val="18"/>
        </w:rPr>
      </w:pPr>
    </w:p>
    <w:p w:rsidR="00493DCF" w:rsidRDefault="00493DCF" w:rsidP="00525E36">
      <w:pPr>
        <w:contextualSpacing/>
        <w:jc w:val="both"/>
        <w:rPr>
          <w:rFonts w:ascii="Times New Roman" w:hAnsi="Times New Roman" w:cs="Times New Roman"/>
          <w:sz w:val="18"/>
          <w:szCs w:val="18"/>
        </w:rPr>
      </w:pPr>
    </w:p>
    <w:p w:rsidR="00525E36" w:rsidRPr="00E47E89" w:rsidRDefault="008306EE" w:rsidP="00525E36">
      <w:pPr>
        <w:contextualSpacing/>
        <w:jc w:val="both"/>
        <w:rPr>
          <w:rFonts w:ascii="Times New Roman" w:hAnsi="Times New Roman" w:cs="Times New Roman"/>
          <w:sz w:val="18"/>
          <w:szCs w:val="18"/>
        </w:rPr>
      </w:pPr>
      <w:r>
        <w:rPr>
          <w:rFonts w:ascii="Times New Roman" w:hAnsi="Times New Roman" w:cs="Times New Roman"/>
          <w:sz w:val="18"/>
          <w:szCs w:val="18"/>
        </w:rPr>
        <w:t>У</w:t>
      </w:r>
      <w:r w:rsidR="00525E36" w:rsidRPr="00E47E89">
        <w:rPr>
          <w:rFonts w:ascii="Times New Roman" w:hAnsi="Times New Roman" w:cs="Times New Roman"/>
          <w:sz w:val="18"/>
          <w:szCs w:val="18"/>
        </w:rPr>
        <w:t>чредитель: Совет депутатов муниципального образования «Муниципальный округ Сюмсинский район Удмуртской Республики»</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Адрес редакции: 427370, Удмуртская Республика, Сюмсинский район, с.Сюмси, ул.Советская, д.45</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 xml:space="preserve">Подписано в печать: </w:t>
      </w:r>
      <w:r w:rsidR="005C5183">
        <w:rPr>
          <w:rFonts w:ascii="Times New Roman" w:hAnsi="Times New Roman" w:cs="Times New Roman"/>
          <w:sz w:val="18"/>
          <w:szCs w:val="18"/>
        </w:rPr>
        <w:t>1</w:t>
      </w:r>
      <w:r w:rsidR="00245F4D">
        <w:rPr>
          <w:rFonts w:ascii="Times New Roman" w:hAnsi="Times New Roman" w:cs="Times New Roman"/>
          <w:sz w:val="18"/>
          <w:szCs w:val="18"/>
        </w:rPr>
        <w:t>6 мая</w:t>
      </w:r>
      <w:r w:rsidRPr="00E47E89">
        <w:rPr>
          <w:rFonts w:ascii="Times New Roman" w:hAnsi="Times New Roman" w:cs="Times New Roman"/>
          <w:sz w:val="18"/>
          <w:szCs w:val="18"/>
        </w:rPr>
        <w:t xml:space="preserve"> 202</w:t>
      </w:r>
      <w:r w:rsidR="0033519A">
        <w:rPr>
          <w:rFonts w:ascii="Times New Roman" w:hAnsi="Times New Roman" w:cs="Times New Roman"/>
          <w:sz w:val="18"/>
          <w:szCs w:val="18"/>
        </w:rPr>
        <w:t>5</w:t>
      </w:r>
      <w:r w:rsidRPr="00E47E89">
        <w:rPr>
          <w:rFonts w:ascii="Times New Roman" w:hAnsi="Times New Roman" w:cs="Times New Roman"/>
          <w:sz w:val="18"/>
          <w:szCs w:val="18"/>
        </w:rPr>
        <w:t xml:space="preserve"> года</w:t>
      </w:r>
    </w:p>
    <w:p w:rsidR="00A77E5B" w:rsidRPr="00E47E89" w:rsidRDefault="00525E36" w:rsidP="00DB6241">
      <w:pPr>
        <w:contextualSpacing/>
        <w:jc w:val="both"/>
        <w:rPr>
          <w:rFonts w:ascii="Times New Roman" w:hAnsi="Times New Roman" w:cs="Times New Roman"/>
        </w:rPr>
      </w:pPr>
      <w:r w:rsidRPr="00E47E89">
        <w:rPr>
          <w:rFonts w:ascii="Times New Roman" w:hAnsi="Times New Roman" w:cs="Times New Roman"/>
          <w:sz w:val="18"/>
          <w:szCs w:val="18"/>
        </w:rPr>
        <w:t>Тираж: 30 экземпляров</w:t>
      </w:r>
    </w:p>
    <w:sectPr w:rsidR="00A77E5B" w:rsidRPr="00E47E89" w:rsidSect="00A55060">
      <w:headerReference w:type="even" r:id="rId125"/>
      <w:headerReference w:type="default" r:id="rId126"/>
      <w:headerReference w:type="first" r:id="rId12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377" w:rsidRDefault="00663377" w:rsidP="00E161CD">
      <w:r>
        <w:separator/>
      </w:r>
    </w:p>
  </w:endnote>
  <w:endnote w:type="continuationSeparator" w:id="1">
    <w:p w:rsidR="00663377" w:rsidRDefault="00663377" w:rsidP="00E161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altica">
    <w:charset w:val="CC"/>
    <w:family w:val="roman"/>
    <w:pitch w:val="variable"/>
    <w:sig w:usb0="00000000" w:usb1="00000000" w:usb2="00000000" w:usb3="00000000" w:csb0="00000000" w:csb1="00000000"/>
  </w:font>
  <w:font w:name="TimesNewRomanPSMT">
    <w:altName w:val="Times New Roman"/>
    <w:charset w:val="CC"/>
    <w:family w:val="roman"/>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Liberation Mono">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_Timer">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CC"/>
    <w:family w:val="swiss"/>
    <w:pitch w:val="variable"/>
    <w:sig w:usb0="00000287" w:usb1="00000000" w:usb2="00000000" w:usb3="00000000" w:csb0="0000009F" w:csb1="00000000"/>
  </w:font>
  <w:font w:name="PT Astra Serif">
    <w:altName w:val="Rubik"/>
    <w:charset w:val="CC"/>
    <w:family w:val="roman"/>
    <w:pitch w:val="variable"/>
    <w:sig w:usb0="00000001" w:usb1="5000204B" w:usb2="00000020" w:usb3="00000000" w:csb0="00000097" w:csb1="00000000"/>
  </w:font>
  <w:font w:name="Udmurt Academy">
    <w:altName w:val="Times New Roman"/>
    <w:charset w:val="CC"/>
    <w:family w:val="roman"/>
    <w:pitch w:val="variable"/>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rsidP="00493DCF">
    <w:pPr>
      <w:pStyle w:val="af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245F4D" w:rsidRDefault="00245F4D" w:rsidP="00493DCF">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rsidP="00493DCF">
    <w:pPr>
      <w:pStyle w:val="afe"/>
      <w:framePr w:wrap="around" w:vAnchor="text" w:hAnchor="margin" w:xAlign="right" w:y="1"/>
      <w:rPr>
        <w:rStyle w:val="aff8"/>
      </w:rPr>
    </w:pPr>
  </w:p>
  <w:p w:rsidR="00245F4D" w:rsidRDefault="00245F4D" w:rsidP="00493DCF">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f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f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377" w:rsidRDefault="00663377" w:rsidP="00E161CD">
      <w:r>
        <w:separator/>
      </w:r>
    </w:p>
  </w:footnote>
  <w:footnote w:type="continuationSeparator" w:id="1">
    <w:p w:rsidR="00663377" w:rsidRDefault="00663377" w:rsidP="00E161CD">
      <w:r>
        <w:continuationSeparator/>
      </w:r>
    </w:p>
  </w:footnote>
  <w:footnote w:id="2">
    <w:p w:rsidR="00245F4D" w:rsidRPr="00373FF6" w:rsidRDefault="00245F4D" w:rsidP="00607429">
      <w:pPr>
        <w:jc w:val="both"/>
        <w:rPr>
          <w:color w:val="000000"/>
          <w:sz w:val="18"/>
          <w:shd w:val="clear" w:color="auto" w:fill="FFFFFF"/>
        </w:rPr>
      </w:pPr>
      <w:r w:rsidRPr="00373FF6">
        <w:rPr>
          <w:rStyle w:val="aff2"/>
          <w:color w:val="000000"/>
          <w:sz w:val="18"/>
        </w:rPr>
        <w:footnoteRef/>
      </w:r>
      <w:r w:rsidRPr="00373FF6">
        <w:rPr>
          <w:color w:val="000000"/>
          <w:sz w:val="18"/>
        </w:rPr>
        <w:t xml:space="preserve"> В соответствии с частью 1 статьи 10 </w:t>
      </w:r>
      <w:r w:rsidRPr="00373FF6">
        <w:rPr>
          <w:color w:val="000000"/>
          <w:sz w:val="18"/>
          <w:shd w:val="clear" w:color="auto" w:fill="FFFFFF"/>
        </w:rPr>
        <w:t xml:space="preserve">Федерального закона от 09.02.2009 № 8-ФЗ «Об обеспечении доступа к информации о деятельности государственных органов и органов местного самоуправления»в случае, если орган местного самоуправления поселения не имеет возможности размещать информацию о своей деятельности в сети «Интернет», указанная информация может размещаться на официальном сайте соответствующего муниципального района. Аналогичный подход в размещении информации о деятельности органов местного самоуправления поселения предусмотрен также в частях 5 и 14 статьи 26.1 Федерального закона от 06.10.2003 № 131-ФЗ «Об общих принципах организации местного самоуправления в Российской Федерации». </w:t>
      </w:r>
    </w:p>
    <w:p w:rsidR="00245F4D" w:rsidRPr="00373FF6" w:rsidRDefault="00245F4D" w:rsidP="00607429">
      <w:pPr>
        <w:jc w:val="both"/>
        <w:rPr>
          <w:sz w:val="18"/>
        </w:rPr>
      </w:pPr>
      <w:r w:rsidRPr="00373FF6">
        <w:rPr>
          <w:color w:val="000000"/>
          <w:sz w:val="18"/>
          <w:shd w:val="clear" w:color="auto" w:fill="FFFFFF"/>
        </w:rPr>
        <w:t xml:space="preserve">Вместе с тем обращаем внимание на то, что в соответствии с положениями </w:t>
      </w:r>
      <w:r w:rsidRPr="00373FF6">
        <w:rPr>
          <w:color w:val="000000"/>
          <w:sz w:val="18"/>
        </w:rPr>
        <w:t>Федерального закона от 31.07.2020 № 248-ФЗ «О государственном контроле (надзоре) и муниципальном контроле в Российской Федерации» (см., например, части 2, 3 статьи 46, часть 9 статьи 50 и др.) информирование о контрольно-надзорной деятельности осуществляется именно на сайте контрольного (надзорного) органа, без оговорок о возможности в отдельных случаях размещения соответствующей информации на сайтах иных органов власти.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p>
  <w:p w:rsidR="00245F4D" w:rsidRDefault="00245F4D">
    <w:pPr>
      <w:pStyle w:val="a8"/>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r>
      <w:rPr>
        <w:noProof/>
      </w:rPr>
      <w:fldChar w:fldCharType="begin"/>
    </w:r>
    <w:r>
      <w:rPr>
        <w:noProof/>
      </w:rPr>
      <w:instrText>PAGE   \* MERGEFORMAT</w:instrText>
    </w:r>
    <w:r>
      <w:rPr>
        <w:noProof/>
      </w:rPr>
      <w:fldChar w:fldCharType="separate"/>
    </w:r>
    <w:r w:rsidR="004067EF">
      <w:rPr>
        <w:noProof/>
      </w:rPr>
      <w:t>28</w:t>
    </w:r>
    <w:r>
      <w:rPr>
        <w:noProof/>
      </w:rPr>
      <w:fldChar w:fldCharType="end"/>
    </w:r>
  </w:p>
  <w:p w:rsidR="00245F4D" w:rsidRDefault="00245F4D">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92576"/>
      <w:docPartObj>
        <w:docPartGallery w:val="Page Numbers (Top of Page)"/>
        <w:docPartUnique/>
      </w:docPartObj>
    </w:sdtPr>
    <w:sdtContent>
      <w:p w:rsidR="00245F4D" w:rsidRDefault="00245F4D">
        <w:pPr>
          <w:pStyle w:val="a8"/>
          <w:jc w:val="center"/>
        </w:pPr>
        <w:r>
          <w:rPr>
            <w:noProof/>
          </w:rPr>
          <w:fldChar w:fldCharType="begin"/>
        </w:r>
        <w:r>
          <w:rPr>
            <w:noProof/>
          </w:rPr>
          <w:instrText>PAGE   \* MERGEFORMAT</w:instrText>
        </w:r>
        <w:r>
          <w:rPr>
            <w:noProof/>
          </w:rPr>
          <w:fldChar w:fldCharType="separate"/>
        </w:r>
        <w:r w:rsidR="004067EF">
          <w:rPr>
            <w:noProof/>
          </w:rPr>
          <w:t>2</w:t>
        </w:r>
        <w:r>
          <w:rPr>
            <w:noProof/>
          </w:rPr>
          <w:fldChar w:fldCharType="end"/>
        </w:r>
      </w:p>
    </w:sdtContent>
  </w:sdt>
  <w:p w:rsidR="00245F4D" w:rsidRDefault="00245F4D">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927699"/>
      <w:docPartObj>
        <w:docPartGallery w:val="Page Numbers (Top of Page)"/>
        <w:docPartUnique/>
      </w:docPartObj>
    </w:sdtPr>
    <w:sdtContent>
      <w:p w:rsidR="00245F4D" w:rsidRDefault="00245F4D">
        <w:pPr>
          <w:pStyle w:val="a8"/>
          <w:jc w:val="center"/>
        </w:pPr>
        <w:r>
          <w:rPr>
            <w:noProof/>
          </w:rPr>
          <w:fldChar w:fldCharType="begin"/>
        </w:r>
        <w:r>
          <w:rPr>
            <w:noProof/>
          </w:rPr>
          <w:instrText>PAGE   \* MERGEFORMAT</w:instrText>
        </w:r>
        <w:r>
          <w:rPr>
            <w:noProof/>
          </w:rPr>
          <w:fldChar w:fldCharType="separate"/>
        </w:r>
        <w:r w:rsidR="004067EF">
          <w:rPr>
            <w:noProof/>
          </w:rPr>
          <w:t>13</w:t>
        </w:r>
        <w:r>
          <w:rPr>
            <w:noProof/>
          </w:rPr>
          <w:fldChar w:fldCharType="end"/>
        </w:r>
      </w:p>
    </w:sdtContent>
  </w:sdt>
  <w:p w:rsidR="00245F4D" w:rsidRDefault="00245F4D">
    <w:pPr>
      <w:pStyle w:val="a8"/>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rsidP="00F54C68">
    <w:pPr>
      <w:pStyle w:val="a8"/>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separate"/>
    </w:r>
    <w:r>
      <w:rPr>
        <w:rStyle w:val="aff8"/>
        <w:noProof/>
      </w:rPr>
      <w:t>2</w:t>
    </w:r>
    <w:r>
      <w:rPr>
        <w:rStyle w:val="aff8"/>
      </w:rPr>
      <w:fldChar w:fldCharType="end"/>
    </w:r>
  </w:p>
  <w:p w:rsidR="00245F4D" w:rsidRDefault="00245F4D">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55047"/>
      <w:docPartObj>
        <w:docPartGallery w:val="Page Numbers (Top of Page)"/>
        <w:docPartUnique/>
      </w:docPartObj>
    </w:sdtPr>
    <w:sdtContent>
      <w:p w:rsidR="00245F4D" w:rsidRDefault="00245F4D">
        <w:pPr>
          <w:pStyle w:val="a8"/>
          <w:jc w:val="center"/>
        </w:pPr>
        <w:fldSimple w:instr=" PAGE   \* MERGEFORMAT ">
          <w:r w:rsidR="004067EF">
            <w:rPr>
              <w:noProof/>
            </w:rPr>
            <w:t>13</w:t>
          </w:r>
        </w:fldSimple>
      </w:p>
    </w:sdtContent>
  </w:sdt>
  <w:p w:rsidR="00245F4D" w:rsidRDefault="00245F4D" w:rsidP="00F54C68">
    <w:pPr>
      <w:pStyle w:val="a8"/>
      <w:ind w:left="720"/>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p>
  <w:p w:rsidR="00245F4D" w:rsidRDefault="00245F4D" w:rsidP="00F54C68">
    <w:pPr>
      <w:pStyle w:val="a8"/>
      <w:jc w:val="cent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r>
      <w:rPr>
        <w:noProof/>
      </w:rPr>
      <w:fldChar w:fldCharType="begin"/>
    </w:r>
    <w:r>
      <w:rPr>
        <w:noProof/>
      </w:rPr>
      <w:instrText>PAGE   \* MERGEFORMAT</w:instrText>
    </w:r>
    <w:r>
      <w:rPr>
        <w:noProof/>
      </w:rPr>
      <w:fldChar w:fldCharType="separate"/>
    </w:r>
    <w:r w:rsidR="004067EF">
      <w:rPr>
        <w:noProof/>
      </w:rPr>
      <w:t>66</w:t>
    </w:r>
    <w:r>
      <w:rPr>
        <w:noProof/>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245F4D" w:rsidRDefault="00245F4D">
    <w:pPr>
      <w:pStyle w:val="a8"/>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038626"/>
    </w:sdtPr>
    <w:sdtContent>
      <w:p w:rsidR="00245F4D" w:rsidRDefault="00245F4D">
        <w:pPr>
          <w:pStyle w:val="a8"/>
          <w:jc w:val="center"/>
        </w:pPr>
        <w:fldSimple w:instr="PAGE   \* MERGEFORMAT">
          <w:r w:rsidR="004067EF">
            <w:rPr>
              <w:noProof/>
            </w:rPr>
            <w:t>71</w:t>
          </w:r>
        </w:fldSimple>
      </w:p>
    </w:sdtContent>
  </w:sdt>
  <w:p w:rsidR="00245F4D" w:rsidRDefault="00245F4D">
    <w:pPr>
      <w:pStyle w:val="a8"/>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pPr>
  </w:p>
  <w:p w:rsidR="00245F4D" w:rsidRDefault="00245F4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448219"/>
      <w:docPartObj>
        <w:docPartGallery w:val="Page Numbers (Top of Page)"/>
        <w:docPartUnique/>
      </w:docPartObj>
    </w:sdtPr>
    <w:sdtContent>
      <w:p w:rsidR="00245F4D" w:rsidRDefault="00245F4D">
        <w:pPr>
          <w:pStyle w:val="a8"/>
          <w:jc w:val="center"/>
        </w:pPr>
        <w:fldSimple w:instr=" PAGE   \* MERGEFORMAT ">
          <w:r w:rsidR="004067EF">
            <w:rPr>
              <w:noProof/>
            </w:rPr>
            <w:t>141</w:t>
          </w:r>
        </w:fldSimple>
      </w:p>
    </w:sdtContent>
  </w:sdt>
  <w:p w:rsidR="00245F4D" w:rsidRDefault="00245F4D">
    <w:pPr>
      <w:pStyle w:val="a8"/>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rsidP="00245F4D">
    <w:pPr>
      <w:pStyle w:val="a8"/>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245F4D" w:rsidRDefault="00245F4D">
    <w:pPr>
      <w:pStyle w:val="a8"/>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p>
  <w:p w:rsidR="00245F4D" w:rsidRDefault="00245F4D">
    <w:pPr>
      <w:pStyle w:val="a8"/>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p>
  <w:p w:rsidR="00245F4D" w:rsidRDefault="00245F4D">
    <w:pPr>
      <w:pStyle w:val="a8"/>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245F4D" w:rsidRDefault="00245F4D">
    <w:pPr>
      <w:pStyle w:val="a8"/>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fldSimple w:instr="PAGE   \* MERGEFORMAT">
      <w:r w:rsidR="004067EF">
        <w:rPr>
          <w:noProof/>
        </w:rPr>
        <w:t>104</w:t>
      </w:r>
    </w:fldSimple>
  </w:p>
  <w:p w:rsidR="00245F4D" w:rsidRDefault="00245F4D">
    <w:pPr>
      <w:pStyle w:val="a8"/>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pPr>
  </w:p>
  <w:p w:rsidR="00245F4D" w:rsidRDefault="00245F4D">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rsidP="00E868D9">
    <w:pPr>
      <w:pStyle w:val="a8"/>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212585"/>
      <w:docPartObj>
        <w:docPartGallery w:val="Page Numbers (Top of Page)"/>
        <w:docPartUnique/>
      </w:docPartObj>
    </w:sdtPr>
    <w:sdtContent>
      <w:p w:rsidR="00245F4D" w:rsidRDefault="00245F4D">
        <w:pPr>
          <w:pStyle w:val="1ff8"/>
          <w:jc w:val="center"/>
        </w:pPr>
        <w:r>
          <w:rPr>
            <w:noProof/>
          </w:rPr>
          <w:fldChar w:fldCharType="begin"/>
        </w:r>
        <w:r>
          <w:rPr>
            <w:noProof/>
          </w:rPr>
          <w:instrText xml:space="preserve"> PAGE </w:instrText>
        </w:r>
        <w:r>
          <w:rPr>
            <w:noProof/>
          </w:rPr>
          <w:fldChar w:fldCharType="separate"/>
        </w:r>
        <w:r w:rsidR="004067EF">
          <w:rPr>
            <w:noProof/>
          </w:rPr>
          <w:t>214</w:t>
        </w:r>
        <w:r>
          <w:rPr>
            <w:noProof/>
          </w:rPr>
          <w:fldChar w:fldCharType="end"/>
        </w:r>
      </w:p>
      <w:p w:rsidR="00245F4D" w:rsidRDefault="00245F4D">
        <w:pPr>
          <w:pStyle w:val="1ff8"/>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3193486"/>
      <w:docPartObj>
        <w:docPartGallery w:val="Page Numbers (Top of Page)"/>
        <w:docPartUnique/>
      </w:docPartObj>
    </w:sdtPr>
    <w:sdtContent>
      <w:p w:rsidR="00245F4D" w:rsidRDefault="00245F4D">
        <w:pPr>
          <w:pStyle w:val="a8"/>
          <w:jc w:val="center"/>
        </w:pPr>
        <w:fldSimple w:instr=" PAGE   \* MERGEFORMAT ">
          <w:r w:rsidR="004067EF">
            <w:rPr>
              <w:noProof/>
            </w:rPr>
            <w:t>248</w:t>
          </w:r>
        </w:fldSimple>
      </w:p>
    </w:sdtContent>
  </w:sdt>
  <w:p w:rsidR="00245F4D" w:rsidRDefault="00245F4D">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938957"/>
      <w:docPartObj>
        <w:docPartGallery w:val="Page Numbers (Top of Page)"/>
        <w:docPartUnique/>
      </w:docPartObj>
    </w:sdtPr>
    <w:sdtContent>
      <w:p w:rsidR="00245F4D" w:rsidRDefault="00245F4D">
        <w:pPr>
          <w:pStyle w:val="a8"/>
          <w:jc w:val="center"/>
        </w:pPr>
        <w:r w:rsidRPr="006D1CC4">
          <w:rPr>
            <w:rFonts w:ascii="Times New Roman" w:hAnsi="Times New Roman" w:cs="Times New Roman"/>
            <w:sz w:val="24"/>
            <w:szCs w:val="24"/>
          </w:rPr>
          <w:fldChar w:fldCharType="begin"/>
        </w:r>
        <w:r w:rsidRPr="006D1CC4">
          <w:rPr>
            <w:rFonts w:ascii="Times New Roman" w:hAnsi="Times New Roman" w:cs="Times New Roman"/>
            <w:sz w:val="24"/>
            <w:szCs w:val="24"/>
          </w:rPr>
          <w:instrText xml:space="preserve"> PAGE   \* MERGEFORMAT </w:instrText>
        </w:r>
        <w:r w:rsidRPr="006D1CC4">
          <w:rPr>
            <w:rFonts w:ascii="Times New Roman" w:hAnsi="Times New Roman" w:cs="Times New Roman"/>
            <w:sz w:val="24"/>
            <w:szCs w:val="24"/>
          </w:rPr>
          <w:fldChar w:fldCharType="separate"/>
        </w:r>
        <w:r w:rsidR="004067EF">
          <w:rPr>
            <w:rFonts w:ascii="Times New Roman" w:hAnsi="Times New Roman" w:cs="Times New Roman"/>
            <w:noProof/>
            <w:sz w:val="24"/>
            <w:szCs w:val="24"/>
          </w:rPr>
          <w:t>381</w:t>
        </w:r>
        <w:r w:rsidRPr="006D1CC4">
          <w:rPr>
            <w:rFonts w:ascii="Times New Roman" w:hAnsi="Times New Roman" w:cs="Times New Roman"/>
            <w:sz w:val="24"/>
            <w:szCs w:val="24"/>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Pr="0029292C" w:rsidRDefault="00245F4D">
    <w:pPr>
      <w:pStyle w:val="a8"/>
      <w:jc w:val="center"/>
    </w:pPr>
  </w:p>
  <w:p w:rsidR="00245F4D" w:rsidRDefault="00245F4D">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50009"/>
      <w:docPartObj>
        <w:docPartGallery w:val="Page Numbers (Top of Page)"/>
        <w:docPartUnique/>
      </w:docPartObj>
    </w:sdtPr>
    <w:sdtContent>
      <w:p w:rsidR="00245F4D" w:rsidRDefault="00245F4D">
        <w:pPr>
          <w:pStyle w:val="a8"/>
          <w:jc w:val="center"/>
        </w:pPr>
        <w:fldSimple w:instr="PAGE   \* MERGEFORMAT">
          <w:r w:rsidR="004067EF">
            <w:rPr>
              <w:noProof/>
            </w:rPr>
            <w:t>20</w:t>
          </w:r>
        </w:fldSimple>
      </w:p>
    </w:sdtContent>
  </w:sdt>
  <w:p w:rsidR="00245F4D" w:rsidRDefault="00245F4D">
    <w:pPr>
      <w:pStyle w:val="a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4D" w:rsidRDefault="00245F4D">
    <w:pPr>
      <w:pStyle w:val="a8"/>
      <w:jc w:val="center"/>
    </w:pPr>
  </w:p>
  <w:p w:rsidR="00245F4D" w:rsidRDefault="00245F4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914B364"/>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AD68189E"/>
    <w:lvl w:ilvl="0">
      <w:numFmt w:val="bullet"/>
      <w:lvlText w:val="*"/>
      <w:lvlJc w:val="left"/>
    </w:lvl>
  </w:abstractNum>
  <w:abstractNum w:abstractNumId="2">
    <w:nsid w:val="00000003"/>
    <w:multiLevelType w:val="singleLevel"/>
    <w:tmpl w:val="00000003"/>
    <w:name w:val="WW8Num2"/>
    <w:lvl w:ilvl="0">
      <w:start w:val="5"/>
      <w:numFmt w:val="decimal"/>
      <w:lvlText w:val="%1."/>
      <w:lvlJc w:val="left"/>
      <w:pPr>
        <w:tabs>
          <w:tab w:val="num" w:pos="0"/>
        </w:tabs>
        <w:ind w:left="720" w:hanging="360"/>
      </w:pPr>
      <w:rPr>
        <w:rFonts w:hint="default"/>
      </w:rPr>
    </w:lvl>
  </w:abstractNum>
  <w:abstractNum w:abstractNumId="3">
    <w:nsid w:val="00000004"/>
    <w:multiLevelType w:val="multilevel"/>
    <w:tmpl w:val="00000004"/>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2."/>
      <w:lvlJc w:val="left"/>
      <w:pPr>
        <w:tabs>
          <w:tab w:val="num" w:pos="699"/>
        </w:tabs>
        <w:ind w:left="699" w:hanging="360"/>
      </w:pPr>
    </w:lvl>
    <w:lvl w:ilvl="2">
      <w:start w:val="1"/>
      <w:numFmt w:val="decimal"/>
      <w:lvlText w:val="%3."/>
      <w:lvlJc w:val="left"/>
      <w:pPr>
        <w:tabs>
          <w:tab w:val="num" w:pos="1419"/>
        </w:tabs>
        <w:ind w:left="1419" w:hanging="360"/>
      </w:pPr>
    </w:lvl>
    <w:lvl w:ilvl="3">
      <w:start w:val="1"/>
      <w:numFmt w:val="decimal"/>
      <w:lvlText w:val="%4."/>
      <w:lvlJc w:val="left"/>
      <w:pPr>
        <w:tabs>
          <w:tab w:val="num" w:pos="2139"/>
        </w:tabs>
        <w:ind w:left="2139" w:hanging="360"/>
      </w:pPr>
    </w:lvl>
    <w:lvl w:ilvl="4">
      <w:start w:val="1"/>
      <w:numFmt w:val="decimal"/>
      <w:lvlText w:val="%5."/>
      <w:lvlJc w:val="left"/>
      <w:pPr>
        <w:tabs>
          <w:tab w:val="num" w:pos="2859"/>
        </w:tabs>
        <w:ind w:left="2859" w:hanging="360"/>
      </w:pPr>
    </w:lvl>
    <w:lvl w:ilvl="5">
      <w:start w:val="1"/>
      <w:numFmt w:val="decimal"/>
      <w:lvlText w:val="%6."/>
      <w:lvlJc w:val="left"/>
      <w:pPr>
        <w:tabs>
          <w:tab w:val="num" w:pos="3579"/>
        </w:tabs>
        <w:ind w:left="3579" w:hanging="360"/>
      </w:pPr>
    </w:lvl>
    <w:lvl w:ilvl="6">
      <w:start w:val="1"/>
      <w:numFmt w:val="decimal"/>
      <w:lvlText w:val="%7."/>
      <w:lvlJc w:val="left"/>
      <w:pPr>
        <w:tabs>
          <w:tab w:val="num" w:pos="4299"/>
        </w:tabs>
        <w:ind w:left="4299" w:hanging="360"/>
      </w:pPr>
    </w:lvl>
    <w:lvl w:ilvl="7">
      <w:start w:val="1"/>
      <w:numFmt w:val="decimal"/>
      <w:lvlText w:val="%8."/>
      <w:lvlJc w:val="left"/>
      <w:pPr>
        <w:tabs>
          <w:tab w:val="num" w:pos="5019"/>
        </w:tabs>
        <w:ind w:left="5019" w:hanging="360"/>
      </w:pPr>
    </w:lvl>
    <w:lvl w:ilvl="8">
      <w:start w:val="1"/>
      <w:numFmt w:val="decimal"/>
      <w:lvlText w:val="%9."/>
      <w:lvlJc w:val="left"/>
      <w:pPr>
        <w:tabs>
          <w:tab w:val="num" w:pos="5739"/>
        </w:tabs>
        <w:ind w:left="5739" w:hanging="360"/>
      </w:pPr>
    </w:lvl>
  </w:abstractNum>
  <w:abstractNum w:abstractNumId="4">
    <w:nsid w:val="00000006"/>
    <w:multiLevelType w:val="multilevel"/>
    <w:tmpl w:val="00000006"/>
    <w:name w:val="WW8Num4"/>
    <w:lvl w:ilvl="0">
      <w:start w:val="1"/>
      <w:numFmt w:val="none"/>
      <w:suff w:val="nothing"/>
      <w:lvlText w:val="1."/>
      <w:lvlJc w:val="left"/>
      <w:pPr>
        <w:tabs>
          <w:tab w:val="num" w:pos="0"/>
        </w:tabs>
        <w:ind w:left="720" w:hanging="360"/>
      </w:pPr>
    </w:lvl>
    <w:lvl w:ilvl="1">
      <w:start w:val="1"/>
      <w:numFmt w:val="decimal"/>
      <w:suff w:val="nothing"/>
      <w:lvlText w:val="1..%2"/>
      <w:lvlJc w:val="left"/>
      <w:pPr>
        <w:tabs>
          <w:tab w:val="num" w:pos="0"/>
        </w:tabs>
        <w:ind w:left="360" w:firstLine="0"/>
      </w:pPr>
      <w:rPr>
        <w:rFonts w:ascii="Times New Roman" w:hAnsi="Times New Roman" w:cs="Times New Roman"/>
        <w:sz w:val="24"/>
        <w:szCs w:val="22"/>
      </w:rPr>
    </w:lvl>
    <w:lvl w:ilvl="2">
      <w:start w:val="1"/>
      <w:numFmt w:val="decimal"/>
      <w:lvlText w:val="..............................."/>
      <w:lvlJc w:val="left"/>
      <w:pPr>
        <w:tabs>
          <w:tab w:val="num" w:pos="1800"/>
        </w:tabs>
        <w:ind w:left="1584" w:hanging="504"/>
      </w:pPr>
    </w:lvl>
    <w:lvl w:ilvl="3">
      <w:start w:val="1"/>
      <w:numFmt w:val="decimal"/>
      <w:lvlText w:val="..............................."/>
      <w:lvlJc w:val="left"/>
      <w:pPr>
        <w:tabs>
          <w:tab w:val="num" w:pos="2520"/>
        </w:tabs>
        <w:ind w:left="2088" w:hanging="648"/>
      </w:pPr>
    </w:lvl>
    <w:lvl w:ilvl="4">
      <w:start w:val="1"/>
      <w:numFmt w:val="decimal"/>
      <w:lvlText w:val="..............................."/>
      <w:lvlJc w:val="left"/>
      <w:pPr>
        <w:tabs>
          <w:tab w:val="num" w:pos="2880"/>
        </w:tabs>
        <w:ind w:left="2592" w:hanging="792"/>
      </w:pPr>
    </w:lvl>
    <w:lvl w:ilvl="5">
      <w:start w:val="1"/>
      <w:numFmt w:val="decimal"/>
      <w:lvlText w:val="..............................."/>
      <w:lvlJc w:val="left"/>
      <w:pPr>
        <w:tabs>
          <w:tab w:val="num" w:pos="3600"/>
        </w:tabs>
        <w:ind w:left="3096" w:hanging="936"/>
      </w:pPr>
    </w:lvl>
    <w:lvl w:ilvl="6">
      <w:start w:val="1"/>
      <w:numFmt w:val="decimal"/>
      <w:lvlText w:val="..............................."/>
      <w:lvlJc w:val="left"/>
      <w:pPr>
        <w:tabs>
          <w:tab w:val="num" w:pos="4320"/>
        </w:tabs>
        <w:ind w:left="3600" w:hanging="1080"/>
      </w:pPr>
    </w:lvl>
    <w:lvl w:ilvl="7">
      <w:start w:val="1"/>
      <w:numFmt w:val="decimal"/>
      <w:lvlText w:val="..............................."/>
      <w:lvlJc w:val="left"/>
      <w:pPr>
        <w:tabs>
          <w:tab w:val="num" w:pos="4680"/>
        </w:tabs>
        <w:ind w:left="4104" w:hanging="1224"/>
      </w:pPr>
    </w:lvl>
    <w:lvl w:ilvl="8">
      <w:start w:val="1"/>
      <w:numFmt w:val="decimal"/>
      <w:lvlText w:val="..............................."/>
      <w:lvlJc w:val="left"/>
      <w:pPr>
        <w:tabs>
          <w:tab w:val="num" w:pos="5400"/>
        </w:tabs>
        <w:ind w:left="4680" w:hanging="1440"/>
      </w:pPr>
    </w:lvl>
  </w:abstractNum>
  <w:abstractNum w:abstractNumId="5">
    <w:nsid w:val="00000007"/>
    <w:multiLevelType w:val="multilevel"/>
    <w:tmpl w:val="00000007"/>
    <w:name w:val="WW8Num6"/>
    <w:lvl w:ilvl="0">
      <w:start w:val="1"/>
      <w:numFmt w:val="decimal"/>
      <w:lvlText w:val="%1."/>
      <w:lvlJc w:val="left"/>
      <w:pPr>
        <w:tabs>
          <w:tab w:val="num" w:pos="420"/>
        </w:tabs>
        <w:ind w:left="420" w:hanging="420"/>
      </w:pPr>
    </w:lvl>
    <w:lvl w:ilvl="1">
      <w:start w:val="2"/>
      <w:numFmt w:val="decimal"/>
      <w:lvlText w:val="%1.%2."/>
      <w:lvlJc w:val="left"/>
      <w:pPr>
        <w:tabs>
          <w:tab w:val="num" w:pos="1430"/>
        </w:tabs>
        <w:ind w:left="1430" w:hanging="720"/>
      </w:pPr>
      <w:rPr>
        <w:rFonts w:ascii="Times New Roman" w:hAnsi="Times New Roman" w:cs="Times New Roman"/>
        <w:b w:val="0"/>
        <w:sz w:val="24"/>
        <w:szCs w:val="22"/>
        <w:lang w:val="ru-RU" w:eastAsia="ru-RU"/>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D"/>
    <w:multiLevelType w:val="singleLevel"/>
    <w:tmpl w:val="0000000D"/>
    <w:name w:val="WW8Num7"/>
    <w:lvl w:ilvl="0">
      <w:start w:val="1"/>
      <w:numFmt w:val="decimal"/>
      <w:suff w:val="space"/>
      <w:lvlText w:val="%1."/>
      <w:lvlJc w:val="left"/>
      <w:pPr>
        <w:tabs>
          <w:tab w:val="num" w:pos="0"/>
        </w:tabs>
        <w:ind w:left="8157" w:hanging="360"/>
      </w:pPr>
      <w:rPr>
        <w:color w:val="auto"/>
      </w:rPr>
    </w:lvl>
  </w:abstractNum>
  <w:abstractNum w:abstractNumId="7">
    <w:nsid w:val="0000000F"/>
    <w:multiLevelType w:val="singleLevel"/>
    <w:tmpl w:val="0000000F"/>
    <w:name w:val="WW8Num5"/>
    <w:lvl w:ilvl="0">
      <w:start w:val="1"/>
      <w:numFmt w:val="decimal"/>
      <w:suff w:val="space"/>
      <w:lvlText w:val="%1)"/>
      <w:lvlJc w:val="left"/>
      <w:pPr>
        <w:tabs>
          <w:tab w:val="num" w:pos="0"/>
        </w:tabs>
        <w:ind w:left="1069" w:hanging="360"/>
      </w:pPr>
      <w:rPr>
        <w:rFonts w:ascii="Times New Roman" w:hAnsi="Times New Roman" w:cs="Times New Roman"/>
      </w:rPr>
    </w:lvl>
  </w:abstractNum>
  <w:abstractNum w:abstractNumId="8">
    <w:nsid w:val="006B3666"/>
    <w:multiLevelType w:val="hybridMultilevel"/>
    <w:tmpl w:val="32B81DC8"/>
    <w:name w:val="WW8Num30"/>
    <w:lvl w:ilvl="0" w:tplc="FE769CFE">
      <w:start w:val="1"/>
      <w:numFmt w:val="decimal"/>
      <w:lvlText w:val="%1)"/>
      <w:lvlJc w:val="left"/>
      <w:pPr>
        <w:ind w:left="928" w:hanging="360"/>
      </w:pPr>
      <w:rPr>
        <w:rFonts w:hint="default"/>
      </w:rPr>
    </w:lvl>
    <w:lvl w:ilvl="1" w:tplc="4B44EF96" w:tentative="1">
      <w:start w:val="1"/>
      <w:numFmt w:val="lowerLetter"/>
      <w:lvlText w:val="%2."/>
      <w:lvlJc w:val="left"/>
      <w:pPr>
        <w:ind w:left="1648" w:hanging="360"/>
      </w:pPr>
    </w:lvl>
    <w:lvl w:ilvl="2" w:tplc="E97E27F4" w:tentative="1">
      <w:start w:val="1"/>
      <w:numFmt w:val="lowerRoman"/>
      <w:lvlText w:val="%3."/>
      <w:lvlJc w:val="right"/>
      <w:pPr>
        <w:ind w:left="2368" w:hanging="180"/>
      </w:pPr>
    </w:lvl>
    <w:lvl w:ilvl="3" w:tplc="1BBE8BAA" w:tentative="1">
      <w:start w:val="1"/>
      <w:numFmt w:val="decimal"/>
      <w:lvlText w:val="%4."/>
      <w:lvlJc w:val="left"/>
      <w:pPr>
        <w:ind w:left="3088" w:hanging="360"/>
      </w:pPr>
    </w:lvl>
    <w:lvl w:ilvl="4" w:tplc="70A281FA" w:tentative="1">
      <w:start w:val="1"/>
      <w:numFmt w:val="lowerLetter"/>
      <w:lvlText w:val="%5."/>
      <w:lvlJc w:val="left"/>
      <w:pPr>
        <w:ind w:left="3808" w:hanging="360"/>
      </w:pPr>
    </w:lvl>
    <w:lvl w:ilvl="5" w:tplc="C6F409BC" w:tentative="1">
      <w:start w:val="1"/>
      <w:numFmt w:val="lowerRoman"/>
      <w:lvlText w:val="%6."/>
      <w:lvlJc w:val="right"/>
      <w:pPr>
        <w:ind w:left="4528" w:hanging="180"/>
      </w:pPr>
    </w:lvl>
    <w:lvl w:ilvl="6" w:tplc="B8B2F3F6" w:tentative="1">
      <w:start w:val="1"/>
      <w:numFmt w:val="decimal"/>
      <w:lvlText w:val="%7."/>
      <w:lvlJc w:val="left"/>
      <w:pPr>
        <w:ind w:left="5248" w:hanging="360"/>
      </w:pPr>
    </w:lvl>
    <w:lvl w:ilvl="7" w:tplc="DE9C89C2" w:tentative="1">
      <w:start w:val="1"/>
      <w:numFmt w:val="lowerLetter"/>
      <w:lvlText w:val="%8."/>
      <w:lvlJc w:val="left"/>
      <w:pPr>
        <w:ind w:left="5968" w:hanging="360"/>
      </w:pPr>
    </w:lvl>
    <w:lvl w:ilvl="8" w:tplc="525AD1CE" w:tentative="1">
      <w:start w:val="1"/>
      <w:numFmt w:val="lowerRoman"/>
      <w:lvlText w:val="%9."/>
      <w:lvlJc w:val="right"/>
      <w:pPr>
        <w:ind w:left="6688" w:hanging="180"/>
      </w:pPr>
    </w:lvl>
  </w:abstractNum>
  <w:abstractNum w:abstractNumId="9">
    <w:nsid w:val="01431F2E"/>
    <w:multiLevelType w:val="hybridMultilevel"/>
    <w:tmpl w:val="BC3AB694"/>
    <w:lvl w:ilvl="0" w:tplc="E98C3F6A">
      <w:start w:val="1"/>
      <w:numFmt w:val="decimal"/>
      <w:lvlText w:val="%1)"/>
      <w:lvlJc w:val="left"/>
      <w:pPr>
        <w:ind w:left="1260" w:hanging="5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4F31BAB"/>
    <w:multiLevelType w:val="hybridMultilevel"/>
    <w:tmpl w:val="2B0AAB38"/>
    <w:name w:val="WW8Num32"/>
    <w:lvl w:ilvl="0" w:tplc="BAAE2DC4">
      <w:start w:val="1"/>
      <w:numFmt w:val="bullet"/>
      <w:lvlText w:val=""/>
      <w:lvlJc w:val="left"/>
      <w:pPr>
        <w:ind w:left="1429" w:hanging="360"/>
      </w:pPr>
      <w:rPr>
        <w:rFonts w:ascii="Symbol" w:hAnsi="Symbol" w:hint="default"/>
      </w:rPr>
    </w:lvl>
    <w:lvl w:ilvl="1" w:tplc="15583392" w:tentative="1">
      <w:start w:val="1"/>
      <w:numFmt w:val="bullet"/>
      <w:lvlText w:val="o"/>
      <w:lvlJc w:val="left"/>
      <w:pPr>
        <w:ind w:left="2149" w:hanging="360"/>
      </w:pPr>
      <w:rPr>
        <w:rFonts w:ascii="Courier New" w:hAnsi="Courier New" w:cs="Courier New" w:hint="default"/>
      </w:rPr>
    </w:lvl>
    <w:lvl w:ilvl="2" w:tplc="BFC0C572" w:tentative="1">
      <w:start w:val="1"/>
      <w:numFmt w:val="bullet"/>
      <w:lvlText w:val=""/>
      <w:lvlJc w:val="left"/>
      <w:pPr>
        <w:ind w:left="2869" w:hanging="360"/>
      </w:pPr>
      <w:rPr>
        <w:rFonts w:ascii="Wingdings" w:hAnsi="Wingdings" w:hint="default"/>
      </w:rPr>
    </w:lvl>
    <w:lvl w:ilvl="3" w:tplc="4B9AC9BE" w:tentative="1">
      <w:start w:val="1"/>
      <w:numFmt w:val="bullet"/>
      <w:lvlText w:val=""/>
      <w:lvlJc w:val="left"/>
      <w:pPr>
        <w:ind w:left="3589" w:hanging="360"/>
      </w:pPr>
      <w:rPr>
        <w:rFonts w:ascii="Symbol" w:hAnsi="Symbol" w:hint="default"/>
      </w:rPr>
    </w:lvl>
    <w:lvl w:ilvl="4" w:tplc="1C148C1A" w:tentative="1">
      <w:start w:val="1"/>
      <w:numFmt w:val="bullet"/>
      <w:lvlText w:val="o"/>
      <w:lvlJc w:val="left"/>
      <w:pPr>
        <w:ind w:left="4309" w:hanging="360"/>
      </w:pPr>
      <w:rPr>
        <w:rFonts w:ascii="Courier New" w:hAnsi="Courier New" w:cs="Courier New" w:hint="default"/>
      </w:rPr>
    </w:lvl>
    <w:lvl w:ilvl="5" w:tplc="6576DE86" w:tentative="1">
      <w:start w:val="1"/>
      <w:numFmt w:val="bullet"/>
      <w:lvlText w:val=""/>
      <w:lvlJc w:val="left"/>
      <w:pPr>
        <w:ind w:left="5029" w:hanging="360"/>
      </w:pPr>
      <w:rPr>
        <w:rFonts w:ascii="Wingdings" w:hAnsi="Wingdings" w:hint="default"/>
      </w:rPr>
    </w:lvl>
    <w:lvl w:ilvl="6" w:tplc="69CC52A0" w:tentative="1">
      <w:start w:val="1"/>
      <w:numFmt w:val="bullet"/>
      <w:lvlText w:val=""/>
      <w:lvlJc w:val="left"/>
      <w:pPr>
        <w:ind w:left="5749" w:hanging="360"/>
      </w:pPr>
      <w:rPr>
        <w:rFonts w:ascii="Symbol" w:hAnsi="Symbol" w:hint="default"/>
      </w:rPr>
    </w:lvl>
    <w:lvl w:ilvl="7" w:tplc="49EEBFAC" w:tentative="1">
      <w:start w:val="1"/>
      <w:numFmt w:val="bullet"/>
      <w:lvlText w:val="o"/>
      <w:lvlJc w:val="left"/>
      <w:pPr>
        <w:ind w:left="6469" w:hanging="360"/>
      </w:pPr>
      <w:rPr>
        <w:rFonts w:ascii="Courier New" w:hAnsi="Courier New" w:cs="Courier New" w:hint="default"/>
      </w:rPr>
    </w:lvl>
    <w:lvl w:ilvl="8" w:tplc="B478FB36" w:tentative="1">
      <w:start w:val="1"/>
      <w:numFmt w:val="bullet"/>
      <w:lvlText w:val=""/>
      <w:lvlJc w:val="left"/>
      <w:pPr>
        <w:ind w:left="7189" w:hanging="360"/>
      </w:pPr>
      <w:rPr>
        <w:rFonts w:ascii="Wingdings" w:hAnsi="Wingdings" w:hint="default"/>
      </w:rPr>
    </w:lvl>
  </w:abstractNum>
  <w:abstractNum w:abstractNumId="11">
    <w:nsid w:val="06C73592"/>
    <w:multiLevelType w:val="singleLevel"/>
    <w:tmpl w:val="C9D2FABC"/>
    <w:lvl w:ilvl="0">
      <w:start w:val="1"/>
      <w:numFmt w:val="upperRoman"/>
      <w:pStyle w:val="8"/>
      <w:lvlText w:val="%1."/>
      <w:lvlJc w:val="left"/>
      <w:pPr>
        <w:tabs>
          <w:tab w:val="num" w:pos="720"/>
        </w:tabs>
        <w:ind w:left="720" w:hanging="720"/>
      </w:pPr>
      <w:rPr>
        <w:rFonts w:cs="Times New Roman" w:hint="default"/>
      </w:rPr>
    </w:lvl>
  </w:abstractNum>
  <w:abstractNum w:abstractNumId="12">
    <w:nsid w:val="07503316"/>
    <w:multiLevelType w:val="multilevel"/>
    <w:tmpl w:val="09D235AE"/>
    <w:lvl w:ilvl="0">
      <w:start w:val="3"/>
      <w:numFmt w:val="decimal"/>
      <w:lvlText w:val="%1."/>
      <w:lvlJc w:val="left"/>
      <w:pPr>
        <w:ind w:left="360" w:hanging="360"/>
      </w:pPr>
      <w:rPr>
        <w:rFonts w:hint="default"/>
      </w:rPr>
    </w:lvl>
    <w:lvl w:ilvl="1">
      <w:start w:val="6"/>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3">
    <w:nsid w:val="103D1E63"/>
    <w:multiLevelType w:val="multilevel"/>
    <w:tmpl w:val="07709BCC"/>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nsid w:val="12DF27F4"/>
    <w:multiLevelType w:val="singleLevel"/>
    <w:tmpl w:val="9DDCAACE"/>
    <w:lvl w:ilvl="0">
      <w:start w:val="1"/>
      <w:numFmt w:val="upperRoman"/>
      <w:pStyle w:val="80"/>
      <w:lvlText w:val="%1."/>
      <w:lvlJc w:val="left"/>
      <w:pPr>
        <w:tabs>
          <w:tab w:val="num" w:pos="720"/>
        </w:tabs>
        <w:ind w:left="720" w:hanging="720"/>
      </w:pPr>
      <w:rPr>
        <w:rFonts w:hint="default"/>
      </w:rPr>
    </w:lvl>
  </w:abstractNum>
  <w:abstractNum w:abstractNumId="15">
    <w:nsid w:val="16BD048E"/>
    <w:multiLevelType w:val="multilevel"/>
    <w:tmpl w:val="16BD048E"/>
    <w:lvl w:ilvl="0">
      <w:start w:val="1"/>
      <w:numFmt w:val="decimal"/>
      <w:lvlText w:val="%1."/>
      <w:lvlJc w:val="left"/>
      <w:pPr>
        <w:ind w:left="720" w:hanging="360"/>
      </w:pPr>
      <w:rPr>
        <w:rFonts w:hint="default"/>
      </w:rPr>
    </w:lvl>
    <w:lvl w:ilvl="1">
      <w:start w:val="9"/>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194A6E89"/>
    <w:multiLevelType w:val="hybridMultilevel"/>
    <w:tmpl w:val="4410A630"/>
    <w:lvl w:ilvl="0" w:tplc="78FA8C06">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9C556AF"/>
    <w:multiLevelType w:val="hybridMultilevel"/>
    <w:tmpl w:val="384C136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B195102"/>
    <w:multiLevelType w:val="hybridMultilevel"/>
    <w:tmpl w:val="CA804918"/>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7B5C04"/>
    <w:multiLevelType w:val="hybridMultilevel"/>
    <w:tmpl w:val="6CA0D2D4"/>
    <w:lvl w:ilvl="0" w:tplc="9D2643B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CB04DC9"/>
    <w:multiLevelType w:val="hybridMultilevel"/>
    <w:tmpl w:val="DDAA7EB0"/>
    <w:lvl w:ilvl="0" w:tplc="88CA46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CD715F1"/>
    <w:multiLevelType w:val="singleLevel"/>
    <w:tmpl w:val="EBB07A40"/>
    <w:lvl w:ilvl="0">
      <w:numFmt w:val="bullet"/>
      <w:pStyle w:val="2"/>
      <w:lvlText w:val="-"/>
      <w:lvlJc w:val="left"/>
      <w:pPr>
        <w:tabs>
          <w:tab w:val="num" w:pos="360"/>
        </w:tabs>
        <w:ind w:left="360" w:hanging="360"/>
      </w:pPr>
      <w:rPr>
        <w:rFonts w:hint="default"/>
      </w:rPr>
    </w:lvl>
  </w:abstractNum>
  <w:abstractNum w:abstractNumId="22">
    <w:nsid w:val="1D8A7EE4"/>
    <w:multiLevelType w:val="multilevel"/>
    <w:tmpl w:val="9C26E9B0"/>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163047F"/>
    <w:multiLevelType w:val="multilevel"/>
    <w:tmpl w:val="8726646C"/>
    <w:lvl w:ilvl="0">
      <w:start w:val="3"/>
      <w:numFmt w:val="decimal"/>
      <w:lvlText w:val="%1."/>
      <w:lvlJc w:val="left"/>
      <w:pPr>
        <w:ind w:left="720" w:hanging="360"/>
      </w:pPr>
      <w:rPr>
        <w:rFonts w:hint="default"/>
      </w:rPr>
    </w:lvl>
    <w:lvl w:ilvl="1">
      <w:start w:val="2"/>
      <w:numFmt w:val="decimal"/>
      <w:isLgl/>
      <w:lvlText w:val="%1.%2."/>
      <w:lvlJc w:val="left"/>
      <w:pPr>
        <w:tabs>
          <w:tab w:val="num" w:pos="1140"/>
        </w:tabs>
        <w:ind w:left="1140" w:hanging="435"/>
      </w:pPr>
      <w:rPr>
        <w:rFonts w:hint="default"/>
      </w:rPr>
    </w:lvl>
    <w:lvl w:ilvl="2">
      <w:start w:val="1"/>
      <w:numFmt w:val="decimal"/>
      <w:isLgl/>
      <w:lvlText w:val="%1.%2.%3."/>
      <w:lvlJc w:val="left"/>
      <w:pPr>
        <w:tabs>
          <w:tab w:val="num" w:pos="1485"/>
        </w:tabs>
        <w:ind w:left="1485" w:hanging="435"/>
      </w:pPr>
      <w:rPr>
        <w:rFonts w:hint="default"/>
      </w:rPr>
    </w:lvl>
    <w:lvl w:ilvl="3">
      <w:start w:val="1"/>
      <w:numFmt w:val="decimal"/>
      <w:isLgl/>
      <w:lvlText w:val="%1.%2.%3.%4."/>
      <w:lvlJc w:val="left"/>
      <w:pPr>
        <w:tabs>
          <w:tab w:val="num" w:pos="2115"/>
        </w:tabs>
        <w:ind w:left="2115" w:hanging="720"/>
      </w:pPr>
      <w:rPr>
        <w:rFonts w:hint="default"/>
      </w:rPr>
    </w:lvl>
    <w:lvl w:ilvl="4">
      <w:start w:val="1"/>
      <w:numFmt w:val="decimal"/>
      <w:isLgl/>
      <w:lvlText w:val="%1.%2.%3.%4.%5."/>
      <w:lvlJc w:val="left"/>
      <w:pPr>
        <w:tabs>
          <w:tab w:val="num" w:pos="2460"/>
        </w:tabs>
        <w:ind w:left="2460" w:hanging="720"/>
      </w:pPr>
      <w:rPr>
        <w:rFonts w:hint="default"/>
      </w:rPr>
    </w:lvl>
    <w:lvl w:ilvl="5">
      <w:start w:val="1"/>
      <w:numFmt w:val="decimal"/>
      <w:isLgl/>
      <w:lvlText w:val="%1.%2.%3.%4.%5.%6."/>
      <w:lvlJc w:val="left"/>
      <w:pPr>
        <w:tabs>
          <w:tab w:val="num" w:pos="2805"/>
        </w:tabs>
        <w:ind w:left="2805" w:hanging="720"/>
      </w:pPr>
      <w:rPr>
        <w:rFonts w:hint="default"/>
      </w:rPr>
    </w:lvl>
    <w:lvl w:ilvl="6">
      <w:start w:val="1"/>
      <w:numFmt w:val="decimal"/>
      <w:isLgl/>
      <w:lvlText w:val="%1.%2.%3.%4.%5.%6.%7."/>
      <w:lvlJc w:val="left"/>
      <w:pPr>
        <w:tabs>
          <w:tab w:val="num" w:pos="3510"/>
        </w:tabs>
        <w:ind w:left="3510" w:hanging="1080"/>
      </w:pPr>
      <w:rPr>
        <w:rFonts w:hint="default"/>
      </w:rPr>
    </w:lvl>
    <w:lvl w:ilvl="7">
      <w:start w:val="1"/>
      <w:numFmt w:val="decimal"/>
      <w:isLgl/>
      <w:lvlText w:val="%1.%2.%3.%4.%5.%6.%7.%8."/>
      <w:lvlJc w:val="left"/>
      <w:pPr>
        <w:tabs>
          <w:tab w:val="num" w:pos="3855"/>
        </w:tabs>
        <w:ind w:left="3855" w:hanging="1080"/>
      </w:pPr>
      <w:rPr>
        <w:rFonts w:hint="default"/>
      </w:rPr>
    </w:lvl>
    <w:lvl w:ilvl="8">
      <w:start w:val="1"/>
      <w:numFmt w:val="decimal"/>
      <w:isLgl/>
      <w:lvlText w:val="%1.%2.%3.%4.%5.%6.%7.%8.%9."/>
      <w:lvlJc w:val="left"/>
      <w:pPr>
        <w:tabs>
          <w:tab w:val="num" w:pos="4200"/>
        </w:tabs>
        <w:ind w:left="4200" w:hanging="1080"/>
      </w:pPr>
      <w:rPr>
        <w:rFonts w:hint="default"/>
      </w:rPr>
    </w:lvl>
  </w:abstractNum>
  <w:abstractNum w:abstractNumId="24">
    <w:nsid w:val="21655004"/>
    <w:multiLevelType w:val="hybridMultilevel"/>
    <w:tmpl w:val="177402A0"/>
    <w:lvl w:ilvl="0" w:tplc="A68E1D8E">
      <w:start w:val="1"/>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258514D4"/>
    <w:multiLevelType w:val="multilevel"/>
    <w:tmpl w:val="0419001D"/>
    <w:styleLink w:val="20"/>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74F4053"/>
    <w:multiLevelType w:val="multilevel"/>
    <w:tmpl w:val="46CEA432"/>
    <w:lvl w:ilvl="0">
      <w:start w:val="2"/>
      <w:numFmt w:val="decimal"/>
      <w:lvlText w:val="%1"/>
      <w:lvlJc w:val="left"/>
      <w:pPr>
        <w:ind w:left="360" w:hanging="360"/>
      </w:pPr>
      <w:rPr>
        <w:rFonts w:hint="default"/>
        <w:vertAlign w:val="superscript"/>
      </w:rPr>
    </w:lvl>
    <w:lvl w:ilvl="1">
      <w:start w:val="9"/>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296E1192"/>
    <w:multiLevelType w:val="multilevel"/>
    <w:tmpl w:val="885E0A9C"/>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8">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02363C2"/>
    <w:multiLevelType w:val="hybridMultilevel"/>
    <w:tmpl w:val="5F0E12DC"/>
    <w:lvl w:ilvl="0" w:tplc="CCCAD5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F1238F"/>
    <w:multiLevelType w:val="hybridMultilevel"/>
    <w:tmpl w:val="7BC25CD6"/>
    <w:lvl w:ilvl="0" w:tplc="0784A1A8">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23E3EC3"/>
    <w:multiLevelType w:val="hybridMultilevel"/>
    <w:tmpl w:val="6BFAC090"/>
    <w:lvl w:ilvl="0" w:tplc="607CD7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333C3383"/>
    <w:multiLevelType w:val="multilevel"/>
    <w:tmpl w:val="EA46138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3FD2188"/>
    <w:multiLevelType w:val="hybridMultilevel"/>
    <w:tmpl w:val="4C7A6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2357B8"/>
    <w:multiLevelType w:val="hybridMultilevel"/>
    <w:tmpl w:val="08585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294971"/>
    <w:multiLevelType w:val="multilevel"/>
    <w:tmpl w:val="EA46138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DE331A"/>
    <w:multiLevelType w:val="multilevel"/>
    <w:tmpl w:val="312CDF20"/>
    <w:lvl w:ilvl="0">
      <w:start w:val="8"/>
      <w:numFmt w:val="decimal"/>
      <w:lvlText w:val="%1."/>
      <w:lvlJc w:val="left"/>
      <w:pPr>
        <w:ind w:left="435" w:hanging="435"/>
      </w:pPr>
      <w:rPr>
        <w:rFonts w:hint="default"/>
      </w:rPr>
    </w:lvl>
    <w:lvl w:ilvl="1">
      <w:start w:val="1"/>
      <w:numFmt w:val="decimal"/>
      <w:lvlText w:val="%1.%2."/>
      <w:lvlJc w:val="left"/>
      <w:pPr>
        <w:ind w:left="760" w:hanging="72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1200" w:hanging="108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640" w:hanging="1440"/>
      </w:pPr>
      <w:rPr>
        <w:rFonts w:hint="default"/>
      </w:rPr>
    </w:lvl>
    <w:lvl w:ilvl="6">
      <w:start w:val="1"/>
      <w:numFmt w:val="decimal"/>
      <w:lvlText w:val="%1.%2.%3.%4.%5.%6.%7."/>
      <w:lvlJc w:val="left"/>
      <w:pPr>
        <w:ind w:left="2040" w:hanging="1800"/>
      </w:pPr>
      <w:rPr>
        <w:rFonts w:hint="default"/>
      </w:rPr>
    </w:lvl>
    <w:lvl w:ilvl="7">
      <w:start w:val="1"/>
      <w:numFmt w:val="decimal"/>
      <w:lvlText w:val="%1.%2.%3.%4.%5.%6.%7.%8."/>
      <w:lvlJc w:val="left"/>
      <w:pPr>
        <w:ind w:left="2080" w:hanging="1800"/>
      </w:pPr>
      <w:rPr>
        <w:rFonts w:hint="default"/>
      </w:rPr>
    </w:lvl>
    <w:lvl w:ilvl="8">
      <w:start w:val="1"/>
      <w:numFmt w:val="decimal"/>
      <w:lvlText w:val="%1.%2.%3.%4.%5.%6.%7.%8.%9."/>
      <w:lvlJc w:val="left"/>
      <w:pPr>
        <w:ind w:left="2480" w:hanging="2160"/>
      </w:pPr>
      <w:rPr>
        <w:rFonts w:hint="default"/>
      </w:rPr>
    </w:lvl>
  </w:abstractNum>
  <w:abstractNum w:abstractNumId="37">
    <w:nsid w:val="372B3939"/>
    <w:multiLevelType w:val="hybridMultilevel"/>
    <w:tmpl w:val="0E44C830"/>
    <w:lvl w:ilvl="0" w:tplc="ECBA4B8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8CD5B78"/>
    <w:multiLevelType w:val="hybridMultilevel"/>
    <w:tmpl w:val="2C98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505AC6"/>
    <w:multiLevelType w:val="multilevel"/>
    <w:tmpl w:val="65AE2D06"/>
    <w:lvl w:ilvl="0">
      <w:start w:val="2"/>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6"/>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0">
    <w:nsid w:val="3BFD1E8B"/>
    <w:multiLevelType w:val="multilevel"/>
    <w:tmpl w:val="506832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1">
    <w:nsid w:val="3CE30397"/>
    <w:multiLevelType w:val="hybridMultilevel"/>
    <w:tmpl w:val="4D44982E"/>
    <w:styleLink w:val="14"/>
    <w:lvl w:ilvl="0" w:tplc="A192F8A6">
      <w:start w:val="1"/>
      <w:numFmt w:val="bullet"/>
      <w:lvlText w:val=""/>
      <w:lvlJc w:val="left"/>
      <w:pPr>
        <w:tabs>
          <w:tab w:val="num" w:pos="1495"/>
        </w:tabs>
        <w:ind w:left="1495" w:hanging="360"/>
      </w:pPr>
      <w:rPr>
        <w:rFonts w:ascii="Symbol" w:hAnsi="Symbol" w:hint="default"/>
        <w:color w:val="auto"/>
      </w:rPr>
    </w:lvl>
    <w:lvl w:ilvl="1" w:tplc="93EE9FBA" w:tentative="1">
      <w:start w:val="1"/>
      <w:numFmt w:val="bullet"/>
      <w:lvlText w:val="o"/>
      <w:lvlJc w:val="left"/>
      <w:pPr>
        <w:tabs>
          <w:tab w:val="num" w:pos="2148"/>
        </w:tabs>
        <w:ind w:left="2148" w:hanging="360"/>
      </w:pPr>
      <w:rPr>
        <w:rFonts w:ascii="Courier New" w:hAnsi="Courier New" w:hint="default"/>
      </w:rPr>
    </w:lvl>
    <w:lvl w:ilvl="2" w:tplc="0E06368A" w:tentative="1">
      <w:start w:val="1"/>
      <w:numFmt w:val="bullet"/>
      <w:lvlText w:val=""/>
      <w:lvlJc w:val="left"/>
      <w:pPr>
        <w:tabs>
          <w:tab w:val="num" w:pos="2868"/>
        </w:tabs>
        <w:ind w:left="2868" w:hanging="360"/>
      </w:pPr>
      <w:rPr>
        <w:rFonts w:ascii="Wingdings" w:hAnsi="Wingdings" w:hint="default"/>
      </w:rPr>
    </w:lvl>
    <w:lvl w:ilvl="3" w:tplc="C124F408" w:tentative="1">
      <w:start w:val="1"/>
      <w:numFmt w:val="bullet"/>
      <w:lvlText w:val=""/>
      <w:lvlJc w:val="left"/>
      <w:pPr>
        <w:tabs>
          <w:tab w:val="num" w:pos="3588"/>
        </w:tabs>
        <w:ind w:left="3588" w:hanging="360"/>
      </w:pPr>
      <w:rPr>
        <w:rFonts w:ascii="Symbol" w:hAnsi="Symbol" w:hint="default"/>
      </w:rPr>
    </w:lvl>
    <w:lvl w:ilvl="4" w:tplc="7A7C80E0" w:tentative="1">
      <w:start w:val="1"/>
      <w:numFmt w:val="bullet"/>
      <w:lvlText w:val="o"/>
      <w:lvlJc w:val="left"/>
      <w:pPr>
        <w:tabs>
          <w:tab w:val="num" w:pos="4308"/>
        </w:tabs>
        <w:ind w:left="4308" w:hanging="360"/>
      </w:pPr>
      <w:rPr>
        <w:rFonts w:ascii="Courier New" w:hAnsi="Courier New" w:hint="default"/>
      </w:rPr>
    </w:lvl>
    <w:lvl w:ilvl="5" w:tplc="773EF1F0" w:tentative="1">
      <w:start w:val="1"/>
      <w:numFmt w:val="bullet"/>
      <w:lvlText w:val=""/>
      <w:lvlJc w:val="left"/>
      <w:pPr>
        <w:tabs>
          <w:tab w:val="num" w:pos="5028"/>
        </w:tabs>
        <w:ind w:left="5028" w:hanging="360"/>
      </w:pPr>
      <w:rPr>
        <w:rFonts w:ascii="Wingdings" w:hAnsi="Wingdings" w:hint="default"/>
      </w:rPr>
    </w:lvl>
    <w:lvl w:ilvl="6" w:tplc="42E48E5C" w:tentative="1">
      <w:start w:val="1"/>
      <w:numFmt w:val="bullet"/>
      <w:lvlText w:val=""/>
      <w:lvlJc w:val="left"/>
      <w:pPr>
        <w:tabs>
          <w:tab w:val="num" w:pos="5748"/>
        </w:tabs>
        <w:ind w:left="5748" w:hanging="360"/>
      </w:pPr>
      <w:rPr>
        <w:rFonts w:ascii="Symbol" w:hAnsi="Symbol" w:hint="default"/>
      </w:rPr>
    </w:lvl>
    <w:lvl w:ilvl="7" w:tplc="F976B13A" w:tentative="1">
      <w:start w:val="1"/>
      <w:numFmt w:val="bullet"/>
      <w:lvlText w:val="o"/>
      <w:lvlJc w:val="left"/>
      <w:pPr>
        <w:tabs>
          <w:tab w:val="num" w:pos="6468"/>
        </w:tabs>
        <w:ind w:left="6468" w:hanging="360"/>
      </w:pPr>
      <w:rPr>
        <w:rFonts w:ascii="Courier New" w:hAnsi="Courier New" w:hint="default"/>
      </w:rPr>
    </w:lvl>
    <w:lvl w:ilvl="8" w:tplc="9B2ED588" w:tentative="1">
      <w:start w:val="1"/>
      <w:numFmt w:val="bullet"/>
      <w:lvlText w:val=""/>
      <w:lvlJc w:val="left"/>
      <w:pPr>
        <w:tabs>
          <w:tab w:val="num" w:pos="7188"/>
        </w:tabs>
        <w:ind w:left="7188" w:hanging="360"/>
      </w:pPr>
      <w:rPr>
        <w:rFonts w:ascii="Wingdings" w:hAnsi="Wingdings" w:hint="default"/>
      </w:rPr>
    </w:lvl>
  </w:abstractNum>
  <w:abstractNum w:abstractNumId="42">
    <w:nsid w:val="3F4454D3"/>
    <w:multiLevelType w:val="multilevel"/>
    <w:tmpl w:val="4A90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5BF6C48"/>
    <w:multiLevelType w:val="multilevel"/>
    <w:tmpl w:val="D89EBC1E"/>
    <w:lvl w:ilvl="0">
      <w:start w:val="1"/>
      <w:numFmt w:val="decimal"/>
      <w:lvlText w:val="%1."/>
      <w:lvlJc w:val="left"/>
      <w:pPr>
        <w:ind w:left="1069" w:hanging="360"/>
      </w:pPr>
      <w:rPr>
        <w:rFonts w:hint="default"/>
        <w:b/>
      </w:rPr>
    </w:lvl>
    <w:lvl w:ilvl="1">
      <w:start w:val="1"/>
      <w:numFmt w:val="decimal"/>
      <w:isLgl/>
      <w:lvlText w:val="%1.%2."/>
      <w:lvlJc w:val="left"/>
      <w:pPr>
        <w:ind w:left="1792" w:hanging="720"/>
      </w:pPr>
      <w:rPr>
        <w:rFonts w:hint="default"/>
      </w:rPr>
    </w:lvl>
    <w:lvl w:ilvl="2">
      <w:start w:val="1"/>
      <w:numFmt w:val="decimal"/>
      <w:isLgl/>
      <w:lvlText w:val="%1.%2.%3."/>
      <w:lvlJc w:val="left"/>
      <w:pPr>
        <w:ind w:left="2155" w:hanging="720"/>
      </w:pPr>
      <w:rPr>
        <w:rFonts w:hint="default"/>
      </w:rPr>
    </w:lvl>
    <w:lvl w:ilvl="3">
      <w:start w:val="1"/>
      <w:numFmt w:val="decimal"/>
      <w:isLgl/>
      <w:lvlText w:val="%1.%2.%3.%4."/>
      <w:lvlJc w:val="left"/>
      <w:pPr>
        <w:ind w:left="2878" w:hanging="108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687" w:hanging="1800"/>
      </w:pPr>
      <w:rPr>
        <w:rFonts w:hint="default"/>
      </w:rPr>
    </w:lvl>
    <w:lvl w:ilvl="7">
      <w:start w:val="1"/>
      <w:numFmt w:val="decimal"/>
      <w:isLgl/>
      <w:lvlText w:val="%1.%2.%3.%4.%5.%6.%7.%8."/>
      <w:lvlJc w:val="left"/>
      <w:pPr>
        <w:ind w:left="5050" w:hanging="1800"/>
      </w:pPr>
      <w:rPr>
        <w:rFonts w:hint="default"/>
      </w:rPr>
    </w:lvl>
    <w:lvl w:ilvl="8">
      <w:start w:val="1"/>
      <w:numFmt w:val="decimal"/>
      <w:isLgl/>
      <w:lvlText w:val="%1.%2.%3.%4.%5.%6.%7.%8.%9."/>
      <w:lvlJc w:val="left"/>
      <w:pPr>
        <w:ind w:left="5773" w:hanging="2160"/>
      </w:pPr>
      <w:rPr>
        <w:rFonts w:hint="default"/>
      </w:rPr>
    </w:lvl>
  </w:abstractNum>
  <w:abstractNum w:abstractNumId="44">
    <w:nsid w:val="473F7728"/>
    <w:multiLevelType w:val="hybridMultilevel"/>
    <w:tmpl w:val="35846ADE"/>
    <w:styleLink w:val="21"/>
    <w:lvl w:ilvl="0" w:tplc="68D2CCAC">
      <w:start w:val="1"/>
      <w:numFmt w:val="decimal"/>
      <w:lvlText w:val="%1)"/>
      <w:lvlJc w:val="left"/>
      <w:pPr>
        <w:ind w:left="1429" w:hanging="360"/>
      </w:pPr>
      <w:rPr>
        <w:rFonts w:ascii="Times New Roman" w:hAnsi="Times New Roman" w:cs="Times New Roman" w:hint="default"/>
        <w:b w:val="0"/>
        <w:i w:val="0"/>
        <w:sz w:val="24"/>
      </w:rPr>
    </w:lvl>
    <w:lvl w:ilvl="1" w:tplc="5870162E">
      <w:start w:val="1"/>
      <w:numFmt w:val="lowerLetter"/>
      <w:lvlText w:val="%2."/>
      <w:lvlJc w:val="left"/>
      <w:pPr>
        <w:ind w:left="2149" w:hanging="360"/>
      </w:pPr>
    </w:lvl>
    <w:lvl w:ilvl="2" w:tplc="469C241A">
      <w:start w:val="1"/>
      <w:numFmt w:val="lowerRoman"/>
      <w:lvlText w:val="%3."/>
      <w:lvlJc w:val="right"/>
      <w:pPr>
        <w:ind w:left="2869" w:hanging="180"/>
      </w:pPr>
    </w:lvl>
    <w:lvl w:ilvl="3" w:tplc="85BC048C">
      <w:start w:val="1"/>
      <w:numFmt w:val="decimal"/>
      <w:lvlText w:val="%4."/>
      <w:lvlJc w:val="left"/>
      <w:pPr>
        <w:ind w:left="3589" w:hanging="360"/>
      </w:pPr>
    </w:lvl>
    <w:lvl w:ilvl="4" w:tplc="C05895F4">
      <w:start w:val="1"/>
      <w:numFmt w:val="lowerLetter"/>
      <w:lvlText w:val="%5."/>
      <w:lvlJc w:val="left"/>
      <w:pPr>
        <w:ind w:left="4309" w:hanging="360"/>
      </w:pPr>
    </w:lvl>
    <w:lvl w:ilvl="5" w:tplc="331AFB08">
      <w:start w:val="1"/>
      <w:numFmt w:val="lowerRoman"/>
      <w:lvlText w:val="%6."/>
      <w:lvlJc w:val="right"/>
      <w:pPr>
        <w:ind w:left="5029" w:hanging="180"/>
      </w:pPr>
    </w:lvl>
    <w:lvl w:ilvl="6" w:tplc="0EA64508">
      <w:start w:val="1"/>
      <w:numFmt w:val="decimal"/>
      <w:lvlText w:val="%7."/>
      <w:lvlJc w:val="left"/>
      <w:pPr>
        <w:ind w:left="5749" w:hanging="360"/>
      </w:pPr>
    </w:lvl>
    <w:lvl w:ilvl="7" w:tplc="B134C3AA">
      <w:start w:val="1"/>
      <w:numFmt w:val="lowerLetter"/>
      <w:lvlText w:val="%8."/>
      <w:lvlJc w:val="left"/>
      <w:pPr>
        <w:ind w:left="6469" w:hanging="360"/>
      </w:pPr>
    </w:lvl>
    <w:lvl w:ilvl="8" w:tplc="CE7E525E">
      <w:start w:val="1"/>
      <w:numFmt w:val="lowerRoman"/>
      <w:lvlText w:val="%9."/>
      <w:lvlJc w:val="right"/>
      <w:pPr>
        <w:ind w:left="7189" w:hanging="180"/>
      </w:pPr>
    </w:lvl>
  </w:abstractNum>
  <w:abstractNum w:abstractNumId="45">
    <w:nsid w:val="4DAF6E23"/>
    <w:multiLevelType w:val="hybridMultilevel"/>
    <w:tmpl w:val="943C6594"/>
    <w:lvl w:ilvl="0" w:tplc="DB6E8E40">
      <w:start w:val="2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EF26A3A"/>
    <w:multiLevelType w:val="multilevel"/>
    <w:tmpl w:val="21F29FFA"/>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nsid w:val="5E790023"/>
    <w:multiLevelType w:val="hybridMultilevel"/>
    <w:tmpl w:val="6CA0D2D4"/>
    <w:lvl w:ilvl="0" w:tplc="9D2643B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F510343"/>
    <w:multiLevelType w:val="hybridMultilevel"/>
    <w:tmpl w:val="6ED44264"/>
    <w:lvl w:ilvl="0" w:tplc="E5DA7302">
      <w:start w:val="27"/>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86B13EB"/>
    <w:multiLevelType w:val="hybridMultilevel"/>
    <w:tmpl w:val="89168246"/>
    <w:lvl w:ilvl="0" w:tplc="67C8F41C">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nsid w:val="696808E5"/>
    <w:multiLevelType w:val="multilevel"/>
    <w:tmpl w:val="D378348A"/>
    <w:lvl w:ilvl="0">
      <w:start w:val="1"/>
      <w:numFmt w:val="decimal"/>
      <w:lvlText w:val="%1."/>
      <w:lvlJc w:val="left"/>
      <w:pPr>
        <w:ind w:left="525" w:hanging="52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9D56878"/>
    <w:multiLevelType w:val="multilevel"/>
    <w:tmpl w:val="0D56F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A4C3465"/>
    <w:multiLevelType w:val="hybridMultilevel"/>
    <w:tmpl w:val="6DA4C8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B0C70F6"/>
    <w:multiLevelType w:val="multilevel"/>
    <w:tmpl w:val="B3487CE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4">
    <w:nsid w:val="70CF77AF"/>
    <w:multiLevelType w:val="hybridMultilevel"/>
    <w:tmpl w:val="99C25194"/>
    <w:lvl w:ilvl="0" w:tplc="04190011">
      <w:start w:val="1"/>
      <w:numFmt w:val="decimal"/>
      <w:lvlText w:val="%1."/>
      <w:lvlJc w:val="left"/>
      <w:pPr>
        <w:ind w:left="1353" w:hanging="360"/>
      </w:pPr>
      <w:rPr>
        <w:rFonts w:ascii="Times New Roman" w:eastAsia="Calibri"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5">
    <w:nsid w:val="71B20977"/>
    <w:multiLevelType w:val="hybridMultilevel"/>
    <w:tmpl w:val="D33AE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455F11"/>
    <w:multiLevelType w:val="hybridMultilevel"/>
    <w:tmpl w:val="D33AE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FE41E52"/>
    <w:multiLevelType w:val="multilevel"/>
    <w:tmpl w:val="496E5AD8"/>
    <w:lvl w:ilvl="0">
      <w:start w:val="1"/>
      <w:numFmt w:val="decimal"/>
      <w:lvlText w:val="%1."/>
      <w:lvlJc w:val="left"/>
      <w:pPr>
        <w:ind w:left="3621" w:hanging="360"/>
      </w:pPr>
      <w:rPr>
        <w:rFonts w:hint="default"/>
      </w:rPr>
    </w:lvl>
    <w:lvl w:ilvl="1">
      <w:start w:val="1"/>
      <w:numFmt w:val="decimal"/>
      <w:isLgl/>
      <w:lvlText w:val="%1.%2."/>
      <w:lvlJc w:val="left"/>
      <w:pPr>
        <w:ind w:left="2280" w:hanging="720"/>
      </w:pPr>
      <w:rPr>
        <w:rFonts w:hint="default"/>
        <w:sz w:val="24"/>
      </w:rPr>
    </w:lvl>
    <w:lvl w:ilvl="2">
      <w:start w:val="1"/>
      <w:numFmt w:val="decimal"/>
      <w:isLgl/>
      <w:lvlText w:val="%1.%2.%3."/>
      <w:lvlJc w:val="left"/>
      <w:pPr>
        <w:ind w:left="1713" w:hanging="720"/>
      </w:pPr>
      <w:rPr>
        <w:rFonts w:hint="default"/>
        <w:b w:val="0"/>
        <w:sz w:val="24"/>
      </w:rPr>
    </w:lvl>
    <w:lvl w:ilvl="3">
      <w:start w:val="1"/>
      <w:numFmt w:val="decimal"/>
      <w:isLgl/>
      <w:lvlText w:val="%1.%2.%3.%4."/>
      <w:lvlJc w:val="left"/>
      <w:pPr>
        <w:ind w:left="2357" w:hanging="1080"/>
      </w:pPr>
      <w:rPr>
        <w:rFonts w:hint="default"/>
        <w:b w:val="0"/>
        <w:sz w:val="22"/>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5"/>
  </w:num>
  <w:num w:numId="2">
    <w:abstractNumId w:val="44"/>
  </w:num>
  <w:num w:numId="3">
    <w:abstractNumId w:val="21"/>
  </w:num>
  <w:num w:numId="4">
    <w:abstractNumId w:val="11"/>
  </w:num>
  <w:num w:numId="5">
    <w:abstractNumId w:val="14"/>
  </w:num>
  <w:num w:numId="6">
    <w:abstractNumId w:val="0"/>
  </w:num>
  <w:num w:numId="7">
    <w:abstractNumId w:val="41"/>
  </w:num>
  <w:num w:numId="8">
    <w:abstractNumId w:val="10"/>
  </w:num>
  <w:num w:numId="9">
    <w:abstractNumId w:val="33"/>
  </w:num>
  <w:num w:numId="10">
    <w:abstractNumId w:val="43"/>
  </w:num>
  <w:num w:numId="11">
    <w:abstractNumId w:val="37"/>
  </w:num>
  <w:num w:numId="12">
    <w:abstractNumId w:val="20"/>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16">
    <w:abstractNumId w:val="1"/>
    <w:lvlOverride w:ilvl="0">
      <w:lvl w:ilvl="0">
        <w:start w:val="65535"/>
        <w:numFmt w:val="bullet"/>
        <w:lvlText w:val="-"/>
        <w:legacy w:legacy="1" w:legacySpace="0" w:legacyIndent="338"/>
        <w:lvlJc w:val="left"/>
        <w:rPr>
          <w:rFonts w:ascii="Times New Roman" w:hAnsi="Times New Roman" w:cs="Times New Roman" w:hint="default"/>
        </w:rPr>
      </w:lvl>
    </w:lvlOverride>
  </w:num>
  <w:num w:numId="17">
    <w:abstractNumId w:val="54"/>
  </w:num>
  <w:num w:numId="18">
    <w:abstractNumId w:val="40"/>
  </w:num>
  <w:num w:numId="19">
    <w:abstractNumId w:val="29"/>
  </w:num>
  <w:num w:numId="20">
    <w:abstractNumId w:val="42"/>
  </w:num>
  <w:num w:numId="21">
    <w:abstractNumId w:val="9"/>
  </w:num>
  <w:num w:numId="22">
    <w:abstractNumId w:val="49"/>
  </w:num>
  <w:num w:numId="23">
    <w:abstractNumId w:val="19"/>
  </w:num>
  <w:num w:numId="24">
    <w:abstractNumId w:val="56"/>
  </w:num>
  <w:num w:numId="25">
    <w:abstractNumId w:val="47"/>
  </w:num>
  <w:num w:numId="26">
    <w:abstractNumId w:val="55"/>
  </w:num>
  <w:num w:numId="27">
    <w:abstractNumId w:val="18"/>
  </w:num>
  <w:num w:numId="28">
    <w:abstractNumId w:val="53"/>
  </w:num>
  <w:num w:numId="29">
    <w:abstractNumId w:val="48"/>
  </w:num>
  <w:num w:numId="30">
    <w:abstractNumId w:val="45"/>
  </w:num>
  <w:num w:numId="31">
    <w:abstractNumId w:val="52"/>
  </w:num>
  <w:num w:numId="32">
    <w:abstractNumId w:val="51"/>
  </w:num>
  <w:num w:numId="33">
    <w:abstractNumId w:val="32"/>
  </w:num>
  <w:num w:numId="34">
    <w:abstractNumId w:val="36"/>
  </w:num>
  <w:num w:numId="35">
    <w:abstractNumId w:val="35"/>
  </w:num>
  <w:num w:numId="36">
    <w:abstractNumId w:val="57"/>
  </w:num>
  <w:num w:numId="37">
    <w:abstractNumId w:val="12"/>
  </w:num>
  <w:num w:numId="38">
    <w:abstractNumId w:val="27"/>
  </w:num>
  <w:num w:numId="39">
    <w:abstractNumId w:val="39"/>
  </w:num>
  <w:num w:numId="40">
    <w:abstractNumId w:val="46"/>
  </w:num>
  <w:num w:numId="41">
    <w:abstractNumId w:val="50"/>
  </w:num>
  <w:num w:numId="42">
    <w:abstractNumId w:val="22"/>
  </w:num>
  <w:num w:numId="43">
    <w:abstractNumId w:val="26"/>
  </w:num>
  <w:num w:numId="44">
    <w:abstractNumId w:val="38"/>
  </w:num>
  <w:num w:numId="45">
    <w:abstractNumId w:val="34"/>
  </w:num>
  <w:num w:numId="46">
    <w:abstractNumId w:val="13"/>
  </w:num>
  <w:num w:numId="47">
    <w:abstractNumId w:val="24"/>
  </w:num>
  <w:num w:numId="48">
    <w:abstractNumId w:val="23"/>
  </w:num>
  <w:num w:numId="49">
    <w:abstractNumId w:val="31"/>
  </w:num>
  <w:num w:numId="50">
    <w:abstractNumId w:val="16"/>
  </w:num>
  <w:num w:numId="51">
    <w:abstractNumId w:val="17"/>
  </w:num>
  <w:num w:numId="52">
    <w:abstractNumId w:val="2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11618"/>
  </w:hdrShapeDefaults>
  <w:footnotePr>
    <w:footnote w:id="0"/>
    <w:footnote w:id="1"/>
  </w:footnotePr>
  <w:endnotePr>
    <w:endnote w:id="0"/>
    <w:endnote w:id="1"/>
  </w:endnotePr>
  <w:compat>
    <w:useFELayout/>
  </w:compat>
  <w:rsids>
    <w:rsidRoot w:val="00747063"/>
    <w:rsid w:val="00002925"/>
    <w:rsid w:val="000049D0"/>
    <w:rsid w:val="00007B4F"/>
    <w:rsid w:val="00012119"/>
    <w:rsid w:val="00027A2D"/>
    <w:rsid w:val="0003172F"/>
    <w:rsid w:val="00033386"/>
    <w:rsid w:val="00041367"/>
    <w:rsid w:val="0005465E"/>
    <w:rsid w:val="00063063"/>
    <w:rsid w:val="00064C27"/>
    <w:rsid w:val="00071492"/>
    <w:rsid w:val="0007194D"/>
    <w:rsid w:val="00075D58"/>
    <w:rsid w:val="000A03EE"/>
    <w:rsid w:val="000A52D8"/>
    <w:rsid w:val="000A5F6D"/>
    <w:rsid w:val="000A770D"/>
    <w:rsid w:val="000B53A6"/>
    <w:rsid w:val="000D7F76"/>
    <w:rsid w:val="00106BAA"/>
    <w:rsid w:val="00110E58"/>
    <w:rsid w:val="00113016"/>
    <w:rsid w:val="0012352A"/>
    <w:rsid w:val="00124FEF"/>
    <w:rsid w:val="0013431B"/>
    <w:rsid w:val="00135625"/>
    <w:rsid w:val="00146AE8"/>
    <w:rsid w:val="00170FCA"/>
    <w:rsid w:val="001744C5"/>
    <w:rsid w:val="001869AA"/>
    <w:rsid w:val="001936F8"/>
    <w:rsid w:val="00197765"/>
    <w:rsid w:val="001A14C9"/>
    <w:rsid w:val="001A5D5D"/>
    <w:rsid w:val="001A7A06"/>
    <w:rsid w:val="001B5DB5"/>
    <w:rsid w:val="001C0080"/>
    <w:rsid w:val="001C267F"/>
    <w:rsid w:val="001C394A"/>
    <w:rsid w:val="001C53EA"/>
    <w:rsid w:val="001D5AC3"/>
    <w:rsid w:val="001E0730"/>
    <w:rsid w:val="001E35BC"/>
    <w:rsid w:val="001F11FE"/>
    <w:rsid w:val="001F2792"/>
    <w:rsid w:val="001F79FB"/>
    <w:rsid w:val="002043AA"/>
    <w:rsid w:val="00210853"/>
    <w:rsid w:val="0022331C"/>
    <w:rsid w:val="002429AE"/>
    <w:rsid w:val="00245F4D"/>
    <w:rsid w:val="0024714C"/>
    <w:rsid w:val="00263E56"/>
    <w:rsid w:val="00271318"/>
    <w:rsid w:val="00273F3C"/>
    <w:rsid w:val="002A578A"/>
    <w:rsid w:val="002B5702"/>
    <w:rsid w:val="002B66B7"/>
    <w:rsid w:val="002C132C"/>
    <w:rsid w:val="002C146E"/>
    <w:rsid w:val="002C216C"/>
    <w:rsid w:val="002F350B"/>
    <w:rsid w:val="003039ED"/>
    <w:rsid w:val="00307F4B"/>
    <w:rsid w:val="00326B72"/>
    <w:rsid w:val="0033519A"/>
    <w:rsid w:val="003370BE"/>
    <w:rsid w:val="003410E4"/>
    <w:rsid w:val="003456A4"/>
    <w:rsid w:val="003458F8"/>
    <w:rsid w:val="00357664"/>
    <w:rsid w:val="00364BA7"/>
    <w:rsid w:val="00366FCE"/>
    <w:rsid w:val="00373746"/>
    <w:rsid w:val="00377C52"/>
    <w:rsid w:val="00384417"/>
    <w:rsid w:val="003A1050"/>
    <w:rsid w:val="003A424F"/>
    <w:rsid w:val="003B1A73"/>
    <w:rsid w:val="003C4872"/>
    <w:rsid w:val="003E1613"/>
    <w:rsid w:val="003E230D"/>
    <w:rsid w:val="00400542"/>
    <w:rsid w:val="004042C9"/>
    <w:rsid w:val="004067EF"/>
    <w:rsid w:val="00413FAB"/>
    <w:rsid w:val="00430784"/>
    <w:rsid w:val="0043149D"/>
    <w:rsid w:val="00435328"/>
    <w:rsid w:val="00435C6E"/>
    <w:rsid w:val="00444118"/>
    <w:rsid w:val="00447197"/>
    <w:rsid w:val="00471D52"/>
    <w:rsid w:val="00491B06"/>
    <w:rsid w:val="00492EB2"/>
    <w:rsid w:val="00493DCF"/>
    <w:rsid w:val="00494BA0"/>
    <w:rsid w:val="004A73A7"/>
    <w:rsid w:val="004B5B59"/>
    <w:rsid w:val="004C0ED9"/>
    <w:rsid w:val="004C5C33"/>
    <w:rsid w:val="00525E36"/>
    <w:rsid w:val="00543D11"/>
    <w:rsid w:val="0054617D"/>
    <w:rsid w:val="005550FC"/>
    <w:rsid w:val="00560DD8"/>
    <w:rsid w:val="00563731"/>
    <w:rsid w:val="00563A7C"/>
    <w:rsid w:val="00564BF5"/>
    <w:rsid w:val="00582916"/>
    <w:rsid w:val="00590097"/>
    <w:rsid w:val="005A2F17"/>
    <w:rsid w:val="005B0667"/>
    <w:rsid w:val="005C07E6"/>
    <w:rsid w:val="005C2A17"/>
    <w:rsid w:val="005C5183"/>
    <w:rsid w:val="005D28BB"/>
    <w:rsid w:val="005E2B42"/>
    <w:rsid w:val="005E7A98"/>
    <w:rsid w:val="00602832"/>
    <w:rsid w:val="00603E88"/>
    <w:rsid w:val="006045A2"/>
    <w:rsid w:val="00607429"/>
    <w:rsid w:val="00610E3F"/>
    <w:rsid w:val="00613A82"/>
    <w:rsid w:val="00626171"/>
    <w:rsid w:val="0064111D"/>
    <w:rsid w:val="0064652B"/>
    <w:rsid w:val="006505C7"/>
    <w:rsid w:val="00653D0D"/>
    <w:rsid w:val="00663377"/>
    <w:rsid w:val="00676606"/>
    <w:rsid w:val="006A5317"/>
    <w:rsid w:val="006B0884"/>
    <w:rsid w:val="006B08BB"/>
    <w:rsid w:val="006B3443"/>
    <w:rsid w:val="006D4DA0"/>
    <w:rsid w:val="006D5F4A"/>
    <w:rsid w:val="006E5BF5"/>
    <w:rsid w:val="00700320"/>
    <w:rsid w:val="00707796"/>
    <w:rsid w:val="0071650F"/>
    <w:rsid w:val="00721A8A"/>
    <w:rsid w:val="00721DAF"/>
    <w:rsid w:val="00734AC8"/>
    <w:rsid w:val="00734CED"/>
    <w:rsid w:val="00742228"/>
    <w:rsid w:val="00747063"/>
    <w:rsid w:val="00776245"/>
    <w:rsid w:val="00780ECA"/>
    <w:rsid w:val="007A19FB"/>
    <w:rsid w:val="007A49FA"/>
    <w:rsid w:val="007A4FC2"/>
    <w:rsid w:val="007A749D"/>
    <w:rsid w:val="007A78EF"/>
    <w:rsid w:val="007D208F"/>
    <w:rsid w:val="007E7A8A"/>
    <w:rsid w:val="007F250C"/>
    <w:rsid w:val="007F55C6"/>
    <w:rsid w:val="007F6397"/>
    <w:rsid w:val="00800E7E"/>
    <w:rsid w:val="008027F0"/>
    <w:rsid w:val="00806367"/>
    <w:rsid w:val="00806715"/>
    <w:rsid w:val="008306EE"/>
    <w:rsid w:val="0083451F"/>
    <w:rsid w:val="008357AF"/>
    <w:rsid w:val="00843F9A"/>
    <w:rsid w:val="00846D5A"/>
    <w:rsid w:val="00847F30"/>
    <w:rsid w:val="00856812"/>
    <w:rsid w:val="0086335D"/>
    <w:rsid w:val="00871ED6"/>
    <w:rsid w:val="00897EBB"/>
    <w:rsid w:val="008A0904"/>
    <w:rsid w:val="008A1CF7"/>
    <w:rsid w:val="008A3205"/>
    <w:rsid w:val="008B6648"/>
    <w:rsid w:val="008E01E2"/>
    <w:rsid w:val="008E728B"/>
    <w:rsid w:val="008F0BAF"/>
    <w:rsid w:val="008F2981"/>
    <w:rsid w:val="008F2C7B"/>
    <w:rsid w:val="008F599D"/>
    <w:rsid w:val="008F78A1"/>
    <w:rsid w:val="00907E59"/>
    <w:rsid w:val="00914AA5"/>
    <w:rsid w:val="00915281"/>
    <w:rsid w:val="009275F5"/>
    <w:rsid w:val="0093579C"/>
    <w:rsid w:val="0094334C"/>
    <w:rsid w:val="00955375"/>
    <w:rsid w:val="00957B8A"/>
    <w:rsid w:val="00961F43"/>
    <w:rsid w:val="00964D85"/>
    <w:rsid w:val="00977078"/>
    <w:rsid w:val="009848EE"/>
    <w:rsid w:val="00984F42"/>
    <w:rsid w:val="009867B0"/>
    <w:rsid w:val="009A51B8"/>
    <w:rsid w:val="009C5720"/>
    <w:rsid w:val="009E397B"/>
    <w:rsid w:val="009F3C58"/>
    <w:rsid w:val="00A006AA"/>
    <w:rsid w:val="00A050ED"/>
    <w:rsid w:val="00A10A3A"/>
    <w:rsid w:val="00A23890"/>
    <w:rsid w:val="00A238EE"/>
    <w:rsid w:val="00A265A6"/>
    <w:rsid w:val="00A2793A"/>
    <w:rsid w:val="00A33D5E"/>
    <w:rsid w:val="00A46E25"/>
    <w:rsid w:val="00A52C2E"/>
    <w:rsid w:val="00A55060"/>
    <w:rsid w:val="00A60BA9"/>
    <w:rsid w:val="00A64FC1"/>
    <w:rsid w:val="00A65C50"/>
    <w:rsid w:val="00A66C5B"/>
    <w:rsid w:val="00A77E5B"/>
    <w:rsid w:val="00A869F1"/>
    <w:rsid w:val="00A91AEC"/>
    <w:rsid w:val="00AC2634"/>
    <w:rsid w:val="00AD1729"/>
    <w:rsid w:val="00AD3002"/>
    <w:rsid w:val="00AD3705"/>
    <w:rsid w:val="00AF66AC"/>
    <w:rsid w:val="00B003E8"/>
    <w:rsid w:val="00B018A9"/>
    <w:rsid w:val="00B0340D"/>
    <w:rsid w:val="00B03C76"/>
    <w:rsid w:val="00B044D7"/>
    <w:rsid w:val="00B0500B"/>
    <w:rsid w:val="00B06B5A"/>
    <w:rsid w:val="00B11711"/>
    <w:rsid w:val="00B304E5"/>
    <w:rsid w:val="00B33A96"/>
    <w:rsid w:val="00B344D3"/>
    <w:rsid w:val="00B651EA"/>
    <w:rsid w:val="00B738DD"/>
    <w:rsid w:val="00B75D53"/>
    <w:rsid w:val="00B90903"/>
    <w:rsid w:val="00B90F1A"/>
    <w:rsid w:val="00B922A7"/>
    <w:rsid w:val="00B92E6B"/>
    <w:rsid w:val="00BA2836"/>
    <w:rsid w:val="00BA2D62"/>
    <w:rsid w:val="00BA363D"/>
    <w:rsid w:val="00BA5499"/>
    <w:rsid w:val="00BB4945"/>
    <w:rsid w:val="00BB7DFE"/>
    <w:rsid w:val="00BC7D33"/>
    <w:rsid w:val="00BD3DF1"/>
    <w:rsid w:val="00BE5601"/>
    <w:rsid w:val="00BE69A8"/>
    <w:rsid w:val="00BE7224"/>
    <w:rsid w:val="00BF0E48"/>
    <w:rsid w:val="00BF1AC7"/>
    <w:rsid w:val="00BF3243"/>
    <w:rsid w:val="00C04F1E"/>
    <w:rsid w:val="00C12BB2"/>
    <w:rsid w:val="00C15769"/>
    <w:rsid w:val="00C15EF1"/>
    <w:rsid w:val="00C163E6"/>
    <w:rsid w:val="00C27631"/>
    <w:rsid w:val="00C332BE"/>
    <w:rsid w:val="00C40DBE"/>
    <w:rsid w:val="00C416E6"/>
    <w:rsid w:val="00C54A51"/>
    <w:rsid w:val="00C67E83"/>
    <w:rsid w:val="00C76692"/>
    <w:rsid w:val="00C91FFC"/>
    <w:rsid w:val="00CA0582"/>
    <w:rsid w:val="00CC6077"/>
    <w:rsid w:val="00CD14C4"/>
    <w:rsid w:val="00CD314D"/>
    <w:rsid w:val="00CE5FB7"/>
    <w:rsid w:val="00D05597"/>
    <w:rsid w:val="00D0695C"/>
    <w:rsid w:val="00D16929"/>
    <w:rsid w:val="00D17CF2"/>
    <w:rsid w:val="00D22EA1"/>
    <w:rsid w:val="00D30DB5"/>
    <w:rsid w:val="00D32FC9"/>
    <w:rsid w:val="00D54874"/>
    <w:rsid w:val="00D55B59"/>
    <w:rsid w:val="00D55DC9"/>
    <w:rsid w:val="00D66058"/>
    <w:rsid w:val="00D71780"/>
    <w:rsid w:val="00D73FCA"/>
    <w:rsid w:val="00D758F6"/>
    <w:rsid w:val="00D80CC7"/>
    <w:rsid w:val="00D911F9"/>
    <w:rsid w:val="00DA2A59"/>
    <w:rsid w:val="00DA2E71"/>
    <w:rsid w:val="00DB0736"/>
    <w:rsid w:val="00DB39CC"/>
    <w:rsid w:val="00DB6241"/>
    <w:rsid w:val="00DC5522"/>
    <w:rsid w:val="00DD37AE"/>
    <w:rsid w:val="00DE14B9"/>
    <w:rsid w:val="00DE3E91"/>
    <w:rsid w:val="00DE789B"/>
    <w:rsid w:val="00DF0986"/>
    <w:rsid w:val="00DF183D"/>
    <w:rsid w:val="00E00242"/>
    <w:rsid w:val="00E02169"/>
    <w:rsid w:val="00E02D42"/>
    <w:rsid w:val="00E11847"/>
    <w:rsid w:val="00E161CD"/>
    <w:rsid w:val="00E22D39"/>
    <w:rsid w:val="00E242FE"/>
    <w:rsid w:val="00E305A1"/>
    <w:rsid w:val="00E446CB"/>
    <w:rsid w:val="00E47E89"/>
    <w:rsid w:val="00E5155D"/>
    <w:rsid w:val="00E5214D"/>
    <w:rsid w:val="00E54BDF"/>
    <w:rsid w:val="00E610F4"/>
    <w:rsid w:val="00E61219"/>
    <w:rsid w:val="00E62D7F"/>
    <w:rsid w:val="00E63925"/>
    <w:rsid w:val="00E77619"/>
    <w:rsid w:val="00E80078"/>
    <w:rsid w:val="00E85E86"/>
    <w:rsid w:val="00E868D9"/>
    <w:rsid w:val="00EA008E"/>
    <w:rsid w:val="00EA6B0E"/>
    <w:rsid w:val="00EC3F02"/>
    <w:rsid w:val="00EC7A6C"/>
    <w:rsid w:val="00ED1B11"/>
    <w:rsid w:val="00ED276A"/>
    <w:rsid w:val="00ED4C8B"/>
    <w:rsid w:val="00ED70E9"/>
    <w:rsid w:val="00EE2808"/>
    <w:rsid w:val="00F03D5B"/>
    <w:rsid w:val="00F07662"/>
    <w:rsid w:val="00F2585E"/>
    <w:rsid w:val="00F3347E"/>
    <w:rsid w:val="00F33C32"/>
    <w:rsid w:val="00F37DBC"/>
    <w:rsid w:val="00F4100B"/>
    <w:rsid w:val="00F41C3E"/>
    <w:rsid w:val="00F42551"/>
    <w:rsid w:val="00F44562"/>
    <w:rsid w:val="00F475BA"/>
    <w:rsid w:val="00F52B85"/>
    <w:rsid w:val="00F54C68"/>
    <w:rsid w:val="00F6104B"/>
    <w:rsid w:val="00F65CA5"/>
    <w:rsid w:val="00F7292B"/>
    <w:rsid w:val="00F97EF1"/>
    <w:rsid w:val="00FA3781"/>
    <w:rsid w:val="00FB015B"/>
    <w:rsid w:val="00FB6EC3"/>
    <w:rsid w:val="00FC211B"/>
    <w:rsid w:val="00FC5718"/>
    <w:rsid w:val="00FD36E9"/>
    <w:rsid w:val="00FD6049"/>
    <w:rsid w:val="00FD78F0"/>
    <w:rsid w:val="00FE4CB7"/>
    <w:rsid w:val="00FF2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footer" w:uiPriority="0" w:qFormat="1"/>
    <w:lsdException w:name="index heading" w:uiPriority="0" w:qFormat="1"/>
    <w:lsdException w:name="caption" w:qFormat="1"/>
    <w:lsdException w:name="footnote reference" w:qFormat="1"/>
    <w:lsdException w:name="line number" w:qFormat="1"/>
    <w:lsdException w:name="page number" w:uiPriority="0" w:qFormat="1"/>
    <w:lsdException w:name="List Number 2" w:uiPriority="0"/>
    <w:lsdException w:name="Title" w:semiHidden="0" w:unhideWhenUsed="0" w:qFormat="1"/>
    <w:lsdException w:name="Default Paragraph Font" w:uiPriority="1"/>
    <w:lsdException w:name="Body Text" w:qFormat="1"/>
    <w:lsdException w:name="Body Text Indent" w:uiPriority="0" w:qFormat="1"/>
    <w:lsdException w:name="Subtitle" w:semiHidden="0" w:unhideWhenUsed="0" w:qFormat="1"/>
    <w:lsdException w:name="Body Text 2" w:qFormat="1"/>
    <w:lsdException w:name="Body Text 3" w:uiPriority="0" w:qFormat="1"/>
    <w:lsdException w:name="Body Text Indent 2" w:uiPriority="0" w:qFormat="1"/>
    <w:lsdException w:name="Body Text Indent 3" w:uiPriority="0" w:qFormat="1"/>
    <w:lsdException w:name="Block Text" w:uiPriority="0"/>
    <w:lsdException w:name="Hyperlink" w:qFormat="1"/>
    <w:lsdException w:name="Strong" w:semiHidden="0" w:unhideWhenUsed="0" w:qFormat="1"/>
    <w:lsdException w:name="Emphasis" w:semiHidden="0" w:unhideWhenUsed="0" w:qFormat="1"/>
    <w:lsdException w:name="Document Map" w:qFormat="1"/>
    <w:lsdException w:name="Plain Text" w:uiPriority="0"/>
    <w:lsdException w:name="Normal (Web)" w:qFormat="1"/>
    <w:lsdException w:name="annotation subjec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79FB"/>
  </w:style>
  <w:style w:type="paragraph" w:styleId="1">
    <w:name w:val="heading 1"/>
    <w:aliases w:val="Main heading,H1,Заголов,1,ch,Глава,(раздел),Раздел Договора,&quot;Алмаз&quot;,Head 1,Заголовок главы"/>
    <w:basedOn w:val="a0"/>
    <w:next w:val="a0"/>
    <w:link w:val="10"/>
    <w:qFormat/>
    <w:rsid w:val="00747063"/>
    <w:pPr>
      <w:keepNext/>
      <w:jc w:val="center"/>
      <w:outlineLvl w:val="0"/>
    </w:pPr>
    <w:rPr>
      <w:rFonts w:ascii="Times New Roman" w:eastAsia="Times New Roman" w:hAnsi="Times New Roman" w:cs="Times New Roman"/>
      <w:b/>
      <w:bCs/>
      <w:sz w:val="26"/>
      <w:szCs w:val="26"/>
    </w:rPr>
  </w:style>
  <w:style w:type="paragraph" w:styleId="2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1"/>
    <w:link w:val="210"/>
    <w:uiPriority w:val="99"/>
    <w:qFormat/>
    <w:rsid w:val="00E161CD"/>
    <w:pPr>
      <w:keepNext/>
      <w:spacing w:before="120" w:after="120"/>
      <w:outlineLvl w:val="1"/>
    </w:pPr>
    <w:rPr>
      <w:rFonts w:ascii="Arial" w:eastAsia="Times New Roman" w:hAnsi="Arial" w:cs="Times New Roman"/>
      <w:b/>
      <w:sz w:val="30"/>
      <w:szCs w:val="28"/>
      <w:lang w:eastAsia="en-US"/>
    </w:rPr>
  </w:style>
  <w:style w:type="paragraph" w:styleId="3">
    <w:name w:val="heading 3"/>
    <w:basedOn w:val="a0"/>
    <w:next w:val="a0"/>
    <w:link w:val="30"/>
    <w:uiPriority w:val="99"/>
    <w:unhideWhenUsed/>
    <w:qFormat/>
    <w:rsid w:val="00E161CD"/>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4">
    <w:name w:val="heading 4"/>
    <w:basedOn w:val="a0"/>
    <w:next w:val="a0"/>
    <w:link w:val="41"/>
    <w:uiPriority w:val="99"/>
    <w:qFormat/>
    <w:rsid w:val="00ED4C8B"/>
    <w:pPr>
      <w:keepNext/>
      <w:tabs>
        <w:tab w:val="left" w:pos="0"/>
      </w:tabs>
      <w:spacing w:before="240" w:after="60" w:line="360" w:lineRule="auto"/>
      <w:ind w:firstLine="720"/>
      <w:jc w:val="both"/>
      <w:outlineLvl w:val="3"/>
    </w:pPr>
    <w:rPr>
      <w:rFonts w:ascii="Calibri" w:eastAsia="Calibri" w:hAnsi="Calibri" w:cs="Calibri"/>
      <w:b/>
      <w:bCs/>
      <w:sz w:val="28"/>
      <w:szCs w:val="28"/>
      <w:lang w:eastAsia="ar-SA"/>
    </w:rPr>
  </w:style>
  <w:style w:type="paragraph" w:styleId="5">
    <w:name w:val="heading 5"/>
    <w:basedOn w:val="a0"/>
    <w:next w:val="a0"/>
    <w:link w:val="51"/>
    <w:uiPriority w:val="9"/>
    <w:qFormat/>
    <w:rsid w:val="00E47E89"/>
    <w:pPr>
      <w:keepNext/>
      <w:tabs>
        <w:tab w:val="num" w:pos="0"/>
      </w:tabs>
      <w:ind w:firstLine="360"/>
      <w:jc w:val="center"/>
      <w:outlineLvl w:val="4"/>
    </w:pPr>
    <w:rPr>
      <w:rFonts w:ascii="Calibri" w:eastAsia="Times New Roman" w:hAnsi="Calibri" w:cs="Times New Roman"/>
      <w:b/>
      <w:bCs/>
      <w:noProof/>
      <w:sz w:val="28"/>
      <w:szCs w:val="28"/>
    </w:rPr>
  </w:style>
  <w:style w:type="paragraph" w:styleId="6">
    <w:name w:val="heading 6"/>
    <w:basedOn w:val="a0"/>
    <w:next w:val="a0"/>
    <w:link w:val="61"/>
    <w:uiPriority w:val="9"/>
    <w:qFormat/>
    <w:rsid w:val="00E47E89"/>
    <w:pPr>
      <w:keepNext/>
      <w:jc w:val="center"/>
      <w:outlineLvl w:val="5"/>
    </w:pPr>
    <w:rPr>
      <w:rFonts w:ascii="Calibri" w:eastAsia="Times New Roman" w:hAnsi="Calibri" w:cs="Times New Roman"/>
      <w:b/>
      <w:bCs/>
      <w:sz w:val="20"/>
      <w:szCs w:val="20"/>
    </w:rPr>
  </w:style>
  <w:style w:type="paragraph" w:styleId="7">
    <w:name w:val="heading 7"/>
    <w:basedOn w:val="a0"/>
    <w:next w:val="a0"/>
    <w:link w:val="70"/>
    <w:uiPriority w:val="9"/>
    <w:qFormat/>
    <w:rsid w:val="00E47E89"/>
    <w:pPr>
      <w:keepNext/>
      <w:jc w:val="both"/>
      <w:outlineLvl w:val="6"/>
    </w:pPr>
    <w:rPr>
      <w:rFonts w:ascii="Calibri" w:eastAsia="Times New Roman" w:hAnsi="Calibri" w:cs="Times New Roman"/>
      <w:b/>
      <w:bCs/>
      <w:sz w:val="24"/>
      <w:szCs w:val="24"/>
    </w:rPr>
  </w:style>
  <w:style w:type="paragraph" w:styleId="8">
    <w:name w:val="heading 8"/>
    <w:basedOn w:val="a0"/>
    <w:next w:val="a0"/>
    <w:link w:val="81"/>
    <w:uiPriority w:val="9"/>
    <w:qFormat/>
    <w:rsid w:val="00E47E89"/>
    <w:pPr>
      <w:keepNext/>
      <w:numPr>
        <w:numId w:val="4"/>
      </w:numPr>
      <w:jc w:val="center"/>
      <w:outlineLvl w:val="7"/>
    </w:pPr>
    <w:rPr>
      <w:rFonts w:ascii="Calibri" w:eastAsia="Times New Roman" w:hAnsi="Calibri" w:cs="Times New Roman"/>
      <w:b/>
      <w:bCs/>
      <w:sz w:val="24"/>
      <w:szCs w:val="24"/>
    </w:rPr>
  </w:style>
  <w:style w:type="paragraph" w:styleId="9">
    <w:name w:val="heading 9"/>
    <w:basedOn w:val="a0"/>
    <w:next w:val="a0"/>
    <w:link w:val="90"/>
    <w:qFormat/>
    <w:rsid w:val="00E47E89"/>
    <w:pPr>
      <w:keepNext/>
      <w:jc w:val="center"/>
      <w:outlineLvl w:val="8"/>
    </w:pPr>
    <w:rPr>
      <w:rFonts w:ascii="Calibri" w:eastAsia="Times New Roman" w:hAnsi="Calibri" w:cs="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2"/>
    <w:link w:val="1"/>
    <w:qFormat/>
    <w:rsid w:val="00747063"/>
    <w:rPr>
      <w:rFonts w:ascii="Times New Roman" w:eastAsia="Times New Roman" w:hAnsi="Times New Roman" w:cs="Times New Roman"/>
      <w:b/>
      <w:bCs/>
      <w:sz w:val="26"/>
      <w:szCs w:val="26"/>
    </w:rPr>
  </w:style>
  <w:style w:type="paragraph" w:styleId="a5">
    <w:name w:val="Body Text"/>
    <w:aliases w:val="Основной текст1,Основной текст Знак Знак,bt"/>
    <w:basedOn w:val="a0"/>
    <w:link w:val="a6"/>
    <w:uiPriority w:val="99"/>
    <w:qFormat/>
    <w:rsid w:val="00747063"/>
    <w:pPr>
      <w:spacing w:after="120"/>
    </w:pPr>
    <w:rPr>
      <w:rFonts w:ascii="Calibri" w:eastAsia="Calibri" w:hAnsi="Calibri" w:cs="Calibri"/>
      <w:lang w:eastAsia="en-US"/>
    </w:rPr>
  </w:style>
  <w:style w:type="character" w:customStyle="1" w:styleId="a6">
    <w:name w:val="Основной текст Знак"/>
    <w:aliases w:val="Основной текст1 Знак,Основной текст Знак Знак Знак,bt Знак"/>
    <w:basedOn w:val="a2"/>
    <w:link w:val="a5"/>
    <w:uiPriority w:val="99"/>
    <w:qFormat/>
    <w:rsid w:val="00747063"/>
    <w:rPr>
      <w:rFonts w:ascii="Calibri" w:eastAsia="Calibri" w:hAnsi="Calibri" w:cs="Calibri"/>
      <w:lang w:eastAsia="en-US"/>
    </w:rPr>
  </w:style>
  <w:style w:type="table" w:styleId="a7">
    <w:name w:val="Table Grid"/>
    <w:basedOn w:val="a3"/>
    <w:qFormat/>
    <w:rsid w:val="00747063"/>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qFormat/>
    <w:rsid w:val="00747063"/>
    <w:pPr>
      <w:tabs>
        <w:tab w:val="center" w:pos="4677"/>
        <w:tab w:val="right" w:pos="9355"/>
      </w:tabs>
    </w:pPr>
    <w:rPr>
      <w:rFonts w:ascii="Calibri" w:eastAsia="Calibri" w:hAnsi="Calibri" w:cs="Calibri"/>
      <w:lang w:eastAsia="en-US"/>
    </w:rPr>
  </w:style>
  <w:style w:type="character" w:customStyle="1" w:styleId="a9">
    <w:name w:val="Верхний колонтитул Знак"/>
    <w:basedOn w:val="a2"/>
    <w:link w:val="a8"/>
    <w:uiPriority w:val="99"/>
    <w:qFormat/>
    <w:rsid w:val="00747063"/>
    <w:rPr>
      <w:rFonts w:ascii="Calibri" w:eastAsia="Calibri" w:hAnsi="Calibri" w:cs="Calibri"/>
      <w:lang w:eastAsia="en-US"/>
    </w:rPr>
  </w:style>
  <w:style w:type="paragraph" w:customStyle="1" w:styleId="ConsPlusNormal">
    <w:name w:val="ConsPlusNormal"/>
    <w:link w:val="ConsPlusNormal0"/>
    <w:qFormat/>
    <w:rsid w:val="00747063"/>
    <w:pPr>
      <w:widowControl w:val="0"/>
      <w:autoSpaceDE w:val="0"/>
      <w:autoSpaceDN w:val="0"/>
    </w:pPr>
    <w:rPr>
      <w:rFonts w:ascii="Times New Roman" w:eastAsia="Times New Roman" w:hAnsi="Times New Roman" w:cs="Times New Roman"/>
      <w:sz w:val="24"/>
      <w:szCs w:val="20"/>
    </w:rPr>
  </w:style>
  <w:style w:type="paragraph" w:styleId="aa">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0"/>
    <w:link w:val="ab"/>
    <w:uiPriority w:val="99"/>
    <w:unhideWhenUsed/>
    <w:qFormat/>
    <w:rsid w:val="00747063"/>
    <w:pPr>
      <w:spacing w:before="100" w:beforeAutospacing="1" w:after="100" w:afterAutospacing="1"/>
    </w:pPr>
    <w:rPr>
      <w:rFonts w:ascii="Times New Roman" w:eastAsia="Times New Roman" w:hAnsi="Times New Roman" w:cs="Times New Roman"/>
      <w:sz w:val="24"/>
      <w:szCs w:val="24"/>
    </w:rPr>
  </w:style>
  <w:style w:type="character" w:styleId="ac">
    <w:name w:val="Hyperlink"/>
    <w:uiPriority w:val="99"/>
    <w:qFormat/>
    <w:rsid w:val="00747063"/>
    <w:rPr>
      <w:rFonts w:cs="Times New Roman"/>
      <w:color w:val="0000FF"/>
      <w:u w:val="single"/>
    </w:rPr>
  </w:style>
  <w:style w:type="paragraph" w:styleId="ad">
    <w:name w:val="Balloon Text"/>
    <w:basedOn w:val="a0"/>
    <w:link w:val="ae"/>
    <w:unhideWhenUsed/>
    <w:qFormat/>
    <w:rsid w:val="00747063"/>
    <w:rPr>
      <w:rFonts w:ascii="Tahoma" w:hAnsi="Tahoma" w:cs="Tahoma"/>
      <w:sz w:val="16"/>
      <w:szCs w:val="16"/>
    </w:rPr>
  </w:style>
  <w:style w:type="character" w:customStyle="1" w:styleId="ae">
    <w:name w:val="Текст выноски Знак"/>
    <w:basedOn w:val="a2"/>
    <w:link w:val="ad"/>
    <w:qFormat/>
    <w:rsid w:val="00747063"/>
    <w:rPr>
      <w:rFonts w:ascii="Tahoma" w:hAnsi="Tahoma" w:cs="Tahoma"/>
      <w:sz w:val="16"/>
      <w:szCs w:val="16"/>
    </w:rPr>
  </w:style>
  <w:style w:type="paragraph" w:customStyle="1" w:styleId="ConsPlusTitle">
    <w:name w:val="ConsPlusTitle"/>
    <w:link w:val="ConsPlusTitle1"/>
    <w:qFormat/>
    <w:rsid w:val="00747063"/>
    <w:pPr>
      <w:widowControl w:val="0"/>
      <w:autoSpaceDE w:val="0"/>
      <w:autoSpaceDN w:val="0"/>
      <w:adjustRightInd w:val="0"/>
    </w:pPr>
    <w:rPr>
      <w:rFonts w:ascii="Calibri" w:eastAsia="Times New Roman" w:hAnsi="Calibri" w:cs="Calibri"/>
      <w:b/>
      <w:bCs/>
    </w:rPr>
  </w:style>
  <w:style w:type="character" w:customStyle="1" w:styleId="Bodytext2">
    <w:name w:val="Body text (2)"/>
    <w:uiPriority w:val="99"/>
    <w:rsid w:val="00747063"/>
    <w:rPr>
      <w:rFonts w:ascii="Times New Roman" w:hAnsi="Times New Roman" w:cs="Times New Roman"/>
      <w:color w:val="000000"/>
      <w:spacing w:val="0"/>
      <w:w w:val="100"/>
      <w:position w:val="0"/>
      <w:sz w:val="26"/>
      <w:szCs w:val="26"/>
      <w:u w:val="none"/>
      <w:lang w:val="ru-RU" w:eastAsia="ru-RU"/>
    </w:rPr>
  </w:style>
  <w:style w:type="paragraph" w:styleId="a1">
    <w:name w:val="Body Text Indent"/>
    <w:basedOn w:val="a0"/>
    <w:link w:val="af"/>
    <w:unhideWhenUsed/>
    <w:qFormat/>
    <w:rsid w:val="00747063"/>
    <w:pPr>
      <w:spacing w:after="120"/>
      <w:ind w:left="283"/>
    </w:pPr>
  </w:style>
  <w:style w:type="character" w:customStyle="1" w:styleId="af">
    <w:name w:val="Основной текст с отступом Знак"/>
    <w:basedOn w:val="a2"/>
    <w:link w:val="a1"/>
    <w:qFormat/>
    <w:rsid w:val="00747063"/>
  </w:style>
  <w:style w:type="paragraph" w:customStyle="1" w:styleId="Heading1">
    <w:name w:val="Heading 1"/>
    <w:basedOn w:val="a0"/>
    <w:next w:val="a0"/>
    <w:qFormat/>
    <w:rsid w:val="00747063"/>
    <w:pPr>
      <w:keepNext/>
      <w:suppressAutoHyphens/>
      <w:jc w:val="center"/>
      <w:outlineLvl w:val="0"/>
    </w:pPr>
    <w:rPr>
      <w:rFonts w:ascii="Calibri" w:eastAsia="Calibri" w:hAnsi="Calibri" w:cs="Calibri"/>
      <w:b/>
      <w:bCs/>
      <w:sz w:val="26"/>
      <w:szCs w:val="26"/>
    </w:rPr>
  </w:style>
  <w:style w:type="paragraph" w:customStyle="1" w:styleId="Heading4">
    <w:name w:val="Heading 4"/>
    <w:basedOn w:val="a0"/>
    <w:next w:val="a0"/>
    <w:link w:val="40"/>
    <w:semiHidden/>
    <w:unhideWhenUsed/>
    <w:qFormat/>
    <w:locked/>
    <w:rsid w:val="00747063"/>
    <w:pPr>
      <w:keepNext/>
      <w:keepLines/>
      <w:suppressAutoHyphens/>
      <w:spacing w:before="200"/>
      <w:outlineLvl w:val="3"/>
    </w:pPr>
    <w:rPr>
      <w:rFonts w:asciiTheme="majorHAnsi" w:eastAsiaTheme="majorEastAsia" w:hAnsiTheme="majorHAnsi" w:cstheme="majorBidi"/>
      <w:b/>
      <w:bCs/>
      <w:i/>
      <w:iCs/>
      <w:color w:val="4F81BD" w:themeColor="accent1"/>
      <w:lang w:eastAsia="en-US"/>
    </w:rPr>
  </w:style>
  <w:style w:type="paragraph" w:customStyle="1" w:styleId="Heading5">
    <w:name w:val="Heading 5"/>
    <w:basedOn w:val="a0"/>
    <w:next w:val="a0"/>
    <w:link w:val="50"/>
    <w:unhideWhenUsed/>
    <w:qFormat/>
    <w:locked/>
    <w:rsid w:val="00747063"/>
    <w:pPr>
      <w:keepNext/>
      <w:keepLines/>
      <w:suppressAutoHyphens/>
      <w:spacing w:before="200"/>
      <w:outlineLvl w:val="4"/>
    </w:pPr>
    <w:rPr>
      <w:rFonts w:asciiTheme="majorHAnsi" w:eastAsiaTheme="majorEastAsia" w:hAnsiTheme="majorHAnsi" w:cstheme="majorBidi"/>
      <w:color w:val="243F60" w:themeColor="accent1" w:themeShade="7F"/>
      <w:lang w:eastAsia="en-US"/>
    </w:rPr>
  </w:style>
  <w:style w:type="paragraph" w:customStyle="1" w:styleId="Heading6">
    <w:name w:val="Heading 6"/>
    <w:basedOn w:val="a0"/>
    <w:next w:val="a0"/>
    <w:link w:val="60"/>
    <w:semiHidden/>
    <w:unhideWhenUsed/>
    <w:qFormat/>
    <w:locked/>
    <w:rsid w:val="00747063"/>
    <w:pPr>
      <w:keepNext/>
      <w:keepLines/>
      <w:suppressAutoHyphens/>
      <w:spacing w:before="200"/>
      <w:outlineLvl w:val="5"/>
    </w:pPr>
    <w:rPr>
      <w:rFonts w:asciiTheme="majorHAnsi" w:eastAsiaTheme="majorEastAsia" w:hAnsiTheme="majorHAnsi" w:cstheme="majorBidi"/>
      <w:i/>
      <w:iCs/>
      <w:color w:val="243F60" w:themeColor="accent1" w:themeShade="7F"/>
      <w:lang w:eastAsia="en-US"/>
    </w:rPr>
  </w:style>
  <w:style w:type="character" w:customStyle="1" w:styleId="Heading1Char">
    <w:name w:val="Heading 1 Char"/>
    <w:basedOn w:val="a2"/>
    <w:uiPriority w:val="99"/>
    <w:qFormat/>
    <w:locked/>
    <w:rsid w:val="00747063"/>
    <w:rPr>
      <w:rFonts w:ascii="Cambria" w:hAnsi="Cambria" w:cs="Cambria"/>
      <w:b/>
      <w:bCs/>
      <w:kern w:val="2"/>
      <w:sz w:val="32"/>
      <w:szCs w:val="32"/>
      <w:lang w:eastAsia="en-US"/>
    </w:rPr>
  </w:style>
  <w:style w:type="character" w:customStyle="1" w:styleId="BodyTextChar">
    <w:name w:val="Body Text Char"/>
    <w:basedOn w:val="a2"/>
    <w:uiPriority w:val="99"/>
    <w:semiHidden/>
    <w:qFormat/>
    <w:locked/>
    <w:rsid w:val="00747063"/>
    <w:rPr>
      <w:rFonts w:eastAsia="Times New Roman"/>
      <w:lang w:eastAsia="en-US"/>
    </w:rPr>
  </w:style>
  <w:style w:type="character" w:customStyle="1" w:styleId="HeaderChar">
    <w:name w:val="Header Char"/>
    <w:basedOn w:val="a2"/>
    <w:uiPriority w:val="99"/>
    <w:semiHidden/>
    <w:qFormat/>
    <w:locked/>
    <w:rsid w:val="00747063"/>
    <w:rPr>
      <w:rFonts w:eastAsia="Times New Roman"/>
      <w:lang w:eastAsia="en-US"/>
    </w:rPr>
  </w:style>
  <w:style w:type="character" w:customStyle="1" w:styleId="FooterChar">
    <w:name w:val="Footer Char"/>
    <w:basedOn w:val="a2"/>
    <w:qFormat/>
    <w:locked/>
    <w:rsid w:val="00747063"/>
    <w:rPr>
      <w:rFonts w:eastAsia="Times New Roman"/>
      <w:lang w:eastAsia="en-US"/>
    </w:rPr>
  </w:style>
  <w:style w:type="character" w:customStyle="1" w:styleId="af0">
    <w:name w:val="Нижний колонтитул Знак"/>
    <w:basedOn w:val="a2"/>
    <w:link w:val="Footer"/>
    <w:qFormat/>
    <w:locked/>
    <w:rsid w:val="00747063"/>
    <w:rPr>
      <w:rFonts w:cs="Calibri"/>
    </w:rPr>
  </w:style>
  <w:style w:type="character" w:customStyle="1" w:styleId="BalloonTextChar">
    <w:name w:val="Balloon Text Char"/>
    <w:basedOn w:val="a2"/>
    <w:uiPriority w:val="99"/>
    <w:semiHidden/>
    <w:qFormat/>
    <w:locked/>
    <w:rsid w:val="00747063"/>
    <w:rPr>
      <w:rFonts w:ascii="Times New Roman" w:hAnsi="Times New Roman" w:cs="Times New Roman"/>
      <w:sz w:val="2"/>
      <w:szCs w:val="2"/>
      <w:lang w:eastAsia="en-US"/>
    </w:rPr>
  </w:style>
  <w:style w:type="character" w:customStyle="1" w:styleId="BodyTextIndent2Char">
    <w:name w:val="Body Text Indent 2 Char"/>
    <w:basedOn w:val="a2"/>
    <w:uiPriority w:val="99"/>
    <w:semiHidden/>
    <w:qFormat/>
    <w:locked/>
    <w:rsid w:val="00747063"/>
    <w:rPr>
      <w:rFonts w:eastAsia="Times New Roman"/>
      <w:lang w:eastAsia="en-US"/>
    </w:rPr>
  </w:style>
  <w:style w:type="character" w:customStyle="1" w:styleId="23">
    <w:name w:val="Основной текст с отступом 2 Знак"/>
    <w:basedOn w:val="a2"/>
    <w:link w:val="24"/>
    <w:uiPriority w:val="99"/>
    <w:qFormat/>
    <w:locked/>
    <w:rsid w:val="00747063"/>
    <w:rPr>
      <w:lang w:eastAsia="en-US"/>
    </w:rPr>
  </w:style>
  <w:style w:type="character" w:customStyle="1" w:styleId="FontStyle15">
    <w:name w:val="Font Style15"/>
    <w:uiPriority w:val="99"/>
    <w:qFormat/>
    <w:rsid w:val="00747063"/>
    <w:rPr>
      <w:rFonts w:ascii="Calibri" w:hAnsi="Calibri" w:cs="Calibri"/>
      <w:sz w:val="26"/>
      <w:szCs w:val="26"/>
    </w:rPr>
  </w:style>
  <w:style w:type="character" w:customStyle="1" w:styleId="52">
    <w:name w:val="Знак Знак5"/>
    <w:basedOn w:val="a2"/>
    <w:uiPriority w:val="99"/>
    <w:qFormat/>
    <w:locked/>
    <w:rsid w:val="00747063"/>
    <w:rPr>
      <w:rFonts w:ascii="Times New Roman" w:hAnsi="Times New Roman" w:cs="Times New Roman"/>
      <w:b/>
      <w:bCs/>
      <w:sz w:val="26"/>
      <w:szCs w:val="26"/>
      <w:lang w:eastAsia="ru-RU"/>
    </w:rPr>
  </w:style>
  <w:style w:type="character" w:customStyle="1" w:styleId="af1">
    <w:name w:val="Гипертекстовая ссылка"/>
    <w:basedOn w:val="a2"/>
    <w:uiPriority w:val="99"/>
    <w:qFormat/>
    <w:rsid w:val="00747063"/>
    <w:rPr>
      <w:b/>
      <w:bCs/>
      <w:color w:val="106BBE"/>
    </w:rPr>
  </w:style>
  <w:style w:type="character" w:customStyle="1" w:styleId="40">
    <w:name w:val="Заголовок 4 Знак"/>
    <w:basedOn w:val="a2"/>
    <w:link w:val="Heading4"/>
    <w:uiPriority w:val="99"/>
    <w:qFormat/>
    <w:rsid w:val="0074706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2"/>
    <w:link w:val="Heading5"/>
    <w:uiPriority w:val="9"/>
    <w:qFormat/>
    <w:rsid w:val="00747063"/>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2"/>
    <w:link w:val="Heading6"/>
    <w:uiPriority w:val="9"/>
    <w:qFormat/>
    <w:rsid w:val="00747063"/>
    <w:rPr>
      <w:rFonts w:asciiTheme="majorHAnsi" w:eastAsiaTheme="majorEastAsia" w:hAnsiTheme="majorHAnsi" w:cstheme="majorBidi"/>
      <w:i/>
      <w:iCs/>
      <w:color w:val="243F60" w:themeColor="accent1" w:themeShade="7F"/>
      <w:lang w:eastAsia="en-US"/>
    </w:rPr>
  </w:style>
  <w:style w:type="paragraph" w:customStyle="1" w:styleId="af2">
    <w:name w:val="Заголовок"/>
    <w:basedOn w:val="a0"/>
    <w:next w:val="a5"/>
    <w:uiPriority w:val="99"/>
    <w:qFormat/>
    <w:rsid w:val="00747063"/>
    <w:pPr>
      <w:keepNext/>
      <w:suppressAutoHyphens/>
      <w:spacing w:before="240" w:after="120"/>
    </w:pPr>
    <w:rPr>
      <w:rFonts w:ascii="Liberation Sans" w:eastAsia="Microsoft YaHei" w:hAnsi="Liberation Sans" w:cs="Arial Unicode MS"/>
      <w:sz w:val="28"/>
      <w:szCs w:val="28"/>
      <w:lang w:eastAsia="en-US"/>
    </w:rPr>
  </w:style>
  <w:style w:type="character" w:customStyle="1" w:styleId="11">
    <w:name w:val="Основной текст Знак1"/>
    <w:aliases w:val="Основной текст1 Знак1,Основной текст Знак Знак Знак1,bt Знак1"/>
    <w:basedOn w:val="a2"/>
    <w:uiPriority w:val="99"/>
    <w:qFormat/>
    <w:rsid w:val="00747063"/>
    <w:rPr>
      <w:rFonts w:eastAsia="Times New Roman" w:cs="Calibri"/>
      <w:sz w:val="22"/>
      <w:szCs w:val="22"/>
      <w:lang w:eastAsia="en-US"/>
    </w:rPr>
  </w:style>
  <w:style w:type="paragraph" w:styleId="af3">
    <w:name w:val="List"/>
    <w:basedOn w:val="a5"/>
    <w:uiPriority w:val="99"/>
    <w:rsid w:val="00747063"/>
    <w:pPr>
      <w:suppressAutoHyphens/>
    </w:pPr>
    <w:rPr>
      <w:rFonts w:cs="Arial Unicode MS"/>
      <w:sz w:val="20"/>
      <w:szCs w:val="20"/>
      <w:lang w:eastAsia="ru-RU"/>
    </w:rPr>
  </w:style>
  <w:style w:type="paragraph" w:customStyle="1" w:styleId="Caption">
    <w:name w:val="Caption"/>
    <w:basedOn w:val="a0"/>
    <w:qFormat/>
    <w:rsid w:val="00747063"/>
    <w:pPr>
      <w:suppressLineNumbers/>
      <w:suppressAutoHyphens/>
      <w:spacing w:before="120" w:after="120"/>
    </w:pPr>
    <w:rPr>
      <w:rFonts w:ascii="Calibri" w:eastAsia="Times New Roman" w:hAnsi="Calibri" w:cs="Arial Unicode MS"/>
      <w:i/>
      <w:iCs/>
      <w:sz w:val="24"/>
      <w:szCs w:val="24"/>
      <w:lang w:eastAsia="en-US"/>
    </w:rPr>
  </w:style>
  <w:style w:type="paragraph" w:styleId="12">
    <w:name w:val="index 1"/>
    <w:basedOn w:val="a0"/>
    <w:next w:val="a0"/>
    <w:autoRedefine/>
    <w:uiPriority w:val="99"/>
    <w:unhideWhenUsed/>
    <w:qFormat/>
    <w:rsid w:val="00747063"/>
    <w:pPr>
      <w:suppressAutoHyphens/>
      <w:ind w:left="220" w:hanging="220"/>
    </w:pPr>
    <w:rPr>
      <w:rFonts w:ascii="Calibri" w:eastAsia="Times New Roman" w:hAnsi="Calibri" w:cs="Calibri"/>
      <w:lang w:eastAsia="en-US"/>
    </w:rPr>
  </w:style>
  <w:style w:type="paragraph" w:styleId="af4">
    <w:name w:val="index heading"/>
    <w:basedOn w:val="a0"/>
    <w:qFormat/>
    <w:rsid w:val="00747063"/>
    <w:pPr>
      <w:suppressLineNumbers/>
      <w:suppressAutoHyphens/>
    </w:pPr>
    <w:rPr>
      <w:rFonts w:ascii="Calibri" w:eastAsia="Times New Roman" w:hAnsi="Calibri" w:cs="Arial Unicode MS"/>
      <w:lang w:eastAsia="en-US"/>
    </w:rPr>
  </w:style>
  <w:style w:type="paragraph" w:customStyle="1" w:styleId="af5">
    <w:name w:val="Колонтитул"/>
    <w:basedOn w:val="a0"/>
    <w:qFormat/>
    <w:rsid w:val="00747063"/>
    <w:pPr>
      <w:suppressAutoHyphens/>
    </w:pPr>
    <w:rPr>
      <w:rFonts w:ascii="Calibri" w:eastAsia="Times New Roman" w:hAnsi="Calibri" w:cs="Calibri"/>
      <w:lang w:eastAsia="en-US"/>
    </w:rPr>
  </w:style>
  <w:style w:type="paragraph" w:customStyle="1" w:styleId="Header">
    <w:name w:val="Header"/>
    <w:basedOn w:val="a0"/>
    <w:uiPriority w:val="99"/>
    <w:rsid w:val="00747063"/>
    <w:pPr>
      <w:tabs>
        <w:tab w:val="center" w:pos="4677"/>
        <w:tab w:val="right" w:pos="9355"/>
      </w:tabs>
      <w:suppressAutoHyphens/>
    </w:pPr>
    <w:rPr>
      <w:rFonts w:ascii="Calibri" w:eastAsia="Calibri" w:hAnsi="Calibri" w:cs="Calibri"/>
      <w:sz w:val="20"/>
      <w:szCs w:val="20"/>
    </w:rPr>
  </w:style>
  <w:style w:type="paragraph" w:customStyle="1" w:styleId="Footer">
    <w:name w:val="Footer"/>
    <w:basedOn w:val="a0"/>
    <w:link w:val="af0"/>
    <w:uiPriority w:val="99"/>
    <w:rsid w:val="00747063"/>
    <w:pPr>
      <w:tabs>
        <w:tab w:val="center" w:pos="4677"/>
        <w:tab w:val="right" w:pos="9355"/>
      </w:tabs>
      <w:suppressAutoHyphens/>
    </w:pPr>
    <w:rPr>
      <w:rFonts w:cs="Calibri"/>
    </w:rPr>
  </w:style>
  <w:style w:type="character" w:customStyle="1" w:styleId="13">
    <w:name w:val="Текст выноски Знак1"/>
    <w:basedOn w:val="a2"/>
    <w:uiPriority w:val="99"/>
    <w:rsid w:val="00747063"/>
    <w:rPr>
      <w:rFonts w:ascii="Tahoma" w:eastAsia="Times New Roman" w:hAnsi="Tahoma" w:cs="Tahoma"/>
      <w:sz w:val="16"/>
      <w:szCs w:val="16"/>
      <w:lang w:eastAsia="en-US"/>
    </w:rPr>
  </w:style>
  <w:style w:type="paragraph" w:customStyle="1" w:styleId="15">
    <w:name w:val="Абзац списка1"/>
    <w:basedOn w:val="a0"/>
    <w:link w:val="ListParagraphChar"/>
    <w:uiPriority w:val="99"/>
    <w:qFormat/>
    <w:rsid w:val="00747063"/>
    <w:pPr>
      <w:suppressAutoHyphens/>
      <w:ind w:left="720"/>
    </w:pPr>
    <w:rPr>
      <w:rFonts w:ascii="Calibri" w:eastAsia="Times New Roman" w:hAnsi="Calibri" w:cs="Calibri"/>
      <w:lang w:eastAsia="en-US"/>
    </w:rPr>
  </w:style>
  <w:style w:type="paragraph" w:customStyle="1" w:styleId="ConsPlusDocList">
    <w:name w:val="ConsPlusDocList"/>
    <w:qFormat/>
    <w:rsid w:val="00747063"/>
    <w:pPr>
      <w:widowControl w:val="0"/>
      <w:suppressAutoHyphens/>
    </w:pPr>
    <w:rPr>
      <w:rFonts w:ascii="Courier New" w:eastAsia="Calibri" w:hAnsi="Courier New" w:cs="Courier New"/>
      <w:sz w:val="20"/>
      <w:szCs w:val="20"/>
    </w:rPr>
  </w:style>
  <w:style w:type="paragraph" w:styleId="24">
    <w:name w:val="Body Text Indent 2"/>
    <w:basedOn w:val="a0"/>
    <w:link w:val="23"/>
    <w:qFormat/>
    <w:rsid w:val="00747063"/>
    <w:pPr>
      <w:suppressAutoHyphens/>
      <w:spacing w:after="120" w:line="480" w:lineRule="auto"/>
      <w:ind w:left="283"/>
    </w:pPr>
    <w:rPr>
      <w:lang w:eastAsia="en-US"/>
    </w:rPr>
  </w:style>
  <w:style w:type="character" w:customStyle="1" w:styleId="211">
    <w:name w:val="Основной текст с отступом 2 Знак1"/>
    <w:basedOn w:val="a2"/>
    <w:link w:val="24"/>
    <w:uiPriority w:val="99"/>
    <w:rsid w:val="00747063"/>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w:basedOn w:val="a0"/>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Style1">
    <w:name w:val="Style1"/>
    <w:basedOn w:val="a0"/>
    <w:uiPriority w:val="99"/>
    <w:qFormat/>
    <w:rsid w:val="00747063"/>
    <w:pPr>
      <w:widowControl w:val="0"/>
      <w:suppressAutoHyphens/>
    </w:pPr>
    <w:rPr>
      <w:rFonts w:ascii="Calibri" w:eastAsia="Times New Roman" w:hAnsi="Calibri" w:cs="Calibri"/>
      <w:sz w:val="24"/>
      <w:szCs w:val="24"/>
    </w:rPr>
  </w:style>
  <w:style w:type="paragraph" w:customStyle="1" w:styleId="af7">
    <w:name w:val="Знак Знак Знак Знак Знак Знак"/>
    <w:basedOn w:val="a0"/>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16">
    <w:name w:val="Без интервала1"/>
    <w:uiPriority w:val="99"/>
    <w:qFormat/>
    <w:rsid w:val="00747063"/>
    <w:pPr>
      <w:suppressAutoHyphens/>
    </w:pPr>
    <w:rPr>
      <w:rFonts w:ascii="Calibri" w:eastAsia="Calibri" w:hAnsi="Calibri" w:cs="Calibri"/>
      <w:sz w:val="24"/>
      <w:szCs w:val="24"/>
    </w:rPr>
  </w:style>
  <w:style w:type="paragraph" w:customStyle="1" w:styleId="af8">
    <w:name w:val="Стиль"/>
    <w:qFormat/>
    <w:rsid w:val="00747063"/>
    <w:pPr>
      <w:widowControl w:val="0"/>
      <w:suppressAutoHyphens/>
    </w:pPr>
    <w:rPr>
      <w:rFonts w:ascii="Calibri" w:eastAsia="Calibri" w:hAnsi="Calibri" w:cs="Calibri"/>
      <w:sz w:val="24"/>
      <w:szCs w:val="24"/>
    </w:rPr>
  </w:style>
  <w:style w:type="character" w:customStyle="1" w:styleId="17">
    <w:name w:val="Основной текст с отступом Знак1"/>
    <w:aliases w:val="Основной текст 1 Знак"/>
    <w:basedOn w:val="a2"/>
    <w:uiPriority w:val="99"/>
    <w:rsid w:val="00747063"/>
    <w:rPr>
      <w:rFonts w:eastAsia="Times New Roman" w:cs="Calibri"/>
      <w:sz w:val="22"/>
      <w:szCs w:val="22"/>
      <w:lang w:eastAsia="en-US"/>
    </w:rPr>
  </w:style>
  <w:style w:type="table" w:customStyle="1" w:styleId="18">
    <w:name w:val="Сетка таблицы1"/>
    <w:basedOn w:val="a3"/>
    <w:uiPriority w:val="59"/>
    <w:qFormat/>
    <w:rsid w:val="00747063"/>
    <w:pPr>
      <w:suppressAutoHyphens/>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aliases w:val="ТЗ список,Абзац списка нумерованный,Цветной список - Акцент 11,ПАРАГРАФ,Выделеный,Текст с номером,Абзац списка для документа,Абзац списка основной"/>
    <w:basedOn w:val="a0"/>
    <w:link w:val="afa"/>
    <w:uiPriority w:val="34"/>
    <w:qFormat/>
    <w:rsid w:val="00747063"/>
    <w:pPr>
      <w:ind w:left="720"/>
      <w:contextualSpacing/>
    </w:pPr>
    <w:rPr>
      <w:rFonts w:ascii="Calibri" w:eastAsia="Calibri" w:hAnsi="Calibri" w:cs="Calibri"/>
      <w:lang w:eastAsia="en-US"/>
    </w:rPr>
  </w:style>
  <w:style w:type="paragraph" w:customStyle="1" w:styleId="FR1">
    <w:name w:val="FR1"/>
    <w:uiPriority w:val="99"/>
    <w:qFormat/>
    <w:rsid w:val="00747063"/>
    <w:pPr>
      <w:widowControl w:val="0"/>
      <w:autoSpaceDE w:val="0"/>
      <w:autoSpaceDN w:val="0"/>
      <w:adjustRightInd w:val="0"/>
      <w:ind w:right="200"/>
      <w:jc w:val="center"/>
    </w:pPr>
    <w:rPr>
      <w:rFonts w:ascii="Times New Roman" w:eastAsia="Times New Roman" w:hAnsi="Times New Roman" w:cs="Times New Roman"/>
      <w:sz w:val="36"/>
      <w:szCs w:val="36"/>
    </w:rPr>
  </w:style>
  <w:style w:type="paragraph" w:styleId="afb">
    <w:name w:val="No Spacing"/>
    <w:aliases w:val="Приложение АР"/>
    <w:link w:val="afc"/>
    <w:uiPriority w:val="1"/>
    <w:qFormat/>
    <w:rsid w:val="00747063"/>
    <w:rPr>
      <w:rFonts w:ascii="Calibri" w:eastAsia="Calibri" w:hAnsi="Calibri" w:cs="Calibri"/>
      <w:lang w:eastAsia="en-US"/>
    </w:rPr>
  </w:style>
  <w:style w:type="paragraph" w:customStyle="1" w:styleId="Heading2">
    <w:name w:val="Heading 2"/>
    <w:basedOn w:val="a0"/>
    <w:next w:val="a0"/>
    <w:link w:val="25"/>
    <w:uiPriority w:val="9"/>
    <w:semiHidden/>
    <w:unhideWhenUsed/>
    <w:qFormat/>
    <w:rsid w:val="00747063"/>
    <w:pPr>
      <w:keepNext/>
      <w:keepLines/>
      <w:suppressAutoHyphens/>
      <w:spacing w:before="200"/>
      <w:outlineLvl w:val="1"/>
    </w:pPr>
    <w:rPr>
      <w:rFonts w:asciiTheme="majorHAnsi" w:eastAsiaTheme="majorEastAsia" w:hAnsiTheme="majorHAnsi" w:cstheme="majorBidi"/>
      <w:b/>
      <w:bCs/>
      <w:color w:val="4F81BD" w:themeColor="accent1"/>
      <w:sz w:val="26"/>
      <w:szCs w:val="26"/>
      <w:lang w:eastAsia="en-US"/>
    </w:rPr>
  </w:style>
  <w:style w:type="character" w:customStyle="1" w:styleId="25">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Заголовок для  раздела Знак Знак"/>
    <w:basedOn w:val="a2"/>
    <w:link w:val="Heading2"/>
    <w:uiPriority w:val="99"/>
    <w:qFormat/>
    <w:rsid w:val="00747063"/>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 Знак"/>
    <w:basedOn w:val="a2"/>
    <w:link w:val="32"/>
    <w:qFormat/>
    <w:rsid w:val="00747063"/>
    <w:rPr>
      <w:rFonts w:cs="Calibri"/>
      <w:sz w:val="16"/>
      <w:szCs w:val="16"/>
      <w:lang w:eastAsia="en-US"/>
    </w:rPr>
  </w:style>
  <w:style w:type="paragraph" w:styleId="32">
    <w:name w:val="Body Text 3"/>
    <w:basedOn w:val="a0"/>
    <w:link w:val="31"/>
    <w:unhideWhenUsed/>
    <w:qFormat/>
    <w:rsid w:val="00747063"/>
    <w:pPr>
      <w:suppressAutoHyphens/>
      <w:spacing w:after="120"/>
    </w:pPr>
    <w:rPr>
      <w:rFonts w:cs="Calibri"/>
      <w:sz w:val="16"/>
      <w:szCs w:val="16"/>
      <w:lang w:eastAsia="en-US"/>
    </w:rPr>
  </w:style>
  <w:style w:type="character" w:customStyle="1" w:styleId="310">
    <w:name w:val="Основной текст 3 Знак1"/>
    <w:basedOn w:val="a2"/>
    <w:link w:val="32"/>
    <w:rsid w:val="00747063"/>
    <w:rPr>
      <w:sz w:val="16"/>
      <w:szCs w:val="16"/>
    </w:rPr>
  </w:style>
  <w:style w:type="paragraph" w:customStyle="1" w:styleId="afd">
    <w:name w:val="Содержимое врезки"/>
    <w:basedOn w:val="a0"/>
    <w:qFormat/>
    <w:rsid w:val="00747063"/>
    <w:pPr>
      <w:suppressAutoHyphens/>
    </w:pPr>
    <w:rPr>
      <w:rFonts w:ascii="Calibri" w:eastAsia="Calibri" w:hAnsi="Calibri" w:cs="Calibri"/>
      <w:lang w:eastAsia="en-US"/>
    </w:rPr>
  </w:style>
  <w:style w:type="character" w:customStyle="1" w:styleId="FontStyle62">
    <w:name w:val="Font Style62"/>
    <w:basedOn w:val="a2"/>
    <w:qFormat/>
    <w:rsid w:val="00E161CD"/>
    <w:rPr>
      <w:rFonts w:ascii="Times New Roman" w:hAnsi="Times New Roman" w:cs="Times New Roman"/>
      <w:sz w:val="24"/>
      <w:szCs w:val="24"/>
    </w:rPr>
  </w:style>
  <w:style w:type="character" w:customStyle="1" w:styleId="dt-m">
    <w:name w:val="dt-m"/>
    <w:basedOn w:val="a2"/>
    <w:rsid w:val="00E161CD"/>
  </w:style>
  <w:style w:type="paragraph" w:customStyle="1" w:styleId="Style7">
    <w:name w:val="Style7"/>
    <w:basedOn w:val="a0"/>
    <w:qFormat/>
    <w:rsid w:val="00E161CD"/>
    <w:pPr>
      <w:widowControl w:val="0"/>
      <w:suppressAutoHyphens/>
      <w:autoSpaceDE w:val="0"/>
      <w:spacing w:line="310" w:lineRule="exact"/>
      <w:ind w:firstLine="514"/>
      <w:jc w:val="both"/>
    </w:pPr>
    <w:rPr>
      <w:rFonts w:ascii="Arial" w:eastAsia="Times New Roman" w:hAnsi="Arial" w:cs="Arial"/>
      <w:sz w:val="24"/>
      <w:szCs w:val="24"/>
      <w:lang w:eastAsia="zh-CN"/>
    </w:rPr>
  </w:style>
  <w:style w:type="paragraph" w:customStyle="1" w:styleId="dt-p">
    <w:name w:val="dt-p"/>
    <w:basedOn w:val="a0"/>
    <w:rsid w:val="00E161CD"/>
    <w:pPr>
      <w:suppressAutoHyphens/>
      <w:spacing w:before="280" w:after="280"/>
    </w:pPr>
    <w:rPr>
      <w:rFonts w:ascii="Times New Roman" w:eastAsia="Times New Roman" w:hAnsi="Times New Roman" w:cs="Times New Roman"/>
      <w:sz w:val="24"/>
      <w:szCs w:val="24"/>
      <w:lang w:eastAsia="zh-CN"/>
    </w:rPr>
  </w:style>
  <w:style w:type="character" w:customStyle="1" w:styleId="afa">
    <w:name w:val="Абзац списка Знак"/>
    <w:aliases w:val="ТЗ список Знак,Абзац списка нумерованный Знак,Цветной список - Акцент 11 Знак,ПАРАГРАФ Знак,Выделеный Знак,Текст с номером Знак,Абзац списка для документа Знак,Абзац списка основной Знак"/>
    <w:link w:val="af9"/>
    <w:uiPriority w:val="34"/>
    <w:qFormat/>
    <w:locked/>
    <w:rsid w:val="00E161CD"/>
    <w:rPr>
      <w:rFonts w:ascii="Calibri" w:eastAsia="Calibri" w:hAnsi="Calibri" w:cs="Calibri"/>
      <w:lang w:eastAsia="en-US"/>
    </w:rPr>
  </w:style>
  <w:style w:type="character" w:customStyle="1" w:styleId="210">
    <w:name w:val="Заголовок 2 Знак1"/>
    <w:aliases w:val="Major Знак1,&quot;Изумруд&quot; Знак1,H2 Знак1,Заголовок 2 Знак Знак Знак Знак Знак Знак Знак Знак Знак Знак Знак Знак Знак1,Заголовок раздела Знак1,Заголовок для  раздела Знак1"/>
    <w:basedOn w:val="a2"/>
    <w:link w:val="22"/>
    <w:uiPriority w:val="9"/>
    <w:semiHidden/>
    <w:rsid w:val="00E161CD"/>
    <w:rPr>
      <w:rFonts w:asciiTheme="majorHAnsi" w:eastAsiaTheme="majorEastAsia" w:hAnsiTheme="majorHAnsi" w:cstheme="majorBidi"/>
      <w:b/>
      <w:bCs/>
      <w:color w:val="4F81BD" w:themeColor="accent1"/>
      <w:sz w:val="26"/>
      <w:szCs w:val="26"/>
    </w:rPr>
  </w:style>
  <w:style w:type="paragraph" w:styleId="afe">
    <w:name w:val="footer"/>
    <w:basedOn w:val="a0"/>
    <w:link w:val="19"/>
    <w:unhideWhenUsed/>
    <w:qFormat/>
    <w:rsid w:val="00E161CD"/>
    <w:pPr>
      <w:tabs>
        <w:tab w:val="center" w:pos="4677"/>
        <w:tab w:val="right" w:pos="9355"/>
      </w:tabs>
    </w:pPr>
    <w:rPr>
      <w:rFonts w:ascii="Calibri" w:eastAsia="Times New Roman" w:hAnsi="Calibri" w:cs="Times New Roman"/>
      <w:sz w:val="20"/>
      <w:szCs w:val="20"/>
      <w:lang w:eastAsia="en-US"/>
    </w:rPr>
  </w:style>
  <w:style w:type="character" w:customStyle="1" w:styleId="19">
    <w:name w:val="Нижний колонтитул Знак1"/>
    <w:basedOn w:val="a2"/>
    <w:link w:val="afe"/>
    <w:uiPriority w:val="99"/>
    <w:qFormat/>
    <w:rsid w:val="00E161CD"/>
  </w:style>
  <w:style w:type="numbering" w:customStyle="1" w:styleId="1a">
    <w:name w:val="Нет списка1"/>
    <w:next w:val="a4"/>
    <w:uiPriority w:val="99"/>
    <w:semiHidden/>
    <w:unhideWhenUsed/>
    <w:rsid w:val="00E161CD"/>
  </w:style>
  <w:style w:type="paragraph" w:styleId="aff">
    <w:name w:val="TOC Heading"/>
    <w:basedOn w:val="1"/>
    <w:next w:val="a0"/>
    <w:uiPriority w:val="39"/>
    <w:qFormat/>
    <w:rsid w:val="00E161CD"/>
    <w:pPr>
      <w:keepLines/>
      <w:spacing w:before="480" w:line="276" w:lineRule="auto"/>
      <w:jc w:val="left"/>
      <w:outlineLvl w:val="9"/>
    </w:pPr>
    <w:rPr>
      <w:rFonts w:ascii="Cambria" w:hAnsi="Cambria"/>
      <w:color w:val="365F91"/>
      <w:sz w:val="28"/>
      <w:szCs w:val="28"/>
    </w:rPr>
  </w:style>
  <w:style w:type="paragraph" w:styleId="1b">
    <w:name w:val="toc 1"/>
    <w:basedOn w:val="a0"/>
    <w:next w:val="a0"/>
    <w:autoRedefine/>
    <w:uiPriority w:val="99"/>
    <w:unhideWhenUsed/>
    <w:qFormat/>
    <w:rsid w:val="00E161CD"/>
    <w:pPr>
      <w:spacing w:after="100"/>
    </w:pPr>
    <w:rPr>
      <w:rFonts w:ascii="Calibri" w:eastAsia="Times New Roman" w:hAnsi="Calibri" w:cs="Times New Roman"/>
      <w:lang w:eastAsia="en-US"/>
    </w:rPr>
  </w:style>
  <w:style w:type="paragraph" w:styleId="26">
    <w:name w:val="toc 2"/>
    <w:basedOn w:val="a0"/>
    <w:next w:val="a0"/>
    <w:autoRedefine/>
    <w:uiPriority w:val="99"/>
    <w:unhideWhenUsed/>
    <w:qFormat/>
    <w:rsid w:val="00E161CD"/>
    <w:pPr>
      <w:tabs>
        <w:tab w:val="left" w:pos="709"/>
        <w:tab w:val="right" w:leader="dot" w:pos="9627"/>
      </w:tabs>
      <w:spacing w:after="100"/>
      <w:ind w:left="220"/>
    </w:pPr>
    <w:rPr>
      <w:rFonts w:ascii="Calibri" w:eastAsia="Times New Roman" w:hAnsi="Calibri" w:cs="Times New Roman"/>
      <w:lang w:eastAsia="en-US"/>
    </w:rPr>
  </w:style>
  <w:style w:type="table" w:customStyle="1" w:styleId="27">
    <w:name w:val="Сетка таблицы2"/>
    <w:basedOn w:val="a3"/>
    <w:next w:val="a7"/>
    <w:uiPriority w:val="9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7"/>
    <w:uiPriority w:val="9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4"/>
    <w:uiPriority w:val="99"/>
    <w:semiHidden/>
    <w:unhideWhenUsed/>
    <w:rsid w:val="00E161CD"/>
  </w:style>
  <w:style w:type="paragraph" w:styleId="aff0">
    <w:name w:val="footnote text"/>
    <w:basedOn w:val="a0"/>
    <w:link w:val="aff1"/>
    <w:uiPriority w:val="99"/>
    <w:unhideWhenUsed/>
    <w:qFormat/>
    <w:rsid w:val="00E161CD"/>
    <w:rPr>
      <w:rFonts w:ascii="Times New Roman" w:eastAsia="Times New Roman" w:hAnsi="Times New Roman" w:cs="Times New Roman"/>
      <w:sz w:val="20"/>
      <w:szCs w:val="20"/>
    </w:rPr>
  </w:style>
  <w:style w:type="character" w:customStyle="1" w:styleId="aff1">
    <w:name w:val="Текст сноски Знак"/>
    <w:basedOn w:val="a2"/>
    <w:link w:val="aff0"/>
    <w:uiPriority w:val="99"/>
    <w:qFormat/>
    <w:rsid w:val="00E161CD"/>
    <w:rPr>
      <w:rFonts w:ascii="Times New Roman" w:eastAsia="Times New Roman" w:hAnsi="Times New Roman" w:cs="Times New Roman"/>
      <w:sz w:val="20"/>
      <w:szCs w:val="20"/>
    </w:rPr>
  </w:style>
  <w:style w:type="character" w:styleId="aff2">
    <w:name w:val="footnote reference"/>
    <w:uiPriority w:val="99"/>
    <w:unhideWhenUsed/>
    <w:qFormat/>
    <w:rsid w:val="00E161CD"/>
    <w:rPr>
      <w:rFonts w:cs="Times New Roman"/>
      <w:vertAlign w:val="superscript"/>
    </w:rPr>
  </w:style>
  <w:style w:type="table" w:customStyle="1" w:styleId="42">
    <w:name w:val="Сетка таблицы4"/>
    <w:basedOn w:val="a3"/>
    <w:next w:val="a7"/>
    <w:uiPriority w:val="9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аголовок 221"/>
    <w:basedOn w:val="1"/>
    <w:next w:val="22"/>
    <w:uiPriority w:val="99"/>
    <w:rsid w:val="00E161CD"/>
    <w:pPr>
      <w:suppressAutoHyphens/>
      <w:spacing w:after="360" w:line="360" w:lineRule="auto"/>
      <w:jc w:val="left"/>
    </w:pPr>
    <w:rPr>
      <w:b w:val="0"/>
      <w:bCs w:val="0"/>
      <w:spacing w:val="20"/>
      <w:kern w:val="28"/>
      <w:sz w:val="32"/>
      <w:szCs w:val="32"/>
    </w:rPr>
  </w:style>
  <w:style w:type="paragraph" w:styleId="aff3">
    <w:name w:val="Title"/>
    <w:basedOn w:val="a0"/>
    <w:next w:val="aff4"/>
    <w:link w:val="aff5"/>
    <w:uiPriority w:val="99"/>
    <w:qFormat/>
    <w:rsid w:val="00E161CD"/>
    <w:pPr>
      <w:suppressAutoHyphens/>
      <w:jc w:val="center"/>
    </w:pPr>
    <w:rPr>
      <w:rFonts w:ascii="Times New Roman" w:eastAsia="Times New Roman" w:hAnsi="Times New Roman" w:cs="Times New Roman"/>
      <w:b/>
      <w:sz w:val="20"/>
      <w:szCs w:val="20"/>
      <w:u w:val="single"/>
      <w:lang w:eastAsia="ar-SA"/>
    </w:rPr>
  </w:style>
  <w:style w:type="character" w:customStyle="1" w:styleId="aff5">
    <w:name w:val="Название Знак"/>
    <w:basedOn w:val="a2"/>
    <w:link w:val="aff3"/>
    <w:uiPriority w:val="99"/>
    <w:qFormat/>
    <w:rsid w:val="00E161CD"/>
    <w:rPr>
      <w:rFonts w:ascii="Times New Roman" w:eastAsia="Times New Roman" w:hAnsi="Times New Roman" w:cs="Times New Roman"/>
      <w:b/>
      <w:sz w:val="20"/>
      <w:szCs w:val="20"/>
      <w:u w:val="single"/>
      <w:lang w:eastAsia="ar-SA"/>
    </w:rPr>
  </w:style>
  <w:style w:type="paragraph" w:styleId="aff4">
    <w:name w:val="Subtitle"/>
    <w:aliases w:val="Подзаголовок Знак Знак,Подзаголовок Знак Знак Знак,Подзаголовок Знак Знак Знак Знак Знак Знак Знак,Подзаголовок Знак Знак Знак Знак Знак"/>
    <w:basedOn w:val="a0"/>
    <w:next w:val="a0"/>
    <w:link w:val="aff6"/>
    <w:uiPriority w:val="99"/>
    <w:qFormat/>
    <w:rsid w:val="00E161CD"/>
    <w:pPr>
      <w:numPr>
        <w:ilvl w:val="1"/>
      </w:numPr>
    </w:pPr>
    <w:rPr>
      <w:rFonts w:ascii="Cambria" w:eastAsia="Times New Roman" w:hAnsi="Cambria" w:cs="Times New Roman"/>
      <w:i/>
      <w:iCs/>
      <w:color w:val="4F81BD"/>
      <w:spacing w:val="15"/>
      <w:sz w:val="24"/>
      <w:szCs w:val="24"/>
    </w:rPr>
  </w:style>
  <w:style w:type="character" w:customStyle="1" w:styleId="aff6">
    <w:name w:val="Подзаголовок Знак"/>
    <w:aliases w:val="Подзаголовок Знак Знак Знак1,Подзаголовок Знак Знак Знак Знак,Подзаголовок Знак Знак Знак Знак Знак Знак Знак Знак,Подзаголовок Знак Знак Знак Знак Знак Знак"/>
    <w:basedOn w:val="a2"/>
    <w:link w:val="aff4"/>
    <w:uiPriority w:val="99"/>
    <w:qFormat/>
    <w:rsid w:val="00E161CD"/>
    <w:rPr>
      <w:rFonts w:ascii="Cambria" w:eastAsia="Times New Roman" w:hAnsi="Cambria" w:cs="Times New Roman"/>
      <w:i/>
      <w:iCs/>
      <w:color w:val="4F81BD"/>
      <w:spacing w:val="15"/>
      <w:sz w:val="24"/>
      <w:szCs w:val="24"/>
    </w:rPr>
  </w:style>
  <w:style w:type="table" w:customStyle="1" w:styleId="110">
    <w:name w:val="Сетка таблицы11"/>
    <w:basedOn w:val="a3"/>
    <w:next w:val="a7"/>
    <w:uiPriority w:val="9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0"/>
    <w:link w:val="2a"/>
    <w:uiPriority w:val="99"/>
    <w:qFormat/>
    <w:rsid w:val="00E161CD"/>
    <w:pPr>
      <w:ind w:firstLine="567"/>
      <w:jc w:val="both"/>
    </w:pPr>
    <w:rPr>
      <w:rFonts w:ascii="Times New Roman" w:eastAsia="Times New Roman" w:hAnsi="Times New Roman" w:cs="Times New Roman"/>
      <w:sz w:val="24"/>
      <w:szCs w:val="24"/>
    </w:rPr>
  </w:style>
  <w:style w:type="character" w:customStyle="1" w:styleId="2a">
    <w:name w:val="Основной текст 2 Знак"/>
    <w:basedOn w:val="a2"/>
    <w:link w:val="29"/>
    <w:uiPriority w:val="99"/>
    <w:qFormat/>
    <w:rsid w:val="00E161CD"/>
    <w:rPr>
      <w:rFonts w:ascii="Times New Roman" w:eastAsia="Times New Roman" w:hAnsi="Times New Roman" w:cs="Times New Roman"/>
      <w:sz w:val="24"/>
      <w:szCs w:val="24"/>
    </w:rPr>
  </w:style>
  <w:style w:type="paragraph" w:customStyle="1" w:styleId="ConsPlusNonformat">
    <w:name w:val="ConsPlusNonformat"/>
    <w:link w:val="ConsPlusNonformat1"/>
    <w:uiPriority w:val="99"/>
    <w:qFormat/>
    <w:rsid w:val="00E161CD"/>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E161CD"/>
    <w:pPr>
      <w:autoSpaceDE w:val="0"/>
      <w:autoSpaceDN w:val="0"/>
      <w:adjustRightInd w:val="0"/>
    </w:pPr>
    <w:rPr>
      <w:rFonts w:ascii="Arial" w:eastAsia="Times New Roman" w:hAnsi="Arial" w:cs="Arial"/>
      <w:sz w:val="20"/>
      <w:szCs w:val="20"/>
      <w:lang w:eastAsia="en-US"/>
    </w:rPr>
  </w:style>
  <w:style w:type="character" w:customStyle="1" w:styleId="st">
    <w:name w:val="st"/>
    <w:basedOn w:val="a2"/>
    <w:uiPriority w:val="99"/>
    <w:rsid w:val="00E161CD"/>
  </w:style>
  <w:style w:type="character" w:styleId="aff7">
    <w:name w:val="Emphasis"/>
    <w:uiPriority w:val="99"/>
    <w:qFormat/>
    <w:rsid w:val="00E161CD"/>
    <w:rPr>
      <w:i/>
      <w:iCs/>
    </w:rPr>
  </w:style>
  <w:style w:type="table" w:customStyle="1" w:styleId="120">
    <w:name w:val="Сетка таблицы12"/>
    <w:basedOn w:val="a3"/>
    <w:next w:val="a7"/>
    <w:uiPriority w:val="9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4"/>
    <w:uiPriority w:val="99"/>
    <w:semiHidden/>
    <w:unhideWhenUsed/>
    <w:rsid w:val="00E161CD"/>
  </w:style>
  <w:style w:type="table" w:customStyle="1" w:styleId="53">
    <w:name w:val="Сетка таблицы5"/>
    <w:basedOn w:val="a3"/>
    <w:next w:val="a7"/>
    <w:uiPriority w:val="9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7"/>
    <w:uiPriority w:val="9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2"/>
    <w:link w:val="3"/>
    <w:uiPriority w:val="99"/>
    <w:qFormat/>
    <w:rsid w:val="00E161CD"/>
    <w:rPr>
      <w:rFonts w:asciiTheme="majorHAnsi" w:eastAsiaTheme="majorEastAsia" w:hAnsiTheme="majorHAnsi" w:cstheme="majorBidi"/>
      <w:b/>
      <w:bCs/>
      <w:color w:val="4F81BD" w:themeColor="accent1"/>
      <w:lang w:eastAsia="en-US"/>
    </w:rPr>
  </w:style>
  <w:style w:type="paragraph" w:customStyle="1" w:styleId="35">
    <w:name w:val="Абзац списка3"/>
    <w:basedOn w:val="a0"/>
    <w:link w:val="ListParagraphChar1"/>
    <w:uiPriority w:val="99"/>
    <w:qFormat/>
    <w:rsid w:val="00E161CD"/>
    <w:pPr>
      <w:spacing w:before="240"/>
      <w:ind w:left="720"/>
    </w:pPr>
    <w:rPr>
      <w:rFonts w:ascii="Times New Roman" w:eastAsia="Times New Roman" w:hAnsi="Times New Roman" w:cs="Times New Roman"/>
      <w:sz w:val="24"/>
      <w:szCs w:val="24"/>
    </w:rPr>
  </w:style>
  <w:style w:type="paragraph" w:styleId="HTML">
    <w:name w:val="HTML Preformatted"/>
    <w:basedOn w:val="a0"/>
    <w:link w:val="HTML0"/>
    <w:uiPriority w:val="99"/>
    <w:rsid w:val="00E1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E161CD"/>
    <w:rPr>
      <w:rFonts w:ascii="Courier New" w:eastAsia="Times New Roman" w:hAnsi="Courier New" w:cs="Courier New"/>
      <w:sz w:val="20"/>
      <w:szCs w:val="20"/>
    </w:rPr>
  </w:style>
  <w:style w:type="paragraph" w:customStyle="1" w:styleId="consplusnormal1">
    <w:name w:val="consplusnormal"/>
    <w:basedOn w:val="a0"/>
    <w:uiPriority w:val="99"/>
    <w:rsid w:val="00E161CD"/>
    <w:pPr>
      <w:spacing w:before="240" w:after="240"/>
      <w:ind w:firstLine="708"/>
    </w:pPr>
    <w:rPr>
      <w:rFonts w:ascii="Times New Roman" w:eastAsia="Times New Roman" w:hAnsi="Times New Roman" w:cs="Times New Roman"/>
      <w:sz w:val="24"/>
      <w:szCs w:val="24"/>
    </w:rPr>
  </w:style>
  <w:style w:type="character" w:styleId="aff8">
    <w:name w:val="page number"/>
    <w:basedOn w:val="a2"/>
    <w:qFormat/>
    <w:rsid w:val="00F6104B"/>
  </w:style>
  <w:style w:type="paragraph" w:customStyle="1" w:styleId="formattexttopleveltext">
    <w:name w:val="formattext topleveltext"/>
    <w:basedOn w:val="a0"/>
    <w:rsid w:val="00F6104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a2"/>
    <w:qFormat/>
    <w:rsid w:val="00F6104B"/>
    <w:rPr>
      <w:rFonts w:ascii="TimesNewRomanPSMT" w:hAnsi="TimesNewRomanPSMT"/>
      <w:b w:val="0"/>
      <w:bCs w:val="0"/>
      <w:i w:val="0"/>
      <w:iCs w:val="0"/>
      <w:color w:val="000000"/>
      <w:sz w:val="28"/>
      <w:szCs w:val="28"/>
    </w:rPr>
  </w:style>
  <w:style w:type="character" w:customStyle="1" w:styleId="blk">
    <w:name w:val="blk"/>
    <w:basedOn w:val="a2"/>
    <w:qFormat/>
    <w:rsid w:val="00F6104B"/>
  </w:style>
  <w:style w:type="paragraph" w:customStyle="1" w:styleId="otekstj">
    <w:name w:val="otekstj"/>
    <w:basedOn w:val="a0"/>
    <w:qFormat/>
    <w:rsid w:val="00F6104B"/>
    <w:pPr>
      <w:suppressAutoHyphens/>
      <w:spacing w:beforeAutospacing="1" w:afterAutospacing="1"/>
    </w:pPr>
    <w:rPr>
      <w:rFonts w:ascii="Times New Roman" w:eastAsia="Times New Roman" w:hAnsi="Times New Roman" w:cs="Times New Roman"/>
      <w:sz w:val="24"/>
      <w:szCs w:val="24"/>
    </w:rPr>
  </w:style>
  <w:style w:type="character" w:customStyle="1" w:styleId="ConsPlusTitle1">
    <w:name w:val="ConsPlusTitle1"/>
    <w:link w:val="ConsPlusTitle"/>
    <w:locked/>
    <w:rsid w:val="00E02169"/>
    <w:rPr>
      <w:rFonts w:ascii="Calibri" w:eastAsia="Times New Roman" w:hAnsi="Calibri" w:cs="Calibri"/>
      <w:b/>
      <w:bCs/>
    </w:rPr>
  </w:style>
  <w:style w:type="character" w:customStyle="1" w:styleId="aff9">
    <w:name w:val="Основной текст_"/>
    <w:basedOn w:val="a2"/>
    <w:link w:val="36"/>
    <w:uiPriority w:val="99"/>
    <w:rsid w:val="00915281"/>
    <w:rPr>
      <w:sz w:val="28"/>
      <w:szCs w:val="28"/>
      <w:shd w:val="clear" w:color="auto" w:fill="FFFFFF"/>
    </w:rPr>
  </w:style>
  <w:style w:type="character" w:customStyle="1" w:styleId="2b">
    <w:name w:val="Основной текст (2)_"/>
    <w:basedOn w:val="a2"/>
    <w:link w:val="2c"/>
    <w:rsid w:val="00915281"/>
    <w:rPr>
      <w:rFonts w:ascii="Times New Roman" w:eastAsia="Times New Roman" w:hAnsi="Times New Roman"/>
      <w:sz w:val="26"/>
      <w:szCs w:val="26"/>
      <w:shd w:val="clear" w:color="auto" w:fill="FFFFFF"/>
    </w:rPr>
  </w:style>
  <w:style w:type="paragraph" w:customStyle="1" w:styleId="2c">
    <w:name w:val="Основной текст (2)"/>
    <w:basedOn w:val="a0"/>
    <w:link w:val="2b"/>
    <w:rsid w:val="00915281"/>
    <w:pPr>
      <w:widowControl w:val="0"/>
      <w:shd w:val="clear" w:color="auto" w:fill="FFFFFF"/>
      <w:spacing w:before="420" w:after="420" w:line="0" w:lineRule="atLeast"/>
      <w:ind w:hanging="400"/>
      <w:jc w:val="both"/>
    </w:pPr>
    <w:rPr>
      <w:rFonts w:ascii="Times New Roman" w:eastAsia="Times New Roman" w:hAnsi="Times New Roman"/>
      <w:sz w:val="26"/>
      <w:szCs w:val="26"/>
    </w:rPr>
  </w:style>
  <w:style w:type="character" w:customStyle="1" w:styleId="2Exact">
    <w:name w:val="Основной текст (2) Exact"/>
    <w:basedOn w:val="a2"/>
    <w:rsid w:val="00915281"/>
    <w:rPr>
      <w:rFonts w:ascii="Times New Roman" w:eastAsia="Times New Roman" w:hAnsi="Times New Roman" w:cs="Times New Roman"/>
      <w:b w:val="0"/>
      <w:bCs w:val="0"/>
      <w:i w:val="0"/>
      <w:iCs w:val="0"/>
      <w:smallCaps w:val="0"/>
      <w:strike w:val="0"/>
      <w:sz w:val="26"/>
      <w:szCs w:val="26"/>
      <w:u w:val="none"/>
    </w:rPr>
  </w:style>
  <w:style w:type="paragraph" w:customStyle="1" w:styleId="311">
    <w:name w:val="Основной текст 31"/>
    <w:basedOn w:val="a0"/>
    <w:qFormat/>
    <w:rsid w:val="00C67E83"/>
    <w:pPr>
      <w:suppressAutoHyphens/>
      <w:spacing w:after="120"/>
    </w:pPr>
    <w:rPr>
      <w:rFonts w:ascii="Times New Roman" w:eastAsia="Times New Roman" w:hAnsi="Times New Roman" w:cs="Times New Roman"/>
      <w:sz w:val="16"/>
      <w:szCs w:val="16"/>
      <w:lang w:eastAsia="zh-CN"/>
    </w:rPr>
  </w:style>
  <w:style w:type="character" w:customStyle="1" w:styleId="1c">
    <w:name w:val="Подзаголовок Знак1"/>
    <w:aliases w:val="Подзаголовок Знак Знак Знак2,Подзаголовок Знак Знак Знак Знак1,Подзаголовок Знак Знак Знак Знак Знак Знак Знак Знак1,Подзаголовок Знак Знак Знак Знак Знак Знак1"/>
    <w:basedOn w:val="a2"/>
    <w:uiPriority w:val="99"/>
    <w:qFormat/>
    <w:rsid w:val="008F599D"/>
    <w:rPr>
      <w:rFonts w:asciiTheme="majorHAnsi" w:eastAsiaTheme="majorEastAsia" w:hAnsiTheme="majorHAnsi" w:cstheme="majorBidi"/>
      <w:i/>
      <w:iCs/>
      <w:color w:val="4F81BD" w:themeColor="accent1"/>
      <w:spacing w:val="15"/>
      <w:sz w:val="24"/>
      <w:szCs w:val="24"/>
    </w:rPr>
  </w:style>
  <w:style w:type="paragraph" w:customStyle="1" w:styleId="p3">
    <w:name w:val="p3"/>
    <w:basedOn w:val="a0"/>
    <w:qFormat/>
    <w:rsid w:val="008F599D"/>
    <w:pPr>
      <w:spacing w:before="100" w:beforeAutospacing="1" w:after="100" w:afterAutospacing="1"/>
    </w:pPr>
    <w:rPr>
      <w:rFonts w:ascii="Times New Roman" w:eastAsia="Times New Roman" w:hAnsi="Times New Roman" w:cs="Times New Roman"/>
      <w:sz w:val="24"/>
      <w:szCs w:val="24"/>
    </w:rPr>
  </w:style>
  <w:style w:type="character" w:customStyle="1" w:styleId="FontStyle70">
    <w:name w:val="Font Style70"/>
    <w:qFormat/>
    <w:rsid w:val="008F599D"/>
    <w:rPr>
      <w:rFonts w:ascii="Times New Roman" w:hAnsi="Times New Roman" w:cs="Times New Roman"/>
      <w:sz w:val="24"/>
      <w:szCs w:val="24"/>
    </w:rPr>
  </w:style>
  <w:style w:type="character" w:customStyle="1" w:styleId="FontStyle79">
    <w:name w:val="Font Style79"/>
    <w:qFormat/>
    <w:rsid w:val="008F599D"/>
    <w:rPr>
      <w:rFonts w:ascii="Times New Roman" w:hAnsi="Times New Roman" w:cs="Times New Roman"/>
      <w:b/>
      <w:bCs/>
      <w:sz w:val="18"/>
      <w:szCs w:val="18"/>
    </w:rPr>
  </w:style>
  <w:style w:type="paragraph" w:customStyle="1" w:styleId="111">
    <w:name w:val="Абзац списка11"/>
    <w:basedOn w:val="a0"/>
    <w:qFormat/>
    <w:rsid w:val="008F599D"/>
    <w:pPr>
      <w:spacing w:after="200" w:line="276" w:lineRule="auto"/>
      <w:ind w:left="720"/>
    </w:pPr>
    <w:rPr>
      <w:rFonts w:ascii="Calibri" w:eastAsia="Times New Roman" w:hAnsi="Calibri" w:cs="Calibri"/>
      <w:lang w:eastAsia="en-US"/>
    </w:rPr>
  </w:style>
  <w:style w:type="paragraph" w:customStyle="1" w:styleId="ConsNormal">
    <w:name w:val="ConsNormal"/>
    <w:qFormat/>
    <w:rsid w:val="008F599D"/>
    <w:pPr>
      <w:widowControl w:val="0"/>
      <w:autoSpaceDE w:val="0"/>
      <w:autoSpaceDN w:val="0"/>
      <w:adjustRightInd w:val="0"/>
      <w:ind w:firstLine="720"/>
    </w:pPr>
    <w:rPr>
      <w:rFonts w:ascii="Arial" w:eastAsia="Times New Roman" w:hAnsi="Arial" w:cs="Arial"/>
      <w:sz w:val="20"/>
      <w:szCs w:val="20"/>
    </w:rPr>
  </w:style>
  <w:style w:type="paragraph" w:styleId="37">
    <w:name w:val="Body Text Indent 3"/>
    <w:basedOn w:val="a0"/>
    <w:link w:val="38"/>
    <w:qFormat/>
    <w:rsid w:val="008F599D"/>
    <w:pPr>
      <w:spacing w:after="120"/>
      <w:ind w:left="283"/>
    </w:pPr>
    <w:rPr>
      <w:rFonts w:ascii="Times New Roman" w:eastAsia="Times New Roman" w:hAnsi="Times New Roman" w:cs="Times New Roman"/>
      <w:sz w:val="16"/>
      <w:szCs w:val="16"/>
    </w:rPr>
  </w:style>
  <w:style w:type="character" w:customStyle="1" w:styleId="38">
    <w:name w:val="Основной текст с отступом 3 Знак"/>
    <w:basedOn w:val="a2"/>
    <w:link w:val="37"/>
    <w:qFormat/>
    <w:rsid w:val="008F599D"/>
    <w:rPr>
      <w:rFonts w:ascii="Times New Roman" w:eastAsia="Times New Roman" w:hAnsi="Times New Roman" w:cs="Times New Roman"/>
      <w:sz w:val="16"/>
      <w:szCs w:val="16"/>
    </w:rPr>
  </w:style>
  <w:style w:type="character" w:customStyle="1" w:styleId="ListParagraphChar">
    <w:name w:val="List Paragraph Char"/>
    <w:link w:val="15"/>
    <w:uiPriority w:val="99"/>
    <w:qFormat/>
    <w:locked/>
    <w:rsid w:val="008F599D"/>
    <w:rPr>
      <w:rFonts w:ascii="Calibri" w:eastAsia="Times New Roman" w:hAnsi="Calibri" w:cs="Calibri"/>
      <w:lang w:eastAsia="en-US"/>
    </w:rPr>
  </w:style>
  <w:style w:type="paragraph" w:customStyle="1" w:styleId="2d">
    <w:name w:val="Абзац списка2"/>
    <w:basedOn w:val="a0"/>
    <w:uiPriority w:val="99"/>
    <w:qFormat/>
    <w:rsid w:val="008F599D"/>
    <w:pPr>
      <w:spacing w:before="240"/>
      <w:ind w:left="720"/>
      <w:contextualSpacing/>
    </w:pPr>
    <w:rPr>
      <w:rFonts w:ascii="Calibri" w:eastAsia="Calibri" w:hAnsi="Calibri" w:cs="Times New Roman"/>
      <w:sz w:val="24"/>
      <w:szCs w:val="20"/>
    </w:rPr>
  </w:style>
  <w:style w:type="character" w:customStyle="1" w:styleId="affa">
    <w:name w:val="Знак Знак"/>
    <w:semiHidden/>
    <w:qFormat/>
    <w:rsid w:val="008F599D"/>
    <w:rPr>
      <w:lang w:val="ru-RU" w:eastAsia="ru-RU" w:bidi="ar-SA"/>
    </w:rPr>
  </w:style>
  <w:style w:type="character" w:styleId="affb">
    <w:name w:val="line number"/>
    <w:basedOn w:val="a2"/>
    <w:uiPriority w:val="99"/>
    <w:unhideWhenUsed/>
    <w:qFormat/>
    <w:rsid w:val="008F599D"/>
  </w:style>
  <w:style w:type="character" w:styleId="affc">
    <w:name w:val="FollowedHyperlink"/>
    <w:basedOn w:val="a2"/>
    <w:uiPriority w:val="99"/>
    <w:unhideWhenUsed/>
    <w:rsid w:val="00BA2D62"/>
    <w:rPr>
      <w:color w:val="800080"/>
      <w:u w:val="single"/>
    </w:rPr>
  </w:style>
  <w:style w:type="paragraph" w:customStyle="1" w:styleId="font5">
    <w:name w:val="font5"/>
    <w:basedOn w:val="a0"/>
    <w:uiPriority w:val="99"/>
    <w:rsid w:val="00BA2D62"/>
    <w:pPr>
      <w:spacing w:before="100" w:beforeAutospacing="1" w:after="100" w:afterAutospacing="1"/>
    </w:pPr>
    <w:rPr>
      <w:rFonts w:ascii="Times New Roman" w:eastAsia="Times New Roman" w:hAnsi="Times New Roman" w:cs="Times New Roman"/>
      <w:color w:val="000000"/>
      <w:sz w:val="20"/>
      <w:szCs w:val="20"/>
    </w:rPr>
  </w:style>
  <w:style w:type="paragraph" w:customStyle="1" w:styleId="font6">
    <w:name w:val="font6"/>
    <w:basedOn w:val="a0"/>
    <w:uiPriority w:val="99"/>
    <w:rsid w:val="00BA2D62"/>
    <w:pPr>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xl65">
    <w:name w:val="xl65"/>
    <w:basedOn w:val="a0"/>
    <w:rsid w:val="00BA2D62"/>
    <w:pP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1">
    <w:name w:val="xl71"/>
    <w:basedOn w:val="a0"/>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2">
    <w:name w:val="xl72"/>
    <w:basedOn w:val="a0"/>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a0"/>
    <w:rsid w:val="00BA2D62"/>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4">
    <w:name w:val="xl74"/>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5">
    <w:name w:val="xl75"/>
    <w:basedOn w:val="a0"/>
    <w:rsid w:val="00BA2D62"/>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6">
    <w:name w:val="xl76"/>
    <w:basedOn w:val="a0"/>
    <w:rsid w:val="00BA2D6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7">
    <w:name w:val="xl77"/>
    <w:basedOn w:val="a0"/>
    <w:rsid w:val="00BA2D6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8">
    <w:name w:val="xl78"/>
    <w:basedOn w:val="a0"/>
    <w:rsid w:val="00BA2D62"/>
    <w:pPr>
      <w:spacing w:before="100" w:beforeAutospacing="1" w:after="100" w:afterAutospacing="1"/>
      <w:jc w:val="center"/>
    </w:pPr>
    <w:rPr>
      <w:rFonts w:ascii="Times New Roman" w:eastAsia="Times New Roman" w:hAnsi="Times New Roman" w:cs="Times New Roman"/>
      <w:sz w:val="24"/>
      <w:szCs w:val="24"/>
    </w:rPr>
  </w:style>
  <w:style w:type="paragraph" w:customStyle="1" w:styleId="xl79">
    <w:name w:val="xl79"/>
    <w:basedOn w:val="a0"/>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80">
    <w:name w:val="xl80"/>
    <w:basedOn w:val="a0"/>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63">
    <w:name w:val="xl63"/>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64">
    <w:name w:val="xl64"/>
    <w:basedOn w:val="a0"/>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41">
    <w:name w:val="Заголовок 4 Знак1"/>
    <w:basedOn w:val="a2"/>
    <w:link w:val="4"/>
    <w:uiPriority w:val="99"/>
    <w:rsid w:val="00ED4C8B"/>
    <w:rPr>
      <w:rFonts w:ascii="Calibri" w:eastAsia="Calibri" w:hAnsi="Calibri" w:cs="Calibri"/>
      <w:b/>
      <w:bCs/>
      <w:sz w:val="28"/>
      <w:szCs w:val="28"/>
      <w:lang w:eastAsia="ar-SA"/>
    </w:rPr>
  </w:style>
  <w:style w:type="character" w:styleId="affd">
    <w:name w:val="Strong"/>
    <w:uiPriority w:val="99"/>
    <w:qFormat/>
    <w:rsid w:val="00ED4C8B"/>
    <w:rPr>
      <w:b/>
      <w:bCs/>
    </w:rPr>
  </w:style>
  <w:style w:type="paragraph" w:styleId="39">
    <w:name w:val="toc 3"/>
    <w:basedOn w:val="a0"/>
    <w:next w:val="a0"/>
    <w:uiPriority w:val="99"/>
    <w:unhideWhenUsed/>
    <w:qFormat/>
    <w:rsid w:val="00ED4C8B"/>
    <w:pPr>
      <w:spacing w:after="100" w:line="276" w:lineRule="auto"/>
      <w:ind w:left="440"/>
    </w:pPr>
    <w:rPr>
      <w:rFonts w:ascii="Calibri" w:eastAsia="Times New Roman" w:hAnsi="Calibri" w:cs="Times New Roman"/>
    </w:rPr>
  </w:style>
  <w:style w:type="character" w:customStyle="1" w:styleId="WW8Num1z0">
    <w:name w:val="WW8Num1z0"/>
    <w:uiPriority w:val="99"/>
    <w:rsid w:val="00ED4C8B"/>
    <w:rPr>
      <w:b/>
    </w:rPr>
  </w:style>
  <w:style w:type="character" w:customStyle="1" w:styleId="WW8Num2z0">
    <w:name w:val="WW8Num2z0"/>
    <w:uiPriority w:val="99"/>
    <w:rsid w:val="00ED4C8B"/>
    <w:rPr>
      <w:b/>
    </w:rPr>
  </w:style>
  <w:style w:type="character" w:customStyle="1" w:styleId="WW8Num2z1">
    <w:name w:val="WW8Num2z1"/>
    <w:uiPriority w:val="99"/>
    <w:rsid w:val="00ED4C8B"/>
    <w:rPr>
      <w:b/>
      <w:color w:val="000000"/>
    </w:rPr>
  </w:style>
  <w:style w:type="character" w:customStyle="1" w:styleId="WW8Num4z0">
    <w:name w:val="WW8Num4z0"/>
    <w:uiPriority w:val="99"/>
    <w:rsid w:val="00ED4C8B"/>
    <w:rPr>
      <w:b/>
    </w:rPr>
  </w:style>
  <w:style w:type="character" w:customStyle="1" w:styleId="WW8Num4z1">
    <w:name w:val="WW8Num4z1"/>
    <w:uiPriority w:val="99"/>
    <w:rsid w:val="00ED4C8B"/>
    <w:rPr>
      <w:b/>
      <w:color w:val="000000"/>
    </w:rPr>
  </w:style>
  <w:style w:type="character" w:customStyle="1" w:styleId="WW8Num1z1">
    <w:name w:val="WW8Num1z1"/>
    <w:uiPriority w:val="99"/>
    <w:rsid w:val="00ED4C8B"/>
  </w:style>
  <w:style w:type="character" w:customStyle="1" w:styleId="WW8Num1z2">
    <w:name w:val="WW8Num1z2"/>
    <w:uiPriority w:val="99"/>
    <w:rsid w:val="00ED4C8B"/>
  </w:style>
  <w:style w:type="character" w:customStyle="1" w:styleId="WW8Num1z3">
    <w:name w:val="WW8Num1z3"/>
    <w:uiPriority w:val="99"/>
    <w:rsid w:val="00ED4C8B"/>
  </w:style>
  <w:style w:type="character" w:customStyle="1" w:styleId="WW8Num1z4">
    <w:name w:val="WW8Num1z4"/>
    <w:uiPriority w:val="99"/>
    <w:rsid w:val="00ED4C8B"/>
  </w:style>
  <w:style w:type="character" w:customStyle="1" w:styleId="WW8Num1z5">
    <w:name w:val="WW8Num1z5"/>
    <w:uiPriority w:val="99"/>
    <w:rsid w:val="00ED4C8B"/>
  </w:style>
  <w:style w:type="character" w:customStyle="1" w:styleId="WW8Num1z6">
    <w:name w:val="WW8Num1z6"/>
    <w:uiPriority w:val="99"/>
    <w:rsid w:val="00ED4C8B"/>
  </w:style>
  <w:style w:type="character" w:customStyle="1" w:styleId="WW8Num1z7">
    <w:name w:val="WW8Num1z7"/>
    <w:uiPriority w:val="99"/>
    <w:rsid w:val="00ED4C8B"/>
  </w:style>
  <w:style w:type="character" w:customStyle="1" w:styleId="WW8Num1z8">
    <w:name w:val="WW8Num1z8"/>
    <w:uiPriority w:val="99"/>
    <w:rsid w:val="00ED4C8B"/>
  </w:style>
  <w:style w:type="character" w:customStyle="1" w:styleId="WW8Num3z0">
    <w:name w:val="WW8Num3z0"/>
    <w:uiPriority w:val="99"/>
    <w:rsid w:val="00ED4C8B"/>
  </w:style>
  <w:style w:type="character" w:customStyle="1" w:styleId="WW8Num5z0">
    <w:name w:val="WW8Num5z0"/>
    <w:uiPriority w:val="99"/>
    <w:rsid w:val="00ED4C8B"/>
  </w:style>
  <w:style w:type="character" w:customStyle="1" w:styleId="WW8Num6z0">
    <w:name w:val="WW8Num6z0"/>
    <w:uiPriority w:val="99"/>
    <w:rsid w:val="00ED4C8B"/>
    <w:rPr>
      <w:rFonts w:cs="Times New Roman"/>
      <w:b/>
      <w:lang w:val="ru-RU"/>
    </w:rPr>
  </w:style>
  <w:style w:type="character" w:customStyle="1" w:styleId="WW8Num6z1">
    <w:name w:val="WW8Num6z1"/>
    <w:uiPriority w:val="99"/>
    <w:rsid w:val="00ED4C8B"/>
    <w:rPr>
      <w:b/>
      <w:color w:val="000000"/>
    </w:rPr>
  </w:style>
  <w:style w:type="character" w:customStyle="1" w:styleId="WW8Num7z0">
    <w:name w:val="WW8Num7z0"/>
    <w:uiPriority w:val="99"/>
    <w:rsid w:val="00ED4C8B"/>
  </w:style>
  <w:style w:type="character" w:customStyle="1" w:styleId="WW8Num7z1">
    <w:name w:val="WW8Num7z1"/>
    <w:uiPriority w:val="99"/>
    <w:rsid w:val="00ED4C8B"/>
  </w:style>
  <w:style w:type="character" w:customStyle="1" w:styleId="WW8Num7z2">
    <w:name w:val="WW8Num7z2"/>
    <w:uiPriority w:val="99"/>
    <w:rsid w:val="00ED4C8B"/>
  </w:style>
  <w:style w:type="character" w:customStyle="1" w:styleId="WW8Num7z3">
    <w:name w:val="WW8Num7z3"/>
    <w:uiPriority w:val="99"/>
    <w:rsid w:val="00ED4C8B"/>
  </w:style>
  <w:style w:type="character" w:customStyle="1" w:styleId="WW8Num7z4">
    <w:name w:val="WW8Num7z4"/>
    <w:uiPriority w:val="99"/>
    <w:rsid w:val="00ED4C8B"/>
  </w:style>
  <w:style w:type="character" w:customStyle="1" w:styleId="WW8Num7z5">
    <w:name w:val="WW8Num7z5"/>
    <w:uiPriority w:val="99"/>
    <w:rsid w:val="00ED4C8B"/>
  </w:style>
  <w:style w:type="character" w:customStyle="1" w:styleId="WW8Num7z6">
    <w:name w:val="WW8Num7z6"/>
    <w:uiPriority w:val="99"/>
    <w:rsid w:val="00ED4C8B"/>
  </w:style>
  <w:style w:type="character" w:customStyle="1" w:styleId="WW8Num7z7">
    <w:name w:val="WW8Num7z7"/>
    <w:uiPriority w:val="99"/>
    <w:rsid w:val="00ED4C8B"/>
  </w:style>
  <w:style w:type="character" w:customStyle="1" w:styleId="WW8Num7z8">
    <w:name w:val="WW8Num7z8"/>
    <w:uiPriority w:val="99"/>
    <w:rsid w:val="00ED4C8B"/>
  </w:style>
  <w:style w:type="character" w:customStyle="1" w:styleId="WW8Num8z0">
    <w:name w:val="WW8Num8z0"/>
    <w:uiPriority w:val="99"/>
    <w:rsid w:val="00ED4C8B"/>
    <w:rPr>
      <w:rFonts w:cs="Times New Roman"/>
    </w:rPr>
  </w:style>
  <w:style w:type="character" w:customStyle="1" w:styleId="WW8Num8z1">
    <w:name w:val="WW8Num8z1"/>
    <w:uiPriority w:val="99"/>
    <w:rsid w:val="00ED4C8B"/>
    <w:rPr>
      <w:b/>
      <w:color w:val="000000"/>
    </w:rPr>
  </w:style>
  <w:style w:type="character" w:customStyle="1" w:styleId="WW8Num8z2">
    <w:name w:val="WW8Num8z2"/>
    <w:uiPriority w:val="99"/>
    <w:rsid w:val="00ED4C8B"/>
  </w:style>
  <w:style w:type="character" w:customStyle="1" w:styleId="WW8Num8z3">
    <w:name w:val="WW8Num8z3"/>
    <w:uiPriority w:val="99"/>
    <w:rsid w:val="00ED4C8B"/>
  </w:style>
  <w:style w:type="character" w:customStyle="1" w:styleId="WW8Num8z4">
    <w:name w:val="WW8Num8z4"/>
    <w:uiPriority w:val="99"/>
    <w:rsid w:val="00ED4C8B"/>
  </w:style>
  <w:style w:type="character" w:customStyle="1" w:styleId="WW8Num8z5">
    <w:name w:val="WW8Num8z5"/>
    <w:uiPriority w:val="99"/>
    <w:rsid w:val="00ED4C8B"/>
  </w:style>
  <w:style w:type="character" w:customStyle="1" w:styleId="WW8Num8z6">
    <w:name w:val="WW8Num8z6"/>
    <w:uiPriority w:val="99"/>
    <w:rsid w:val="00ED4C8B"/>
  </w:style>
  <w:style w:type="character" w:customStyle="1" w:styleId="WW8Num8z7">
    <w:name w:val="WW8Num8z7"/>
    <w:uiPriority w:val="99"/>
    <w:rsid w:val="00ED4C8B"/>
  </w:style>
  <w:style w:type="character" w:customStyle="1" w:styleId="WW8Num8z8">
    <w:name w:val="WW8Num8z8"/>
    <w:uiPriority w:val="99"/>
    <w:rsid w:val="00ED4C8B"/>
  </w:style>
  <w:style w:type="character" w:customStyle="1" w:styleId="Absatz-Standardschriftart">
    <w:name w:val="Absatz-Standardschriftart"/>
    <w:uiPriority w:val="99"/>
    <w:rsid w:val="00ED4C8B"/>
  </w:style>
  <w:style w:type="character" w:customStyle="1" w:styleId="1d">
    <w:name w:val="Основной шрифт абзаца1"/>
    <w:uiPriority w:val="99"/>
    <w:rsid w:val="00ED4C8B"/>
  </w:style>
  <w:style w:type="character" w:customStyle="1" w:styleId="1e">
    <w:name w:val="Знак Знак1"/>
    <w:uiPriority w:val="99"/>
    <w:rsid w:val="00ED4C8B"/>
    <w:rPr>
      <w:rFonts w:ascii="Times New Roman" w:hAnsi="Times New Roman" w:cs="Times New Roman"/>
      <w:sz w:val="24"/>
      <w:szCs w:val="24"/>
    </w:rPr>
  </w:style>
  <w:style w:type="character" w:customStyle="1" w:styleId="apple-converted-space">
    <w:name w:val="apple-converted-space"/>
    <w:basedOn w:val="1d"/>
    <w:qFormat/>
    <w:rsid w:val="00ED4C8B"/>
  </w:style>
  <w:style w:type="character" w:customStyle="1" w:styleId="fontstyle12">
    <w:name w:val="fontstyle12"/>
    <w:basedOn w:val="1d"/>
    <w:uiPriority w:val="99"/>
    <w:rsid w:val="00ED4C8B"/>
  </w:style>
  <w:style w:type="character" w:customStyle="1" w:styleId="3a">
    <w:name w:val="Основной текст (3)_"/>
    <w:uiPriority w:val="99"/>
    <w:rsid w:val="00ED4C8B"/>
    <w:rPr>
      <w:rFonts w:ascii="Times New Roman" w:eastAsia="Times New Roman" w:hAnsi="Times New Roman" w:cs="Times New Roman"/>
      <w:sz w:val="39"/>
      <w:szCs w:val="39"/>
      <w:shd w:val="clear" w:color="auto" w:fill="FFFFFF"/>
    </w:rPr>
  </w:style>
  <w:style w:type="character" w:customStyle="1" w:styleId="0pt">
    <w:name w:val="Основной текст + Интервал 0 pt"/>
    <w:uiPriority w:val="99"/>
    <w:rsid w:val="00ED4C8B"/>
    <w:rPr>
      <w:rFonts w:ascii="Times New Roman" w:eastAsia="Times New Roman" w:hAnsi="Times New Roman" w:cs="Times New Roman"/>
      <w:spacing w:val="10"/>
      <w:sz w:val="25"/>
      <w:szCs w:val="25"/>
      <w:shd w:val="clear" w:color="auto" w:fill="FFFFFF"/>
    </w:rPr>
  </w:style>
  <w:style w:type="character" w:customStyle="1" w:styleId="10pt">
    <w:name w:val="Колонтитул + 10 pt"/>
    <w:uiPriority w:val="99"/>
    <w:rsid w:val="00ED4C8B"/>
    <w:rPr>
      <w:rFonts w:ascii="Times New Roman" w:hAnsi="Times New Roman" w:cs="Times New Roman"/>
      <w:b/>
      <w:bCs/>
      <w:sz w:val="20"/>
      <w:szCs w:val="20"/>
      <w:u w:val="none"/>
    </w:rPr>
  </w:style>
  <w:style w:type="character" w:customStyle="1" w:styleId="affe">
    <w:name w:val="Символ нумерации"/>
    <w:uiPriority w:val="99"/>
    <w:rsid w:val="00ED4C8B"/>
  </w:style>
  <w:style w:type="character" w:customStyle="1" w:styleId="ListLabel5">
    <w:name w:val="ListLabel 5"/>
    <w:uiPriority w:val="99"/>
    <w:rsid w:val="00ED4C8B"/>
    <w:rPr>
      <w:sz w:val="24"/>
      <w:szCs w:val="24"/>
    </w:rPr>
  </w:style>
  <w:style w:type="character" w:customStyle="1" w:styleId="ListLabel4">
    <w:name w:val="ListLabel 4"/>
    <w:uiPriority w:val="99"/>
    <w:rsid w:val="00ED4C8B"/>
    <w:rPr>
      <w:rFonts w:cs="Courier New"/>
    </w:rPr>
  </w:style>
  <w:style w:type="paragraph" w:customStyle="1" w:styleId="1f">
    <w:name w:val="Название1"/>
    <w:basedOn w:val="a0"/>
    <w:uiPriority w:val="99"/>
    <w:rsid w:val="00ED4C8B"/>
    <w:pPr>
      <w:suppressLineNumbers/>
      <w:spacing w:before="120" w:after="120" w:line="276" w:lineRule="auto"/>
    </w:pPr>
    <w:rPr>
      <w:rFonts w:ascii="Arial" w:eastAsia="Calibri" w:hAnsi="Arial" w:cs="Tahoma"/>
      <w:i/>
      <w:iCs/>
      <w:sz w:val="20"/>
      <w:szCs w:val="24"/>
      <w:lang w:eastAsia="ar-SA"/>
    </w:rPr>
  </w:style>
  <w:style w:type="paragraph" w:customStyle="1" w:styleId="1f0">
    <w:name w:val="Указатель1"/>
    <w:basedOn w:val="a0"/>
    <w:uiPriority w:val="99"/>
    <w:rsid w:val="00ED4C8B"/>
    <w:pPr>
      <w:suppressLineNumbers/>
      <w:spacing w:after="200" w:line="276" w:lineRule="auto"/>
    </w:pPr>
    <w:rPr>
      <w:rFonts w:ascii="Arial" w:eastAsia="Calibri" w:hAnsi="Arial" w:cs="Tahoma"/>
      <w:lang w:eastAsia="ar-SA"/>
    </w:rPr>
  </w:style>
  <w:style w:type="paragraph" w:customStyle="1" w:styleId="consplusnormal10">
    <w:name w:val="consplusnormal1"/>
    <w:basedOn w:val="a0"/>
    <w:uiPriority w:val="99"/>
    <w:rsid w:val="00ED4C8B"/>
    <w:pPr>
      <w:autoSpaceDE w:val="0"/>
      <w:ind w:firstLine="720"/>
    </w:pPr>
    <w:rPr>
      <w:rFonts w:ascii="Arial" w:eastAsia="Times New Roman" w:hAnsi="Arial" w:cs="Arial"/>
      <w:sz w:val="20"/>
      <w:szCs w:val="20"/>
      <w:lang w:eastAsia="ar-SA"/>
    </w:rPr>
  </w:style>
  <w:style w:type="paragraph" w:customStyle="1" w:styleId="afff">
    <w:name w:val="Знак Знак Знак Знак Знак Знак Знак Знак Знак Знак Знак 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1f1">
    <w:name w:val="Верхний колонтитул Знак1"/>
    <w:basedOn w:val="a2"/>
    <w:link w:val="2e"/>
    <w:uiPriority w:val="99"/>
    <w:qFormat/>
    <w:rsid w:val="00ED4C8B"/>
    <w:rPr>
      <w:rFonts w:ascii="Calibri" w:eastAsia="Calibri" w:hAnsi="Calibri" w:cs="Calibri"/>
      <w:sz w:val="22"/>
      <w:szCs w:val="22"/>
      <w:lang w:eastAsia="ar-SA"/>
    </w:rPr>
  </w:style>
  <w:style w:type="character" w:customStyle="1" w:styleId="2f">
    <w:name w:val="Подзаголовок Знак2"/>
    <w:basedOn w:val="a2"/>
    <w:uiPriority w:val="99"/>
    <w:rsid w:val="00ED4C8B"/>
    <w:rPr>
      <w:sz w:val="32"/>
      <w:lang w:eastAsia="ar-SA"/>
    </w:rPr>
  </w:style>
  <w:style w:type="paragraph" w:customStyle="1" w:styleId="afff0">
    <w:name w:val="Знак"/>
    <w:basedOn w:val="a0"/>
    <w:uiPriority w:val="99"/>
    <w:rsid w:val="00ED4C8B"/>
    <w:pPr>
      <w:spacing w:before="280" w:after="280"/>
      <w:jc w:val="both"/>
    </w:pPr>
    <w:rPr>
      <w:rFonts w:ascii="Tahoma" w:eastAsia="Times New Roman" w:hAnsi="Tahoma" w:cs="Times New Roman"/>
      <w:sz w:val="20"/>
      <w:szCs w:val="20"/>
      <w:lang w:val="en-US" w:eastAsia="ar-SA"/>
    </w:rPr>
  </w:style>
  <w:style w:type="paragraph" w:customStyle="1" w:styleId="afff1">
    <w:name w:val="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WW-">
    <w:name w:val="WW-Знак Знак Знак Знак Знак Знак Знак"/>
    <w:basedOn w:val="a0"/>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12">
    <w:name w:val="Основной текст 21"/>
    <w:basedOn w:val="a0"/>
    <w:uiPriority w:val="99"/>
    <w:qFormat/>
    <w:rsid w:val="00ED4C8B"/>
    <w:pPr>
      <w:spacing w:after="120" w:line="480" w:lineRule="auto"/>
    </w:pPr>
    <w:rPr>
      <w:rFonts w:ascii="Times New Roman" w:eastAsia="Times New Roman" w:hAnsi="Times New Roman" w:cs="Times New Roman"/>
      <w:sz w:val="24"/>
      <w:szCs w:val="24"/>
      <w:lang w:eastAsia="ar-SA"/>
    </w:rPr>
  </w:style>
  <w:style w:type="character" w:customStyle="1" w:styleId="HTML1">
    <w:name w:val="Стандартный HTML Знак1"/>
    <w:basedOn w:val="a2"/>
    <w:uiPriority w:val="99"/>
    <w:rsid w:val="00ED4C8B"/>
    <w:rPr>
      <w:rFonts w:ascii="Courier New" w:hAnsi="Courier New" w:cs="Courier New"/>
      <w:lang w:eastAsia="ar-SA"/>
    </w:rPr>
  </w:style>
  <w:style w:type="paragraph" w:customStyle="1" w:styleId="afff2">
    <w:name w:val="Абзац с отсуп"/>
    <w:basedOn w:val="a0"/>
    <w:uiPriority w:val="99"/>
    <w:rsid w:val="00ED4C8B"/>
    <w:pPr>
      <w:spacing w:before="120" w:line="360" w:lineRule="exact"/>
      <w:ind w:firstLine="720"/>
      <w:jc w:val="both"/>
    </w:pPr>
    <w:rPr>
      <w:rFonts w:ascii="Times New Roman" w:eastAsia="Times New Roman" w:hAnsi="Times New Roman" w:cs="Times New Roman"/>
      <w:sz w:val="28"/>
      <w:szCs w:val="20"/>
      <w:lang w:val="en-US" w:eastAsia="ar-SA"/>
    </w:rPr>
  </w:style>
  <w:style w:type="paragraph" w:customStyle="1" w:styleId="213">
    <w:name w:val="Основной текст с отступом 21"/>
    <w:basedOn w:val="a0"/>
    <w:uiPriority w:val="99"/>
    <w:qFormat/>
    <w:rsid w:val="00ED4C8B"/>
    <w:pPr>
      <w:spacing w:before="280" w:after="280"/>
    </w:pPr>
    <w:rPr>
      <w:rFonts w:ascii="Times New Roman" w:eastAsia="Times New Roman" w:hAnsi="Times New Roman" w:cs="Times New Roman"/>
      <w:sz w:val="24"/>
      <w:szCs w:val="24"/>
      <w:lang w:eastAsia="ar-SA"/>
    </w:rPr>
  </w:style>
  <w:style w:type="paragraph" w:customStyle="1" w:styleId="Default">
    <w:name w:val="Default"/>
    <w:uiPriority w:val="99"/>
    <w:qFormat/>
    <w:rsid w:val="00ED4C8B"/>
    <w:pPr>
      <w:suppressAutoHyphens/>
      <w:autoSpaceDE w:val="0"/>
    </w:pPr>
    <w:rPr>
      <w:rFonts w:ascii="Times New Roman" w:eastAsia="Calibri" w:hAnsi="Times New Roman" w:cs="Calibri"/>
      <w:color w:val="000000"/>
      <w:sz w:val="24"/>
      <w:szCs w:val="24"/>
      <w:lang w:eastAsia="ar-SA"/>
    </w:rPr>
  </w:style>
  <w:style w:type="paragraph" w:customStyle="1" w:styleId="3b">
    <w:name w:val="Основной текст (3)"/>
    <w:basedOn w:val="a0"/>
    <w:uiPriority w:val="99"/>
    <w:rsid w:val="00ED4C8B"/>
    <w:pPr>
      <w:shd w:val="clear" w:color="auto" w:fill="FFFFFF"/>
      <w:spacing w:line="0" w:lineRule="atLeast"/>
    </w:pPr>
    <w:rPr>
      <w:rFonts w:ascii="Times New Roman" w:eastAsia="Times New Roman" w:hAnsi="Times New Roman" w:cs="Times New Roman"/>
      <w:sz w:val="39"/>
      <w:szCs w:val="39"/>
      <w:lang w:eastAsia="ar-SA"/>
    </w:rPr>
  </w:style>
  <w:style w:type="paragraph" w:customStyle="1" w:styleId="2f0">
    <w:name w:val="Основной текст2"/>
    <w:basedOn w:val="a0"/>
    <w:uiPriority w:val="99"/>
    <w:rsid w:val="00ED4C8B"/>
    <w:pPr>
      <w:shd w:val="clear" w:color="auto" w:fill="FFFFFF"/>
      <w:spacing w:after="420" w:line="0" w:lineRule="atLeast"/>
      <w:ind w:firstLine="700"/>
      <w:jc w:val="both"/>
    </w:pPr>
    <w:rPr>
      <w:rFonts w:ascii="Times New Roman" w:eastAsia="Times New Roman" w:hAnsi="Times New Roman" w:cs="Times New Roman"/>
      <w:spacing w:val="20"/>
      <w:sz w:val="25"/>
      <w:szCs w:val="25"/>
      <w:lang w:eastAsia="ar-SA"/>
    </w:rPr>
  </w:style>
  <w:style w:type="paragraph" w:customStyle="1" w:styleId="text">
    <w:name w:val="text"/>
    <w:basedOn w:val="a0"/>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consplusnonformat0">
    <w:name w:val="consplusnonformat"/>
    <w:basedOn w:val="a0"/>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western">
    <w:name w:val="western"/>
    <w:basedOn w:val="a0"/>
    <w:uiPriority w:val="99"/>
    <w:rsid w:val="00ED4C8B"/>
    <w:pPr>
      <w:suppressAutoHyphens/>
      <w:spacing w:before="280" w:after="280"/>
      <w:jc w:val="both"/>
    </w:pPr>
    <w:rPr>
      <w:rFonts w:ascii="Times New Roman" w:eastAsia="Times New Roman" w:hAnsi="Times New Roman" w:cs="Times New Roman"/>
      <w:sz w:val="28"/>
      <w:szCs w:val="28"/>
      <w:lang w:eastAsia="ar-SA"/>
    </w:rPr>
  </w:style>
  <w:style w:type="paragraph" w:customStyle="1" w:styleId="afff3">
    <w:name w:val="Содержимое таблицы"/>
    <w:basedOn w:val="a0"/>
    <w:uiPriority w:val="99"/>
    <w:rsid w:val="00ED4C8B"/>
    <w:pPr>
      <w:suppressLineNumbers/>
      <w:spacing w:after="200" w:line="276" w:lineRule="auto"/>
    </w:pPr>
    <w:rPr>
      <w:rFonts w:ascii="Calibri" w:eastAsia="Calibri" w:hAnsi="Calibri" w:cs="Calibri"/>
      <w:lang w:eastAsia="ar-SA"/>
    </w:rPr>
  </w:style>
  <w:style w:type="paragraph" w:customStyle="1" w:styleId="afff4">
    <w:name w:val="Заголовок таблицы"/>
    <w:basedOn w:val="afff3"/>
    <w:uiPriority w:val="99"/>
    <w:rsid w:val="00ED4C8B"/>
    <w:pPr>
      <w:jc w:val="center"/>
    </w:pPr>
    <w:rPr>
      <w:b/>
      <w:bCs/>
    </w:rPr>
  </w:style>
  <w:style w:type="character" w:customStyle="1" w:styleId="112">
    <w:name w:val="Заголовок 1 Знак1"/>
    <w:uiPriority w:val="99"/>
    <w:rsid w:val="00ED4C8B"/>
    <w:rPr>
      <w:sz w:val="28"/>
      <w:lang w:eastAsia="ar-SA"/>
    </w:rPr>
  </w:style>
  <w:style w:type="paragraph" w:customStyle="1" w:styleId="1f2">
    <w:name w:val="Заголовок оглавления1"/>
    <w:basedOn w:val="1"/>
    <w:next w:val="a0"/>
    <w:uiPriority w:val="99"/>
    <w:qFormat/>
    <w:rsid w:val="00ED4C8B"/>
    <w:pPr>
      <w:keepLines/>
      <w:spacing w:before="480" w:line="276" w:lineRule="auto"/>
      <w:jc w:val="left"/>
      <w:outlineLvl w:val="9"/>
    </w:pPr>
    <w:rPr>
      <w:rFonts w:ascii="Cambria" w:hAnsi="Cambria"/>
      <w:color w:val="365F91"/>
      <w:sz w:val="28"/>
      <w:szCs w:val="28"/>
    </w:rPr>
  </w:style>
  <w:style w:type="character" w:customStyle="1" w:styleId="214">
    <w:name w:val="Основной текст 2 Знак1"/>
    <w:basedOn w:val="a2"/>
    <w:uiPriority w:val="99"/>
    <w:rsid w:val="00ED4C8B"/>
    <w:rPr>
      <w:sz w:val="24"/>
      <w:szCs w:val="24"/>
      <w:lang w:eastAsia="ru-RU"/>
    </w:rPr>
  </w:style>
  <w:style w:type="character" w:customStyle="1" w:styleId="1f3">
    <w:name w:val="Абзац списка Знак1"/>
    <w:uiPriority w:val="99"/>
    <w:locked/>
    <w:rsid w:val="00ED4C8B"/>
    <w:rPr>
      <w:rFonts w:ascii="Calibri" w:hAnsi="Calibri" w:cs="Calibri"/>
    </w:rPr>
  </w:style>
  <w:style w:type="paragraph" w:customStyle="1" w:styleId="tar">
    <w:name w:val="tar"/>
    <w:basedOn w:val="a0"/>
    <w:uiPriority w:val="99"/>
    <w:rsid w:val="00ED4C8B"/>
    <w:pPr>
      <w:spacing w:before="240" w:after="240"/>
      <w:ind w:firstLine="708"/>
      <w:jc w:val="right"/>
    </w:pPr>
    <w:rPr>
      <w:rFonts w:ascii="Calibri" w:eastAsia="Calibri" w:hAnsi="Calibri" w:cs="Times New Roman"/>
      <w:sz w:val="24"/>
      <w:szCs w:val="24"/>
    </w:rPr>
  </w:style>
  <w:style w:type="paragraph" w:customStyle="1" w:styleId="1f4">
    <w:name w:val="Стиль1"/>
    <w:basedOn w:val="a0"/>
    <w:link w:val="1f5"/>
    <w:uiPriority w:val="99"/>
    <w:qFormat/>
    <w:rsid w:val="00ED4C8B"/>
    <w:pPr>
      <w:keepNext/>
      <w:autoSpaceDE w:val="0"/>
      <w:autoSpaceDN w:val="0"/>
      <w:adjustRightInd w:val="0"/>
      <w:spacing w:before="360" w:after="240"/>
      <w:ind w:left="502" w:right="709" w:hanging="360"/>
      <w:jc w:val="center"/>
    </w:pPr>
    <w:rPr>
      <w:rFonts w:ascii="Times New Roman" w:eastAsia="Calibri" w:hAnsi="Times New Roman" w:cs="Calibri"/>
      <w:b/>
      <w:sz w:val="24"/>
      <w:szCs w:val="24"/>
    </w:rPr>
  </w:style>
  <w:style w:type="character" w:customStyle="1" w:styleId="1f5">
    <w:name w:val="Стиль1 Знак"/>
    <w:link w:val="1f4"/>
    <w:uiPriority w:val="99"/>
    <w:rsid w:val="00ED4C8B"/>
    <w:rPr>
      <w:rFonts w:ascii="Times New Roman" w:eastAsia="Calibri" w:hAnsi="Times New Roman" w:cs="Calibri"/>
      <w:b/>
      <w:sz w:val="24"/>
      <w:szCs w:val="24"/>
    </w:rPr>
  </w:style>
  <w:style w:type="character" w:customStyle="1" w:styleId="1f6">
    <w:name w:val="Название Знак1"/>
    <w:uiPriority w:val="99"/>
    <w:rsid w:val="00ED4C8B"/>
    <w:rPr>
      <w:b/>
      <w:sz w:val="28"/>
      <w:lang w:eastAsia="ar-SA"/>
    </w:rPr>
  </w:style>
  <w:style w:type="table" w:customStyle="1" w:styleId="62">
    <w:name w:val="Сетка таблицы6"/>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Рецензия1"/>
    <w:hidden/>
    <w:uiPriority w:val="99"/>
    <w:semiHidden/>
    <w:rsid w:val="00ED4C8B"/>
    <w:rPr>
      <w:rFonts w:ascii="Times New Roman" w:eastAsia="Times New Roman" w:hAnsi="Times New Roman" w:cs="Times New Roman"/>
      <w:sz w:val="24"/>
      <w:szCs w:val="24"/>
    </w:rPr>
  </w:style>
  <w:style w:type="table" w:customStyle="1" w:styleId="71">
    <w:name w:val="Сетка таблицы7"/>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uiPriority w:val="9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Название Знак2"/>
    <w:basedOn w:val="a2"/>
    <w:uiPriority w:val="10"/>
    <w:rsid w:val="00ED4C8B"/>
    <w:rPr>
      <w:b/>
      <w:sz w:val="28"/>
      <w:lang w:eastAsia="ar-SA"/>
    </w:rPr>
  </w:style>
  <w:style w:type="character" w:customStyle="1" w:styleId="ListParagraphChar1">
    <w:name w:val="List Paragraph Char1"/>
    <w:link w:val="35"/>
    <w:uiPriority w:val="99"/>
    <w:locked/>
    <w:rsid w:val="00ED4C8B"/>
    <w:rPr>
      <w:rFonts w:ascii="Times New Roman" w:eastAsia="Times New Roman" w:hAnsi="Times New Roman" w:cs="Times New Roman"/>
      <w:sz w:val="24"/>
      <w:szCs w:val="24"/>
    </w:rPr>
  </w:style>
  <w:style w:type="character" w:customStyle="1" w:styleId="BodyText2Char1">
    <w:name w:val="Body Text 2 Char1"/>
    <w:basedOn w:val="a2"/>
    <w:uiPriority w:val="99"/>
    <w:semiHidden/>
    <w:rsid w:val="00ED4C8B"/>
    <w:rPr>
      <w:rFonts w:ascii="Calibri" w:hAnsi="Calibri" w:cs="Calibri"/>
      <w:lang w:eastAsia="ar-SA"/>
    </w:rPr>
  </w:style>
  <w:style w:type="paragraph" w:customStyle="1" w:styleId="2f2">
    <w:name w:val="Без интервала2"/>
    <w:basedOn w:val="a0"/>
    <w:uiPriority w:val="99"/>
    <w:qFormat/>
    <w:rsid w:val="00ED4C8B"/>
    <w:pPr>
      <w:spacing w:before="280" w:after="280"/>
    </w:pPr>
    <w:rPr>
      <w:rFonts w:ascii="Calibri" w:eastAsia="Times New Roman" w:hAnsi="Calibri" w:cs="Times New Roman"/>
      <w:sz w:val="24"/>
      <w:szCs w:val="24"/>
      <w:lang w:eastAsia="ar-SA"/>
    </w:rPr>
  </w:style>
  <w:style w:type="paragraph" w:customStyle="1" w:styleId="43">
    <w:name w:val="Абзац списка4"/>
    <w:basedOn w:val="a0"/>
    <w:uiPriority w:val="99"/>
    <w:qFormat/>
    <w:rsid w:val="00ED4C8B"/>
    <w:pPr>
      <w:spacing w:after="200" w:line="276" w:lineRule="auto"/>
      <w:ind w:left="720"/>
    </w:pPr>
    <w:rPr>
      <w:rFonts w:ascii="Calibri" w:eastAsia="Times New Roman" w:hAnsi="Calibri" w:cs="Calibri"/>
      <w:lang w:eastAsia="ar-SA"/>
    </w:rPr>
  </w:style>
  <w:style w:type="paragraph" w:customStyle="1" w:styleId="2f3">
    <w:name w:val="Заголовок оглавления2"/>
    <w:basedOn w:val="1"/>
    <w:next w:val="a0"/>
    <w:uiPriority w:val="99"/>
    <w:qFormat/>
    <w:rsid w:val="00ED4C8B"/>
    <w:pPr>
      <w:keepLines/>
      <w:spacing w:before="480" w:line="276" w:lineRule="auto"/>
      <w:jc w:val="left"/>
      <w:outlineLvl w:val="9"/>
    </w:pPr>
    <w:rPr>
      <w:rFonts w:ascii="Cambria" w:hAnsi="Cambria" w:cs="Cambria"/>
      <w:color w:val="365F91"/>
      <w:sz w:val="28"/>
      <w:szCs w:val="28"/>
    </w:rPr>
  </w:style>
  <w:style w:type="paragraph" w:customStyle="1" w:styleId="2f4">
    <w:name w:val="Рецензия2"/>
    <w:hidden/>
    <w:uiPriority w:val="99"/>
    <w:semiHidden/>
    <w:qFormat/>
    <w:rsid w:val="00ED4C8B"/>
    <w:rPr>
      <w:rFonts w:ascii="Calibri" w:eastAsia="Times New Roman" w:hAnsi="Calibri" w:cs="Times New Roman"/>
      <w:sz w:val="24"/>
      <w:szCs w:val="24"/>
    </w:rPr>
  </w:style>
  <w:style w:type="paragraph" w:customStyle="1" w:styleId="xl81">
    <w:name w:val="xl81"/>
    <w:basedOn w:val="a0"/>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2">
    <w:name w:val="xl82"/>
    <w:basedOn w:val="a0"/>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3">
    <w:name w:val="xl83"/>
    <w:basedOn w:val="a0"/>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4">
    <w:name w:val="xl84"/>
    <w:basedOn w:val="a0"/>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5">
    <w:name w:val="xl85"/>
    <w:basedOn w:val="a0"/>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6">
    <w:name w:val="xl86"/>
    <w:basedOn w:val="a0"/>
    <w:rsid w:val="00ED4C8B"/>
    <w:pPr>
      <w:pBdr>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7">
    <w:name w:val="xl87"/>
    <w:basedOn w:val="a0"/>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8">
    <w:name w:val="xl88"/>
    <w:basedOn w:val="a0"/>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9">
    <w:name w:val="xl89"/>
    <w:basedOn w:val="a0"/>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0">
    <w:name w:val="xl90"/>
    <w:basedOn w:val="a0"/>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1">
    <w:name w:val="xl91"/>
    <w:basedOn w:val="a0"/>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2">
    <w:name w:val="xl92"/>
    <w:basedOn w:val="a0"/>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93">
    <w:name w:val="xl93"/>
    <w:basedOn w:val="a0"/>
    <w:rsid w:val="00ED4C8B"/>
    <w:pPr>
      <w:pBdr>
        <w:bottom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94">
    <w:name w:val="xl94"/>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5">
    <w:name w:val="xl95"/>
    <w:basedOn w:val="a0"/>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6">
    <w:name w:val="xl96"/>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97">
    <w:name w:val="xl97"/>
    <w:basedOn w:val="a0"/>
    <w:rsid w:val="00ED4C8B"/>
    <w:pPr>
      <w:pBdr>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8">
    <w:name w:val="xl98"/>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99">
    <w:name w:val="xl99"/>
    <w:basedOn w:val="a0"/>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00">
    <w:name w:val="xl100"/>
    <w:basedOn w:val="a0"/>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101">
    <w:name w:val="xl101"/>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02">
    <w:name w:val="xl102"/>
    <w:basedOn w:val="a0"/>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03">
    <w:name w:val="xl103"/>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4">
    <w:name w:val="xl104"/>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5">
    <w:name w:val="xl105"/>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06">
    <w:name w:val="xl106"/>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7">
    <w:name w:val="xl107"/>
    <w:basedOn w:val="a0"/>
    <w:rsid w:val="00ED4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8">
    <w:name w:val="xl108"/>
    <w:basedOn w:val="a0"/>
    <w:rsid w:val="00ED4C8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9">
    <w:name w:val="xl109"/>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10">
    <w:name w:val="xl110"/>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1">
    <w:name w:val="xl111"/>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12">
    <w:name w:val="xl112"/>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13">
    <w:name w:val="xl113"/>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4">
    <w:name w:val="xl114"/>
    <w:basedOn w:val="a0"/>
    <w:rsid w:val="00ED4C8B"/>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5">
    <w:name w:val="xl115"/>
    <w:basedOn w:val="a0"/>
    <w:rsid w:val="00ED4C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6">
    <w:name w:val="xl116"/>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17">
    <w:name w:val="xl117"/>
    <w:basedOn w:val="a0"/>
    <w:rsid w:val="00ED4C8B"/>
    <w:pPr>
      <w:pBdr>
        <w:top w:val="single" w:sz="4" w:space="0" w:color="auto"/>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8">
    <w:name w:val="xl118"/>
    <w:basedOn w:val="a0"/>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9">
    <w:name w:val="xl119"/>
    <w:basedOn w:val="a0"/>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0">
    <w:name w:val="xl120"/>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1">
    <w:name w:val="xl121"/>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2">
    <w:name w:val="xl122"/>
    <w:basedOn w:val="a0"/>
    <w:rsid w:val="00ED4C8B"/>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3">
    <w:name w:val="xl123"/>
    <w:basedOn w:val="a0"/>
    <w:rsid w:val="00ED4C8B"/>
    <w:pPr>
      <w:pBdr>
        <w:top w:val="single" w:sz="4" w:space="0" w:color="auto"/>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4">
    <w:name w:val="xl124"/>
    <w:basedOn w:val="a0"/>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5">
    <w:name w:val="xl125"/>
    <w:basedOn w:val="a0"/>
    <w:rsid w:val="00ED4C8B"/>
    <w:pPr>
      <w:pBdr>
        <w:bottom w:val="single" w:sz="8" w:space="0" w:color="595959"/>
        <w:right w:val="single" w:sz="8" w:space="0" w:color="595959"/>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26">
    <w:name w:val="xl126"/>
    <w:basedOn w:val="a0"/>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7">
    <w:name w:val="xl127"/>
    <w:basedOn w:val="a0"/>
    <w:rsid w:val="00ED4C8B"/>
    <w:pPr>
      <w:pBdr>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8">
    <w:name w:val="xl128"/>
    <w:basedOn w:val="a0"/>
    <w:rsid w:val="00ED4C8B"/>
    <w:pP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9">
    <w:name w:val="xl129"/>
    <w:basedOn w:val="a0"/>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30">
    <w:name w:val="xl130"/>
    <w:basedOn w:val="a0"/>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1">
    <w:name w:val="xl131"/>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32">
    <w:name w:val="xl132"/>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3">
    <w:name w:val="xl133"/>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4">
    <w:name w:val="xl134"/>
    <w:basedOn w:val="a0"/>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35">
    <w:name w:val="xl135"/>
    <w:basedOn w:val="a0"/>
    <w:rsid w:val="00ED4C8B"/>
    <w:pPr>
      <w:spacing w:before="100" w:beforeAutospacing="1" w:after="100" w:afterAutospacing="1"/>
    </w:pPr>
    <w:rPr>
      <w:rFonts w:ascii="Times New Roman" w:eastAsia="Times New Roman" w:hAnsi="Times New Roman" w:cs="Times New Roman"/>
      <w:sz w:val="18"/>
      <w:szCs w:val="18"/>
    </w:rPr>
  </w:style>
  <w:style w:type="paragraph" w:customStyle="1" w:styleId="xl136">
    <w:name w:val="xl136"/>
    <w:basedOn w:val="a0"/>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7">
    <w:name w:val="xl137"/>
    <w:basedOn w:val="a0"/>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8">
    <w:name w:val="xl138"/>
    <w:basedOn w:val="a0"/>
    <w:rsid w:val="00ED4C8B"/>
    <w:pPr>
      <w:pBdr>
        <w:top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9">
    <w:name w:val="xl139"/>
    <w:basedOn w:val="a0"/>
    <w:rsid w:val="00ED4C8B"/>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0">
    <w:name w:val="xl140"/>
    <w:basedOn w:val="a0"/>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1">
    <w:name w:val="xl141"/>
    <w:basedOn w:val="a0"/>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2">
    <w:name w:val="xl142"/>
    <w:basedOn w:val="a0"/>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3">
    <w:name w:val="xl143"/>
    <w:basedOn w:val="a0"/>
    <w:rsid w:val="00ED4C8B"/>
    <w:pPr>
      <w:pBdr>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44">
    <w:name w:val="xl144"/>
    <w:basedOn w:val="a0"/>
    <w:rsid w:val="00ED4C8B"/>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5">
    <w:name w:val="xl145"/>
    <w:basedOn w:val="a0"/>
    <w:rsid w:val="00ED4C8B"/>
    <w:pP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6">
    <w:name w:val="xl146"/>
    <w:basedOn w:val="a0"/>
    <w:rsid w:val="00ED4C8B"/>
    <w:pPr>
      <w:pBdr>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47">
    <w:name w:val="xl147"/>
    <w:basedOn w:val="a0"/>
    <w:rsid w:val="00ED4C8B"/>
    <w:pPr>
      <w:pBdr>
        <w:top w:val="single" w:sz="4" w:space="0" w:color="auto"/>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8">
    <w:name w:val="xl148"/>
    <w:basedOn w:val="a0"/>
    <w:rsid w:val="00ED4C8B"/>
    <w:pPr>
      <w:pBdr>
        <w:top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9">
    <w:name w:val="xl149"/>
    <w:basedOn w:val="a0"/>
    <w:rsid w:val="00ED4C8B"/>
    <w:pPr>
      <w:pBdr>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0">
    <w:name w:val="xl150"/>
    <w:basedOn w:val="a0"/>
    <w:rsid w:val="00ED4C8B"/>
    <w:pPr>
      <w:pBdr>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1">
    <w:name w:val="xl151"/>
    <w:basedOn w:val="a0"/>
    <w:rsid w:val="00ED4C8B"/>
    <w:pPr>
      <w:pBdr>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2">
    <w:name w:val="xl152"/>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3">
    <w:name w:val="xl153"/>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4">
    <w:name w:val="xl154"/>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5">
    <w:name w:val="xl155"/>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6">
    <w:name w:val="xl156"/>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7">
    <w:name w:val="xl157"/>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8">
    <w:name w:val="xl158"/>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9">
    <w:name w:val="xl159"/>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0">
    <w:name w:val="xl160"/>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1">
    <w:name w:val="xl161"/>
    <w:basedOn w:val="a0"/>
    <w:rsid w:val="00ED4C8B"/>
    <w:pPr>
      <w:pBdr>
        <w:top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2">
    <w:name w:val="xl162"/>
    <w:basedOn w:val="a0"/>
    <w:rsid w:val="00ED4C8B"/>
    <w:pPr>
      <w:pBdr>
        <w:bottom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3">
    <w:name w:val="xl163"/>
    <w:basedOn w:val="a0"/>
    <w:rsid w:val="00ED4C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64">
    <w:name w:val="xl164"/>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65">
    <w:name w:val="xl165"/>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6">
    <w:name w:val="xl166"/>
    <w:basedOn w:val="a0"/>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7">
    <w:name w:val="xl167"/>
    <w:basedOn w:val="a0"/>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68">
    <w:name w:val="xl168"/>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69">
    <w:name w:val="xl169"/>
    <w:basedOn w:val="a0"/>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0">
    <w:name w:val="xl170"/>
    <w:basedOn w:val="a0"/>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1">
    <w:name w:val="xl171"/>
    <w:basedOn w:val="a0"/>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72">
    <w:name w:val="xl172"/>
    <w:basedOn w:val="a0"/>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3">
    <w:name w:val="xl173"/>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4">
    <w:name w:val="xl174"/>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5">
    <w:name w:val="xl175"/>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6">
    <w:name w:val="xl176"/>
    <w:basedOn w:val="a0"/>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7">
    <w:name w:val="xl177"/>
    <w:basedOn w:val="a0"/>
    <w:rsid w:val="00ED4C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78">
    <w:name w:val="xl178"/>
    <w:basedOn w:val="a0"/>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79">
    <w:name w:val="xl179"/>
    <w:basedOn w:val="a0"/>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0">
    <w:name w:val="xl180"/>
    <w:basedOn w:val="a0"/>
    <w:rsid w:val="00ED4C8B"/>
    <w:pPr>
      <w:pBdr>
        <w:top w:val="single" w:sz="4" w:space="0" w:color="auto"/>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81">
    <w:name w:val="xl181"/>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2">
    <w:name w:val="xl182"/>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3">
    <w:name w:val="xl183"/>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4">
    <w:name w:val="xl184"/>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5">
    <w:name w:val="xl185"/>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6">
    <w:name w:val="xl186"/>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7">
    <w:name w:val="xl187"/>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8">
    <w:name w:val="xl188"/>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89">
    <w:name w:val="xl189"/>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0">
    <w:name w:val="xl190"/>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1">
    <w:name w:val="xl191"/>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2">
    <w:name w:val="xl192"/>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3">
    <w:name w:val="xl193"/>
    <w:basedOn w:val="a0"/>
    <w:rsid w:val="00ED4C8B"/>
    <w:pPr>
      <w:pBdr>
        <w:left w:val="single" w:sz="8" w:space="0" w:color="595959"/>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4">
    <w:name w:val="xl194"/>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5">
    <w:name w:val="xl195"/>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6">
    <w:name w:val="xl196"/>
    <w:basedOn w:val="a0"/>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7">
    <w:name w:val="xl197"/>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8">
    <w:name w:val="xl198"/>
    <w:basedOn w:val="a0"/>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9">
    <w:name w:val="xl199"/>
    <w:basedOn w:val="a0"/>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00">
    <w:name w:val="xl200"/>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01">
    <w:name w:val="xl201"/>
    <w:basedOn w:val="a0"/>
    <w:rsid w:val="00ED4C8B"/>
    <w:pPr>
      <w:pBdr>
        <w:bottom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02">
    <w:name w:val="xl202"/>
    <w:basedOn w:val="a0"/>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3">
    <w:name w:val="xl203"/>
    <w:basedOn w:val="a0"/>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4">
    <w:name w:val="xl204"/>
    <w:basedOn w:val="a0"/>
    <w:rsid w:val="00ED4C8B"/>
    <w:pPr>
      <w:pBdr>
        <w:left w:val="single" w:sz="8" w:space="0" w:color="595959"/>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5">
    <w:name w:val="xl205"/>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6">
    <w:name w:val="xl206"/>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7">
    <w:name w:val="xl207"/>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8">
    <w:name w:val="xl208"/>
    <w:basedOn w:val="a0"/>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09">
    <w:name w:val="xl209"/>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0">
    <w:name w:val="xl210"/>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1">
    <w:name w:val="xl211"/>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2">
    <w:name w:val="xl212"/>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3">
    <w:name w:val="xl213"/>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4">
    <w:name w:val="xl214"/>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5">
    <w:name w:val="xl215"/>
    <w:basedOn w:val="a0"/>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16">
    <w:name w:val="xl216"/>
    <w:basedOn w:val="a0"/>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7">
    <w:name w:val="xl217"/>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8">
    <w:name w:val="xl218"/>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9">
    <w:name w:val="xl219"/>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0">
    <w:name w:val="xl220"/>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1">
    <w:name w:val="xl221"/>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2">
    <w:name w:val="xl222"/>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3">
    <w:name w:val="xl223"/>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4">
    <w:name w:val="xl224"/>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5">
    <w:name w:val="xl225"/>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6">
    <w:name w:val="xl226"/>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7">
    <w:name w:val="xl227"/>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8">
    <w:name w:val="xl228"/>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29">
    <w:name w:val="xl229"/>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0">
    <w:name w:val="xl230"/>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1">
    <w:name w:val="xl231"/>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2">
    <w:name w:val="xl232"/>
    <w:basedOn w:val="a0"/>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3">
    <w:name w:val="xl233"/>
    <w:basedOn w:val="a0"/>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4">
    <w:name w:val="xl234"/>
    <w:basedOn w:val="a0"/>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5">
    <w:name w:val="xl235"/>
    <w:basedOn w:val="a0"/>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6">
    <w:name w:val="xl236"/>
    <w:basedOn w:val="a0"/>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7">
    <w:name w:val="xl237"/>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8">
    <w:name w:val="xl238"/>
    <w:basedOn w:val="a0"/>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9">
    <w:name w:val="xl239"/>
    <w:basedOn w:val="a0"/>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0">
    <w:name w:val="xl240"/>
    <w:basedOn w:val="a0"/>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1">
    <w:name w:val="xl241"/>
    <w:basedOn w:val="a0"/>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2">
    <w:name w:val="xl242"/>
    <w:basedOn w:val="a0"/>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3">
    <w:name w:val="xl243"/>
    <w:basedOn w:val="a0"/>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4">
    <w:name w:val="xl244"/>
    <w:basedOn w:val="a0"/>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5">
    <w:name w:val="xl245"/>
    <w:basedOn w:val="a0"/>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6">
    <w:name w:val="xl246"/>
    <w:basedOn w:val="a0"/>
    <w:rsid w:val="00ED4C8B"/>
    <w:pPr>
      <w:pBdr>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7">
    <w:name w:val="xl247"/>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8">
    <w:name w:val="xl248"/>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9">
    <w:name w:val="xl249"/>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0">
    <w:name w:val="xl250"/>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1">
    <w:name w:val="xl251"/>
    <w:basedOn w:val="a0"/>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2">
    <w:name w:val="xl252"/>
    <w:basedOn w:val="a0"/>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3">
    <w:name w:val="xl253"/>
    <w:basedOn w:val="a0"/>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4">
    <w:name w:val="xl254"/>
    <w:basedOn w:val="a0"/>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5">
    <w:name w:val="xl255"/>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6">
    <w:name w:val="xl256"/>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7">
    <w:name w:val="xl257"/>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8">
    <w:name w:val="xl258"/>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9">
    <w:name w:val="xl259"/>
    <w:basedOn w:val="a0"/>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0">
    <w:name w:val="xl260"/>
    <w:basedOn w:val="a0"/>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1">
    <w:name w:val="xl261"/>
    <w:basedOn w:val="a0"/>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2">
    <w:name w:val="xl262"/>
    <w:basedOn w:val="a0"/>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3">
    <w:name w:val="xl263"/>
    <w:basedOn w:val="a0"/>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4">
    <w:name w:val="xl264"/>
    <w:basedOn w:val="a0"/>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5">
    <w:name w:val="xl265"/>
    <w:basedOn w:val="a0"/>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6">
    <w:name w:val="xl266"/>
    <w:basedOn w:val="a0"/>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7">
    <w:name w:val="xl267"/>
    <w:basedOn w:val="a0"/>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8">
    <w:name w:val="xl268"/>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9">
    <w:name w:val="xl269"/>
    <w:basedOn w:val="a0"/>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0">
    <w:name w:val="xl270"/>
    <w:basedOn w:val="a0"/>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1">
    <w:name w:val="xl271"/>
    <w:basedOn w:val="a0"/>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2">
    <w:name w:val="xl272"/>
    <w:basedOn w:val="a0"/>
    <w:rsid w:val="00ED4C8B"/>
    <w:pPr>
      <w:pBdr>
        <w:top w:val="single" w:sz="8" w:space="0" w:color="auto"/>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3">
    <w:name w:val="xl273"/>
    <w:basedOn w:val="a0"/>
    <w:rsid w:val="00ED4C8B"/>
    <w:pPr>
      <w:pBdr>
        <w:left w:val="single" w:sz="8" w:space="0" w:color="595959"/>
        <w:bottom w:val="single" w:sz="8" w:space="0" w:color="auto"/>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4">
    <w:name w:val="xl274"/>
    <w:basedOn w:val="a0"/>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5">
    <w:name w:val="xl275"/>
    <w:basedOn w:val="a0"/>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6">
    <w:name w:val="xl276"/>
    <w:basedOn w:val="a0"/>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7">
    <w:name w:val="xl277"/>
    <w:basedOn w:val="a0"/>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78">
    <w:name w:val="xl278"/>
    <w:basedOn w:val="a0"/>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79">
    <w:name w:val="xl279"/>
    <w:basedOn w:val="a0"/>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80">
    <w:name w:val="xl280"/>
    <w:basedOn w:val="a0"/>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6"/>
      <w:szCs w:val="16"/>
    </w:rPr>
  </w:style>
  <w:style w:type="character" w:customStyle="1" w:styleId="ConsPlusNormal0">
    <w:name w:val="ConsPlusNormal Знак"/>
    <w:link w:val="ConsPlusNormal"/>
    <w:locked/>
    <w:rsid w:val="005C2A17"/>
    <w:rPr>
      <w:rFonts w:ascii="Times New Roman" w:eastAsia="Times New Roman" w:hAnsi="Times New Roman" w:cs="Times New Roman"/>
      <w:sz w:val="24"/>
      <w:szCs w:val="20"/>
    </w:rPr>
  </w:style>
  <w:style w:type="paragraph" w:customStyle="1" w:styleId="ConsTitle">
    <w:name w:val="ConsTitle"/>
    <w:rsid w:val="005C2A17"/>
    <w:pPr>
      <w:autoSpaceDE w:val="0"/>
      <w:autoSpaceDN w:val="0"/>
      <w:adjustRightInd w:val="0"/>
      <w:ind w:right="19772"/>
    </w:pPr>
    <w:rPr>
      <w:rFonts w:ascii="Arial" w:eastAsia="Calibri" w:hAnsi="Arial" w:cs="Arial"/>
      <w:b/>
      <w:bCs/>
      <w:sz w:val="20"/>
      <w:szCs w:val="20"/>
    </w:rPr>
  </w:style>
  <w:style w:type="paragraph" w:customStyle="1" w:styleId="headertext">
    <w:name w:val="headertext"/>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ksrulenamewarn">
    <w:name w:val="ks_rulename_warn"/>
    <w:basedOn w:val="1d"/>
    <w:rsid w:val="005C2A17"/>
  </w:style>
  <w:style w:type="paragraph" w:styleId="afff5">
    <w:name w:val="caption"/>
    <w:basedOn w:val="a0"/>
    <w:uiPriority w:val="99"/>
    <w:qFormat/>
    <w:rsid w:val="005C2A17"/>
    <w:pPr>
      <w:suppressLineNumbers/>
      <w:suppressAutoHyphens/>
      <w:spacing w:before="120" w:after="120"/>
    </w:pPr>
    <w:rPr>
      <w:rFonts w:ascii="Times New Roman" w:eastAsia="Times New Roman" w:hAnsi="Times New Roman" w:cs="Arial Unicode MS"/>
      <w:i/>
      <w:iCs/>
      <w:sz w:val="24"/>
      <w:szCs w:val="24"/>
      <w:lang w:eastAsia="zh-CN"/>
    </w:rPr>
  </w:style>
  <w:style w:type="character" w:customStyle="1" w:styleId="phone">
    <w:name w:val="phone"/>
    <w:rsid w:val="005C2A17"/>
  </w:style>
  <w:style w:type="character" w:customStyle="1" w:styleId="afff6">
    <w:name w:val="Символ сноски"/>
    <w:rsid w:val="005C2A17"/>
    <w:rPr>
      <w:vertAlign w:val="superscript"/>
    </w:rPr>
  </w:style>
  <w:style w:type="character" w:customStyle="1" w:styleId="afff7">
    <w:name w:val="Сноска_"/>
    <w:basedOn w:val="a2"/>
    <w:link w:val="afff8"/>
    <w:rsid w:val="005C2A17"/>
    <w:rPr>
      <w:b/>
      <w:bCs/>
      <w:sz w:val="18"/>
      <w:szCs w:val="18"/>
      <w:shd w:val="clear" w:color="auto" w:fill="FFFFFF"/>
    </w:rPr>
  </w:style>
  <w:style w:type="paragraph" w:customStyle="1" w:styleId="afff8">
    <w:name w:val="Сноска"/>
    <w:basedOn w:val="a0"/>
    <w:link w:val="afff7"/>
    <w:rsid w:val="005C2A17"/>
    <w:pPr>
      <w:widowControl w:val="0"/>
      <w:shd w:val="clear" w:color="auto" w:fill="FFFFFF"/>
      <w:spacing w:line="235" w:lineRule="exact"/>
      <w:jc w:val="both"/>
    </w:pPr>
    <w:rPr>
      <w:b/>
      <w:bCs/>
      <w:sz w:val="18"/>
      <w:szCs w:val="18"/>
    </w:rPr>
  </w:style>
  <w:style w:type="character" w:customStyle="1" w:styleId="1f8">
    <w:name w:val="Заголовок №1_"/>
    <w:basedOn w:val="a2"/>
    <w:link w:val="1f9"/>
    <w:rsid w:val="005C2A17"/>
    <w:rPr>
      <w:b/>
      <w:bCs/>
      <w:sz w:val="27"/>
      <w:szCs w:val="27"/>
      <w:shd w:val="clear" w:color="auto" w:fill="FFFFFF"/>
    </w:rPr>
  </w:style>
  <w:style w:type="paragraph" w:customStyle="1" w:styleId="1f9">
    <w:name w:val="Заголовок №1"/>
    <w:basedOn w:val="a0"/>
    <w:link w:val="1f8"/>
    <w:rsid w:val="005C2A17"/>
    <w:pPr>
      <w:widowControl w:val="0"/>
      <w:shd w:val="clear" w:color="auto" w:fill="FFFFFF"/>
      <w:spacing w:before="300" w:after="420" w:line="0" w:lineRule="atLeast"/>
      <w:jc w:val="both"/>
      <w:outlineLvl w:val="0"/>
    </w:pPr>
    <w:rPr>
      <w:b/>
      <w:bCs/>
      <w:sz w:val="27"/>
      <w:szCs w:val="27"/>
    </w:rPr>
  </w:style>
  <w:style w:type="character" w:customStyle="1" w:styleId="115pt">
    <w:name w:val="Основной текст + 11;5 pt;Полужирный"/>
    <w:basedOn w:val="aff9"/>
    <w:rsid w:val="005C2A17"/>
    <w:rPr>
      <w:b/>
      <w:bCs/>
      <w:color w:val="000000"/>
      <w:spacing w:val="0"/>
      <w:w w:val="100"/>
      <w:position w:val="0"/>
      <w:sz w:val="23"/>
      <w:szCs w:val="23"/>
      <w:shd w:val="clear" w:color="auto" w:fill="FFFFFF"/>
      <w:lang w:val="ru-RU"/>
    </w:rPr>
  </w:style>
  <w:style w:type="character" w:customStyle="1" w:styleId="3Exact">
    <w:name w:val="Основной текст (3) Exact"/>
    <w:basedOn w:val="a2"/>
    <w:rsid w:val="005C2A17"/>
    <w:rPr>
      <w:rFonts w:ascii="Times New Roman" w:eastAsia="Times New Roman" w:hAnsi="Times New Roman" w:cs="Times New Roman"/>
      <w:b/>
      <w:bCs/>
      <w:i w:val="0"/>
      <w:iCs w:val="0"/>
      <w:smallCaps w:val="0"/>
      <w:strike w:val="0"/>
      <w:spacing w:val="-4"/>
      <w:sz w:val="17"/>
      <w:szCs w:val="17"/>
      <w:u w:val="none"/>
    </w:rPr>
  </w:style>
  <w:style w:type="character" w:customStyle="1" w:styleId="6Exact">
    <w:name w:val="Основной текст (6) Exact"/>
    <w:basedOn w:val="a2"/>
    <w:rsid w:val="005C2A17"/>
    <w:rPr>
      <w:rFonts w:ascii="Times New Roman" w:eastAsia="Times New Roman" w:hAnsi="Times New Roman" w:cs="Times New Roman"/>
      <w:b/>
      <w:bCs/>
      <w:i w:val="0"/>
      <w:iCs w:val="0"/>
      <w:smallCaps w:val="0"/>
      <w:strike w:val="0"/>
      <w:spacing w:val="-3"/>
      <w:sz w:val="16"/>
      <w:szCs w:val="16"/>
      <w:u w:val="none"/>
    </w:rPr>
  </w:style>
  <w:style w:type="character" w:customStyle="1" w:styleId="44">
    <w:name w:val="Основной текст (4)_"/>
    <w:basedOn w:val="a2"/>
    <w:link w:val="45"/>
    <w:rsid w:val="005C2A17"/>
    <w:rPr>
      <w:sz w:val="23"/>
      <w:szCs w:val="23"/>
      <w:shd w:val="clear" w:color="auto" w:fill="FFFFFF"/>
    </w:rPr>
  </w:style>
  <w:style w:type="paragraph" w:customStyle="1" w:styleId="45">
    <w:name w:val="Основной текст (4)"/>
    <w:basedOn w:val="a0"/>
    <w:link w:val="44"/>
    <w:rsid w:val="005C2A17"/>
    <w:pPr>
      <w:widowControl w:val="0"/>
      <w:shd w:val="clear" w:color="auto" w:fill="FFFFFF"/>
      <w:spacing w:before="180" w:after="780" w:line="408" w:lineRule="exact"/>
      <w:jc w:val="center"/>
    </w:pPr>
    <w:rPr>
      <w:sz w:val="23"/>
      <w:szCs w:val="23"/>
    </w:rPr>
  </w:style>
  <w:style w:type="character" w:customStyle="1" w:styleId="46">
    <w:name w:val="Основной текст (4) + Полужирный"/>
    <w:basedOn w:val="44"/>
    <w:rsid w:val="005C2A17"/>
    <w:rPr>
      <w:b/>
      <w:bCs/>
      <w:color w:val="000000"/>
      <w:spacing w:val="0"/>
      <w:w w:val="100"/>
      <w:position w:val="0"/>
      <w:lang w:val="ru-RU"/>
    </w:rPr>
  </w:style>
  <w:style w:type="character" w:customStyle="1" w:styleId="54">
    <w:name w:val="Основной текст (5)_"/>
    <w:basedOn w:val="a2"/>
    <w:link w:val="55"/>
    <w:rsid w:val="005C2A17"/>
    <w:rPr>
      <w:rFonts w:ascii="Corbel" w:eastAsia="Corbel" w:hAnsi="Corbel" w:cs="Corbel"/>
      <w:sz w:val="30"/>
      <w:szCs w:val="30"/>
      <w:shd w:val="clear" w:color="auto" w:fill="FFFFFF"/>
    </w:rPr>
  </w:style>
  <w:style w:type="paragraph" w:customStyle="1" w:styleId="55">
    <w:name w:val="Основной текст (5)"/>
    <w:basedOn w:val="a0"/>
    <w:link w:val="54"/>
    <w:rsid w:val="005C2A17"/>
    <w:pPr>
      <w:widowControl w:val="0"/>
      <w:shd w:val="clear" w:color="auto" w:fill="FFFFFF"/>
      <w:spacing w:before="780" w:after="1020" w:line="0" w:lineRule="atLeast"/>
      <w:jc w:val="both"/>
    </w:pPr>
    <w:rPr>
      <w:rFonts w:ascii="Corbel" w:eastAsia="Corbel" w:hAnsi="Corbel" w:cs="Corbel"/>
      <w:sz w:val="30"/>
      <w:szCs w:val="30"/>
    </w:rPr>
  </w:style>
  <w:style w:type="character" w:customStyle="1" w:styleId="63">
    <w:name w:val="Основной текст (6)_"/>
    <w:basedOn w:val="a2"/>
    <w:link w:val="64"/>
    <w:rsid w:val="005C2A17"/>
    <w:rPr>
      <w:b/>
      <w:bCs/>
      <w:sz w:val="17"/>
      <w:szCs w:val="17"/>
      <w:shd w:val="clear" w:color="auto" w:fill="FFFFFF"/>
    </w:rPr>
  </w:style>
  <w:style w:type="paragraph" w:customStyle="1" w:styleId="64">
    <w:name w:val="Основной текст (6)"/>
    <w:basedOn w:val="a0"/>
    <w:link w:val="63"/>
    <w:rsid w:val="005C2A17"/>
    <w:pPr>
      <w:widowControl w:val="0"/>
      <w:shd w:val="clear" w:color="auto" w:fill="FFFFFF"/>
      <w:spacing w:before="480" w:line="0" w:lineRule="atLeast"/>
      <w:jc w:val="both"/>
    </w:pPr>
    <w:rPr>
      <w:b/>
      <w:bCs/>
      <w:sz w:val="17"/>
      <w:szCs w:val="17"/>
    </w:rPr>
  </w:style>
  <w:style w:type="character" w:customStyle="1" w:styleId="72">
    <w:name w:val="Основной текст (7)_"/>
    <w:basedOn w:val="a2"/>
    <w:link w:val="73"/>
    <w:rsid w:val="005C2A17"/>
    <w:rPr>
      <w:b/>
      <w:bCs/>
      <w:sz w:val="28"/>
      <w:szCs w:val="28"/>
      <w:shd w:val="clear" w:color="auto" w:fill="FFFFFF"/>
    </w:rPr>
  </w:style>
  <w:style w:type="paragraph" w:customStyle="1" w:styleId="73">
    <w:name w:val="Основной текст (7)"/>
    <w:basedOn w:val="a0"/>
    <w:link w:val="72"/>
    <w:rsid w:val="005C2A17"/>
    <w:pPr>
      <w:widowControl w:val="0"/>
      <w:shd w:val="clear" w:color="auto" w:fill="FFFFFF"/>
      <w:spacing w:before="780" w:after="1020" w:line="0" w:lineRule="atLeast"/>
      <w:jc w:val="both"/>
    </w:pPr>
    <w:rPr>
      <w:b/>
      <w:bCs/>
      <w:sz w:val="28"/>
      <w:szCs w:val="28"/>
    </w:rPr>
  </w:style>
  <w:style w:type="character" w:customStyle="1" w:styleId="83">
    <w:name w:val="Основной текст (8)_"/>
    <w:basedOn w:val="a2"/>
    <w:link w:val="84"/>
    <w:rsid w:val="005C2A17"/>
    <w:rPr>
      <w:b/>
      <w:bCs/>
      <w:sz w:val="23"/>
      <w:szCs w:val="23"/>
      <w:shd w:val="clear" w:color="auto" w:fill="FFFFFF"/>
    </w:rPr>
  </w:style>
  <w:style w:type="paragraph" w:customStyle="1" w:styleId="84">
    <w:name w:val="Основной текст (8)"/>
    <w:basedOn w:val="a0"/>
    <w:link w:val="83"/>
    <w:rsid w:val="005C2A17"/>
    <w:pPr>
      <w:widowControl w:val="0"/>
      <w:shd w:val="clear" w:color="auto" w:fill="FFFFFF"/>
      <w:spacing w:before="1140" w:line="274" w:lineRule="exact"/>
      <w:jc w:val="right"/>
    </w:pPr>
    <w:rPr>
      <w:b/>
      <w:bCs/>
      <w:sz w:val="23"/>
      <w:szCs w:val="23"/>
    </w:rPr>
  </w:style>
  <w:style w:type="character" w:customStyle="1" w:styleId="afff9">
    <w:name w:val="Подпись к таблице_"/>
    <w:basedOn w:val="a2"/>
    <w:link w:val="afffa"/>
    <w:rsid w:val="005C2A17"/>
    <w:rPr>
      <w:b/>
      <w:bCs/>
      <w:sz w:val="17"/>
      <w:szCs w:val="17"/>
      <w:shd w:val="clear" w:color="auto" w:fill="FFFFFF"/>
    </w:rPr>
  </w:style>
  <w:style w:type="paragraph" w:customStyle="1" w:styleId="afffa">
    <w:name w:val="Подпись к таблице"/>
    <w:basedOn w:val="a0"/>
    <w:link w:val="afff9"/>
    <w:rsid w:val="005C2A17"/>
    <w:pPr>
      <w:widowControl w:val="0"/>
      <w:shd w:val="clear" w:color="auto" w:fill="FFFFFF"/>
      <w:spacing w:after="120" w:line="0" w:lineRule="atLeast"/>
      <w:jc w:val="right"/>
    </w:pPr>
    <w:rPr>
      <w:b/>
      <w:bCs/>
      <w:sz w:val="17"/>
      <w:szCs w:val="17"/>
    </w:rPr>
  </w:style>
  <w:style w:type="character" w:customStyle="1" w:styleId="2f5">
    <w:name w:val="Подпись к таблице (2)_"/>
    <w:basedOn w:val="a2"/>
    <w:uiPriority w:val="99"/>
    <w:rsid w:val="005C2A17"/>
    <w:rPr>
      <w:rFonts w:ascii="Times New Roman" w:eastAsia="Times New Roman" w:hAnsi="Times New Roman" w:cs="Times New Roman"/>
      <w:b/>
      <w:bCs/>
      <w:i w:val="0"/>
      <w:iCs w:val="0"/>
      <w:smallCaps w:val="0"/>
      <w:strike w:val="0"/>
      <w:sz w:val="23"/>
      <w:szCs w:val="23"/>
      <w:u w:val="none"/>
    </w:rPr>
  </w:style>
  <w:style w:type="character" w:customStyle="1" w:styleId="2f6">
    <w:name w:val="Подпись к таблице (2)"/>
    <w:basedOn w:val="2f5"/>
    <w:rsid w:val="005C2A17"/>
    <w:rPr>
      <w:color w:val="000000"/>
      <w:spacing w:val="0"/>
      <w:w w:val="100"/>
      <w:position w:val="0"/>
      <w:u w:val="single"/>
      <w:lang w:val="ru-RU"/>
    </w:rPr>
  </w:style>
  <w:style w:type="character" w:customStyle="1" w:styleId="92">
    <w:name w:val="Основной текст (9)_"/>
    <w:basedOn w:val="a2"/>
    <w:link w:val="93"/>
    <w:rsid w:val="005C2A17"/>
    <w:rPr>
      <w:sz w:val="15"/>
      <w:szCs w:val="15"/>
      <w:shd w:val="clear" w:color="auto" w:fill="FFFFFF"/>
    </w:rPr>
  </w:style>
  <w:style w:type="paragraph" w:customStyle="1" w:styleId="93">
    <w:name w:val="Основной текст (9)"/>
    <w:basedOn w:val="a0"/>
    <w:link w:val="92"/>
    <w:rsid w:val="005C2A17"/>
    <w:pPr>
      <w:widowControl w:val="0"/>
      <w:shd w:val="clear" w:color="auto" w:fill="FFFFFF"/>
      <w:spacing w:before="120" w:after="360" w:line="0" w:lineRule="atLeast"/>
      <w:jc w:val="center"/>
    </w:pPr>
    <w:rPr>
      <w:sz w:val="15"/>
      <w:szCs w:val="15"/>
    </w:rPr>
  </w:style>
  <w:style w:type="character" w:customStyle="1" w:styleId="11pt">
    <w:name w:val="Основной текст + 11 pt;Полужирный"/>
    <w:basedOn w:val="aff9"/>
    <w:rsid w:val="005C2A17"/>
    <w:rPr>
      <w:b/>
      <w:bCs/>
      <w:color w:val="000000"/>
      <w:spacing w:val="0"/>
      <w:w w:val="100"/>
      <w:position w:val="0"/>
      <w:sz w:val="22"/>
      <w:szCs w:val="22"/>
      <w:shd w:val="clear" w:color="auto" w:fill="FFFFFF"/>
      <w:lang w:val="ru-RU"/>
    </w:rPr>
  </w:style>
  <w:style w:type="character" w:customStyle="1" w:styleId="3115pt">
    <w:name w:val="Основной текст (3) + 11;5 pt"/>
    <w:basedOn w:val="3a"/>
    <w:rsid w:val="005C2A17"/>
    <w:rPr>
      <w:b/>
      <w:bCs/>
      <w:i w:val="0"/>
      <w:iCs w:val="0"/>
      <w:smallCaps w:val="0"/>
      <w:strike w:val="0"/>
      <w:color w:val="000000"/>
      <w:spacing w:val="0"/>
      <w:w w:val="100"/>
      <w:position w:val="0"/>
      <w:sz w:val="23"/>
      <w:szCs w:val="23"/>
      <w:u w:val="none"/>
      <w:lang w:val="ru-RU"/>
    </w:rPr>
  </w:style>
  <w:style w:type="character" w:customStyle="1" w:styleId="101">
    <w:name w:val="Основной текст (10)_"/>
    <w:basedOn w:val="a2"/>
    <w:link w:val="102"/>
    <w:rsid w:val="005C2A17"/>
    <w:rPr>
      <w:rFonts w:ascii="Garamond" w:eastAsia="Garamond" w:hAnsi="Garamond" w:cs="Garamond"/>
      <w:sz w:val="10"/>
      <w:szCs w:val="10"/>
      <w:shd w:val="clear" w:color="auto" w:fill="FFFFFF"/>
    </w:rPr>
  </w:style>
  <w:style w:type="paragraph" w:customStyle="1" w:styleId="102">
    <w:name w:val="Основной текст (10)"/>
    <w:basedOn w:val="a0"/>
    <w:link w:val="101"/>
    <w:rsid w:val="005C2A17"/>
    <w:pPr>
      <w:widowControl w:val="0"/>
      <w:shd w:val="clear" w:color="auto" w:fill="FFFFFF"/>
      <w:spacing w:before="840" w:line="0" w:lineRule="atLeast"/>
    </w:pPr>
    <w:rPr>
      <w:rFonts w:ascii="Garamond" w:eastAsia="Garamond" w:hAnsi="Garamond" w:cs="Garamond"/>
      <w:sz w:val="10"/>
      <w:szCs w:val="10"/>
    </w:rPr>
  </w:style>
  <w:style w:type="character" w:customStyle="1" w:styleId="11Exact">
    <w:name w:val="Основной текст (11) Exact"/>
    <w:basedOn w:val="a2"/>
    <w:link w:val="113"/>
    <w:rsid w:val="005C2A17"/>
    <w:rPr>
      <w:sz w:val="60"/>
      <w:szCs w:val="60"/>
      <w:shd w:val="clear" w:color="auto" w:fill="FFFFFF"/>
    </w:rPr>
  </w:style>
  <w:style w:type="paragraph" w:customStyle="1" w:styleId="113">
    <w:name w:val="Основной текст (11)"/>
    <w:basedOn w:val="a0"/>
    <w:link w:val="11Exact"/>
    <w:rsid w:val="005C2A17"/>
    <w:pPr>
      <w:widowControl w:val="0"/>
      <w:shd w:val="clear" w:color="auto" w:fill="FFFFFF"/>
      <w:spacing w:line="0" w:lineRule="atLeast"/>
    </w:pPr>
    <w:rPr>
      <w:sz w:val="60"/>
      <w:szCs w:val="60"/>
    </w:rPr>
  </w:style>
  <w:style w:type="character" w:customStyle="1" w:styleId="12Exact">
    <w:name w:val="Основной текст (12) Exact"/>
    <w:basedOn w:val="a2"/>
    <w:link w:val="121"/>
    <w:rsid w:val="005C2A17"/>
    <w:rPr>
      <w:sz w:val="60"/>
      <w:szCs w:val="60"/>
      <w:shd w:val="clear" w:color="auto" w:fill="FFFFFF"/>
    </w:rPr>
  </w:style>
  <w:style w:type="paragraph" w:customStyle="1" w:styleId="121">
    <w:name w:val="Основной текст (12)"/>
    <w:basedOn w:val="a0"/>
    <w:link w:val="12Exact"/>
    <w:rsid w:val="005C2A17"/>
    <w:pPr>
      <w:widowControl w:val="0"/>
      <w:shd w:val="clear" w:color="auto" w:fill="FFFFFF"/>
      <w:spacing w:line="0" w:lineRule="atLeast"/>
    </w:pPr>
    <w:rPr>
      <w:sz w:val="60"/>
      <w:szCs w:val="60"/>
    </w:rPr>
  </w:style>
  <w:style w:type="character" w:customStyle="1" w:styleId="14Exact">
    <w:name w:val="Основной текст (14) Exact"/>
    <w:basedOn w:val="a2"/>
    <w:link w:val="141"/>
    <w:rsid w:val="005C2A17"/>
    <w:rPr>
      <w:sz w:val="58"/>
      <w:szCs w:val="58"/>
      <w:shd w:val="clear" w:color="auto" w:fill="FFFFFF"/>
    </w:rPr>
  </w:style>
  <w:style w:type="paragraph" w:customStyle="1" w:styleId="141">
    <w:name w:val="Основной текст (14)"/>
    <w:basedOn w:val="a0"/>
    <w:link w:val="14Exact"/>
    <w:rsid w:val="005C2A17"/>
    <w:pPr>
      <w:widowControl w:val="0"/>
      <w:shd w:val="clear" w:color="auto" w:fill="FFFFFF"/>
      <w:spacing w:line="0" w:lineRule="atLeast"/>
    </w:pPr>
    <w:rPr>
      <w:sz w:val="58"/>
      <w:szCs w:val="58"/>
    </w:rPr>
  </w:style>
  <w:style w:type="character" w:customStyle="1" w:styleId="9pt">
    <w:name w:val="Основной текст + 9 pt;Полужирный"/>
    <w:basedOn w:val="aff9"/>
    <w:rsid w:val="005C2A17"/>
    <w:rPr>
      <w:b/>
      <w:bCs/>
      <w:color w:val="000000"/>
      <w:spacing w:val="0"/>
      <w:w w:val="100"/>
      <w:position w:val="0"/>
      <w:sz w:val="18"/>
      <w:szCs w:val="18"/>
      <w:shd w:val="clear" w:color="auto" w:fill="FFFFFF"/>
      <w:lang w:val="ru-RU"/>
    </w:rPr>
  </w:style>
  <w:style w:type="character" w:customStyle="1" w:styleId="62pt">
    <w:name w:val="Основной текст (6) + Не полужирный;Интервал 2 pt"/>
    <w:basedOn w:val="63"/>
    <w:rsid w:val="005C2A17"/>
    <w:rPr>
      <w:color w:val="000000"/>
      <w:spacing w:val="40"/>
      <w:w w:val="100"/>
      <w:position w:val="0"/>
      <w:lang w:val="ru-RU"/>
    </w:rPr>
  </w:style>
  <w:style w:type="character" w:customStyle="1" w:styleId="131">
    <w:name w:val="Основной текст (13)_"/>
    <w:basedOn w:val="a2"/>
    <w:link w:val="132"/>
    <w:rsid w:val="005C2A17"/>
    <w:rPr>
      <w:b/>
      <w:bCs/>
      <w:sz w:val="23"/>
      <w:szCs w:val="23"/>
      <w:shd w:val="clear" w:color="auto" w:fill="FFFFFF"/>
    </w:rPr>
  </w:style>
  <w:style w:type="paragraph" w:customStyle="1" w:styleId="132">
    <w:name w:val="Основной текст (13)"/>
    <w:basedOn w:val="a0"/>
    <w:link w:val="131"/>
    <w:rsid w:val="005C2A17"/>
    <w:pPr>
      <w:widowControl w:val="0"/>
      <w:shd w:val="clear" w:color="auto" w:fill="FFFFFF"/>
      <w:spacing w:before="120" w:line="0" w:lineRule="atLeast"/>
    </w:pPr>
    <w:rPr>
      <w:b/>
      <w:bCs/>
      <w:sz w:val="23"/>
      <w:szCs w:val="23"/>
    </w:rPr>
  </w:style>
  <w:style w:type="character" w:customStyle="1" w:styleId="137pt">
    <w:name w:val="Основной текст (13) + 7 pt"/>
    <w:basedOn w:val="131"/>
    <w:rsid w:val="005C2A17"/>
    <w:rPr>
      <w:color w:val="000000"/>
      <w:spacing w:val="0"/>
      <w:w w:val="100"/>
      <w:position w:val="0"/>
      <w:sz w:val="14"/>
      <w:szCs w:val="14"/>
      <w:lang w:val="ru-RU"/>
    </w:rPr>
  </w:style>
  <w:style w:type="character" w:customStyle="1" w:styleId="8Exact">
    <w:name w:val="Основной текст (8) Exact"/>
    <w:basedOn w:val="a2"/>
    <w:rsid w:val="005C2A17"/>
    <w:rPr>
      <w:rFonts w:ascii="Times New Roman" w:eastAsia="Times New Roman" w:hAnsi="Times New Roman" w:cs="Times New Roman"/>
      <w:b/>
      <w:bCs/>
      <w:i w:val="0"/>
      <w:iCs w:val="0"/>
      <w:smallCaps w:val="0"/>
      <w:strike w:val="0"/>
      <w:spacing w:val="-5"/>
      <w:sz w:val="21"/>
      <w:szCs w:val="21"/>
      <w:u w:val="none"/>
    </w:rPr>
  </w:style>
  <w:style w:type="paragraph" w:customStyle="1" w:styleId="formattext">
    <w:name w:val="formattext"/>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3pt1">
    <w:name w:val="Заголовок №1 + Интервал 3 pt1"/>
    <w:basedOn w:val="1f8"/>
    <w:uiPriority w:val="99"/>
    <w:rsid w:val="005C2A17"/>
    <w:rPr>
      <w:rFonts w:ascii="Times New Roman" w:eastAsia="Times New Roman" w:hAnsi="Times New Roman" w:cs="Times New Roman"/>
      <w:spacing w:val="70"/>
    </w:rPr>
  </w:style>
  <w:style w:type="paragraph" w:customStyle="1" w:styleId="afffb">
    <w:name w:val="обычный приложения"/>
    <w:basedOn w:val="a0"/>
    <w:qFormat/>
    <w:rsid w:val="005C2A17"/>
    <w:pPr>
      <w:spacing w:after="200" w:line="276" w:lineRule="auto"/>
      <w:jc w:val="center"/>
    </w:pPr>
    <w:rPr>
      <w:rFonts w:ascii="Times New Roman" w:eastAsia="Calibri" w:hAnsi="Times New Roman" w:cs="Times New Roman"/>
      <w:b/>
      <w:sz w:val="24"/>
      <w:lang w:eastAsia="en-US"/>
    </w:rPr>
  </w:style>
  <w:style w:type="paragraph" w:customStyle="1" w:styleId="1110">
    <w:name w:val="Рег. 1.1.1"/>
    <w:basedOn w:val="a0"/>
    <w:qFormat/>
    <w:rsid w:val="005C2A17"/>
    <w:pPr>
      <w:spacing w:line="276" w:lineRule="auto"/>
      <w:jc w:val="both"/>
    </w:pPr>
    <w:rPr>
      <w:rFonts w:ascii="Times New Roman" w:eastAsia="Calibri" w:hAnsi="Times New Roman" w:cs="Times New Roman"/>
      <w:sz w:val="28"/>
      <w:szCs w:val="28"/>
      <w:lang w:eastAsia="en-US"/>
    </w:rPr>
  </w:style>
  <w:style w:type="paragraph" w:customStyle="1" w:styleId="pcenter">
    <w:name w:val="pcenter"/>
    <w:basedOn w:val="a0"/>
    <w:rsid w:val="005C2A17"/>
    <w:pPr>
      <w:spacing w:before="100" w:beforeAutospacing="1" w:after="100" w:afterAutospacing="1"/>
    </w:pPr>
    <w:rPr>
      <w:rFonts w:ascii="Times New Roman" w:eastAsia="Times New Roman" w:hAnsi="Times New Roman" w:cs="Times New Roman"/>
      <w:sz w:val="24"/>
      <w:szCs w:val="24"/>
    </w:rPr>
  </w:style>
  <w:style w:type="paragraph" w:customStyle="1" w:styleId="unformattext">
    <w:name w:val="unformattext"/>
    <w:basedOn w:val="a0"/>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114">
    <w:name w:val="Нет списка11"/>
    <w:next w:val="a4"/>
    <w:uiPriority w:val="99"/>
    <w:semiHidden/>
    <w:unhideWhenUsed/>
    <w:rsid w:val="005C2A17"/>
  </w:style>
  <w:style w:type="paragraph" w:customStyle="1" w:styleId="afffc">
    <w:name w:val="Обычный (паспорт)"/>
    <w:basedOn w:val="a0"/>
    <w:rsid w:val="005C2A17"/>
    <w:pPr>
      <w:spacing w:before="120"/>
      <w:jc w:val="both"/>
    </w:pPr>
    <w:rPr>
      <w:rFonts w:ascii="Times New Roman" w:eastAsia="Times New Roman" w:hAnsi="Times New Roman" w:cs="Times New Roman"/>
      <w:sz w:val="28"/>
      <w:szCs w:val="28"/>
    </w:rPr>
  </w:style>
  <w:style w:type="paragraph" w:customStyle="1" w:styleId="afffd">
    <w:name w:val="Обычный по центру"/>
    <w:basedOn w:val="a0"/>
    <w:rsid w:val="005C2A17"/>
    <w:pPr>
      <w:spacing w:before="120"/>
      <w:jc w:val="center"/>
    </w:pPr>
    <w:rPr>
      <w:rFonts w:ascii="Times New Roman" w:eastAsia="Times New Roman" w:hAnsi="Times New Roman" w:cs="Times New Roman"/>
      <w:sz w:val="24"/>
      <w:szCs w:val="24"/>
    </w:rPr>
  </w:style>
  <w:style w:type="paragraph" w:customStyle="1" w:styleId="afffe">
    <w:name w:val="Обычный в таблице"/>
    <w:basedOn w:val="a0"/>
    <w:rsid w:val="005C2A17"/>
    <w:pPr>
      <w:spacing w:before="120"/>
      <w:jc w:val="both"/>
    </w:pPr>
    <w:rPr>
      <w:rFonts w:ascii="Times New Roman" w:eastAsia="Times New Roman" w:hAnsi="Times New Roman" w:cs="Times New Roman"/>
    </w:rPr>
  </w:style>
  <w:style w:type="character" w:customStyle="1" w:styleId="FontStyle11">
    <w:name w:val="Font Style11"/>
    <w:qFormat/>
    <w:rsid w:val="005C2A17"/>
    <w:rPr>
      <w:rFonts w:ascii="Times New Roman" w:hAnsi="Times New Roman" w:cs="Times New Roman"/>
      <w:sz w:val="24"/>
      <w:szCs w:val="24"/>
    </w:rPr>
  </w:style>
  <w:style w:type="paragraph" w:customStyle="1" w:styleId="2f7">
    <w:name w:val="Знак Знак2 Знак Знак Знак Знак Знак Знак Знак"/>
    <w:basedOn w:val="a0"/>
    <w:rsid w:val="005C2A17"/>
    <w:pPr>
      <w:spacing w:after="160" w:line="240" w:lineRule="exact"/>
    </w:pPr>
    <w:rPr>
      <w:rFonts w:ascii="Verdana" w:eastAsia="Times New Roman" w:hAnsi="Verdana" w:cs="Times New Roman"/>
      <w:sz w:val="24"/>
      <w:szCs w:val="24"/>
      <w:lang w:val="en-US" w:eastAsia="en-US"/>
    </w:rPr>
  </w:style>
  <w:style w:type="character" w:customStyle="1" w:styleId="FontStyle64">
    <w:name w:val="Font Style64"/>
    <w:uiPriority w:val="99"/>
    <w:rsid w:val="005C2A17"/>
    <w:rPr>
      <w:rFonts w:ascii="Times New Roman" w:hAnsi="Times New Roman" w:cs="Times New Roman"/>
      <w:sz w:val="26"/>
      <w:szCs w:val="26"/>
    </w:rPr>
  </w:style>
  <w:style w:type="paragraph" w:customStyle="1" w:styleId="Style12">
    <w:name w:val="Style12"/>
    <w:basedOn w:val="a0"/>
    <w:qFormat/>
    <w:rsid w:val="005C2A17"/>
    <w:pPr>
      <w:widowControl w:val="0"/>
      <w:autoSpaceDE w:val="0"/>
      <w:autoSpaceDN w:val="0"/>
      <w:adjustRightInd w:val="0"/>
      <w:spacing w:line="317" w:lineRule="exact"/>
      <w:ind w:firstLine="566"/>
      <w:jc w:val="both"/>
    </w:pPr>
    <w:rPr>
      <w:rFonts w:ascii="Times New Roman" w:eastAsia="Times New Roman" w:hAnsi="Times New Roman" w:cs="Times New Roman"/>
      <w:sz w:val="24"/>
      <w:szCs w:val="24"/>
    </w:rPr>
  </w:style>
  <w:style w:type="paragraph" w:customStyle="1" w:styleId="affff">
    <w:name w:val="Таблицы (моноширинный)"/>
    <w:basedOn w:val="a0"/>
    <w:next w:val="a0"/>
    <w:rsid w:val="005C2A17"/>
    <w:pPr>
      <w:widowControl w:val="0"/>
      <w:autoSpaceDE w:val="0"/>
      <w:autoSpaceDN w:val="0"/>
      <w:adjustRightInd w:val="0"/>
      <w:jc w:val="both"/>
    </w:pPr>
    <w:rPr>
      <w:rFonts w:ascii="Courier New" w:eastAsia="Times New Roman" w:hAnsi="Courier New" w:cs="Courier New"/>
      <w:sz w:val="20"/>
      <w:szCs w:val="20"/>
    </w:rPr>
  </w:style>
  <w:style w:type="paragraph" w:customStyle="1" w:styleId="170">
    <w:name w:val="Знак Знак17 Знак Знак"/>
    <w:basedOn w:val="a0"/>
    <w:rsid w:val="005C2A17"/>
    <w:rPr>
      <w:rFonts w:ascii="Verdana" w:eastAsia="Times New Roman" w:hAnsi="Verdana" w:cs="Verdana"/>
      <w:sz w:val="20"/>
      <w:szCs w:val="20"/>
      <w:lang w:val="en-US" w:eastAsia="en-US"/>
    </w:rPr>
  </w:style>
  <w:style w:type="paragraph" w:customStyle="1" w:styleId="1fa">
    <w:name w:val="Знак1"/>
    <w:basedOn w:val="a0"/>
    <w:qFormat/>
    <w:rsid w:val="005C2A17"/>
    <w:rPr>
      <w:rFonts w:ascii="Verdana" w:eastAsia="Times New Roman" w:hAnsi="Verdana" w:cs="Verdana"/>
      <w:sz w:val="20"/>
      <w:szCs w:val="20"/>
      <w:lang w:val="en-US" w:eastAsia="en-US"/>
    </w:rPr>
  </w:style>
  <w:style w:type="paragraph" w:customStyle="1" w:styleId="msonormalcxspmiddle">
    <w:name w:val="msonormalcxspmiddle"/>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fb">
    <w:name w:val="Текст сноски Знак1"/>
    <w:basedOn w:val="a2"/>
    <w:uiPriority w:val="99"/>
    <w:rsid w:val="005C2A17"/>
    <w:rPr>
      <w:sz w:val="20"/>
      <w:szCs w:val="20"/>
    </w:rPr>
  </w:style>
  <w:style w:type="character" w:customStyle="1" w:styleId="affff0">
    <w:name w:val="Текст концевой сноски Знак"/>
    <w:link w:val="affff1"/>
    <w:uiPriority w:val="99"/>
    <w:locked/>
    <w:rsid w:val="005C2A17"/>
    <w:rPr>
      <w:rFonts w:ascii="Calibri" w:hAnsi="Calibri"/>
    </w:rPr>
  </w:style>
  <w:style w:type="paragraph" w:styleId="affff1">
    <w:name w:val="endnote text"/>
    <w:basedOn w:val="a0"/>
    <w:link w:val="affff0"/>
    <w:uiPriority w:val="99"/>
    <w:rsid w:val="005C2A17"/>
    <w:rPr>
      <w:rFonts w:ascii="Calibri" w:hAnsi="Calibri"/>
    </w:rPr>
  </w:style>
  <w:style w:type="character" w:customStyle="1" w:styleId="1fc">
    <w:name w:val="Текст концевой сноски Знак1"/>
    <w:basedOn w:val="a2"/>
    <w:link w:val="affff1"/>
    <w:uiPriority w:val="99"/>
    <w:rsid w:val="005C2A17"/>
    <w:rPr>
      <w:sz w:val="20"/>
      <w:szCs w:val="20"/>
    </w:rPr>
  </w:style>
  <w:style w:type="paragraph" w:customStyle="1" w:styleId="122">
    <w:name w:val="Абзац списка12"/>
    <w:basedOn w:val="a0"/>
    <w:rsid w:val="005C2A17"/>
    <w:pPr>
      <w:spacing w:after="200" w:line="276" w:lineRule="auto"/>
      <w:ind w:left="720"/>
    </w:pPr>
    <w:rPr>
      <w:rFonts w:ascii="Calibri" w:eastAsia="Times New Roman" w:hAnsi="Calibri" w:cs="Calibri"/>
      <w:lang w:eastAsia="en-US"/>
    </w:rPr>
  </w:style>
  <w:style w:type="character" w:styleId="affff2">
    <w:name w:val="endnote reference"/>
    <w:uiPriority w:val="99"/>
    <w:rsid w:val="005C2A17"/>
    <w:rPr>
      <w:vertAlign w:val="superscript"/>
    </w:rPr>
  </w:style>
  <w:style w:type="table" w:customStyle="1" w:styleId="312">
    <w:name w:val="Сетка таблицы3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Стиль2"/>
    <w:rsid w:val="005C2A17"/>
    <w:pPr>
      <w:numPr>
        <w:numId w:val="1"/>
      </w:numPr>
    </w:pPr>
  </w:style>
  <w:style w:type="paragraph" w:customStyle="1" w:styleId="3c">
    <w:name w:val="Табличный 3"/>
    <w:basedOn w:val="a0"/>
    <w:rsid w:val="005C2A17"/>
    <w:pPr>
      <w:jc w:val="both"/>
    </w:pPr>
    <w:rPr>
      <w:rFonts w:ascii="Times New Roman" w:eastAsia="Times New Roman" w:hAnsi="Times New Roman" w:cs="Times New Roman"/>
      <w:sz w:val="20"/>
      <w:szCs w:val="20"/>
    </w:rPr>
  </w:style>
  <w:style w:type="character" w:customStyle="1" w:styleId="afc">
    <w:name w:val="Без интервала Знак"/>
    <w:aliases w:val="Приложение АР Знак"/>
    <w:link w:val="afb"/>
    <w:uiPriority w:val="1"/>
    <w:rsid w:val="005C2A17"/>
    <w:rPr>
      <w:rFonts w:ascii="Calibri" w:eastAsia="Calibri" w:hAnsi="Calibri" w:cs="Calibri"/>
      <w:lang w:eastAsia="en-US"/>
    </w:rPr>
  </w:style>
  <w:style w:type="numbering" w:customStyle="1" w:styleId="47">
    <w:name w:val="Нет списка4"/>
    <w:next w:val="a4"/>
    <w:uiPriority w:val="99"/>
    <w:semiHidden/>
    <w:rsid w:val="005C2A17"/>
  </w:style>
  <w:style w:type="table" w:customStyle="1" w:styleId="320">
    <w:name w:val="Сетка таблицы32"/>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21"/>
    <w:rsid w:val="005C2A17"/>
    <w:pPr>
      <w:numPr>
        <w:numId w:val="2"/>
      </w:numPr>
    </w:pPr>
  </w:style>
  <w:style w:type="numbering" w:customStyle="1" w:styleId="56">
    <w:name w:val="Нет списка5"/>
    <w:next w:val="a4"/>
    <w:uiPriority w:val="99"/>
    <w:semiHidden/>
    <w:unhideWhenUsed/>
    <w:rsid w:val="005C2A17"/>
  </w:style>
  <w:style w:type="paragraph" w:customStyle="1" w:styleId="p8">
    <w:name w:val="p8"/>
    <w:basedOn w:val="a0"/>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s7">
    <w:name w:val="s7"/>
    <w:rsid w:val="005C2A17"/>
  </w:style>
  <w:style w:type="numbering" w:customStyle="1" w:styleId="65">
    <w:name w:val="Нет списка6"/>
    <w:next w:val="a4"/>
    <w:uiPriority w:val="99"/>
    <w:semiHidden/>
    <w:unhideWhenUsed/>
    <w:rsid w:val="005C2A17"/>
  </w:style>
  <w:style w:type="numbering" w:customStyle="1" w:styleId="74">
    <w:name w:val="Нет списка7"/>
    <w:next w:val="a4"/>
    <w:uiPriority w:val="99"/>
    <w:semiHidden/>
    <w:unhideWhenUsed/>
    <w:rsid w:val="005C2A17"/>
  </w:style>
  <w:style w:type="table" w:customStyle="1" w:styleId="150">
    <w:name w:val="Сетка таблицы15"/>
    <w:basedOn w:val="a3"/>
    <w:next w:val="a7"/>
    <w:uiPriority w:val="59"/>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0"/>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85">
    <w:name w:val="Нет списка8"/>
    <w:next w:val="a4"/>
    <w:uiPriority w:val="99"/>
    <w:semiHidden/>
    <w:unhideWhenUsed/>
    <w:rsid w:val="005C2A17"/>
  </w:style>
  <w:style w:type="table" w:customStyle="1" w:styleId="160">
    <w:name w:val="Сетка таблицы16"/>
    <w:basedOn w:val="a3"/>
    <w:next w:val="a7"/>
    <w:uiPriority w:val="59"/>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4"/>
    <w:uiPriority w:val="99"/>
    <w:semiHidden/>
    <w:unhideWhenUsed/>
    <w:rsid w:val="005C2A17"/>
  </w:style>
  <w:style w:type="table" w:customStyle="1" w:styleId="171">
    <w:name w:val="Сетка таблицы17"/>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4"/>
    <w:uiPriority w:val="99"/>
    <w:semiHidden/>
    <w:unhideWhenUsed/>
    <w:rsid w:val="005C2A17"/>
  </w:style>
  <w:style w:type="table" w:customStyle="1" w:styleId="180">
    <w:name w:val="Сетка таблицы18"/>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5C2A17"/>
  </w:style>
  <w:style w:type="table" w:customStyle="1" w:styleId="200">
    <w:name w:val="Сетка таблицы20"/>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4"/>
    <w:uiPriority w:val="99"/>
    <w:semiHidden/>
    <w:unhideWhenUsed/>
    <w:rsid w:val="005C2A17"/>
  </w:style>
  <w:style w:type="table" w:customStyle="1" w:styleId="215">
    <w:name w:val="Сетка таблицы21"/>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4"/>
    <w:uiPriority w:val="99"/>
    <w:semiHidden/>
    <w:unhideWhenUsed/>
    <w:rsid w:val="005C2A17"/>
  </w:style>
  <w:style w:type="table" w:customStyle="1" w:styleId="220">
    <w:name w:val="Сетка таблицы22"/>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3"/>
    <w:next w:val="a7"/>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semiHidden/>
    <w:rsid w:val="005C2A17"/>
  </w:style>
  <w:style w:type="table" w:customStyle="1" w:styleId="230">
    <w:name w:val="Сетка таблицы23"/>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5C2A17"/>
  </w:style>
  <w:style w:type="numbering" w:customStyle="1" w:styleId="161">
    <w:name w:val="Нет списка16"/>
    <w:next w:val="a4"/>
    <w:uiPriority w:val="99"/>
    <w:semiHidden/>
    <w:unhideWhenUsed/>
    <w:rsid w:val="005C2A17"/>
  </w:style>
  <w:style w:type="numbering" w:customStyle="1" w:styleId="1112">
    <w:name w:val="Нет списка111"/>
    <w:next w:val="a4"/>
    <w:uiPriority w:val="99"/>
    <w:semiHidden/>
    <w:unhideWhenUsed/>
    <w:rsid w:val="005C2A17"/>
  </w:style>
  <w:style w:type="numbering" w:customStyle="1" w:styleId="216">
    <w:name w:val="Нет списка21"/>
    <w:next w:val="a4"/>
    <w:uiPriority w:val="99"/>
    <w:semiHidden/>
    <w:rsid w:val="005C2A17"/>
  </w:style>
  <w:style w:type="table" w:customStyle="1" w:styleId="610">
    <w:name w:val="Сетка таблицы61"/>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
    <w:rsid w:val="005C2A17"/>
  </w:style>
  <w:style w:type="numbering" w:customStyle="1" w:styleId="313">
    <w:name w:val="Нет списка31"/>
    <w:next w:val="a4"/>
    <w:uiPriority w:val="99"/>
    <w:semiHidden/>
    <w:unhideWhenUsed/>
    <w:rsid w:val="005C2A17"/>
  </w:style>
  <w:style w:type="numbering" w:customStyle="1" w:styleId="411">
    <w:name w:val="Нет списка41"/>
    <w:next w:val="a4"/>
    <w:uiPriority w:val="99"/>
    <w:semiHidden/>
    <w:unhideWhenUsed/>
    <w:rsid w:val="005C2A17"/>
  </w:style>
  <w:style w:type="numbering" w:customStyle="1" w:styleId="1211">
    <w:name w:val="Нет списка121"/>
    <w:next w:val="a4"/>
    <w:uiPriority w:val="99"/>
    <w:semiHidden/>
    <w:unhideWhenUsed/>
    <w:rsid w:val="005C2A17"/>
  </w:style>
  <w:style w:type="numbering" w:customStyle="1" w:styleId="2112">
    <w:name w:val="Нет списка211"/>
    <w:next w:val="a4"/>
    <w:uiPriority w:val="99"/>
    <w:semiHidden/>
    <w:rsid w:val="005C2A17"/>
  </w:style>
  <w:style w:type="table" w:customStyle="1" w:styleId="710">
    <w:name w:val="Сетка таблицы71"/>
    <w:basedOn w:val="a3"/>
    <w:next w:val="a7"/>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3"/>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3"/>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Стиль221"/>
    <w:rsid w:val="005C2A17"/>
  </w:style>
  <w:style w:type="numbering" w:customStyle="1" w:styleId="3111">
    <w:name w:val="Нет списка311"/>
    <w:next w:val="a4"/>
    <w:uiPriority w:val="99"/>
    <w:semiHidden/>
    <w:unhideWhenUsed/>
    <w:rsid w:val="005C2A17"/>
  </w:style>
  <w:style w:type="numbering" w:customStyle="1" w:styleId="511">
    <w:name w:val="Нет списка51"/>
    <w:next w:val="a4"/>
    <w:uiPriority w:val="99"/>
    <w:semiHidden/>
    <w:unhideWhenUsed/>
    <w:rsid w:val="005C2A17"/>
  </w:style>
  <w:style w:type="numbering" w:customStyle="1" w:styleId="1311">
    <w:name w:val="Нет списка131"/>
    <w:next w:val="a4"/>
    <w:uiPriority w:val="99"/>
    <w:semiHidden/>
    <w:unhideWhenUsed/>
    <w:rsid w:val="005C2A17"/>
  </w:style>
  <w:style w:type="table" w:customStyle="1" w:styleId="810">
    <w:name w:val="Сетка таблицы81"/>
    <w:basedOn w:val="a3"/>
    <w:next w:val="a7"/>
    <w:uiPriority w:val="59"/>
    <w:rsid w:val="005C2A17"/>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4"/>
    <w:uiPriority w:val="99"/>
    <w:semiHidden/>
    <w:unhideWhenUsed/>
    <w:rsid w:val="005C2A17"/>
  </w:style>
  <w:style w:type="paragraph" w:customStyle="1" w:styleId="ConsPlusTitlePage">
    <w:name w:val="ConsPlusTitlePage"/>
    <w:qFormat/>
    <w:rsid w:val="005C2A17"/>
    <w:pPr>
      <w:widowControl w:val="0"/>
      <w:suppressAutoHyphens/>
    </w:pPr>
    <w:rPr>
      <w:rFonts w:ascii="Tahoma" w:hAnsi="Tahoma" w:cs="Tahoma"/>
      <w:sz w:val="20"/>
    </w:rPr>
  </w:style>
  <w:style w:type="character" w:customStyle="1" w:styleId="FontStyle34">
    <w:name w:val="Font Style34"/>
    <w:qFormat/>
    <w:rsid w:val="005C2A17"/>
    <w:rPr>
      <w:rFonts w:ascii="Times New Roman" w:hAnsi="Times New Roman" w:cs="Times New Roman"/>
      <w:b/>
      <w:bCs/>
      <w:sz w:val="26"/>
      <w:szCs w:val="26"/>
    </w:rPr>
  </w:style>
  <w:style w:type="character" w:customStyle="1" w:styleId="FontStyle35">
    <w:name w:val="Font Style35"/>
    <w:qFormat/>
    <w:rsid w:val="005C2A17"/>
    <w:rPr>
      <w:rFonts w:ascii="Times New Roman" w:hAnsi="Times New Roman" w:cs="Times New Roman"/>
      <w:sz w:val="26"/>
      <w:szCs w:val="26"/>
    </w:rPr>
  </w:style>
  <w:style w:type="character" w:customStyle="1" w:styleId="FontStyle23">
    <w:name w:val="Font Style23"/>
    <w:qFormat/>
    <w:rsid w:val="005C2A17"/>
    <w:rPr>
      <w:rFonts w:ascii="Times New Roman" w:hAnsi="Times New Roman" w:cs="Times New Roman"/>
      <w:sz w:val="24"/>
      <w:szCs w:val="24"/>
    </w:rPr>
  </w:style>
  <w:style w:type="character" w:customStyle="1" w:styleId="affff3">
    <w:name w:val="Схема документа Знак"/>
    <w:basedOn w:val="a2"/>
    <w:uiPriority w:val="99"/>
    <w:qFormat/>
    <w:rsid w:val="005C2A17"/>
    <w:rPr>
      <w:rFonts w:ascii="Tahoma" w:hAnsi="Tahoma" w:cs="Tahoma"/>
      <w:sz w:val="16"/>
      <w:szCs w:val="16"/>
    </w:rPr>
  </w:style>
  <w:style w:type="paragraph" w:customStyle="1" w:styleId="affff4">
    <w:name w:val="Верхний и нижний колонтитулы"/>
    <w:basedOn w:val="a0"/>
    <w:qFormat/>
    <w:rsid w:val="005C2A17"/>
    <w:rPr>
      <w:rFonts w:ascii="Times New Roman" w:eastAsia="Times New Roman" w:hAnsi="Times New Roman" w:cs="Times New Roman"/>
      <w:sz w:val="24"/>
      <w:szCs w:val="24"/>
    </w:rPr>
  </w:style>
  <w:style w:type="paragraph" w:customStyle="1" w:styleId="Style3">
    <w:name w:val="Style3"/>
    <w:basedOn w:val="a0"/>
    <w:uiPriority w:val="99"/>
    <w:qFormat/>
    <w:rsid w:val="005C2A17"/>
    <w:pPr>
      <w:widowControl w:val="0"/>
      <w:spacing w:line="336" w:lineRule="exact"/>
      <w:jc w:val="center"/>
    </w:pPr>
    <w:rPr>
      <w:rFonts w:ascii="Times New Roman" w:eastAsia="Times New Roman" w:hAnsi="Times New Roman" w:cs="Times New Roman"/>
      <w:sz w:val="24"/>
      <w:szCs w:val="24"/>
    </w:rPr>
  </w:style>
  <w:style w:type="paragraph" w:customStyle="1" w:styleId="Style8">
    <w:name w:val="Style8"/>
    <w:basedOn w:val="a0"/>
    <w:uiPriority w:val="99"/>
    <w:qFormat/>
    <w:rsid w:val="005C2A17"/>
    <w:pPr>
      <w:widowControl w:val="0"/>
      <w:spacing w:line="329" w:lineRule="exact"/>
    </w:pPr>
    <w:rPr>
      <w:rFonts w:ascii="Times New Roman" w:eastAsia="Times New Roman" w:hAnsi="Times New Roman" w:cs="Times New Roman"/>
      <w:sz w:val="24"/>
      <w:szCs w:val="24"/>
    </w:rPr>
  </w:style>
  <w:style w:type="paragraph" w:customStyle="1" w:styleId="Style29">
    <w:name w:val="Style29"/>
    <w:basedOn w:val="a0"/>
    <w:qFormat/>
    <w:rsid w:val="005C2A17"/>
    <w:pPr>
      <w:widowControl w:val="0"/>
      <w:spacing w:line="322" w:lineRule="exact"/>
      <w:jc w:val="center"/>
    </w:pPr>
    <w:rPr>
      <w:rFonts w:ascii="Times New Roman" w:eastAsia="Times New Roman" w:hAnsi="Times New Roman" w:cs="Times New Roman"/>
      <w:sz w:val="24"/>
      <w:szCs w:val="24"/>
    </w:rPr>
  </w:style>
  <w:style w:type="paragraph" w:customStyle="1" w:styleId="Style31">
    <w:name w:val="Style31"/>
    <w:basedOn w:val="a0"/>
    <w:qFormat/>
    <w:rsid w:val="005C2A17"/>
    <w:pPr>
      <w:widowControl w:val="0"/>
    </w:pPr>
    <w:rPr>
      <w:rFonts w:ascii="Times New Roman" w:eastAsia="Times New Roman" w:hAnsi="Times New Roman" w:cs="Times New Roman"/>
      <w:sz w:val="24"/>
      <w:szCs w:val="24"/>
    </w:rPr>
  </w:style>
  <w:style w:type="paragraph" w:customStyle="1" w:styleId="Style6">
    <w:name w:val="Style6"/>
    <w:basedOn w:val="a0"/>
    <w:qFormat/>
    <w:rsid w:val="005C2A17"/>
    <w:pPr>
      <w:widowControl w:val="0"/>
      <w:spacing w:line="312" w:lineRule="exact"/>
      <w:ind w:firstLine="706"/>
      <w:jc w:val="both"/>
    </w:pPr>
    <w:rPr>
      <w:rFonts w:ascii="Times New Roman" w:eastAsia="Times New Roman" w:hAnsi="Times New Roman" w:cs="Times New Roman"/>
      <w:sz w:val="24"/>
      <w:szCs w:val="24"/>
    </w:rPr>
  </w:style>
  <w:style w:type="paragraph" w:customStyle="1" w:styleId="Style30">
    <w:name w:val="Style30"/>
    <w:basedOn w:val="a0"/>
    <w:qFormat/>
    <w:rsid w:val="005C2A17"/>
    <w:pPr>
      <w:widowControl w:val="0"/>
      <w:spacing w:line="326" w:lineRule="exact"/>
      <w:jc w:val="both"/>
    </w:pPr>
    <w:rPr>
      <w:rFonts w:ascii="Times New Roman" w:eastAsia="Times New Roman" w:hAnsi="Times New Roman" w:cs="Times New Roman"/>
      <w:sz w:val="24"/>
      <w:szCs w:val="24"/>
    </w:rPr>
  </w:style>
  <w:style w:type="paragraph" w:customStyle="1" w:styleId="Style4">
    <w:name w:val="Style4"/>
    <w:basedOn w:val="a0"/>
    <w:qFormat/>
    <w:rsid w:val="005C2A17"/>
    <w:pPr>
      <w:widowControl w:val="0"/>
    </w:pPr>
    <w:rPr>
      <w:rFonts w:ascii="Times New Roman" w:eastAsia="Times New Roman" w:hAnsi="Times New Roman" w:cs="Times New Roman"/>
      <w:sz w:val="24"/>
      <w:szCs w:val="24"/>
    </w:rPr>
  </w:style>
  <w:style w:type="paragraph" w:customStyle="1" w:styleId="Style10">
    <w:name w:val="Style10"/>
    <w:basedOn w:val="a0"/>
    <w:qFormat/>
    <w:rsid w:val="005C2A17"/>
    <w:pPr>
      <w:widowControl w:val="0"/>
    </w:pPr>
    <w:rPr>
      <w:rFonts w:ascii="Times New Roman" w:eastAsia="Times New Roman" w:hAnsi="Times New Roman" w:cs="Times New Roman"/>
      <w:sz w:val="24"/>
      <w:szCs w:val="24"/>
    </w:rPr>
  </w:style>
  <w:style w:type="paragraph" w:customStyle="1" w:styleId="Style13">
    <w:name w:val="Style13"/>
    <w:basedOn w:val="a0"/>
    <w:qFormat/>
    <w:rsid w:val="005C2A17"/>
    <w:pPr>
      <w:widowControl w:val="0"/>
    </w:pPr>
    <w:rPr>
      <w:rFonts w:ascii="Times New Roman" w:eastAsia="Times New Roman" w:hAnsi="Times New Roman" w:cs="Times New Roman"/>
      <w:sz w:val="24"/>
      <w:szCs w:val="24"/>
    </w:rPr>
  </w:style>
  <w:style w:type="paragraph" w:customStyle="1" w:styleId="Style23">
    <w:name w:val="Style23"/>
    <w:basedOn w:val="a0"/>
    <w:qFormat/>
    <w:rsid w:val="005C2A17"/>
    <w:pPr>
      <w:widowControl w:val="0"/>
      <w:spacing w:line="298" w:lineRule="exact"/>
      <w:ind w:hanging="1027"/>
      <w:jc w:val="both"/>
    </w:pPr>
    <w:rPr>
      <w:rFonts w:ascii="Times New Roman" w:eastAsia="Times New Roman" w:hAnsi="Times New Roman" w:cs="Times New Roman"/>
      <w:sz w:val="24"/>
      <w:szCs w:val="24"/>
    </w:rPr>
  </w:style>
  <w:style w:type="paragraph" w:customStyle="1" w:styleId="Style21">
    <w:name w:val="Style21"/>
    <w:basedOn w:val="a0"/>
    <w:qFormat/>
    <w:rsid w:val="005C2A17"/>
    <w:pPr>
      <w:widowControl w:val="0"/>
      <w:jc w:val="both"/>
    </w:pPr>
    <w:rPr>
      <w:rFonts w:ascii="Times New Roman" w:eastAsia="Times New Roman" w:hAnsi="Times New Roman" w:cs="Times New Roman"/>
      <w:sz w:val="24"/>
      <w:szCs w:val="24"/>
    </w:rPr>
  </w:style>
  <w:style w:type="paragraph" w:customStyle="1" w:styleId="Style14">
    <w:name w:val="Style14"/>
    <w:basedOn w:val="a0"/>
    <w:qFormat/>
    <w:rsid w:val="005C2A17"/>
    <w:pPr>
      <w:widowControl w:val="0"/>
      <w:spacing w:line="298" w:lineRule="exact"/>
      <w:ind w:firstLine="365"/>
    </w:pPr>
    <w:rPr>
      <w:rFonts w:ascii="Times New Roman" w:eastAsia="Times New Roman" w:hAnsi="Times New Roman" w:cs="Times New Roman"/>
      <w:sz w:val="24"/>
      <w:szCs w:val="24"/>
    </w:rPr>
  </w:style>
  <w:style w:type="paragraph" w:customStyle="1" w:styleId="Style9">
    <w:name w:val="Style9"/>
    <w:basedOn w:val="a0"/>
    <w:qFormat/>
    <w:rsid w:val="005C2A17"/>
    <w:pPr>
      <w:widowControl w:val="0"/>
      <w:spacing w:line="312" w:lineRule="exact"/>
      <w:ind w:firstLine="1171"/>
    </w:pPr>
    <w:rPr>
      <w:rFonts w:ascii="Times New Roman" w:eastAsia="Times New Roman" w:hAnsi="Times New Roman" w:cs="Times New Roman"/>
      <w:sz w:val="24"/>
      <w:szCs w:val="24"/>
    </w:rPr>
  </w:style>
  <w:style w:type="paragraph" w:customStyle="1" w:styleId="Style17">
    <w:name w:val="Style17"/>
    <w:basedOn w:val="a0"/>
    <w:qFormat/>
    <w:rsid w:val="005C2A17"/>
    <w:pPr>
      <w:widowControl w:val="0"/>
    </w:pPr>
    <w:rPr>
      <w:rFonts w:ascii="Times New Roman" w:eastAsia="Times New Roman" w:hAnsi="Times New Roman" w:cs="Times New Roman"/>
      <w:sz w:val="24"/>
      <w:szCs w:val="24"/>
    </w:rPr>
  </w:style>
  <w:style w:type="paragraph" w:customStyle="1" w:styleId="Style19">
    <w:name w:val="Style19"/>
    <w:basedOn w:val="a0"/>
    <w:qFormat/>
    <w:rsid w:val="005C2A17"/>
    <w:pPr>
      <w:widowControl w:val="0"/>
    </w:pPr>
    <w:rPr>
      <w:rFonts w:ascii="Times New Roman" w:eastAsia="Times New Roman" w:hAnsi="Times New Roman" w:cs="Times New Roman"/>
      <w:sz w:val="24"/>
      <w:szCs w:val="24"/>
    </w:rPr>
  </w:style>
  <w:style w:type="paragraph" w:customStyle="1" w:styleId="Style16">
    <w:name w:val="Style16"/>
    <w:basedOn w:val="a0"/>
    <w:qFormat/>
    <w:rsid w:val="005C2A17"/>
    <w:pPr>
      <w:widowControl w:val="0"/>
      <w:spacing w:line="302" w:lineRule="exact"/>
      <w:jc w:val="center"/>
    </w:pPr>
    <w:rPr>
      <w:rFonts w:ascii="Times New Roman" w:eastAsia="Times New Roman" w:hAnsi="Times New Roman" w:cs="Times New Roman"/>
      <w:sz w:val="24"/>
      <w:szCs w:val="24"/>
    </w:rPr>
  </w:style>
  <w:style w:type="paragraph" w:styleId="affff5">
    <w:name w:val="Document Map"/>
    <w:basedOn w:val="a0"/>
    <w:link w:val="1fd"/>
    <w:uiPriority w:val="99"/>
    <w:qFormat/>
    <w:rsid w:val="005C2A17"/>
    <w:pPr>
      <w:widowControl w:val="0"/>
    </w:pPr>
    <w:rPr>
      <w:rFonts w:ascii="Tahoma" w:eastAsia="Times New Roman" w:hAnsi="Tahoma" w:cs="Tahoma"/>
      <w:sz w:val="16"/>
      <w:szCs w:val="16"/>
    </w:rPr>
  </w:style>
  <w:style w:type="character" w:customStyle="1" w:styleId="1fd">
    <w:name w:val="Схема документа Знак1"/>
    <w:basedOn w:val="a2"/>
    <w:link w:val="affff5"/>
    <w:uiPriority w:val="99"/>
    <w:rsid w:val="005C2A17"/>
    <w:rPr>
      <w:rFonts w:ascii="Tahoma" w:eastAsia="Times New Roman" w:hAnsi="Tahoma" w:cs="Tahoma"/>
      <w:sz w:val="16"/>
      <w:szCs w:val="16"/>
    </w:rPr>
  </w:style>
  <w:style w:type="character" w:customStyle="1" w:styleId="FontStyle20">
    <w:name w:val="Font Style20"/>
    <w:uiPriority w:val="99"/>
    <w:rsid w:val="005C07E6"/>
    <w:rPr>
      <w:rFonts w:ascii="Times New Roman" w:hAnsi="Times New Roman" w:cs="Times New Roman"/>
      <w:sz w:val="26"/>
      <w:szCs w:val="26"/>
    </w:rPr>
  </w:style>
  <w:style w:type="character" w:customStyle="1" w:styleId="51">
    <w:name w:val="Заголовок 5 Знак1"/>
    <w:basedOn w:val="a2"/>
    <w:link w:val="5"/>
    <w:uiPriority w:val="9"/>
    <w:semiHidden/>
    <w:rsid w:val="00E47E89"/>
    <w:rPr>
      <w:rFonts w:asciiTheme="majorHAnsi" w:eastAsiaTheme="majorEastAsia" w:hAnsiTheme="majorHAnsi" w:cstheme="majorBidi"/>
      <w:color w:val="243F60" w:themeColor="accent1" w:themeShade="7F"/>
    </w:rPr>
  </w:style>
  <w:style w:type="character" w:customStyle="1" w:styleId="61">
    <w:name w:val="Заголовок 6 Знак1"/>
    <w:basedOn w:val="a2"/>
    <w:link w:val="6"/>
    <w:uiPriority w:val="9"/>
    <w:semiHidden/>
    <w:rsid w:val="00E47E89"/>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rsid w:val="00E47E89"/>
    <w:rPr>
      <w:rFonts w:ascii="Calibri" w:eastAsia="Times New Roman" w:hAnsi="Calibri" w:cs="Times New Roman"/>
      <w:b/>
      <w:bCs/>
      <w:sz w:val="24"/>
      <w:szCs w:val="24"/>
    </w:rPr>
  </w:style>
  <w:style w:type="character" w:customStyle="1" w:styleId="81">
    <w:name w:val="Заголовок 8 Знак"/>
    <w:basedOn w:val="a2"/>
    <w:link w:val="8"/>
    <w:uiPriority w:val="9"/>
    <w:rsid w:val="00E47E89"/>
    <w:rPr>
      <w:rFonts w:ascii="Calibri" w:eastAsia="Times New Roman" w:hAnsi="Calibri" w:cs="Times New Roman"/>
      <w:b/>
      <w:bCs/>
      <w:sz w:val="24"/>
      <w:szCs w:val="24"/>
    </w:rPr>
  </w:style>
  <w:style w:type="character" w:customStyle="1" w:styleId="90">
    <w:name w:val="Заголовок 9 Знак"/>
    <w:basedOn w:val="a2"/>
    <w:link w:val="9"/>
    <w:qFormat/>
    <w:rsid w:val="00E47E89"/>
    <w:rPr>
      <w:rFonts w:ascii="Calibri" w:eastAsia="Times New Roman" w:hAnsi="Calibri" w:cs="Times New Roman"/>
      <w:b/>
      <w:bCs/>
      <w:sz w:val="24"/>
      <w:szCs w:val="24"/>
    </w:rPr>
  </w:style>
  <w:style w:type="paragraph" w:styleId="affff6">
    <w:name w:val="annotation text"/>
    <w:basedOn w:val="a0"/>
    <w:link w:val="affff7"/>
    <w:uiPriority w:val="99"/>
    <w:rsid w:val="00E47E89"/>
    <w:rPr>
      <w:rFonts w:ascii="Calibri" w:eastAsia="Times New Roman" w:hAnsi="Calibri" w:cs="Times New Roman"/>
      <w:sz w:val="20"/>
      <w:szCs w:val="20"/>
    </w:rPr>
  </w:style>
  <w:style w:type="character" w:customStyle="1" w:styleId="affff7">
    <w:name w:val="Текст примечания Знак"/>
    <w:basedOn w:val="a2"/>
    <w:link w:val="affff6"/>
    <w:rsid w:val="00E47E89"/>
    <w:rPr>
      <w:rFonts w:ascii="Calibri" w:eastAsia="Times New Roman" w:hAnsi="Calibri" w:cs="Times New Roman"/>
      <w:sz w:val="20"/>
      <w:szCs w:val="20"/>
    </w:rPr>
  </w:style>
  <w:style w:type="paragraph" w:styleId="affff8">
    <w:name w:val="annotation subject"/>
    <w:basedOn w:val="affff6"/>
    <w:next w:val="affff6"/>
    <w:link w:val="affff9"/>
    <w:rsid w:val="00E47E89"/>
    <w:rPr>
      <w:b/>
      <w:bCs/>
    </w:rPr>
  </w:style>
  <w:style w:type="character" w:customStyle="1" w:styleId="affff9">
    <w:name w:val="Тема примечания Знак"/>
    <w:basedOn w:val="affff7"/>
    <w:link w:val="affff8"/>
    <w:rsid w:val="00E47E89"/>
    <w:rPr>
      <w:b/>
      <w:bCs/>
    </w:rPr>
  </w:style>
  <w:style w:type="paragraph" w:styleId="2">
    <w:name w:val="List Bullet 2"/>
    <w:basedOn w:val="a0"/>
    <w:autoRedefine/>
    <w:uiPriority w:val="99"/>
    <w:rsid w:val="00E47E89"/>
    <w:pPr>
      <w:numPr>
        <w:numId w:val="3"/>
      </w:numPr>
      <w:tabs>
        <w:tab w:val="clear" w:pos="360"/>
        <w:tab w:val="num" w:pos="643"/>
      </w:tabs>
      <w:ind w:left="643"/>
    </w:pPr>
    <w:rPr>
      <w:rFonts w:ascii="Calibri" w:eastAsia="Times New Roman" w:hAnsi="Calibri" w:cs="Times New Roman"/>
      <w:sz w:val="20"/>
      <w:szCs w:val="20"/>
    </w:rPr>
  </w:style>
  <w:style w:type="character" w:customStyle="1" w:styleId="1fe">
    <w:name w:val="Гиперссылка1"/>
    <w:basedOn w:val="a2"/>
    <w:uiPriority w:val="99"/>
    <w:unhideWhenUsed/>
    <w:rsid w:val="00E47E89"/>
    <w:rPr>
      <w:color w:val="0000FF"/>
      <w:u w:val="single"/>
    </w:rPr>
  </w:style>
  <w:style w:type="character" w:customStyle="1" w:styleId="FontStyle24">
    <w:name w:val="Font Style24"/>
    <w:basedOn w:val="a2"/>
    <w:rsid w:val="00C04F1E"/>
    <w:rPr>
      <w:rFonts w:ascii="Times New Roman" w:hAnsi="Times New Roman" w:cs="Times New Roman"/>
      <w:sz w:val="22"/>
      <w:szCs w:val="22"/>
    </w:rPr>
  </w:style>
  <w:style w:type="paragraph" w:customStyle="1" w:styleId="msonormalmailrucssattributepostfixmailrucssattributepostfix">
    <w:name w:val="msonormal_mailru_css_attribute_postfix_mailru_css_attribute_postfix"/>
    <w:basedOn w:val="a0"/>
    <w:uiPriority w:val="99"/>
    <w:rsid w:val="00B344D3"/>
    <w:pPr>
      <w:spacing w:before="100" w:beforeAutospacing="1" w:after="100" w:afterAutospacing="1"/>
    </w:pPr>
    <w:rPr>
      <w:rFonts w:ascii="Times New Roman" w:eastAsia="Times New Roman" w:hAnsi="Times New Roman" w:cs="Times New Roman"/>
      <w:sz w:val="24"/>
      <w:szCs w:val="24"/>
    </w:rPr>
  </w:style>
  <w:style w:type="paragraph" w:customStyle="1" w:styleId="affffa">
    <w:name w:val="Нормальный (таблица)"/>
    <w:basedOn w:val="a0"/>
    <w:next w:val="a0"/>
    <w:uiPriority w:val="99"/>
    <w:rsid w:val="00B344D3"/>
    <w:pPr>
      <w:widowControl w:val="0"/>
      <w:autoSpaceDE w:val="0"/>
      <w:autoSpaceDN w:val="0"/>
      <w:adjustRightInd w:val="0"/>
      <w:jc w:val="both"/>
    </w:pPr>
    <w:rPr>
      <w:rFonts w:ascii="Arial" w:eastAsia="Times New Roman" w:hAnsi="Arial" w:cs="Arial"/>
      <w:sz w:val="24"/>
      <w:szCs w:val="24"/>
    </w:rPr>
  </w:style>
  <w:style w:type="character" w:customStyle="1" w:styleId="FontStyle82">
    <w:name w:val="Font Style82"/>
    <w:uiPriority w:val="99"/>
    <w:rsid w:val="00B344D3"/>
    <w:rPr>
      <w:rFonts w:ascii="Times New Roman" w:hAnsi="Times New Roman" w:cs="Times New Roman"/>
      <w:sz w:val="18"/>
      <w:szCs w:val="18"/>
    </w:rPr>
  </w:style>
  <w:style w:type="character" w:customStyle="1" w:styleId="FontStyle69">
    <w:name w:val="Font Style69"/>
    <w:uiPriority w:val="99"/>
    <w:rsid w:val="00B344D3"/>
    <w:rPr>
      <w:rFonts w:ascii="Times New Roman" w:hAnsi="Times New Roman" w:cs="Times New Roman"/>
      <w:sz w:val="26"/>
      <w:szCs w:val="26"/>
    </w:rPr>
  </w:style>
  <w:style w:type="paragraph" w:customStyle="1" w:styleId="Style44">
    <w:name w:val="Style44"/>
    <w:basedOn w:val="a0"/>
    <w:uiPriority w:val="99"/>
    <w:rsid w:val="00B344D3"/>
    <w:pPr>
      <w:widowControl w:val="0"/>
      <w:suppressAutoHyphens/>
      <w:autoSpaceDE w:val="0"/>
      <w:spacing w:line="230" w:lineRule="exact"/>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B344D3"/>
    <w:pPr>
      <w:widowControl w:val="0"/>
      <w:suppressAutoHyphens/>
      <w:autoSpaceDE w:val="0"/>
      <w:spacing w:line="269" w:lineRule="exact"/>
    </w:pPr>
    <w:rPr>
      <w:rFonts w:ascii="Times New Roman" w:eastAsia="Times New Roman" w:hAnsi="Times New Roman" w:cs="Times New Roman"/>
      <w:sz w:val="24"/>
      <w:szCs w:val="24"/>
      <w:lang w:eastAsia="ar-SA"/>
    </w:rPr>
  </w:style>
  <w:style w:type="paragraph" w:customStyle="1" w:styleId="Style27">
    <w:name w:val="Style27"/>
    <w:basedOn w:val="a0"/>
    <w:uiPriority w:val="99"/>
    <w:rsid w:val="00B344D3"/>
    <w:pPr>
      <w:widowControl w:val="0"/>
      <w:suppressAutoHyphens/>
      <w:autoSpaceDE w:val="0"/>
    </w:pPr>
    <w:rPr>
      <w:rFonts w:ascii="Times New Roman" w:eastAsia="Times New Roman" w:hAnsi="Times New Roman" w:cs="Times New Roman"/>
      <w:sz w:val="24"/>
      <w:szCs w:val="24"/>
      <w:lang w:eastAsia="ar-SA"/>
    </w:rPr>
  </w:style>
  <w:style w:type="character" w:customStyle="1" w:styleId="FontStyle75">
    <w:name w:val="Font Style75"/>
    <w:uiPriority w:val="99"/>
    <w:rsid w:val="00B344D3"/>
    <w:rPr>
      <w:rFonts w:ascii="Times New Roman" w:hAnsi="Times New Roman" w:cs="Times New Roman"/>
      <w:sz w:val="22"/>
      <w:szCs w:val="22"/>
    </w:rPr>
  </w:style>
  <w:style w:type="character" w:customStyle="1" w:styleId="66">
    <w:name w:val="Знак Знак6"/>
    <w:uiPriority w:val="99"/>
    <w:rsid w:val="00B344D3"/>
    <w:rPr>
      <w:rFonts w:ascii="Cambria" w:hAnsi="Cambria" w:cs="Cambria"/>
      <w:b/>
      <w:bCs/>
      <w:color w:val="4F81BD"/>
      <w:sz w:val="26"/>
      <w:szCs w:val="26"/>
    </w:rPr>
  </w:style>
  <w:style w:type="paragraph" w:customStyle="1" w:styleId="msonormalcxspmiddlecxsplast">
    <w:name w:val="msonormalcxspmiddlecxsplast"/>
    <w:basedOn w:val="a0"/>
    <w:rsid w:val="00B344D3"/>
    <w:pPr>
      <w:spacing w:before="240" w:after="240"/>
      <w:ind w:firstLine="708"/>
    </w:pPr>
    <w:rPr>
      <w:rFonts w:ascii="Times New Roman" w:eastAsia="Times New Roman" w:hAnsi="Times New Roman" w:cs="Times New Roman"/>
      <w:sz w:val="24"/>
      <w:szCs w:val="24"/>
    </w:rPr>
  </w:style>
  <w:style w:type="paragraph" w:customStyle="1" w:styleId="msonormalcxspmiddlecxspmiddle">
    <w:name w:val="msonormalcxspmiddlecxspmiddle"/>
    <w:basedOn w:val="a0"/>
    <w:rsid w:val="00B344D3"/>
    <w:pPr>
      <w:spacing w:before="240" w:after="240"/>
      <w:ind w:firstLine="708"/>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0"/>
    <w:rsid w:val="00B344D3"/>
    <w:pPr>
      <w:spacing w:before="240" w:after="240"/>
      <w:ind w:firstLine="708"/>
    </w:pPr>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1,Знак4 Зна Знак"/>
    <w:link w:val="aa"/>
    <w:uiPriority w:val="99"/>
    <w:locked/>
    <w:rsid w:val="00B344D3"/>
    <w:rPr>
      <w:rFonts w:ascii="Times New Roman" w:eastAsia="Times New Roman" w:hAnsi="Times New Roman" w:cs="Times New Roman"/>
      <w:sz w:val="24"/>
      <w:szCs w:val="24"/>
    </w:rPr>
  </w:style>
  <w:style w:type="paragraph" w:customStyle="1" w:styleId="1ff">
    <w:name w:val="Основной текст с отступом1"/>
    <w:aliases w:val="Основной текст 1,Нумерованный список !!,Надин стиль"/>
    <w:basedOn w:val="a0"/>
    <w:rsid w:val="00B344D3"/>
    <w:pPr>
      <w:spacing w:line="360" w:lineRule="auto"/>
      <w:ind w:firstLine="567"/>
      <w:jc w:val="both"/>
    </w:pPr>
    <w:rPr>
      <w:rFonts w:ascii="Calibri" w:eastAsia="Times New Roman" w:hAnsi="Calibri" w:cs="Times New Roman"/>
      <w:sz w:val="20"/>
      <w:szCs w:val="20"/>
    </w:rPr>
  </w:style>
  <w:style w:type="character" w:customStyle="1" w:styleId="NormalWebChar">
    <w:name w:val="Normal (Web) Char"/>
    <w:aliases w:val="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Знак4 Зна Char"/>
    <w:locked/>
    <w:rsid w:val="00B344D3"/>
    <w:rPr>
      <w:rFonts w:ascii="Times New Roman" w:hAnsi="Times New Roman"/>
      <w:sz w:val="24"/>
      <w:lang w:eastAsia="ru-RU"/>
    </w:rPr>
  </w:style>
  <w:style w:type="paragraph" w:customStyle="1" w:styleId="80">
    <w:name w:val="заголовок 8"/>
    <w:basedOn w:val="a0"/>
    <w:next w:val="a0"/>
    <w:uiPriority w:val="99"/>
    <w:rsid w:val="009848EE"/>
    <w:pPr>
      <w:keepNext/>
      <w:numPr>
        <w:numId w:val="5"/>
      </w:numPr>
      <w:jc w:val="both"/>
    </w:pPr>
    <w:rPr>
      <w:rFonts w:ascii="Times New Roman" w:eastAsia="Times New Roman" w:hAnsi="Times New Roman" w:cs="Times New Roman"/>
      <w:b/>
      <w:bCs/>
      <w:sz w:val="40"/>
      <w:szCs w:val="40"/>
    </w:rPr>
  </w:style>
  <w:style w:type="paragraph" w:customStyle="1" w:styleId="1ff0">
    <w:name w:val="заголовок 1"/>
    <w:basedOn w:val="a0"/>
    <w:next w:val="a0"/>
    <w:qFormat/>
    <w:rsid w:val="009848EE"/>
    <w:pPr>
      <w:keepNext/>
      <w:jc w:val="center"/>
    </w:pPr>
    <w:rPr>
      <w:rFonts w:ascii="Times New Roman" w:eastAsia="Times New Roman" w:hAnsi="Times New Roman" w:cs="Times New Roman"/>
      <w:sz w:val="28"/>
      <w:szCs w:val="28"/>
    </w:rPr>
  </w:style>
  <w:style w:type="paragraph" w:customStyle="1" w:styleId="2f8">
    <w:name w:val="заголовок 2"/>
    <w:basedOn w:val="a0"/>
    <w:next w:val="a0"/>
    <w:uiPriority w:val="99"/>
    <w:rsid w:val="009848EE"/>
    <w:pPr>
      <w:keepNext/>
      <w:jc w:val="center"/>
    </w:pPr>
    <w:rPr>
      <w:rFonts w:ascii="Times New Roman" w:eastAsia="Times New Roman" w:hAnsi="Times New Roman" w:cs="Times New Roman"/>
      <w:b/>
      <w:bCs/>
      <w:sz w:val="28"/>
      <w:szCs w:val="28"/>
    </w:rPr>
  </w:style>
  <w:style w:type="paragraph" w:customStyle="1" w:styleId="67">
    <w:name w:val="заголовок 6"/>
    <w:basedOn w:val="a0"/>
    <w:next w:val="a0"/>
    <w:uiPriority w:val="99"/>
    <w:rsid w:val="009848EE"/>
    <w:pPr>
      <w:keepNext/>
      <w:jc w:val="center"/>
    </w:pPr>
    <w:rPr>
      <w:rFonts w:ascii="Times New Roman" w:eastAsia="Times New Roman" w:hAnsi="Times New Roman" w:cs="Times New Roman"/>
      <w:b/>
      <w:bCs/>
      <w:i/>
      <w:iCs/>
      <w:sz w:val="28"/>
      <w:szCs w:val="28"/>
    </w:rPr>
  </w:style>
  <w:style w:type="paragraph" w:customStyle="1" w:styleId="57">
    <w:name w:val="заголовок 5"/>
    <w:basedOn w:val="a0"/>
    <w:next w:val="a0"/>
    <w:uiPriority w:val="99"/>
    <w:rsid w:val="009848EE"/>
    <w:pPr>
      <w:keepNext/>
      <w:jc w:val="center"/>
    </w:pPr>
    <w:rPr>
      <w:rFonts w:ascii="Times New Roman" w:eastAsia="Times New Roman" w:hAnsi="Times New Roman" w:cs="Times New Roman"/>
      <w:b/>
      <w:bCs/>
      <w:sz w:val="24"/>
      <w:szCs w:val="24"/>
    </w:rPr>
  </w:style>
  <w:style w:type="paragraph" w:customStyle="1" w:styleId="48">
    <w:name w:val="заголовок 4"/>
    <w:basedOn w:val="a0"/>
    <w:next w:val="a0"/>
    <w:uiPriority w:val="99"/>
    <w:rsid w:val="009848EE"/>
    <w:pPr>
      <w:keepNext/>
      <w:ind w:firstLine="7560"/>
    </w:pPr>
    <w:rPr>
      <w:rFonts w:ascii="Times New Roman" w:eastAsia="Times New Roman" w:hAnsi="Times New Roman" w:cs="Times New Roman"/>
      <w:sz w:val="28"/>
      <w:szCs w:val="28"/>
    </w:rPr>
  </w:style>
  <w:style w:type="paragraph" w:customStyle="1" w:styleId="3d">
    <w:name w:val="заголовок 3"/>
    <w:basedOn w:val="a0"/>
    <w:next w:val="a0"/>
    <w:uiPriority w:val="99"/>
    <w:rsid w:val="009848EE"/>
    <w:pPr>
      <w:keepNext/>
    </w:pPr>
    <w:rPr>
      <w:rFonts w:ascii="Times New Roman" w:eastAsia="Times New Roman" w:hAnsi="Times New Roman" w:cs="Times New Roman"/>
      <w:b/>
      <w:bCs/>
      <w:sz w:val="24"/>
      <w:szCs w:val="24"/>
    </w:rPr>
  </w:style>
  <w:style w:type="character" w:customStyle="1" w:styleId="affffb">
    <w:name w:val="номер страницы"/>
    <w:basedOn w:val="affffc"/>
    <w:uiPriority w:val="99"/>
    <w:rsid w:val="009848EE"/>
  </w:style>
  <w:style w:type="character" w:customStyle="1" w:styleId="affffc">
    <w:name w:val="Основной шрифт"/>
    <w:uiPriority w:val="99"/>
    <w:rsid w:val="009848EE"/>
  </w:style>
  <w:style w:type="paragraph" w:customStyle="1" w:styleId="Postan">
    <w:name w:val="Postan"/>
    <w:basedOn w:val="a0"/>
    <w:qFormat/>
    <w:rsid w:val="009848EE"/>
    <w:pPr>
      <w:jc w:val="center"/>
    </w:pPr>
    <w:rPr>
      <w:rFonts w:ascii="Times New Roman" w:eastAsia="Times New Roman" w:hAnsi="Times New Roman" w:cs="Times New Roman"/>
      <w:sz w:val="28"/>
      <w:szCs w:val="20"/>
    </w:rPr>
  </w:style>
  <w:style w:type="character" w:customStyle="1" w:styleId="extended-textshort">
    <w:name w:val="extended-text__short"/>
    <w:rsid w:val="009848EE"/>
  </w:style>
  <w:style w:type="character" w:customStyle="1" w:styleId="10pt0pt">
    <w:name w:val="Основной текст + 10 pt;Интервал 0 pt"/>
    <w:rsid w:val="009848EE"/>
    <w:rPr>
      <w:rFonts w:ascii="Times New Roman" w:eastAsia="Times New Roman" w:hAnsi="Times New Roman" w:cs="Times New Roman"/>
      <w:b w:val="0"/>
      <w:bCs w:val="0"/>
      <w:i w:val="0"/>
      <w:iCs w:val="0"/>
      <w:smallCaps w:val="0"/>
      <w:strike w:val="0"/>
      <w:color w:val="000000"/>
      <w:spacing w:val="6"/>
      <w:w w:val="100"/>
      <w:position w:val="0"/>
      <w:sz w:val="20"/>
      <w:szCs w:val="20"/>
      <w:u w:val="none"/>
      <w:lang w:val="ru-RU"/>
    </w:rPr>
  </w:style>
  <w:style w:type="character" w:customStyle="1" w:styleId="10pt1pt">
    <w:name w:val="Основной текст + 10 pt;Интервал 1 pt"/>
    <w:rsid w:val="009848EE"/>
    <w:rPr>
      <w:rFonts w:ascii="Times New Roman" w:eastAsia="Times New Roman" w:hAnsi="Times New Roman" w:cs="Times New Roman"/>
      <w:b w:val="0"/>
      <w:bCs w:val="0"/>
      <w:i w:val="0"/>
      <w:iCs w:val="0"/>
      <w:smallCaps w:val="0"/>
      <w:strike w:val="0"/>
      <w:color w:val="000000"/>
      <w:spacing w:val="39"/>
      <w:w w:val="100"/>
      <w:position w:val="0"/>
      <w:sz w:val="20"/>
      <w:szCs w:val="20"/>
      <w:u w:val="none"/>
      <w:lang w:val="ru-RU"/>
    </w:rPr>
  </w:style>
  <w:style w:type="paragraph" w:customStyle="1" w:styleId="TableParagraph">
    <w:name w:val="Table Paragraph"/>
    <w:basedOn w:val="a0"/>
    <w:uiPriority w:val="1"/>
    <w:qFormat/>
    <w:rsid w:val="009848EE"/>
    <w:pPr>
      <w:widowControl w:val="0"/>
      <w:autoSpaceDE w:val="0"/>
      <w:autoSpaceDN w:val="0"/>
      <w:ind w:left="9" w:firstLine="284"/>
      <w:jc w:val="center"/>
    </w:pPr>
    <w:rPr>
      <w:rFonts w:ascii="Times New Roman" w:eastAsia="Times New Roman" w:hAnsi="Times New Roman" w:cs="Times New Roman"/>
      <w:lang w:eastAsia="en-US"/>
    </w:rPr>
  </w:style>
  <w:style w:type="paragraph" w:styleId="affffd">
    <w:name w:val="Block Text"/>
    <w:basedOn w:val="a0"/>
    <w:rsid w:val="0043149D"/>
    <w:pPr>
      <w:tabs>
        <w:tab w:val="left" w:pos="540"/>
      </w:tabs>
      <w:ind w:left="360" w:right="354"/>
      <w:jc w:val="both"/>
    </w:pPr>
    <w:rPr>
      <w:rFonts w:ascii="Times New Roman" w:eastAsia="Times New Roman" w:hAnsi="Times New Roman" w:cs="Times New Roman"/>
      <w:sz w:val="24"/>
      <w:szCs w:val="24"/>
    </w:rPr>
  </w:style>
  <w:style w:type="paragraph" w:customStyle="1" w:styleId="ConsNonformat">
    <w:name w:val="ConsNonformat"/>
    <w:qFormat/>
    <w:rsid w:val="0043149D"/>
    <w:pPr>
      <w:widowControl w:val="0"/>
      <w:autoSpaceDE w:val="0"/>
      <w:autoSpaceDN w:val="0"/>
      <w:adjustRightInd w:val="0"/>
      <w:ind w:right="19772"/>
    </w:pPr>
    <w:rPr>
      <w:rFonts w:ascii="Courier New" w:eastAsia="Times New Roman" w:hAnsi="Courier New" w:cs="Courier New"/>
      <w:sz w:val="20"/>
      <w:szCs w:val="20"/>
    </w:rPr>
  </w:style>
  <w:style w:type="paragraph" w:customStyle="1" w:styleId="xl22">
    <w:name w:val="xl22"/>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23">
    <w:name w:val="xl23"/>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16"/>
      <w:szCs w:val="16"/>
    </w:rPr>
  </w:style>
  <w:style w:type="paragraph" w:customStyle="1" w:styleId="xl24">
    <w:name w:val="xl24"/>
    <w:basedOn w:val="a0"/>
    <w:uiPriority w:val="99"/>
    <w:rsid w:val="0043149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CYR" w:eastAsia="Times New Roman" w:hAnsi="Arial CYR" w:cs="Arial CYR"/>
      <w:sz w:val="16"/>
      <w:szCs w:val="16"/>
    </w:rPr>
  </w:style>
  <w:style w:type="paragraph" w:customStyle="1" w:styleId="xl25">
    <w:name w:val="xl25"/>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eastAsia="Times New Roman" w:hAnsi="Arial CYR" w:cs="Arial CYR"/>
      <w:sz w:val="16"/>
      <w:szCs w:val="16"/>
    </w:rPr>
  </w:style>
  <w:style w:type="paragraph" w:customStyle="1" w:styleId="xl26">
    <w:name w:val="xl26"/>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 w:val="16"/>
      <w:szCs w:val="16"/>
    </w:rPr>
  </w:style>
  <w:style w:type="paragraph" w:customStyle="1" w:styleId="xl27">
    <w:name w:val="xl27"/>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28">
    <w:name w:val="xl28"/>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29">
    <w:name w:val="xl29"/>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30">
    <w:name w:val="xl30"/>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31">
    <w:name w:val="xl31"/>
    <w:basedOn w:val="a0"/>
    <w:uiPriority w:val="99"/>
    <w:rsid w:val="0043149D"/>
    <w:pPr>
      <w:spacing w:before="100" w:beforeAutospacing="1" w:after="100" w:afterAutospacing="1"/>
      <w:jc w:val="center"/>
    </w:pPr>
    <w:rPr>
      <w:rFonts w:ascii="Times New Roman" w:eastAsia="Times New Roman" w:hAnsi="Times New Roman" w:cs="Times New Roman"/>
      <w:sz w:val="24"/>
      <w:szCs w:val="24"/>
    </w:rPr>
  </w:style>
  <w:style w:type="paragraph" w:customStyle="1" w:styleId="xl32">
    <w:name w:val="xl32"/>
    <w:basedOn w:val="a0"/>
    <w:uiPriority w:val="99"/>
    <w:rsid w:val="0043149D"/>
    <w:pPr>
      <w:shd w:val="clear" w:color="auto" w:fill="FFFFFF"/>
      <w:spacing w:before="100" w:beforeAutospacing="1" w:after="100" w:afterAutospacing="1"/>
      <w:jc w:val="center"/>
    </w:pPr>
    <w:rPr>
      <w:rFonts w:ascii="Times New Roman" w:eastAsia="Times New Roman" w:hAnsi="Times New Roman" w:cs="Times New Roman"/>
      <w:sz w:val="24"/>
      <w:szCs w:val="24"/>
    </w:rPr>
  </w:style>
  <w:style w:type="paragraph" w:customStyle="1" w:styleId="xl33">
    <w:name w:val="xl33"/>
    <w:basedOn w:val="a0"/>
    <w:uiPriority w:val="99"/>
    <w:rsid w:val="0043149D"/>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sz w:val="16"/>
      <w:szCs w:val="16"/>
    </w:rPr>
  </w:style>
  <w:style w:type="paragraph" w:customStyle="1" w:styleId="xl34">
    <w:name w:val="xl34"/>
    <w:basedOn w:val="a0"/>
    <w:uiPriority w:val="99"/>
    <w:rsid w:val="0043149D"/>
    <w:pPr>
      <w:spacing w:before="100" w:beforeAutospacing="1" w:after="100" w:afterAutospacing="1"/>
    </w:pPr>
    <w:rPr>
      <w:rFonts w:ascii="Times New Roman" w:eastAsia="Times New Roman" w:hAnsi="Times New Roman" w:cs="Times New Roman"/>
      <w:b/>
      <w:bCs/>
      <w:sz w:val="16"/>
      <w:szCs w:val="16"/>
    </w:rPr>
  </w:style>
  <w:style w:type="paragraph" w:customStyle="1" w:styleId="xl35">
    <w:name w:val="xl35"/>
    <w:basedOn w:val="a0"/>
    <w:uiPriority w:val="99"/>
    <w:rsid w:val="0043149D"/>
    <w:pPr>
      <w:spacing w:before="100" w:beforeAutospacing="1" w:after="100" w:afterAutospacing="1"/>
    </w:pPr>
    <w:rPr>
      <w:rFonts w:ascii="Times New Roman" w:eastAsia="Times New Roman" w:hAnsi="Times New Roman" w:cs="Times New Roman"/>
      <w:b/>
      <w:bCs/>
      <w:sz w:val="24"/>
      <w:szCs w:val="24"/>
    </w:rPr>
  </w:style>
  <w:style w:type="paragraph" w:customStyle="1" w:styleId="xl36">
    <w:name w:val="xl36"/>
    <w:basedOn w:val="a0"/>
    <w:uiPriority w:val="99"/>
    <w:rsid w:val="0043149D"/>
    <w:pPr>
      <w:pBdr>
        <w:bottom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37">
    <w:name w:val="xl37"/>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38">
    <w:name w:val="xl38"/>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rPr>
  </w:style>
  <w:style w:type="paragraph" w:customStyle="1" w:styleId="xl39">
    <w:name w:val="xl39"/>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40">
    <w:name w:val="xl40"/>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CYR" w:eastAsia="Times New Roman" w:hAnsi="Arial CYR" w:cs="Arial CYR"/>
      <w:sz w:val="16"/>
      <w:szCs w:val="16"/>
    </w:rPr>
  </w:style>
  <w:style w:type="paragraph" w:customStyle="1" w:styleId="xl41">
    <w:name w:val="xl41"/>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42">
    <w:name w:val="xl42"/>
    <w:basedOn w:val="a0"/>
    <w:uiPriority w:val="99"/>
    <w:rsid w:val="004314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43">
    <w:name w:val="xl43"/>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44">
    <w:name w:val="xl44"/>
    <w:basedOn w:val="a0"/>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45">
    <w:name w:val="xl45"/>
    <w:basedOn w:val="a0"/>
    <w:uiPriority w:val="99"/>
    <w:rsid w:val="0043149D"/>
    <w:pP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46">
    <w:name w:val="xl46"/>
    <w:basedOn w:val="a0"/>
    <w:uiPriority w:val="99"/>
    <w:rsid w:val="0043149D"/>
    <w:pPr>
      <w:pBdr>
        <w:bottom w:val="single" w:sz="4" w:space="0" w:color="auto"/>
      </w:pBdr>
      <w:spacing w:before="100" w:beforeAutospacing="1" w:after="100" w:afterAutospacing="1"/>
    </w:pPr>
    <w:rPr>
      <w:rFonts w:ascii="Times New Roman" w:eastAsia="Times New Roman" w:hAnsi="Times New Roman" w:cs="Times New Roman"/>
      <w:b/>
      <w:bCs/>
      <w:sz w:val="28"/>
      <w:szCs w:val="28"/>
      <w:u w:val="single"/>
    </w:rPr>
  </w:style>
  <w:style w:type="paragraph" w:customStyle="1" w:styleId="xl47">
    <w:name w:val="xl47"/>
    <w:basedOn w:val="a0"/>
    <w:uiPriority w:val="99"/>
    <w:rsid w:val="0043149D"/>
    <w:pPr>
      <w:pBdr>
        <w:top w:val="single" w:sz="4" w:space="0" w:color="auto"/>
        <w:left w:val="single" w:sz="4" w:space="0" w:color="auto"/>
        <w:bottom w:val="single" w:sz="4" w:space="0" w:color="auto"/>
      </w:pBdr>
      <w:spacing w:before="100" w:beforeAutospacing="1" w:after="100" w:afterAutospacing="1"/>
    </w:pPr>
    <w:rPr>
      <w:rFonts w:ascii="Arial CYR" w:eastAsia="Times New Roman" w:hAnsi="Arial CYR" w:cs="Arial CYR"/>
      <w:sz w:val="14"/>
      <w:szCs w:val="14"/>
    </w:rPr>
  </w:style>
  <w:style w:type="paragraph" w:customStyle="1" w:styleId="xl48">
    <w:name w:val="xl48"/>
    <w:basedOn w:val="a0"/>
    <w:uiPriority w:val="99"/>
    <w:rsid w:val="0043149D"/>
    <w:pPr>
      <w:pBdr>
        <w:top w:val="single" w:sz="4" w:space="0" w:color="auto"/>
        <w:bottom w:val="single" w:sz="4" w:space="0" w:color="auto"/>
      </w:pBdr>
      <w:spacing w:before="100" w:beforeAutospacing="1" w:after="100" w:afterAutospacing="1"/>
      <w:textAlignment w:val="top"/>
    </w:pPr>
    <w:rPr>
      <w:rFonts w:ascii="Arial CYR" w:eastAsia="Times New Roman" w:hAnsi="Arial CYR" w:cs="Arial CYR"/>
      <w:sz w:val="16"/>
      <w:szCs w:val="16"/>
    </w:rPr>
  </w:style>
  <w:style w:type="paragraph" w:customStyle="1" w:styleId="xl49">
    <w:name w:val="xl49"/>
    <w:basedOn w:val="a0"/>
    <w:uiPriority w:val="99"/>
    <w:rsid w:val="0043149D"/>
    <w:pPr>
      <w:pBdr>
        <w:top w:val="single" w:sz="4" w:space="0" w:color="auto"/>
        <w:bottom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50">
    <w:name w:val="xl50"/>
    <w:basedOn w:val="a0"/>
    <w:uiPriority w:val="99"/>
    <w:rsid w:val="0043149D"/>
    <w:pPr>
      <w:pBdr>
        <w:top w:val="single" w:sz="4" w:space="0" w:color="auto"/>
        <w:bottom w:val="single" w:sz="4" w:space="0" w:color="auto"/>
      </w:pBdr>
      <w:shd w:val="clear" w:color="auto" w:fill="FFFFFF"/>
      <w:spacing w:before="100" w:beforeAutospacing="1" w:after="100" w:afterAutospacing="1"/>
      <w:jc w:val="center"/>
    </w:pPr>
    <w:rPr>
      <w:rFonts w:ascii="Arial CYR" w:eastAsia="Times New Roman" w:hAnsi="Arial CYR" w:cs="Arial CYR"/>
      <w:sz w:val="16"/>
      <w:szCs w:val="16"/>
    </w:rPr>
  </w:style>
  <w:style w:type="paragraph" w:customStyle="1" w:styleId="xl51">
    <w:name w:val="xl51"/>
    <w:basedOn w:val="a0"/>
    <w:uiPriority w:val="99"/>
    <w:rsid w:val="004314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6"/>
      <w:szCs w:val="16"/>
    </w:rPr>
  </w:style>
  <w:style w:type="paragraph" w:customStyle="1" w:styleId="xl52">
    <w:name w:val="xl52"/>
    <w:basedOn w:val="a0"/>
    <w:uiPriority w:val="99"/>
    <w:rsid w:val="0043149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53">
    <w:name w:val="xl53"/>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54">
    <w:name w:val="xl54"/>
    <w:basedOn w:val="a0"/>
    <w:uiPriority w:val="99"/>
    <w:rsid w:val="0043149D"/>
    <w:pPr>
      <w:pBdr>
        <w:top w:val="single" w:sz="4" w:space="0" w:color="auto"/>
        <w:left w:val="single" w:sz="4" w:space="0" w:color="auto"/>
        <w:bottom w:val="single" w:sz="4" w:space="0" w:color="auto"/>
      </w:pBdr>
      <w:spacing w:before="100" w:beforeAutospacing="1" w:after="100" w:afterAutospacing="1"/>
      <w:textAlignment w:val="top"/>
    </w:pPr>
    <w:rPr>
      <w:rFonts w:ascii="Arial CYR" w:eastAsia="Times New Roman" w:hAnsi="Arial CYR" w:cs="Arial CYR"/>
      <w:b/>
      <w:bCs/>
      <w:sz w:val="16"/>
      <w:szCs w:val="16"/>
    </w:rPr>
  </w:style>
  <w:style w:type="paragraph" w:customStyle="1" w:styleId="xl55">
    <w:name w:val="xl55"/>
    <w:basedOn w:val="a0"/>
    <w:uiPriority w:val="99"/>
    <w:rsid w:val="0043149D"/>
    <w:pPr>
      <w:pBdr>
        <w:top w:val="single" w:sz="4" w:space="0" w:color="auto"/>
        <w:bottom w:val="single" w:sz="4" w:space="0" w:color="auto"/>
        <w:right w:val="single" w:sz="4" w:space="0" w:color="auto"/>
      </w:pBdr>
      <w:spacing w:before="100" w:beforeAutospacing="1" w:after="100" w:afterAutospacing="1"/>
      <w:textAlignment w:val="top"/>
    </w:pPr>
    <w:rPr>
      <w:rFonts w:ascii="Arial CYR" w:eastAsia="Times New Roman" w:hAnsi="Arial CYR" w:cs="Arial CYR"/>
      <w:b/>
      <w:bCs/>
      <w:sz w:val="16"/>
      <w:szCs w:val="16"/>
    </w:rPr>
  </w:style>
  <w:style w:type="paragraph" w:customStyle="1" w:styleId="xl56">
    <w:name w:val="xl56"/>
    <w:basedOn w:val="a0"/>
    <w:uiPriority w:val="99"/>
    <w:rsid w:val="0043149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paragraph" w:customStyle="1" w:styleId="xl57">
    <w:name w:val="xl57"/>
    <w:basedOn w:val="a0"/>
    <w:uiPriority w:val="99"/>
    <w:rsid w:val="0043149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rPr>
  </w:style>
  <w:style w:type="character" w:customStyle="1" w:styleId="affffe">
    <w:name w:val="Цветовое выделение"/>
    <w:uiPriority w:val="99"/>
    <w:rsid w:val="0043149D"/>
    <w:rPr>
      <w:b/>
      <w:color w:val="000080"/>
    </w:rPr>
  </w:style>
  <w:style w:type="paragraph" w:customStyle="1" w:styleId="AAA">
    <w:name w:val="! AAA !"/>
    <w:uiPriority w:val="99"/>
    <w:rsid w:val="0043149D"/>
    <w:pPr>
      <w:spacing w:after="120"/>
      <w:jc w:val="both"/>
    </w:pPr>
    <w:rPr>
      <w:rFonts w:ascii="Times New Roman" w:eastAsia="Times New Roman" w:hAnsi="Times New Roman" w:cs="Times New Roman"/>
      <w:color w:val="0000FF"/>
      <w:sz w:val="24"/>
      <w:szCs w:val="24"/>
    </w:rPr>
  </w:style>
  <w:style w:type="paragraph" w:customStyle="1" w:styleId="smallitalic">
    <w:name w:val="! small italic !"/>
    <w:basedOn w:val="small"/>
    <w:next w:val="AAA"/>
    <w:uiPriority w:val="99"/>
    <w:rsid w:val="0043149D"/>
    <w:rPr>
      <w:i/>
    </w:rPr>
  </w:style>
  <w:style w:type="paragraph" w:customStyle="1" w:styleId="small">
    <w:name w:val="! small !"/>
    <w:basedOn w:val="AAA"/>
    <w:uiPriority w:val="99"/>
    <w:rsid w:val="0043149D"/>
    <w:rPr>
      <w:sz w:val="16"/>
    </w:rPr>
  </w:style>
  <w:style w:type="paragraph" w:customStyle="1" w:styleId="L2">
    <w:name w:val="! L=2 !"/>
    <w:basedOn w:val="L1"/>
    <w:next w:val="AAA"/>
    <w:uiPriority w:val="99"/>
    <w:rsid w:val="0043149D"/>
    <w:pPr>
      <w:pageBreakBefore w:val="0"/>
      <w:spacing w:before="240"/>
      <w:outlineLvl w:val="1"/>
    </w:pPr>
    <w:rPr>
      <w:rFonts w:ascii="Times New Roman" w:hAnsi="Times New Roman"/>
      <w:smallCaps/>
      <w:sz w:val="28"/>
    </w:rPr>
  </w:style>
  <w:style w:type="paragraph" w:customStyle="1" w:styleId="L1">
    <w:name w:val="! L=1 !"/>
    <w:basedOn w:val="AAA"/>
    <w:next w:val="AAA"/>
    <w:uiPriority w:val="99"/>
    <w:rsid w:val="0043149D"/>
    <w:pPr>
      <w:pageBreakBefore/>
      <w:suppressAutoHyphens/>
      <w:spacing w:before="360"/>
      <w:outlineLvl w:val="0"/>
    </w:pPr>
    <w:rPr>
      <w:rFonts w:ascii="Courier New" w:hAnsi="Courier New"/>
      <w:b/>
      <w:sz w:val="32"/>
    </w:rPr>
  </w:style>
  <w:style w:type="character" w:customStyle="1" w:styleId="WW8Num9z0">
    <w:name w:val="WW8Num9z0"/>
    <w:rsid w:val="002B5702"/>
    <w:rPr>
      <w:rFonts w:cs="Times New Roman"/>
    </w:rPr>
  </w:style>
  <w:style w:type="character" w:customStyle="1" w:styleId="WW8Num10z0">
    <w:name w:val="WW8Num10z0"/>
    <w:rsid w:val="002B5702"/>
    <w:rPr>
      <w:rFonts w:ascii="Symbol" w:hAnsi="Symbol" w:cs="Symbol" w:hint="default"/>
    </w:rPr>
  </w:style>
  <w:style w:type="character" w:customStyle="1" w:styleId="WW8Num11z0">
    <w:name w:val="WW8Num11z0"/>
    <w:rsid w:val="002B5702"/>
  </w:style>
  <w:style w:type="character" w:customStyle="1" w:styleId="WW8Num12z0">
    <w:name w:val="WW8Num12z0"/>
    <w:rsid w:val="002B5702"/>
    <w:rPr>
      <w:rFonts w:cs="Times New Roman" w:hint="default"/>
    </w:rPr>
  </w:style>
  <w:style w:type="character" w:customStyle="1" w:styleId="WW8Num12z1">
    <w:name w:val="WW8Num12z1"/>
    <w:rsid w:val="002B5702"/>
    <w:rPr>
      <w:rFonts w:cs="Times New Roman"/>
    </w:rPr>
  </w:style>
  <w:style w:type="character" w:customStyle="1" w:styleId="WW8Num13z0">
    <w:name w:val="WW8Num13z0"/>
    <w:rsid w:val="002B5702"/>
    <w:rPr>
      <w:rFonts w:ascii="Times New Roman" w:hAnsi="Times New Roman" w:cs="Times New Roman" w:hint="default"/>
      <w:b w:val="0"/>
      <w:bCs w:val="0"/>
      <w:i w:val="0"/>
      <w:iCs w:val="0"/>
      <w:sz w:val="22"/>
      <w:szCs w:val="22"/>
    </w:rPr>
  </w:style>
  <w:style w:type="character" w:customStyle="1" w:styleId="WW8Num13z1">
    <w:name w:val="WW8Num13z1"/>
    <w:rsid w:val="002B5702"/>
    <w:rPr>
      <w:rFonts w:cs="Times New Roman"/>
    </w:rPr>
  </w:style>
  <w:style w:type="character" w:customStyle="1" w:styleId="WW8Num14z0">
    <w:name w:val="WW8Num14z0"/>
    <w:rsid w:val="002B5702"/>
    <w:rPr>
      <w:rFonts w:ascii="Times New Roman" w:hAnsi="Times New Roman" w:cs="Times New Roman" w:hint="default"/>
    </w:rPr>
  </w:style>
  <w:style w:type="character" w:customStyle="1" w:styleId="WW8Num15z0">
    <w:name w:val="WW8Num15z0"/>
    <w:rsid w:val="002B5702"/>
    <w:rPr>
      <w:rFonts w:cs="Times New Roman"/>
    </w:rPr>
  </w:style>
  <w:style w:type="character" w:customStyle="1" w:styleId="WW8Num16z0">
    <w:name w:val="WW8Num16z0"/>
    <w:rsid w:val="002B5702"/>
    <w:rPr>
      <w:rFonts w:ascii="Times New Roman" w:hAnsi="Times New Roman" w:cs="Times New Roman" w:hint="default"/>
      <w:b w:val="0"/>
      <w:bCs w:val="0"/>
      <w:i w:val="0"/>
      <w:iCs w:val="0"/>
      <w:sz w:val="24"/>
      <w:szCs w:val="24"/>
    </w:rPr>
  </w:style>
  <w:style w:type="character" w:customStyle="1" w:styleId="WW8Num16z1">
    <w:name w:val="WW8Num16z1"/>
    <w:rsid w:val="002B5702"/>
    <w:rPr>
      <w:rFonts w:cs="Times New Roman"/>
    </w:rPr>
  </w:style>
  <w:style w:type="character" w:customStyle="1" w:styleId="WW8Num17z0">
    <w:name w:val="WW8Num17z0"/>
    <w:rsid w:val="002B5702"/>
    <w:rPr>
      <w:rFonts w:ascii="Times New Roman" w:hAnsi="Times New Roman" w:cs="Times New Roman" w:hint="default"/>
      <w:b w:val="0"/>
      <w:bCs w:val="0"/>
      <w:i w:val="0"/>
      <w:iCs w:val="0"/>
      <w:sz w:val="24"/>
      <w:szCs w:val="24"/>
    </w:rPr>
  </w:style>
  <w:style w:type="character" w:customStyle="1" w:styleId="WW8Num17z1">
    <w:name w:val="WW8Num17z1"/>
    <w:rsid w:val="002B5702"/>
    <w:rPr>
      <w:rFonts w:cs="Times New Roman"/>
    </w:rPr>
  </w:style>
  <w:style w:type="character" w:customStyle="1" w:styleId="WW8Num18z0">
    <w:name w:val="WW8Num18z0"/>
    <w:rsid w:val="002B5702"/>
    <w:rPr>
      <w:rFonts w:cs="Times New Roman" w:hint="default"/>
      <w:sz w:val="20"/>
      <w:szCs w:val="20"/>
    </w:rPr>
  </w:style>
  <w:style w:type="character" w:customStyle="1" w:styleId="WW8Num18z1">
    <w:name w:val="WW8Num18z1"/>
    <w:rsid w:val="002B5702"/>
    <w:rPr>
      <w:rFonts w:ascii="Times New Roman" w:hAnsi="Times New Roman" w:cs="Times New Roman" w:hint="default"/>
      <w:b w:val="0"/>
      <w:bCs w:val="0"/>
      <w:i w:val="0"/>
      <w:iCs w:val="0"/>
      <w:sz w:val="22"/>
      <w:szCs w:val="22"/>
    </w:rPr>
  </w:style>
  <w:style w:type="character" w:customStyle="1" w:styleId="WW8Num18z2">
    <w:name w:val="WW8Num18z2"/>
    <w:rsid w:val="002B5702"/>
    <w:rPr>
      <w:rFonts w:cs="Times New Roman"/>
    </w:rPr>
  </w:style>
  <w:style w:type="character" w:customStyle="1" w:styleId="WW8Num19z0">
    <w:name w:val="WW8Num19z0"/>
    <w:rsid w:val="002B5702"/>
    <w:rPr>
      <w:rFonts w:ascii="Times New Roman" w:hAnsi="Times New Roman" w:cs="Times New Roman" w:hint="default"/>
      <w:b w:val="0"/>
      <w:bCs w:val="0"/>
      <w:i w:val="0"/>
      <w:iCs w:val="0"/>
      <w:sz w:val="24"/>
      <w:szCs w:val="24"/>
    </w:rPr>
  </w:style>
  <w:style w:type="character" w:customStyle="1" w:styleId="WW8Num19z1">
    <w:name w:val="WW8Num19z1"/>
    <w:rsid w:val="002B5702"/>
    <w:rPr>
      <w:rFonts w:cs="Times New Roman"/>
    </w:rPr>
  </w:style>
  <w:style w:type="character" w:customStyle="1" w:styleId="WW8Num20z0">
    <w:name w:val="WW8Num20z0"/>
    <w:rsid w:val="002B5702"/>
    <w:rPr>
      <w:rFonts w:cs="Times New Roman" w:hint="default"/>
    </w:rPr>
  </w:style>
  <w:style w:type="character" w:customStyle="1" w:styleId="WW8Num20z1">
    <w:name w:val="WW8Num20z1"/>
    <w:rsid w:val="002B5702"/>
    <w:rPr>
      <w:rFonts w:cs="Times New Roman"/>
    </w:rPr>
  </w:style>
  <w:style w:type="character" w:customStyle="1" w:styleId="WW8Num21z0">
    <w:name w:val="WW8Num21z0"/>
    <w:rsid w:val="002B5702"/>
    <w:rPr>
      <w:rFonts w:cs="Times New Roman"/>
    </w:rPr>
  </w:style>
  <w:style w:type="character" w:customStyle="1" w:styleId="WW8Num22z0">
    <w:name w:val="WW8Num22z0"/>
    <w:rsid w:val="002B5702"/>
    <w:rPr>
      <w:rFonts w:ascii="Times New Roman" w:hAnsi="Times New Roman" w:cs="Times New Roman" w:hint="default"/>
    </w:rPr>
  </w:style>
  <w:style w:type="character" w:customStyle="1" w:styleId="WW8Num23z0">
    <w:name w:val="WW8Num23z0"/>
    <w:rsid w:val="002B5702"/>
    <w:rPr>
      <w:rFonts w:cs="Times New Roman" w:hint="default"/>
    </w:rPr>
  </w:style>
  <w:style w:type="character" w:customStyle="1" w:styleId="WW8Num23z1">
    <w:name w:val="WW8Num23z1"/>
    <w:rsid w:val="002B5702"/>
    <w:rPr>
      <w:rFonts w:cs="Times New Roman"/>
    </w:rPr>
  </w:style>
  <w:style w:type="character" w:customStyle="1" w:styleId="WW8Num24z0">
    <w:name w:val="WW8Num24z0"/>
    <w:rsid w:val="002B5702"/>
    <w:rPr>
      <w:rFonts w:cs="Times New Roman"/>
    </w:rPr>
  </w:style>
  <w:style w:type="character" w:customStyle="1" w:styleId="WW8Num24z1">
    <w:name w:val="WW8Num24z1"/>
    <w:rsid w:val="002B5702"/>
    <w:rPr>
      <w:rFonts w:cs="Times New Roman" w:hint="default"/>
    </w:rPr>
  </w:style>
  <w:style w:type="character" w:customStyle="1" w:styleId="WW8Num25z0">
    <w:name w:val="WW8Num25z0"/>
    <w:rsid w:val="002B5702"/>
    <w:rPr>
      <w:rFonts w:cs="Times New Roman" w:hint="default"/>
    </w:rPr>
  </w:style>
  <w:style w:type="character" w:customStyle="1" w:styleId="WW8Num25z1">
    <w:name w:val="WW8Num25z1"/>
    <w:rsid w:val="002B5702"/>
    <w:rPr>
      <w:rFonts w:cs="Times New Roman"/>
    </w:rPr>
  </w:style>
  <w:style w:type="character" w:customStyle="1" w:styleId="WW8Num26z0">
    <w:name w:val="WW8Num26z0"/>
    <w:rsid w:val="002B5702"/>
    <w:rPr>
      <w:rFonts w:cs="Times New Roman" w:hint="default"/>
    </w:rPr>
  </w:style>
  <w:style w:type="character" w:customStyle="1" w:styleId="WW8Num26z1">
    <w:name w:val="WW8Num26z1"/>
    <w:rsid w:val="002B5702"/>
    <w:rPr>
      <w:rFonts w:cs="Times New Roman"/>
    </w:rPr>
  </w:style>
  <w:style w:type="character" w:customStyle="1" w:styleId="WW8Num27z0">
    <w:name w:val="WW8Num27z0"/>
    <w:rsid w:val="002B5702"/>
    <w:rPr>
      <w:rFonts w:ascii="Symbol" w:hAnsi="Symbol" w:cs="Symbol" w:hint="default"/>
    </w:rPr>
  </w:style>
  <w:style w:type="character" w:customStyle="1" w:styleId="WW8Num27z1">
    <w:name w:val="WW8Num27z1"/>
    <w:rsid w:val="002B5702"/>
    <w:rPr>
      <w:rFonts w:ascii="Courier New" w:hAnsi="Courier New" w:cs="Courier New" w:hint="default"/>
    </w:rPr>
  </w:style>
  <w:style w:type="character" w:customStyle="1" w:styleId="WW8Num27z2">
    <w:name w:val="WW8Num27z2"/>
    <w:rsid w:val="002B5702"/>
    <w:rPr>
      <w:rFonts w:ascii="Wingdings" w:hAnsi="Wingdings" w:cs="Wingdings" w:hint="default"/>
    </w:rPr>
  </w:style>
  <w:style w:type="character" w:customStyle="1" w:styleId="WW8Num28z0">
    <w:name w:val="WW8Num28z0"/>
    <w:rsid w:val="002B5702"/>
    <w:rPr>
      <w:rFonts w:cs="Times New Roman" w:hint="default"/>
    </w:rPr>
  </w:style>
  <w:style w:type="character" w:customStyle="1" w:styleId="WW8Num29z0">
    <w:name w:val="WW8Num29z0"/>
    <w:rsid w:val="002B5702"/>
    <w:rPr>
      <w:rFonts w:cs="Times New Roman" w:hint="default"/>
    </w:rPr>
  </w:style>
  <w:style w:type="character" w:customStyle="1" w:styleId="WW8Num29z1">
    <w:name w:val="WW8Num29z1"/>
    <w:rsid w:val="002B5702"/>
    <w:rPr>
      <w:rFonts w:cs="Times New Roman"/>
    </w:rPr>
  </w:style>
  <w:style w:type="character" w:customStyle="1" w:styleId="WW8Num30z0">
    <w:name w:val="WW8Num30z0"/>
    <w:rsid w:val="002B5702"/>
    <w:rPr>
      <w:rFonts w:cs="Times New Roman" w:hint="default"/>
    </w:rPr>
  </w:style>
  <w:style w:type="character" w:customStyle="1" w:styleId="WW8Num30z1">
    <w:name w:val="WW8Num30z1"/>
    <w:rsid w:val="002B5702"/>
    <w:rPr>
      <w:rFonts w:cs="Times New Roman"/>
    </w:rPr>
  </w:style>
  <w:style w:type="character" w:customStyle="1" w:styleId="WW8Num31z0">
    <w:name w:val="WW8Num31z0"/>
    <w:rsid w:val="002B5702"/>
    <w:rPr>
      <w:rFonts w:cs="Times New Roman" w:hint="default"/>
    </w:rPr>
  </w:style>
  <w:style w:type="character" w:customStyle="1" w:styleId="WW8Num31z1">
    <w:name w:val="WW8Num31z1"/>
    <w:rsid w:val="002B5702"/>
    <w:rPr>
      <w:rFonts w:cs="Times New Roman"/>
    </w:rPr>
  </w:style>
  <w:style w:type="character" w:customStyle="1" w:styleId="WW8Num32z0">
    <w:name w:val="WW8Num32z0"/>
    <w:rsid w:val="002B5702"/>
    <w:rPr>
      <w:rFonts w:ascii="Times New Roman" w:hAnsi="Times New Roman" w:cs="Times New Roman" w:hint="default"/>
      <w:b w:val="0"/>
      <w:bCs w:val="0"/>
      <w:i w:val="0"/>
      <w:iCs w:val="0"/>
      <w:sz w:val="21"/>
      <w:szCs w:val="21"/>
    </w:rPr>
  </w:style>
  <w:style w:type="character" w:customStyle="1" w:styleId="WW8Num32z1">
    <w:name w:val="WW8Num32z1"/>
    <w:rsid w:val="002B5702"/>
    <w:rPr>
      <w:rFonts w:cs="Times New Roman"/>
    </w:rPr>
  </w:style>
  <w:style w:type="character" w:customStyle="1" w:styleId="WW8Num33z0">
    <w:name w:val="WW8Num33z0"/>
    <w:rsid w:val="002B5702"/>
    <w:rPr>
      <w:rFonts w:ascii="Symbol" w:hAnsi="Symbol" w:cs="Symbol" w:hint="default"/>
    </w:rPr>
  </w:style>
  <w:style w:type="character" w:customStyle="1" w:styleId="WW8Num33z1">
    <w:name w:val="WW8Num33z1"/>
    <w:rsid w:val="002B5702"/>
    <w:rPr>
      <w:rFonts w:ascii="Courier New" w:hAnsi="Courier New" w:cs="Courier New" w:hint="default"/>
    </w:rPr>
  </w:style>
  <w:style w:type="character" w:customStyle="1" w:styleId="WW8Num33z2">
    <w:name w:val="WW8Num33z2"/>
    <w:rsid w:val="002B5702"/>
    <w:rPr>
      <w:rFonts w:ascii="Wingdings" w:hAnsi="Wingdings" w:cs="Wingdings" w:hint="default"/>
    </w:rPr>
  </w:style>
  <w:style w:type="character" w:customStyle="1" w:styleId="WW8Num34z0">
    <w:name w:val="WW8Num34z0"/>
    <w:rsid w:val="002B5702"/>
    <w:rPr>
      <w:rFonts w:cs="Times New Roman"/>
    </w:rPr>
  </w:style>
  <w:style w:type="character" w:customStyle="1" w:styleId="WW8Num35z0">
    <w:name w:val="WW8Num35z0"/>
    <w:rsid w:val="002B5702"/>
    <w:rPr>
      <w:rFonts w:ascii="Symbol" w:hAnsi="Symbol" w:cs="Symbol" w:hint="default"/>
    </w:rPr>
  </w:style>
  <w:style w:type="character" w:customStyle="1" w:styleId="WW8Num35z1">
    <w:name w:val="WW8Num35z1"/>
    <w:rsid w:val="002B5702"/>
    <w:rPr>
      <w:rFonts w:ascii="Courier New" w:hAnsi="Courier New" w:cs="Courier New" w:hint="default"/>
    </w:rPr>
  </w:style>
  <w:style w:type="character" w:customStyle="1" w:styleId="WW8Num35z2">
    <w:name w:val="WW8Num35z2"/>
    <w:rsid w:val="002B5702"/>
    <w:rPr>
      <w:rFonts w:ascii="Wingdings" w:hAnsi="Wingdings" w:cs="Wingdings" w:hint="default"/>
    </w:rPr>
  </w:style>
  <w:style w:type="character" w:customStyle="1" w:styleId="WW8Num36z0">
    <w:name w:val="WW8Num36z0"/>
    <w:rsid w:val="002B5702"/>
    <w:rPr>
      <w:rFonts w:ascii="Times New Roman" w:eastAsia="Times New Roman" w:hAnsi="Times New Roman" w:cs="Times New Roman"/>
    </w:rPr>
  </w:style>
  <w:style w:type="character" w:customStyle="1" w:styleId="WW8Num36z1">
    <w:name w:val="WW8Num36z1"/>
    <w:rsid w:val="002B5702"/>
    <w:rPr>
      <w:rFonts w:cs="Times New Roman"/>
    </w:rPr>
  </w:style>
  <w:style w:type="character" w:customStyle="1" w:styleId="WW8Num37z0">
    <w:name w:val="WW8Num37z0"/>
    <w:rsid w:val="002B5702"/>
    <w:rPr>
      <w:rFonts w:cs="Times New Roman" w:hint="default"/>
    </w:rPr>
  </w:style>
  <w:style w:type="character" w:customStyle="1" w:styleId="WW8Num37z1">
    <w:name w:val="WW8Num37z1"/>
    <w:rsid w:val="002B5702"/>
    <w:rPr>
      <w:rFonts w:cs="Times New Roman"/>
    </w:rPr>
  </w:style>
  <w:style w:type="character" w:customStyle="1" w:styleId="WW8Num38z0">
    <w:name w:val="WW8Num38z0"/>
    <w:rsid w:val="002B5702"/>
    <w:rPr>
      <w:rFonts w:cs="Times New Roman" w:hint="default"/>
    </w:rPr>
  </w:style>
  <w:style w:type="character" w:customStyle="1" w:styleId="WW8Num38z1">
    <w:name w:val="WW8Num38z1"/>
    <w:rsid w:val="002B5702"/>
    <w:rPr>
      <w:rFonts w:cs="Times New Roman"/>
    </w:rPr>
  </w:style>
  <w:style w:type="character" w:customStyle="1" w:styleId="WW8Num39z0">
    <w:name w:val="WW8Num39z0"/>
    <w:rsid w:val="002B5702"/>
    <w:rPr>
      <w:rFonts w:cs="Times New Roman" w:hint="default"/>
    </w:rPr>
  </w:style>
  <w:style w:type="character" w:customStyle="1" w:styleId="WW8Num39z1">
    <w:name w:val="WW8Num39z1"/>
    <w:rsid w:val="002B5702"/>
    <w:rPr>
      <w:rFonts w:cs="Times New Roman"/>
    </w:rPr>
  </w:style>
  <w:style w:type="character" w:customStyle="1" w:styleId="WW8Num40z0">
    <w:name w:val="WW8Num40z0"/>
    <w:rsid w:val="002B5702"/>
    <w:rPr>
      <w:rFonts w:ascii="Times New Roman" w:hAnsi="Times New Roman" w:cs="Times New Roman" w:hint="default"/>
      <w:b w:val="0"/>
      <w:bCs w:val="0"/>
      <w:i w:val="0"/>
      <w:iCs w:val="0"/>
      <w:sz w:val="28"/>
      <w:szCs w:val="28"/>
    </w:rPr>
  </w:style>
  <w:style w:type="character" w:customStyle="1" w:styleId="WW8Num40z1">
    <w:name w:val="WW8Num40z1"/>
    <w:rsid w:val="002B5702"/>
    <w:rPr>
      <w:rFonts w:cs="Times New Roman"/>
    </w:rPr>
  </w:style>
  <w:style w:type="character" w:customStyle="1" w:styleId="WW8Num41z0">
    <w:name w:val="WW8Num41z0"/>
    <w:rsid w:val="002B5702"/>
    <w:rPr>
      <w:rFonts w:cs="Times New Roman"/>
    </w:rPr>
  </w:style>
  <w:style w:type="character" w:customStyle="1" w:styleId="WW8Num42z0">
    <w:name w:val="WW8Num42z0"/>
    <w:rsid w:val="002B5702"/>
    <w:rPr>
      <w:rFonts w:ascii="Times New Roman" w:eastAsia="Times New Roman" w:hAnsi="Times New Roman" w:cs="Times New Roman"/>
    </w:rPr>
  </w:style>
  <w:style w:type="character" w:customStyle="1" w:styleId="WW8Num42z1">
    <w:name w:val="WW8Num42z1"/>
    <w:rsid w:val="002B5702"/>
    <w:rPr>
      <w:rFonts w:cs="Times New Roman"/>
    </w:rPr>
  </w:style>
  <w:style w:type="character" w:customStyle="1" w:styleId="WW8Num43z0">
    <w:name w:val="WW8Num43z0"/>
    <w:rsid w:val="002B5702"/>
    <w:rPr>
      <w:rFonts w:cs="Times New Roman" w:hint="default"/>
    </w:rPr>
  </w:style>
  <w:style w:type="character" w:customStyle="1" w:styleId="WW8Num43z1">
    <w:name w:val="WW8Num43z1"/>
    <w:rsid w:val="002B5702"/>
    <w:rPr>
      <w:rFonts w:cs="Times New Roman"/>
    </w:rPr>
  </w:style>
  <w:style w:type="character" w:customStyle="1" w:styleId="WW8Num44z0">
    <w:name w:val="WW8Num44z0"/>
    <w:rsid w:val="002B5702"/>
    <w:rPr>
      <w:rFonts w:cs="Times New Roman" w:hint="default"/>
      <w:sz w:val="22"/>
      <w:szCs w:val="22"/>
    </w:rPr>
  </w:style>
  <w:style w:type="character" w:customStyle="1" w:styleId="WW8Num44z1">
    <w:name w:val="WW8Num44z1"/>
    <w:rsid w:val="002B5702"/>
    <w:rPr>
      <w:rFonts w:cs="Times New Roman"/>
    </w:rPr>
  </w:style>
  <w:style w:type="character" w:customStyle="1" w:styleId="WW8Num45z0">
    <w:name w:val="WW8Num45z0"/>
    <w:rsid w:val="002B5702"/>
    <w:rPr>
      <w:rFonts w:cs="Times New Roman"/>
    </w:rPr>
  </w:style>
  <w:style w:type="character" w:customStyle="1" w:styleId="WW8NumSt37z0">
    <w:name w:val="WW8NumSt37z0"/>
    <w:rsid w:val="002B5702"/>
    <w:rPr>
      <w:rFonts w:ascii="Times New Roman" w:hAnsi="Times New Roman" w:cs="Times New Roman" w:hint="default"/>
    </w:rPr>
  </w:style>
  <w:style w:type="character" w:customStyle="1" w:styleId="WW8NumSt38z0">
    <w:name w:val="WW8NumSt38z0"/>
    <w:rsid w:val="002B5702"/>
    <w:rPr>
      <w:rFonts w:ascii="Times New Roman" w:hAnsi="Times New Roman" w:cs="Times New Roman" w:hint="default"/>
    </w:rPr>
  </w:style>
  <w:style w:type="character" w:customStyle="1" w:styleId="ConsPlusCell0">
    <w:name w:val="ConsPlusCell Знак"/>
    <w:rsid w:val="002B5702"/>
    <w:rPr>
      <w:rFonts w:cs="Calibri"/>
      <w:sz w:val="22"/>
      <w:szCs w:val="22"/>
      <w:lang w:val="ru-RU" w:bidi="ar-SA"/>
    </w:rPr>
  </w:style>
  <w:style w:type="paragraph" w:customStyle="1" w:styleId="ListParagraph1">
    <w:name w:val="List Paragraph1"/>
    <w:basedOn w:val="a0"/>
    <w:rsid w:val="002B5702"/>
    <w:pPr>
      <w:suppressAutoHyphens/>
      <w:spacing w:after="200" w:line="276" w:lineRule="auto"/>
      <w:ind w:left="720"/>
    </w:pPr>
    <w:rPr>
      <w:rFonts w:ascii="Calibri" w:eastAsia="Times New Roman" w:hAnsi="Calibri" w:cs="Times New Roman"/>
      <w:lang w:eastAsia="zh-CN"/>
    </w:rPr>
  </w:style>
  <w:style w:type="paragraph" w:customStyle="1" w:styleId="1ff1">
    <w:name w:val="Текст примечания1"/>
    <w:basedOn w:val="a0"/>
    <w:rsid w:val="002B5702"/>
    <w:pPr>
      <w:suppressAutoHyphens/>
      <w:spacing w:after="200"/>
    </w:pPr>
    <w:rPr>
      <w:rFonts w:ascii="Calibri" w:eastAsia="Times New Roman" w:hAnsi="Calibri" w:cs="Calibri"/>
      <w:sz w:val="20"/>
      <w:szCs w:val="20"/>
      <w:lang w:eastAsia="zh-CN"/>
    </w:rPr>
  </w:style>
  <w:style w:type="character" w:customStyle="1" w:styleId="1ff2">
    <w:name w:val="Текст примечания Знак1"/>
    <w:basedOn w:val="a2"/>
    <w:uiPriority w:val="99"/>
    <w:semiHidden/>
    <w:rsid w:val="002B5702"/>
    <w:rPr>
      <w:rFonts w:ascii="Calibri" w:eastAsia="Calibri" w:hAnsi="Calibri" w:cs="Calibri"/>
      <w:lang w:eastAsia="zh-CN"/>
    </w:rPr>
  </w:style>
  <w:style w:type="character" w:customStyle="1" w:styleId="1ff3">
    <w:name w:val="Тема примечания Знак1"/>
    <w:basedOn w:val="1ff2"/>
    <w:rsid w:val="002B5702"/>
    <w:rPr>
      <w:b/>
      <w:bCs/>
    </w:rPr>
  </w:style>
  <w:style w:type="paragraph" w:customStyle="1" w:styleId="1ff4">
    <w:name w:val="Схема документа1"/>
    <w:basedOn w:val="a0"/>
    <w:rsid w:val="002B5702"/>
    <w:pPr>
      <w:suppressAutoHyphens/>
      <w:spacing w:after="200" w:line="276" w:lineRule="auto"/>
    </w:pPr>
    <w:rPr>
      <w:rFonts w:ascii="Tahoma" w:eastAsia="Times New Roman" w:hAnsi="Tahoma" w:cs="Tahoma"/>
      <w:sz w:val="16"/>
      <w:szCs w:val="16"/>
      <w:lang w:eastAsia="zh-CN"/>
    </w:rPr>
  </w:style>
  <w:style w:type="character" w:customStyle="1" w:styleId="WW8Num2z2">
    <w:name w:val="WW8Num2z2"/>
    <w:rsid w:val="00806715"/>
  </w:style>
  <w:style w:type="character" w:customStyle="1" w:styleId="WW8Num2z3">
    <w:name w:val="WW8Num2z3"/>
    <w:rsid w:val="00806715"/>
  </w:style>
  <w:style w:type="character" w:customStyle="1" w:styleId="WW8Num2z4">
    <w:name w:val="WW8Num2z4"/>
    <w:rsid w:val="00806715"/>
  </w:style>
  <w:style w:type="character" w:customStyle="1" w:styleId="WW8Num2z5">
    <w:name w:val="WW8Num2z5"/>
    <w:rsid w:val="00806715"/>
  </w:style>
  <w:style w:type="character" w:customStyle="1" w:styleId="WW8Num2z6">
    <w:name w:val="WW8Num2z6"/>
    <w:rsid w:val="00806715"/>
  </w:style>
  <w:style w:type="character" w:customStyle="1" w:styleId="WW8Num2z7">
    <w:name w:val="WW8Num2z7"/>
    <w:rsid w:val="00806715"/>
  </w:style>
  <w:style w:type="character" w:customStyle="1" w:styleId="WW8Num2z8">
    <w:name w:val="WW8Num2z8"/>
    <w:rsid w:val="00806715"/>
  </w:style>
  <w:style w:type="character" w:customStyle="1" w:styleId="WW8Num3z1">
    <w:name w:val="WW8Num3z1"/>
    <w:rsid w:val="00806715"/>
    <w:rPr>
      <w:rFonts w:ascii="Times New Roman" w:hAnsi="Times New Roman" w:cs="Times New Roman"/>
      <w:b/>
      <w:bCs/>
      <w:sz w:val="24"/>
      <w:szCs w:val="24"/>
    </w:rPr>
  </w:style>
  <w:style w:type="character" w:customStyle="1" w:styleId="WW8Num3z2">
    <w:name w:val="WW8Num3z2"/>
    <w:rsid w:val="00806715"/>
  </w:style>
  <w:style w:type="character" w:customStyle="1" w:styleId="WW8Num3z3">
    <w:name w:val="WW8Num3z3"/>
    <w:rsid w:val="00806715"/>
  </w:style>
  <w:style w:type="character" w:customStyle="1" w:styleId="WW8Num3z4">
    <w:name w:val="WW8Num3z4"/>
    <w:rsid w:val="00806715"/>
  </w:style>
  <w:style w:type="character" w:customStyle="1" w:styleId="WW8Num3z5">
    <w:name w:val="WW8Num3z5"/>
    <w:rsid w:val="00806715"/>
  </w:style>
  <w:style w:type="character" w:customStyle="1" w:styleId="WW8Num3z6">
    <w:name w:val="WW8Num3z6"/>
    <w:rsid w:val="00806715"/>
  </w:style>
  <w:style w:type="character" w:customStyle="1" w:styleId="WW8Num3z7">
    <w:name w:val="WW8Num3z7"/>
    <w:rsid w:val="00806715"/>
  </w:style>
  <w:style w:type="character" w:customStyle="1" w:styleId="WW8Num3z8">
    <w:name w:val="WW8Num3z8"/>
    <w:rsid w:val="00806715"/>
  </w:style>
  <w:style w:type="character" w:customStyle="1" w:styleId="WW8Num4z2">
    <w:name w:val="WW8Num4z2"/>
    <w:rsid w:val="00806715"/>
  </w:style>
  <w:style w:type="character" w:customStyle="1" w:styleId="WW8Num4z3">
    <w:name w:val="WW8Num4z3"/>
    <w:rsid w:val="00806715"/>
  </w:style>
  <w:style w:type="character" w:customStyle="1" w:styleId="WW8Num4z4">
    <w:name w:val="WW8Num4z4"/>
    <w:rsid w:val="00806715"/>
  </w:style>
  <w:style w:type="character" w:customStyle="1" w:styleId="WW8Num4z5">
    <w:name w:val="WW8Num4z5"/>
    <w:rsid w:val="00806715"/>
  </w:style>
  <w:style w:type="character" w:customStyle="1" w:styleId="WW8Num4z6">
    <w:name w:val="WW8Num4z6"/>
    <w:rsid w:val="00806715"/>
  </w:style>
  <w:style w:type="character" w:customStyle="1" w:styleId="WW8Num4z7">
    <w:name w:val="WW8Num4z7"/>
    <w:rsid w:val="00806715"/>
  </w:style>
  <w:style w:type="character" w:customStyle="1" w:styleId="WW8Num4z8">
    <w:name w:val="WW8Num4z8"/>
    <w:rsid w:val="00806715"/>
  </w:style>
  <w:style w:type="character" w:customStyle="1" w:styleId="WW8Num6z2">
    <w:name w:val="WW8Num6z2"/>
    <w:rsid w:val="00806715"/>
  </w:style>
  <w:style w:type="character" w:customStyle="1" w:styleId="WW8Num6z3">
    <w:name w:val="WW8Num6z3"/>
    <w:rsid w:val="00806715"/>
  </w:style>
  <w:style w:type="character" w:customStyle="1" w:styleId="WW8Num6z4">
    <w:name w:val="WW8Num6z4"/>
    <w:rsid w:val="00806715"/>
  </w:style>
  <w:style w:type="character" w:customStyle="1" w:styleId="WW8Num6z5">
    <w:name w:val="WW8Num6z5"/>
    <w:rsid w:val="00806715"/>
  </w:style>
  <w:style w:type="character" w:customStyle="1" w:styleId="WW8Num6z6">
    <w:name w:val="WW8Num6z6"/>
    <w:rsid w:val="00806715"/>
  </w:style>
  <w:style w:type="character" w:customStyle="1" w:styleId="WW8Num6z7">
    <w:name w:val="WW8Num6z7"/>
    <w:rsid w:val="00806715"/>
  </w:style>
  <w:style w:type="character" w:customStyle="1" w:styleId="WW8Num6z8">
    <w:name w:val="WW8Num6z8"/>
    <w:rsid w:val="00806715"/>
  </w:style>
  <w:style w:type="character" w:customStyle="1" w:styleId="WW8Num5z1">
    <w:name w:val="WW8Num5z1"/>
    <w:rsid w:val="00806715"/>
  </w:style>
  <w:style w:type="character" w:customStyle="1" w:styleId="WW8Num5z2">
    <w:name w:val="WW8Num5z2"/>
    <w:rsid w:val="00806715"/>
  </w:style>
  <w:style w:type="character" w:customStyle="1" w:styleId="WW8Num5z3">
    <w:name w:val="WW8Num5z3"/>
    <w:rsid w:val="00806715"/>
  </w:style>
  <w:style w:type="character" w:customStyle="1" w:styleId="WW8Num5z4">
    <w:name w:val="WW8Num5z4"/>
    <w:rsid w:val="00806715"/>
  </w:style>
  <w:style w:type="character" w:customStyle="1" w:styleId="WW8Num5z5">
    <w:name w:val="WW8Num5z5"/>
    <w:rsid w:val="00806715"/>
  </w:style>
  <w:style w:type="character" w:customStyle="1" w:styleId="WW8Num5z6">
    <w:name w:val="WW8Num5z6"/>
    <w:rsid w:val="00806715"/>
  </w:style>
  <w:style w:type="character" w:customStyle="1" w:styleId="WW8Num5z7">
    <w:name w:val="WW8Num5z7"/>
    <w:rsid w:val="00806715"/>
  </w:style>
  <w:style w:type="character" w:customStyle="1" w:styleId="WW8Num5z8">
    <w:name w:val="WW8Num5z8"/>
    <w:rsid w:val="00806715"/>
  </w:style>
  <w:style w:type="character" w:customStyle="1" w:styleId="WW8Num9z1">
    <w:name w:val="WW8Num9z1"/>
    <w:rsid w:val="00806715"/>
    <w:rPr>
      <w:b w:val="0"/>
      <w:sz w:val="24"/>
      <w:lang w:val="ru-RU" w:eastAsia="ru-RU"/>
    </w:rPr>
  </w:style>
  <w:style w:type="character" w:customStyle="1" w:styleId="WW8Num9z2">
    <w:name w:val="WW8Num9z2"/>
    <w:rsid w:val="00806715"/>
  </w:style>
  <w:style w:type="character" w:customStyle="1" w:styleId="WW8Num9z3">
    <w:name w:val="WW8Num9z3"/>
    <w:rsid w:val="00806715"/>
  </w:style>
  <w:style w:type="character" w:customStyle="1" w:styleId="WW8Num9z4">
    <w:name w:val="WW8Num9z4"/>
    <w:rsid w:val="00806715"/>
  </w:style>
  <w:style w:type="character" w:customStyle="1" w:styleId="WW8Num9z5">
    <w:name w:val="WW8Num9z5"/>
    <w:rsid w:val="00806715"/>
  </w:style>
  <w:style w:type="character" w:customStyle="1" w:styleId="WW8Num9z6">
    <w:name w:val="WW8Num9z6"/>
    <w:rsid w:val="00806715"/>
  </w:style>
  <w:style w:type="character" w:customStyle="1" w:styleId="WW8Num9z7">
    <w:name w:val="WW8Num9z7"/>
    <w:rsid w:val="00806715"/>
  </w:style>
  <w:style w:type="character" w:customStyle="1" w:styleId="WW8Num9z8">
    <w:name w:val="WW8Num9z8"/>
    <w:rsid w:val="00806715"/>
  </w:style>
  <w:style w:type="character" w:customStyle="1" w:styleId="1ff5">
    <w:name w:val="Цитата1"/>
    <w:rsid w:val="00806715"/>
    <w:rPr>
      <w:i/>
      <w:iCs/>
    </w:rPr>
  </w:style>
  <w:style w:type="paragraph" w:styleId="2f9">
    <w:name w:val="List Number 2"/>
    <w:basedOn w:val="a0"/>
    <w:rsid w:val="00806715"/>
    <w:pPr>
      <w:tabs>
        <w:tab w:val="num" w:pos="720"/>
      </w:tabs>
      <w:suppressAutoHyphens/>
      <w:ind w:left="720" w:hanging="360"/>
    </w:pPr>
    <w:rPr>
      <w:rFonts w:ascii="Times New Roman" w:eastAsia="Times New Roman" w:hAnsi="Times New Roman" w:cs="Times New Roman"/>
      <w:sz w:val="28"/>
      <w:szCs w:val="24"/>
      <w:lang w:eastAsia="zh-CN"/>
    </w:rPr>
  </w:style>
  <w:style w:type="paragraph" w:customStyle="1" w:styleId="3e">
    <w:name w:val="Стиль3"/>
    <w:basedOn w:val="213"/>
    <w:rsid w:val="00806715"/>
    <w:pPr>
      <w:widowControl w:val="0"/>
      <w:tabs>
        <w:tab w:val="num" w:pos="890"/>
        <w:tab w:val="left" w:pos="1307"/>
      </w:tabs>
      <w:suppressAutoHyphens/>
      <w:spacing w:before="0" w:after="0"/>
      <w:ind w:left="1080"/>
      <w:jc w:val="both"/>
      <w:textAlignment w:val="baseline"/>
    </w:pPr>
    <w:rPr>
      <w:szCs w:val="20"/>
      <w:lang w:eastAsia="zh-CN"/>
    </w:rPr>
  </w:style>
  <w:style w:type="paragraph" w:customStyle="1" w:styleId="314">
    <w:name w:val="Основной текст с отступом 31"/>
    <w:basedOn w:val="a0"/>
    <w:rsid w:val="00806715"/>
    <w:pPr>
      <w:widowControl w:val="0"/>
      <w:tabs>
        <w:tab w:val="left" w:pos="720"/>
        <w:tab w:val="num" w:pos="890"/>
      </w:tabs>
      <w:suppressAutoHyphens/>
      <w:autoSpaceDE w:val="0"/>
      <w:ind w:firstLine="360"/>
      <w:jc w:val="both"/>
    </w:pPr>
    <w:rPr>
      <w:rFonts w:ascii="Times New Roman" w:eastAsia="Times New Roman" w:hAnsi="Times New Roman" w:cs="Times New Roman"/>
      <w:i/>
      <w:iCs/>
      <w:sz w:val="28"/>
      <w:szCs w:val="24"/>
    </w:rPr>
  </w:style>
  <w:style w:type="paragraph" w:customStyle="1" w:styleId="2-11">
    <w:name w:val="содержание2-11"/>
    <w:basedOn w:val="a0"/>
    <w:rsid w:val="00806715"/>
    <w:pPr>
      <w:suppressAutoHyphens/>
      <w:spacing w:after="60"/>
      <w:jc w:val="both"/>
    </w:pPr>
    <w:rPr>
      <w:rFonts w:ascii="Times New Roman" w:eastAsia="Times New Roman" w:hAnsi="Times New Roman" w:cs="Times New Roman"/>
      <w:sz w:val="24"/>
      <w:szCs w:val="24"/>
      <w:lang w:eastAsia="zh-CN"/>
    </w:rPr>
  </w:style>
  <w:style w:type="paragraph" w:customStyle="1" w:styleId="1ff6">
    <w:name w:val="Маркированный список1"/>
    <w:basedOn w:val="a0"/>
    <w:rsid w:val="00806715"/>
    <w:pPr>
      <w:widowControl w:val="0"/>
      <w:suppressAutoHyphens/>
      <w:spacing w:after="60"/>
      <w:jc w:val="both"/>
    </w:pPr>
    <w:rPr>
      <w:rFonts w:ascii="Times New Roman" w:eastAsia="Times New Roman" w:hAnsi="Times New Roman" w:cs="Times New Roman"/>
      <w:sz w:val="24"/>
      <w:szCs w:val="24"/>
      <w:lang w:eastAsia="zh-CN"/>
    </w:rPr>
  </w:style>
  <w:style w:type="paragraph" w:customStyle="1" w:styleId="s1">
    <w:name w:val="s_1"/>
    <w:basedOn w:val="a0"/>
    <w:rsid w:val="00806715"/>
    <w:pPr>
      <w:spacing w:before="100" w:beforeAutospacing="1" w:after="100" w:afterAutospacing="1"/>
    </w:pPr>
    <w:rPr>
      <w:rFonts w:ascii="Times New Roman" w:eastAsia="Times New Roman" w:hAnsi="Times New Roman" w:cs="Times New Roman"/>
      <w:sz w:val="24"/>
      <w:szCs w:val="24"/>
    </w:rPr>
  </w:style>
  <w:style w:type="paragraph" w:customStyle="1" w:styleId="s3">
    <w:name w:val="s_3"/>
    <w:basedOn w:val="a0"/>
    <w:rsid w:val="00806715"/>
    <w:pPr>
      <w:spacing w:before="100" w:beforeAutospacing="1" w:after="100" w:afterAutospacing="1"/>
    </w:pPr>
    <w:rPr>
      <w:rFonts w:ascii="Times New Roman" w:eastAsia="Times New Roman" w:hAnsi="Times New Roman" w:cs="Times New Roman"/>
      <w:sz w:val="24"/>
      <w:szCs w:val="24"/>
    </w:rPr>
  </w:style>
  <w:style w:type="paragraph" w:customStyle="1" w:styleId="afffff">
    <w:name w:val="Обычный + По ширине"/>
    <w:aliases w:val="Первая строка:  1,25 см,Перед:  0 пт"/>
    <w:basedOn w:val="a0"/>
    <w:next w:val="ConsPlusNonformat"/>
    <w:rsid w:val="004042C9"/>
    <w:pPr>
      <w:tabs>
        <w:tab w:val="left" w:pos="993"/>
      </w:tabs>
      <w:ind w:firstLine="709"/>
      <w:jc w:val="both"/>
    </w:pPr>
    <w:rPr>
      <w:rFonts w:ascii="Times New Roman" w:eastAsia="Times New Roman" w:hAnsi="Times New Roman" w:cs="Times New Roman"/>
      <w:sz w:val="24"/>
      <w:szCs w:val="24"/>
    </w:rPr>
  </w:style>
  <w:style w:type="paragraph" w:styleId="afffff0">
    <w:name w:val="Plain Text"/>
    <w:aliases w:val="Текст Знак1,Текст Знак Знак,Знак Знак Знак1,Знак Знак Знак"/>
    <w:basedOn w:val="a0"/>
    <w:link w:val="afffff1"/>
    <w:unhideWhenUsed/>
    <w:rsid w:val="004042C9"/>
    <w:rPr>
      <w:rFonts w:ascii="Consolas" w:eastAsia="Calibri" w:hAnsi="Consolas" w:cs="Calibri"/>
      <w:sz w:val="21"/>
      <w:szCs w:val="21"/>
      <w:lang w:eastAsia="en-US"/>
    </w:rPr>
  </w:style>
  <w:style w:type="character" w:customStyle="1" w:styleId="afffff1">
    <w:name w:val="Текст Знак"/>
    <w:aliases w:val="Текст Знак1 Знак,Текст Знак Знак Знак,Знак Знак Знак1 Знак,Знак Знак Знак Знак4"/>
    <w:basedOn w:val="a2"/>
    <w:link w:val="afffff0"/>
    <w:rsid w:val="004042C9"/>
    <w:rPr>
      <w:rFonts w:ascii="Consolas" w:eastAsia="Calibri" w:hAnsi="Consolas" w:cs="Calibri"/>
      <w:sz w:val="21"/>
      <w:szCs w:val="21"/>
      <w:lang w:eastAsia="en-US"/>
    </w:rPr>
  </w:style>
  <w:style w:type="character" w:customStyle="1" w:styleId="afffff2">
    <w:name w:val="Обычный отступ Знак"/>
    <w:basedOn w:val="a2"/>
    <w:link w:val="afffff3"/>
    <w:locked/>
    <w:rsid w:val="004042C9"/>
    <w:rPr>
      <w:rFonts w:ascii="Times New Roman" w:eastAsia="Times New Roman" w:hAnsi="Times New Roman" w:cs="Times New Roman"/>
      <w:bCs/>
      <w:sz w:val="24"/>
      <w:szCs w:val="24"/>
    </w:rPr>
  </w:style>
  <w:style w:type="paragraph" w:styleId="afffff3">
    <w:name w:val="Normal Indent"/>
    <w:basedOn w:val="a0"/>
    <w:link w:val="afffff2"/>
    <w:unhideWhenUsed/>
    <w:rsid w:val="004042C9"/>
    <w:pPr>
      <w:ind w:left="708"/>
    </w:pPr>
    <w:rPr>
      <w:rFonts w:ascii="Times New Roman" w:eastAsia="Times New Roman" w:hAnsi="Times New Roman" w:cs="Times New Roman"/>
      <w:bC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Знак"/>
    <w:basedOn w:val="a0"/>
    <w:rsid w:val="004042C9"/>
    <w:pPr>
      <w:spacing w:before="100" w:beforeAutospacing="1" w:after="100" w:afterAutospacing="1"/>
    </w:pPr>
    <w:rPr>
      <w:rFonts w:ascii="Tahoma" w:eastAsia="Times New Roman" w:hAnsi="Tahoma" w:cs="Tahoma"/>
      <w:sz w:val="20"/>
      <w:szCs w:val="20"/>
      <w:lang w:val="en-US" w:eastAsia="en-US"/>
    </w:rPr>
  </w:style>
  <w:style w:type="paragraph" w:styleId="2fa">
    <w:name w:val="Quote"/>
    <w:basedOn w:val="a0"/>
    <w:next w:val="a0"/>
    <w:link w:val="2fb"/>
    <w:uiPriority w:val="29"/>
    <w:qFormat/>
    <w:rsid w:val="00603E88"/>
    <w:pPr>
      <w:ind w:firstLine="360"/>
    </w:pPr>
    <w:rPr>
      <w:rFonts w:asciiTheme="majorHAnsi" w:eastAsiaTheme="majorEastAsia" w:hAnsiTheme="majorHAnsi" w:cstheme="majorBidi"/>
      <w:i/>
      <w:iCs/>
      <w:color w:val="5A5A5A" w:themeColor="text1" w:themeTint="A5"/>
      <w:sz w:val="24"/>
      <w:szCs w:val="24"/>
      <w:lang w:val="en-US" w:eastAsia="en-US" w:bidi="en-US"/>
    </w:rPr>
  </w:style>
  <w:style w:type="character" w:customStyle="1" w:styleId="2fb">
    <w:name w:val="Цитата 2 Знак"/>
    <w:basedOn w:val="a2"/>
    <w:link w:val="2fa"/>
    <w:uiPriority w:val="29"/>
    <w:rsid w:val="00603E88"/>
    <w:rPr>
      <w:rFonts w:asciiTheme="majorHAnsi" w:eastAsiaTheme="majorEastAsia" w:hAnsiTheme="majorHAnsi" w:cstheme="majorBidi"/>
      <w:i/>
      <w:iCs/>
      <w:color w:val="5A5A5A" w:themeColor="text1" w:themeTint="A5"/>
      <w:sz w:val="24"/>
      <w:szCs w:val="24"/>
      <w:lang w:val="en-US" w:eastAsia="en-US" w:bidi="en-US"/>
    </w:rPr>
  </w:style>
  <w:style w:type="paragraph" w:styleId="afffff4">
    <w:name w:val="Intense Quote"/>
    <w:basedOn w:val="a0"/>
    <w:next w:val="a0"/>
    <w:link w:val="afffff5"/>
    <w:uiPriority w:val="30"/>
    <w:qFormat/>
    <w:rsid w:val="00603E8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ffff5">
    <w:name w:val="Выделенная цитата Знак"/>
    <w:basedOn w:val="a2"/>
    <w:link w:val="afffff4"/>
    <w:uiPriority w:val="30"/>
    <w:rsid w:val="00603E88"/>
    <w:rPr>
      <w:rFonts w:asciiTheme="majorHAnsi" w:eastAsiaTheme="majorEastAsia" w:hAnsiTheme="majorHAnsi" w:cstheme="majorBidi"/>
      <w:i/>
      <w:iCs/>
      <w:color w:val="FFFFFF" w:themeColor="background1"/>
      <w:sz w:val="24"/>
      <w:szCs w:val="24"/>
      <w:shd w:val="clear" w:color="auto" w:fill="4F81BD" w:themeFill="accent1"/>
      <w:lang w:val="en-US" w:eastAsia="en-US" w:bidi="en-US"/>
    </w:rPr>
  </w:style>
  <w:style w:type="character" w:styleId="afffff6">
    <w:name w:val="Subtle Emphasis"/>
    <w:uiPriority w:val="19"/>
    <w:qFormat/>
    <w:rsid w:val="00603E88"/>
    <w:rPr>
      <w:i/>
      <w:iCs/>
      <w:color w:val="5A5A5A" w:themeColor="text1" w:themeTint="A5"/>
    </w:rPr>
  </w:style>
  <w:style w:type="character" w:styleId="afffff7">
    <w:name w:val="Intense Emphasis"/>
    <w:uiPriority w:val="21"/>
    <w:qFormat/>
    <w:rsid w:val="00603E88"/>
    <w:rPr>
      <w:b/>
      <w:bCs/>
      <w:i/>
      <w:iCs/>
      <w:color w:val="4F81BD" w:themeColor="accent1"/>
      <w:sz w:val="22"/>
      <w:szCs w:val="22"/>
    </w:rPr>
  </w:style>
  <w:style w:type="character" w:styleId="afffff8">
    <w:name w:val="Subtle Reference"/>
    <w:uiPriority w:val="31"/>
    <w:qFormat/>
    <w:rsid w:val="00603E88"/>
    <w:rPr>
      <w:color w:val="auto"/>
      <w:u w:val="single" w:color="9BBB59" w:themeColor="accent3"/>
    </w:rPr>
  </w:style>
  <w:style w:type="character" w:styleId="afffff9">
    <w:name w:val="Intense Reference"/>
    <w:basedOn w:val="a2"/>
    <w:uiPriority w:val="32"/>
    <w:qFormat/>
    <w:rsid w:val="00603E88"/>
    <w:rPr>
      <w:b/>
      <w:bCs/>
      <w:color w:val="76923C" w:themeColor="accent3" w:themeShade="BF"/>
      <w:u w:val="single" w:color="9BBB59" w:themeColor="accent3"/>
    </w:rPr>
  </w:style>
  <w:style w:type="character" w:styleId="afffffa">
    <w:name w:val="Book Title"/>
    <w:basedOn w:val="a2"/>
    <w:uiPriority w:val="33"/>
    <w:qFormat/>
    <w:rsid w:val="00603E88"/>
    <w:rPr>
      <w:rFonts w:asciiTheme="majorHAnsi" w:eastAsiaTheme="majorEastAsia" w:hAnsiTheme="majorHAnsi" w:cstheme="majorBidi"/>
      <w:b/>
      <w:bCs/>
      <w:i/>
      <w:iCs/>
      <w:color w:val="auto"/>
    </w:rPr>
  </w:style>
  <w:style w:type="character" w:customStyle="1" w:styleId="Bodytext">
    <w:name w:val="Body text_"/>
    <w:basedOn w:val="a2"/>
    <w:rsid w:val="00AC2634"/>
    <w:rPr>
      <w:sz w:val="28"/>
      <w:szCs w:val="28"/>
    </w:rPr>
  </w:style>
  <w:style w:type="character" w:customStyle="1" w:styleId="Tablecaption">
    <w:name w:val="Table caption_"/>
    <w:basedOn w:val="a2"/>
    <w:link w:val="Tablecaption0"/>
    <w:rsid w:val="00AC2634"/>
    <w:rPr>
      <w:sz w:val="28"/>
      <w:szCs w:val="28"/>
    </w:rPr>
  </w:style>
  <w:style w:type="character" w:customStyle="1" w:styleId="Other">
    <w:name w:val="Other_"/>
    <w:basedOn w:val="a2"/>
    <w:link w:val="Other0"/>
    <w:rsid w:val="00AC2634"/>
    <w:rPr>
      <w:sz w:val="28"/>
      <w:szCs w:val="28"/>
    </w:rPr>
  </w:style>
  <w:style w:type="paragraph" w:customStyle="1" w:styleId="Tablecaption0">
    <w:name w:val="Table caption"/>
    <w:basedOn w:val="a0"/>
    <w:link w:val="Tablecaption"/>
    <w:rsid w:val="00AC2634"/>
    <w:pPr>
      <w:widowControl w:val="0"/>
      <w:jc w:val="right"/>
    </w:pPr>
    <w:rPr>
      <w:sz w:val="28"/>
      <w:szCs w:val="28"/>
    </w:rPr>
  </w:style>
  <w:style w:type="paragraph" w:customStyle="1" w:styleId="Other0">
    <w:name w:val="Other"/>
    <w:basedOn w:val="a0"/>
    <w:link w:val="Other"/>
    <w:rsid w:val="00AC2634"/>
    <w:pPr>
      <w:widowControl w:val="0"/>
      <w:ind w:firstLine="400"/>
    </w:pPr>
    <w:rPr>
      <w:sz w:val="28"/>
      <w:szCs w:val="28"/>
    </w:rPr>
  </w:style>
  <w:style w:type="paragraph" w:customStyle="1" w:styleId="msonormal0">
    <w:name w:val="msonormal"/>
    <w:basedOn w:val="a0"/>
    <w:uiPriority w:val="99"/>
    <w:rsid w:val="00357664"/>
    <w:pPr>
      <w:spacing w:before="100" w:beforeAutospacing="1" w:after="100" w:afterAutospacing="1"/>
    </w:pPr>
    <w:rPr>
      <w:rFonts w:ascii="Times New Roman" w:eastAsia="Times New Roman" w:hAnsi="Times New Roman" w:cs="Times New Roman"/>
      <w:sz w:val="24"/>
      <w:szCs w:val="24"/>
    </w:rPr>
  </w:style>
  <w:style w:type="paragraph" w:customStyle="1" w:styleId="116">
    <w:name w:val="Заголовок 11"/>
    <w:basedOn w:val="a0"/>
    <w:next w:val="a0"/>
    <w:link w:val="116"/>
    <w:uiPriority w:val="1"/>
    <w:qFormat/>
    <w:rsid w:val="00492EB2"/>
    <w:pPr>
      <w:keepNext/>
      <w:jc w:val="center"/>
      <w:outlineLvl w:val="0"/>
    </w:pPr>
    <w:rPr>
      <w:rFonts w:ascii="Times New Roman" w:eastAsia="Times New Roman" w:hAnsi="Times New Roman" w:cs="Times New Roman"/>
      <w:b/>
      <w:bCs/>
      <w:sz w:val="26"/>
      <w:szCs w:val="26"/>
    </w:rPr>
  </w:style>
  <w:style w:type="paragraph" w:customStyle="1" w:styleId="1ff7">
    <w:name w:val="Обычный1"/>
    <w:rsid w:val="009E397B"/>
    <w:rPr>
      <w:rFonts w:ascii="Times New Roman" w:eastAsia="Times New Roman" w:hAnsi="Times New Roman" w:cs="Times New Roman"/>
      <w:snapToGrid w:val="0"/>
      <w:szCs w:val="20"/>
    </w:rPr>
  </w:style>
  <w:style w:type="paragraph" w:customStyle="1" w:styleId="2fc">
    <w:name w:val="Обычный2"/>
    <w:rsid w:val="009E397B"/>
    <w:rPr>
      <w:rFonts w:ascii="Times New Roman" w:eastAsia="Times New Roman" w:hAnsi="Times New Roman" w:cs="Times New Roman"/>
      <w:snapToGrid w:val="0"/>
      <w:szCs w:val="20"/>
    </w:rPr>
  </w:style>
  <w:style w:type="paragraph" w:customStyle="1" w:styleId="afffffb">
    <w:name w:val="Разделитель таблиц"/>
    <w:basedOn w:val="a0"/>
    <w:rsid w:val="009E397B"/>
    <w:pPr>
      <w:spacing w:line="14" w:lineRule="exact"/>
    </w:pPr>
    <w:rPr>
      <w:rFonts w:ascii="Times New Roman" w:eastAsia="Times New Roman" w:hAnsi="Times New Roman" w:cs="Times New Roman"/>
      <w:sz w:val="2"/>
      <w:szCs w:val="20"/>
    </w:rPr>
  </w:style>
  <w:style w:type="paragraph" w:customStyle="1" w:styleId="afffffc">
    <w:name w:val="Текст таблицы"/>
    <w:basedOn w:val="2fc"/>
    <w:rsid w:val="009E397B"/>
  </w:style>
  <w:style w:type="paragraph" w:customStyle="1" w:styleId="afffffd">
    <w:name w:val="Заголовок таблицы повторяющийся"/>
    <w:basedOn w:val="2fc"/>
    <w:rsid w:val="009E397B"/>
    <w:pPr>
      <w:jc w:val="center"/>
    </w:pPr>
    <w:rPr>
      <w:b/>
    </w:rPr>
  </w:style>
  <w:style w:type="paragraph" w:customStyle="1" w:styleId="3f">
    <w:name w:val="Обычный3"/>
    <w:rsid w:val="009E397B"/>
    <w:rPr>
      <w:rFonts w:ascii="Times New Roman" w:eastAsia="Times New Roman" w:hAnsi="Times New Roman" w:cs="Times New Roman"/>
      <w:snapToGrid w:val="0"/>
      <w:szCs w:val="20"/>
    </w:rPr>
  </w:style>
  <w:style w:type="character" w:customStyle="1" w:styleId="fontstyle21">
    <w:name w:val="fontstyle21"/>
    <w:basedOn w:val="a2"/>
    <w:rsid w:val="009E397B"/>
    <w:rPr>
      <w:rFonts w:ascii="TimesNewRoman" w:hAnsi="TimesNewRoman" w:hint="default"/>
      <w:b/>
      <w:bCs/>
      <w:i/>
      <w:iCs/>
      <w:color w:val="000000"/>
      <w:sz w:val="20"/>
      <w:szCs w:val="20"/>
    </w:rPr>
  </w:style>
  <w:style w:type="character" w:customStyle="1" w:styleId="fontstyle31">
    <w:name w:val="fontstyle31"/>
    <w:basedOn w:val="a2"/>
    <w:rsid w:val="009E397B"/>
    <w:rPr>
      <w:rFonts w:ascii="TimesNewRoman" w:hAnsi="TimesNewRoman" w:hint="default"/>
      <w:b w:val="0"/>
      <w:bCs w:val="0"/>
      <w:i w:val="0"/>
      <w:iCs w:val="0"/>
      <w:color w:val="000000"/>
      <w:sz w:val="14"/>
      <w:szCs w:val="14"/>
    </w:rPr>
  </w:style>
  <w:style w:type="table" w:customStyle="1" w:styleId="TableNormal">
    <w:name w:val="Table Normal"/>
    <w:uiPriority w:val="2"/>
    <w:semiHidden/>
    <w:unhideWhenUsed/>
    <w:qFormat/>
    <w:rsid w:val="009E397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character" w:customStyle="1" w:styleId="ConsPlusNormal11">
    <w:name w:val="ConsPlusNormal1"/>
    <w:locked/>
    <w:rsid w:val="00F33C32"/>
    <w:rPr>
      <w:rFonts w:ascii="Arial" w:hAnsi="Arial"/>
      <w:kern w:val="1"/>
    </w:rPr>
  </w:style>
  <w:style w:type="table" w:customStyle="1" w:styleId="TableGrid0">
    <w:name w:val="Table Grid_0"/>
    <w:basedOn w:val="a3"/>
    <w:uiPriority w:val="39"/>
    <w:rsid w:val="00E11847"/>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ichfactdown-paragraph">
    <w:name w:val="richfactdown-paragraph"/>
    <w:basedOn w:val="a0"/>
    <w:rsid w:val="00E11847"/>
    <w:pPr>
      <w:spacing w:before="100" w:beforeAutospacing="1" w:after="100" w:afterAutospacing="1"/>
    </w:pPr>
    <w:rPr>
      <w:rFonts w:ascii="Times New Roman" w:eastAsia="Times New Roman" w:hAnsi="Times New Roman" w:cs="Times New Roman"/>
      <w:sz w:val="24"/>
      <w:szCs w:val="24"/>
    </w:rPr>
  </w:style>
  <w:style w:type="table" w:customStyle="1" w:styleId="104">
    <w:name w:val="Сетка таблицы1_0"/>
    <w:basedOn w:val="a3"/>
    <w:next w:val="TableGrid0"/>
    <w:uiPriority w:val="59"/>
    <w:rsid w:val="00E11847"/>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Центр"/>
    <w:basedOn w:val="a0"/>
    <w:qFormat/>
    <w:rsid w:val="00491B06"/>
    <w:pPr>
      <w:suppressAutoHyphens/>
      <w:spacing w:line="360" w:lineRule="auto"/>
      <w:jc w:val="center"/>
    </w:pPr>
    <w:rPr>
      <w:rFonts w:ascii="Times New Roman" w:eastAsia="Times New Roman" w:hAnsi="Times New Roman" w:cs="Times New Roman"/>
      <w:sz w:val="24"/>
      <w:szCs w:val="20"/>
      <w:lang w:eastAsia="ar-SA"/>
    </w:rPr>
  </w:style>
  <w:style w:type="paragraph" w:customStyle="1" w:styleId="ConsCell">
    <w:name w:val="ConsCell"/>
    <w:qFormat/>
    <w:rsid w:val="00491B06"/>
    <w:pPr>
      <w:widowControl w:val="0"/>
      <w:suppressAutoHyphens/>
      <w:ind w:right="19772"/>
    </w:pPr>
    <w:rPr>
      <w:rFonts w:ascii="Arial" w:eastAsia="Arial" w:hAnsi="Arial" w:cs="Times New Roman"/>
      <w:sz w:val="20"/>
      <w:szCs w:val="20"/>
      <w:lang w:eastAsia="ar-SA"/>
    </w:rPr>
  </w:style>
  <w:style w:type="paragraph" w:customStyle="1" w:styleId="affffff">
    <w:name w:val="Неотступник"/>
    <w:basedOn w:val="a0"/>
    <w:qFormat/>
    <w:rsid w:val="00491B06"/>
    <w:pPr>
      <w:tabs>
        <w:tab w:val="right" w:pos="9639"/>
      </w:tabs>
      <w:suppressAutoHyphens/>
      <w:spacing w:line="360" w:lineRule="auto"/>
      <w:jc w:val="both"/>
    </w:pPr>
    <w:rPr>
      <w:rFonts w:ascii="Times New Roman" w:eastAsia="Times New Roman" w:hAnsi="Times New Roman" w:cs="Times New Roman"/>
      <w:sz w:val="24"/>
      <w:szCs w:val="20"/>
      <w:lang w:eastAsia="ar-SA"/>
    </w:rPr>
  </w:style>
  <w:style w:type="paragraph" w:customStyle="1" w:styleId="affffff0">
    <w:name w:val="Знак Знак Знак Знак"/>
    <w:basedOn w:val="a0"/>
    <w:qFormat/>
    <w:rsid w:val="00491B06"/>
    <w:pPr>
      <w:spacing w:after="160" w:line="240" w:lineRule="exact"/>
    </w:pPr>
    <w:rPr>
      <w:rFonts w:ascii="Verdana" w:eastAsia="Times New Roman" w:hAnsi="Verdana" w:cs="Times New Roman"/>
      <w:sz w:val="24"/>
      <w:szCs w:val="24"/>
      <w:lang w:val="en-US" w:eastAsia="en-US"/>
    </w:rPr>
  </w:style>
  <w:style w:type="paragraph" w:customStyle="1" w:styleId="2fd">
    <w:name w:val="Знак2"/>
    <w:basedOn w:val="a0"/>
    <w:next w:val="22"/>
    <w:autoRedefine/>
    <w:uiPriority w:val="99"/>
    <w:qFormat/>
    <w:rsid w:val="00491B06"/>
    <w:pPr>
      <w:spacing w:after="160" w:line="240" w:lineRule="exact"/>
      <w:jc w:val="both"/>
    </w:pPr>
    <w:rPr>
      <w:rFonts w:ascii="Times New Roman" w:eastAsia="Times New Roman" w:hAnsi="Times New Roman" w:cs="Times New Roman"/>
      <w:sz w:val="24"/>
      <w:szCs w:val="20"/>
      <w:lang w:val="en-US" w:eastAsia="en-US"/>
    </w:rPr>
  </w:style>
  <w:style w:type="character" w:customStyle="1" w:styleId="u">
    <w:name w:val="u"/>
    <w:basedOn w:val="a2"/>
    <w:qFormat/>
    <w:rsid w:val="00491B06"/>
  </w:style>
  <w:style w:type="character" w:customStyle="1" w:styleId="affffff1">
    <w:name w:val="Шрифт Жир"/>
    <w:qFormat/>
    <w:rsid w:val="00491B06"/>
    <w:rPr>
      <w:b/>
      <w:bCs w:val="0"/>
    </w:rPr>
  </w:style>
  <w:style w:type="character" w:customStyle="1" w:styleId="FontStyle120">
    <w:name w:val="Font Style12"/>
    <w:qFormat/>
    <w:rsid w:val="00491B06"/>
    <w:rPr>
      <w:rFonts w:ascii="Times New Roman" w:hAnsi="Times New Roman" w:cs="Times New Roman" w:hint="default"/>
      <w:sz w:val="26"/>
      <w:szCs w:val="26"/>
    </w:rPr>
  </w:style>
  <w:style w:type="paragraph" w:customStyle="1" w:styleId="1ff8">
    <w:name w:val="Верхний колонтитул1"/>
    <w:basedOn w:val="a0"/>
    <w:uiPriority w:val="99"/>
    <w:qFormat/>
    <w:rsid w:val="008F0BAF"/>
    <w:pPr>
      <w:tabs>
        <w:tab w:val="center" w:pos="4677"/>
        <w:tab w:val="right" w:pos="9355"/>
      </w:tabs>
      <w:suppressAutoHyphens/>
    </w:pPr>
    <w:rPr>
      <w:rFonts w:ascii="Times New Roman" w:eastAsia="Times New Roman" w:hAnsi="Times New Roman" w:cs="Times New Roman"/>
      <w:sz w:val="24"/>
      <w:szCs w:val="24"/>
    </w:rPr>
  </w:style>
  <w:style w:type="paragraph" w:customStyle="1" w:styleId="formattexttopleveltextcentertext">
    <w:name w:val="formattext topleveltext centertext"/>
    <w:basedOn w:val="a0"/>
    <w:rsid w:val="008F0BAF"/>
    <w:pPr>
      <w:spacing w:before="100" w:beforeAutospacing="1" w:after="100" w:afterAutospacing="1"/>
    </w:pPr>
    <w:rPr>
      <w:rFonts w:ascii="Times New Roman" w:eastAsia="Times New Roman" w:hAnsi="Times New Roman" w:cs="Times New Roman"/>
      <w:sz w:val="24"/>
      <w:szCs w:val="24"/>
    </w:rPr>
  </w:style>
  <w:style w:type="character" w:customStyle="1" w:styleId="-">
    <w:name w:val="Интернет-ссылка"/>
    <w:rsid w:val="00FC211B"/>
    <w:rPr>
      <w:color w:val="000080"/>
      <w:u w:val="single"/>
    </w:rPr>
  </w:style>
  <w:style w:type="paragraph" w:customStyle="1" w:styleId="117">
    <w:name w:val="Без интервала11"/>
    <w:rsid w:val="00F37DBC"/>
    <w:rPr>
      <w:rFonts w:ascii="Calibri" w:eastAsia="Times New Roman" w:hAnsi="Calibri" w:cs="Calibri"/>
      <w:sz w:val="24"/>
      <w:szCs w:val="24"/>
    </w:rPr>
  </w:style>
  <w:style w:type="paragraph" w:customStyle="1" w:styleId="dktexjustify">
    <w:name w:val="dktexjustify"/>
    <w:basedOn w:val="a0"/>
    <w:rsid w:val="00F37DBC"/>
    <w:pPr>
      <w:spacing w:before="100" w:beforeAutospacing="1" w:after="100" w:afterAutospacing="1"/>
      <w:jc w:val="both"/>
    </w:pPr>
    <w:rPr>
      <w:rFonts w:ascii="Times New Roman" w:eastAsia="Times New Roman" w:hAnsi="Times New Roman" w:cs="Times New Roman"/>
      <w:sz w:val="24"/>
      <w:szCs w:val="24"/>
    </w:rPr>
  </w:style>
  <w:style w:type="character" w:styleId="affffff2">
    <w:name w:val="annotation reference"/>
    <w:basedOn w:val="a2"/>
    <w:uiPriority w:val="99"/>
    <w:semiHidden/>
    <w:unhideWhenUsed/>
    <w:rsid w:val="00F37DBC"/>
    <w:rPr>
      <w:sz w:val="16"/>
      <w:szCs w:val="16"/>
    </w:rPr>
  </w:style>
  <w:style w:type="paragraph" w:styleId="a">
    <w:name w:val="List Bullet"/>
    <w:basedOn w:val="a0"/>
    <w:uiPriority w:val="99"/>
    <w:unhideWhenUsed/>
    <w:rsid w:val="00D22EA1"/>
    <w:pPr>
      <w:numPr>
        <w:numId w:val="6"/>
      </w:numPr>
      <w:contextualSpacing/>
    </w:pPr>
    <w:rPr>
      <w:rFonts w:ascii="Times New Roman" w:eastAsia="Times New Roman" w:hAnsi="Times New Roman" w:cs="Times New Roman"/>
      <w:sz w:val="24"/>
      <w:szCs w:val="24"/>
    </w:rPr>
  </w:style>
  <w:style w:type="character" w:customStyle="1" w:styleId="c0">
    <w:name w:val="c0"/>
    <w:basedOn w:val="a2"/>
    <w:qFormat/>
    <w:rsid w:val="00D22EA1"/>
  </w:style>
  <w:style w:type="numbering" w:customStyle="1" w:styleId="14">
    <w:name w:val="Стиль14"/>
    <w:rsid w:val="007A749D"/>
    <w:pPr>
      <w:numPr>
        <w:numId w:val="7"/>
      </w:numPr>
    </w:pPr>
  </w:style>
  <w:style w:type="character" w:customStyle="1" w:styleId="current">
    <w:name w:val="current"/>
    <w:basedOn w:val="a2"/>
    <w:rsid w:val="007A749D"/>
  </w:style>
  <w:style w:type="character" w:customStyle="1" w:styleId="FootnoteTextChar">
    <w:name w:val="Footnote Text Char"/>
    <w:basedOn w:val="a2"/>
    <w:semiHidden/>
    <w:locked/>
    <w:rsid w:val="007A749D"/>
    <w:rPr>
      <w:rFonts w:ascii="Times New Roman" w:hAnsi="Times New Roman" w:cs="Times New Roman"/>
      <w:sz w:val="20"/>
      <w:szCs w:val="20"/>
      <w:lang w:eastAsia="ru-RU"/>
    </w:rPr>
  </w:style>
  <w:style w:type="paragraph" w:customStyle="1" w:styleId="ConsPlusJurTerm">
    <w:name w:val="ConsPlusJurTerm"/>
    <w:rsid w:val="00E242FE"/>
    <w:pPr>
      <w:widowControl w:val="0"/>
      <w:autoSpaceDE w:val="0"/>
      <w:autoSpaceDN w:val="0"/>
    </w:pPr>
    <w:rPr>
      <w:rFonts w:ascii="Tahoma" w:hAnsi="Tahoma" w:cs="Tahoma"/>
      <w:sz w:val="26"/>
    </w:rPr>
  </w:style>
  <w:style w:type="paragraph" w:customStyle="1" w:styleId="ConsPlusTextList">
    <w:name w:val="ConsPlusTextList"/>
    <w:rsid w:val="00E242FE"/>
    <w:pPr>
      <w:widowControl w:val="0"/>
      <w:autoSpaceDE w:val="0"/>
      <w:autoSpaceDN w:val="0"/>
    </w:pPr>
    <w:rPr>
      <w:rFonts w:ascii="Arial" w:hAnsi="Arial" w:cs="Arial"/>
      <w:sz w:val="20"/>
    </w:rPr>
  </w:style>
  <w:style w:type="character" w:customStyle="1" w:styleId="FontStyle51">
    <w:name w:val="Font Style51"/>
    <w:rsid w:val="003456A4"/>
    <w:rPr>
      <w:rFonts w:ascii="Times New Roman" w:hAnsi="Times New Roman" w:cs="Times New Roman"/>
      <w:i/>
      <w:iCs/>
      <w:sz w:val="22"/>
      <w:szCs w:val="22"/>
    </w:rPr>
  </w:style>
  <w:style w:type="paragraph" w:customStyle="1" w:styleId="affffff3">
    <w:name w:val="Текст в заданном формате"/>
    <w:basedOn w:val="a0"/>
    <w:rsid w:val="003456A4"/>
    <w:pPr>
      <w:widowControl w:val="0"/>
      <w:suppressAutoHyphens/>
    </w:pPr>
    <w:rPr>
      <w:rFonts w:ascii="Liberation Mono" w:eastAsia="NSimSun" w:hAnsi="Liberation Mono" w:cs="Liberation Mono"/>
      <w:sz w:val="20"/>
      <w:szCs w:val="20"/>
      <w:lang w:eastAsia="zh-CN" w:bidi="hi-IN"/>
    </w:rPr>
  </w:style>
  <w:style w:type="paragraph" w:customStyle="1" w:styleId="1ff9">
    <w:name w:val="Название объекта1"/>
    <w:basedOn w:val="a0"/>
    <w:qFormat/>
    <w:rsid w:val="00FD78F0"/>
    <w:pPr>
      <w:suppressLineNumbers/>
      <w:suppressAutoHyphens/>
      <w:spacing w:before="120" w:after="120"/>
    </w:pPr>
    <w:rPr>
      <w:rFonts w:ascii="Times New Roman" w:eastAsia="Times New Roman" w:hAnsi="Times New Roman" w:cs="Lucida Sans"/>
      <w:i/>
      <w:iCs/>
      <w:sz w:val="24"/>
      <w:szCs w:val="24"/>
    </w:rPr>
  </w:style>
  <w:style w:type="paragraph" w:customStyle="1" w:styleId="217">
    <w:name w:val="Заголовок 21"/>
    <w:basedOn w:val="a0"/>
    <w:next w:val="a0"/>
    <w:qFormat/>
    <w:rsid w:val="00FD78F0"/>
    <w:pPr>
      <w:keepNext/>
      <w:suppressAutoHyphens/>
      <w:spacing w:before="240" w:after="60"/>
      <w:outlineLvl w:val="1"/>
    </w:pPr>
    <w:rPr>
      <w:rFonts w:ascii="Arial" w:eastAsia="Times New Roman" w:hAnsi="Arial" w:cs="Arial"/>
      <w:b/>
      <w:bCs/>
      <w:i/>
      <w:iCs/>
      <w:sz w:val="28"/>
      <w:szCs w:val="28"/>
      <w:lang w:eastAsia="ar-SA"/>
    </w:rPr>
  </w:style>
  <w:style w:type="paragraph" w:customStyle="1" w:styleId="315">
    <w:name w:val="Заголовок 31"/>
    <w:basedOn w:val="a0"/>
    <w:next w:val="a0"/>
    <w:qFormat/>
    <w:rsid w:val="00FD78F0"/>
    <w:pPr>
      <w:keepNext/>
      <w:suppressAutoHyphens/>
      <w:spacing w:before="240" w:after="60"/>
      <w:outlineLvl w:val="2"/>
    </w:pPr>
    <w:rPr>
      <w:rFonts w:ascii="Arial" w:eastAsia="Times New Roman" w:hAnsi="Arial" w:cs="Arial"/>
      <w:b/>
      <w:bCs/>
      <w:sz w:val="26"/>
      <w:szCs w:val="26"/>
      <w:lang w:eastAsia="ar-SA"/>
    </w:rPr>
  </w:style>
  <w:style w:type="paragraph" w:customStyle="1" w:styleId="910">
    <w:name w:val="Заголовок 91"/>
    <w:basedOn w:val="a0"/>
    <w:next w:val="a0"/>
    <w:qFormat/>
    <w:rsid w:val="00FD78F0"/>
    <w:pPr>
      <w:suppressAutoHyphens/>
      <w:spacing w:before="240" w:after="60"/>
      <w:outlineLvl w:val="8"/>
    </w:pPr>
    <w:rPr>
      <w:rFonts w:ascii="Cambria" w:eastAsia="Times New Roman" w:hAnsi="Cambria" w:cs="Times New Roman"/>
      <w:lang w:eastAsia="ar-SA"/>
    </w:rPr>
  </w:style>
  <w:style w:type="paragraph" w:customStyle="1" w:styleId="1ffa">
    <w:name w:val="Нижний колонтитул1"/>
    <w:basedOn w:val="a0"/>
    <w:qFormat/>
    <w:rsid w:val="00FD78F0"/>
    <w:pPr>
      <w:tabs>
        <w:tab w:val="center" w:pos="4677"/>
        <w:tab w:val="right" w:pos="9355"/>
      </w:tabs>
      <w:suppressAutoHyphens/>
    </w:pPr>
    <w:rPr>
      <w:rFonts w:ascii="Times New Roman" w:eastAsia="Times New Roman" w:hAnsi="Times New Roman" w:cs="Times New Roman"/>
      <w:sz w:val="24"/>
      <w:szCs w:val="24"/>
    </w:rPr>
  </w:style>
  <w:style w:type="paragraph" w:customStyle="1" w:styleId="1ffb">
    <w:name w:val="Текст сноски1"/>
    <w:basedOn w:val="a0"/>
    <w:qFormat/>
    <w:rsid w:val="00FD78F0"/>
    <w:pPr>
      <w:suppressAutoHyphens/>
    </w:pPr>
    <w:rPr>
      <w:rFonts w:ascii="Times New Roman" w:eastAsia="Times New Roman" w:hAnsi="Times New Roman" w:cs="Times New Roman"/>
      <w:sz w:val="20"/>
      <w:szCs w:val="20"/>
    </w:rPr>
  </w:style>
  <w:style w:type="paragraph" w:customStyle="1" w:styleId="2e">
    <w:name w:val="Верхний колонтитул2"/>
    <w:basedOn w:val="a0"/>
    <w:link w:val="1f1"/>
    <w:rsid w:val="00FD78F0"/>
    <w:pPr>
      <w:tabs>
        <w:tab w:val="center" w:pos="4677"/>
        <w:tab w:val="right" w:pos="9355"/>
      </w:tabs>
      <w:suppressAutoHyphens/>
    </w:pPr>
    <w:rPr>
      <w:rFonts w:ascii="Calibri" w:eastAsia="Calibri" w:hAnsi="Calibri" w:cs="Calibri"/>
      <w:lang w:eastAsia="ar-SA"/>
    </w:rPr>
  </w:style>
  <w:style w:type="paragraph" w:customStyle="1" w:styleId="2fe">
    <w:name w:val="Нижний колонтитул2"/>
    <w:basedOn w:val="a0"/>
    <w:rsid w:val="00FD78F0"/>
    <w:pPr>
      <w:tabs>
        <w:tab w:val="center" w:pos="4677"/>
        <w:tab w:val="right" w:pos="9355"/>
      </w:tabs>
      <w:suppressAutoHyphens/>
    </w:pPr>
    <w:rPr>
      <w:rFonts w:ascii="Times New Roman" w:eastAsia="Times New Roman" w:hAnsi="Times New Roman" w:cs="Times New Roman"/>
      <w:sz w:val="24"/>
      <w:szCs w:val="24"/>
    </w:rPr>
  </w:style>
  <w:style w:type="character" w:customStyle="1" w:styleId="ConsPlusNonformat1">
    <w:name w:val="ConsPlusNonformat1"/>
    <w:link w:val="ConsPlusNonformat"/>
    <w:locked/>
    <w:rsid w:val="00607429"/>
    <w:rPr>
      <w:rFonts w:ascii="Courier New" w:eastAsia="Times New Roman" w:hAnsi="Courier New" w:cs="Courier New"/>
      <w:sz w:val="20"/>
      <w:szCs w:val="20"/>
    </w:rPr>
  </w:style>
  <w:style w:type="paragraph" w:customStyle="1" w:styleId="49">
    <w:name w:val="Обычный4"/>
    <w:uiPriority w:val="99"/>
    <w:rsid w:val="00607429"/>
    <w:pPr>
      <w:snapToGrid w:val="0"/>
      <w:spacing w:before="100" w:after="100"/>
    </w:pPr>
    <w:rPr>
      <w:rFonts w:ascii="Times New Roman" w:eastAsia="Times New Roman" w:hAnsi="Times New Roman" w:cs="Times New Roman"/>
      <w:sz w:val="24"/>
      <w:szCs w:val="20"/>
    </w:rPr>
  </w:style>
  <w:style w:type="paragraph" w:customStyle="1" w:styleId="58">
    <w:name w:val="Знак Знак5 Знак Знак"/>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affffff4">
    <w:name w:val="Знак Знак Знак Знак"/>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1ffc">
    <w:name w:val="Текст1"/>
    <w:basedOn w:val="a0"/>
    <w:uiPriority w:val="99"/>
    <w:rsid w:val="00607429"/>
    <w:pPr>
      <w:overflowPunct w:val="0"/>
      <w:autoSpaceDE w:val="0"/>
      <w:autoSpaceDN w:val="0"/>
      <w:adjustRightInd w:val="0"/>
    </w:pPr>
    <w:rPr>
      <w:rFonts w:ascii="Courier New" w:eastAsia="Times New Roman" w:hAnsi="Courier New" w:cs="Times New Roman"/>
      <w:sz w:val="20"/>
      <w:szCs w:val="20"/>
    </w:rPr>
  </w:style>
  <w:style w:type="paragraph" w:customStyle="1" w:styleId="affffff5">
    <w:name w:val="Знак"/>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String">
    <w:name w:val="String"/>
    <w:basedOn w:val="a0"/>
    <w:rsid w:val="00607429"/>
    <w:pPr>
      <w:widowControl w:val="0"/>
      <w:snapToGrid w:val="0"/>
    </w:pPr>
    <w:rPr>
      <w:rFonts w:ascii="a_Timer" w:eastAsia="Times New Roman" w:hAnsi="a_Timer" w:cs="Times New Roman"/>
      <w:sz w:val="24"/>
      <w:szCs w:val="20"/>
      <w:lang w:val="en-US"/>
    </w:rPr>
  </w:style>
  <w:style w:type="paragraph" w:customStyle="1" w:styleId="223">
    <w:name w:val="Основной текст с отступом 22"/>
    <w:basedOn w:val="49"/>
    <w:uiPriority w:val="99"/>
    <w:rsid w:val="00607429"/>
    <w:pPr>
      <w:snapToGrid/>
      <w:spacing w:before="0" w:after="0"/>
      <w:ind w:left="720" w:firstLine="720"/>
    </w:pPr>
    <w:rPr>
      <w:sz w:val="28"/>
    </w:rPr>
  </w:style>
  <w:style w:type="paragraph" w:customStyle="1" w:styleId="322">
    <w:name w:val="Основной текст с отступом 32"/>
    <w:basedOn w:val="49"/>
    <w:uiPriority w:val="99"/>
    <w:rsid w:val="00607429"/>
    <w:pPr>
      <w:snapToGrid/>
      <w:spacing w:before="0" w:after="0"/>
      <w:ind w:left="720" w:firstLine="720"/>
    </w:pPr>
    <w:rPr>
      <w:b/>
      <w:sz w:val="28"/>
    </w:rPr>
  </w:style>
  <w:style w:type="paragraph" w:customStyle="1" w:styleId="224">
    <w:name w:val="Основной текст 22"/>
    <w:basedOn w:val="a0"/>
    <w:uiPriority w:val="99"/>
    <w:rsid w:val="00607429"/>
    <w:pPr>
      <w:ind w:left="360"/>
    </w:pPr>
    <w:rPr>
      <w:rFonts w:ascii="Times New Roman" w:eastAsia="Times New Roman" w:hAnsi="Times New Roman" w:cs="Times New Roman"/>
      <w:sz w:val="24"/>
      <w:szCs w:val="20"/>
    </w:rPr>
  </w:style>
  <w:style w:type="paragraph" w:customStyle="1" w:styleId="1ffd">
    <w:name w:val="нормальный 1"/>
    <w:basedOn w:val="a0"/>
    <w:rsid w:val="00607429"/>
    <w:pPr>
      <w:overflowPunct w:val="0"/>
      <w:autoSpaceDE w:val="0"/>
      <w:autoSpaceDN w:val="0"/>
      <w:adjustRightInd w:val="0"/>
      <w:spacing w:after="120"/>
      <w:ind w:firstLine="709"/>
      <w:jc w:val="both"/>
    </w:pPr>
    <w:rPr>
      <w:rFonts w:ascii="Times New Roman CYR" w:eastAsia="Times New Roman" w:hAnsi="Times New Roman CYR" w:cs="Times New Roman"/>
      <w:sz w:val="26"/>
      <w:szCs w:val="20"/>
    </w:rPr>
  </w:style>
  <w:style w:type="paragraph" w:customStyle="1" w:styleId="iiiaeuiue1">
    <w:name w:val="ii?iaeuiue 1"/>
    <w:basedOn w:val="a0"/>
    <w:rsid w:val="00607429"/>
    <w:pPr>
      <w:overflowPunct w:val="0"/>
      <w:autoSpaceDE w:val="0"/>
      <w:autoSpaceDN w:val="0"/>
      <w:adjustRightInd w:val="0"/>
      <w:spacing w:after="120"/>
      <w:ind w:firstLine="851"/>
      <w:jc w:val="both"/>
    </w:pPr>
    <w:rPr>
      <w:rFonts w:ascii="Times New Roman" w:eastAsia="Times New Roman" w:hAnsi="Times New Roman" w:cs="Times New Roman"/>
      <w:sz w:val="24"/>
      <w:szCs w:val="20"/>
    </w:rPr>
  </w:style>
  <w:style w:type="paragraph" w:customStyle="1" w:styleId="caaieiaie1">
    <w:name w:val="caaieiaie 1"/>
    <w:basedOn w:val="a0"/>
    <w:next w:val="a0"/>
    <w:rsid w:val="00607429"/>
    <w:pPr>
      <w:keepNext/>
      <w:widowControl w:val="0"/>
      <w:tabs>
        <w:tab w:val="center" w:pos="6663"/>
        <w:tab w:val="left" w:pos="11340"/>
      </w:tabs>
      <w:overflowPunct w:val="0"/>
      <w:autoSpaceDE w:val="0"/>
      <w:autoSpaceDN w:val="0"/>
      <w:adjustRightInd w:val="0"/>
      <w:spacing w:before="240" w:after="240"/>
      <w:jc w:val="center"/>
    </w:pPr>
    <w:rPr>
      <w:rFonts w:ascii="Times New Roman" w:eastAsia="Times New Roman" w:hAnsi="Times New Roman" w:cs="Times New Roman"/>
      <w:b/>
      <w:sz w:val="28"/>
      <w:szCs w:val="20"/>
    </w:rPr>
  </w:style>
  <w:style w:type="paragraph" w:customStyle="1" w:styleId="affffff6">
    <w:name w:val="Нормальный"/>
    <w:rsid w:val="00607429"/>
    <w:pPr>
      <w:overflowPunct w:val="0"/>
      <w:autoSpaceDE w:val="0"/>
      <w:autoSpaceDN w:val="0"/>
      <w:adjustRightInd w:val="0"/>
    </w:pPr>
    <w:rPr>
      <w:rFonts w:ascii="Times New Roman" w:eastAsia="Times New Roman" w:hAnsi="Times New Roman" w:cs="Times New Roman"/>
      <w:sz w:val="24"/>
      <w:szCs w:val="20"/>
    </w:rPr>
  </w:style>
  <w:style w:type="paragraph" w:customStyle="1" w:styleId="3f0">
    <w:name w:val="Без интервала3"/>
    <w:uiPriority w:val="99"/>
    <w:rsid w:val="00607429"/>
    <w:pPr>
      <w:ind w:left="68" w:firstLine="499"/>
    </w:pPr>
    <w:rPr>
      <w:rFonts w:ascii="Calibri" w:eastAsia="Times New Roman" w:hAnsi="Calibri" w:cs="Times New Roman"/>
      <w:lang w:eastAsia="en-US"/>
    </w:rPr>
  </w:style>
  <w:style w:type="paragraph" w:customStyle="1" w:styleId="3f1">
    <w:name w:val="Основной текст3"/>
    <w:basedOn w:val="49"/>
    <w:rsid w:val="00607429"/>
    <w:pPr>
      <w:widowControl w:val="0"/>
      <w:snapToGrid/>
      <w:spacing w:before="0" w:after="0"/>
      <w:jc w:val="center"/>
    </w:pPr>
    <w:rPr>
      <w:b/>
      <w:sz w:val="28"/>
    </w:rPr>
  </w:style>
  <w:style w:type="paragraph" w:customStyle="1" w:styleId="xl58">
    <w:name w:val="xl58"/>
    <w:basedOn w:val="a0"/>
    <w:rsid w:val="00607429"/>
    <w:pPr>
      <w:pBdr>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4"/>
      <w:szCs w:val="24"/>
    </w:rPr>
  </w:style>
  <w:style w:type="paragraph" w:customStyle="1" w:styleId="affffff7">
    <w:name w:val="Стандартный мой"/>
    <w:basedOn w:val="a0"/>
    <w:rsid w:val="00607429"/>
    <w:pPr>
      <w:ind w:firstLine="567"/>
      <w:jc w:val="both"/>
    </w:pPr>
    <w:rPr>
      <w:rFonts w:ascii="Times New Roman" w:eastAsia="Times New Roman" w:hAnsi="Times New Roman" w:cs="Times New Roman"/>
      <w:sz w:val="28"/>
      <w:szCs w:val="20"/>
    </w:rPr>
  </w:style>
  <w:style w:type="paragraph" w:customStyle="1" w:styleId="1ffe">
    <w:name w:val="Знак1 Знак Знак Знак Знак Знак Знак"/>
    <w:basedOn w:val="a0"/>
    <w:rsid w:val="00607429"/>
    <w:pPr>
      <w:spacing w:after="160" w:line="240" w:lineRule="exact"/>
    </w:pPr>
    <w:rPr>
      <w:rFonts w:ascii="Verdana" w:eastAsia="Times New Roman" w:hAnsi="Verdana" w:cs="Verdana"/>
      <w:sz w:val="24"/>
      <w:szCs w:val="24"/>
      <w:lang w:val="en-US" w:eastAsia="en-US"/>
    </w:rPr>
  </w:style>
  <w:style w:type="paragraph" w:customStyle="1" w:styleId="59">
    <w:name w:val="Абзац списка5"/>
    <w:basedOn w:val="a0"/>
    <w:uiPriority w:val="99"/>
    <w:rsid w:val="00607429"/>
    <w:pPr>
      <w:ind w:left="720"/>
      <w:contextualSpacing/>
    </w:pPr>
    <w:rPr>
      <w:rFonts w:ascii="Times New Roman" w:eastAsia="Calibri" w:hAnsi="Times New Roman" w:cs="Times New Roman"/>
      <w:sz w:val="20"/>
      <w:szCs w:val="20"/>
    </w:rPr>
  </w:style>
  <w:style w:type="paragraph" w:customStyle="1" w:styleId="jui">
    <w:name w:val="jui"/>
    <w:basedOn w:val="a0"/>
    <w:rsid w:val="00607429"/>
    <w:pPr>
      <w:ind w:firstLine="300"/>
      <w:jc w:val="both"/>
    </w:pPr>
    <w:rPr>
      <w:rFonts w:ascii="Times New Roman" w:eastAsia="Times New Roman" w:hAnsi="Times New Roman" w:cs="Times New Roman"/>
      <w:sz w:val="24"/>
      <w:szCs w:val="24"/>
    </w:rPr>
  </w:style>
  <w:style w:type="paragraph" w:customStyle="1" w:styleId="1fff">
    <w:name w:val="Знак1 Знак Знак Знак Знак"/>
    <w:basedOn w:val="a0"/>
    <w:rsid w:val="006074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BodyText21">
    <w:name w:val="Body Text 21"/>
    <w:basedOn w:val="a0"/>
    <w:rsid w:val="00607429"/>
    <w:pPr>
      <w:widowControl w:val="0"/>
      <w:spacing w:line="360" w:lineRule="auto"/>
      <w:ind w:firstLine="567"/>
      <w:jc w:val="both"/>
    </w:pPr>
    <w:rPr>
      <w:rFonts w:ascii="Times New Roman" w:eastAsia="Times New Roman" w:hAnsi="Times New Roman" w:cs="Times New Roman"/>
      <w:sz w:val="28"/>
      <w:szCs w:val="28"/>
    </w:rPr>
  </w:style>
  <w:style w:type="character" w:customStyle="1" w:styleId="2ff">
    <w:name w:val="Знак Знак2"/>
    <w:locked/>
    <w:rsid w:val="00607429"/>
    <w:rPr>
      <w:b/>
      <w:bCs/>
      <w:sz w:val="28"/>
      <w:szCs w:val="28"/>
    </w:rPr>
  </w:style>
  <w:style w:type="paragraph" w:customStyle="1" w:styleId="118">
    <w:name w:val="Знак Знак Знак Знак Знак Знак1 Знак Знак Знак1 Знак"/>
    <w:basedOn w:val="a0"/>
    <w:rsid w:val="00607429"/>
    <w:pPr>
      <w:spacing w:after="160" w:line="240" w:lineRule="exact"/>
    </w:pPr>
    <w:rPr>
      <w:rFonts w:ascii="Verdana" w:eastAsia="Times New Roman" w:hAnsi="Verdana" w:cs="Verdana"/>
      <w:sz w:val="24"/>
      <w:szCs w:val="24"/>
      <w:lang w:val="en-US" w:eastAsia="en-US"/>
    </w:rPr>
  </w:style>
  <w:style w:type="paragraph" w:customStyle="1" w:styleId="affffff8">
    <w:name w:val="Основной с отступом"/>
    <w:basedOn w:val="a0"/>
    <w:rsid w:val="00607429"/>
    <w:pPr>
      <w:spacing w:after="120"/>
      <w:ind w:firstLine="720"/>
      <w:jc w:val="both"/>
    </w:pPr>
    <w:rPr>
      <w:rFonts w:ascii="Times New Roman" w:eastAsia="Times New Roman" w:hAnsi="Times New Roman" w:cs="Times New Roman"/>
      <w:sz w:val="24"/>
      <w:szCs w:val="24"/>
    </w:rPr>
  </w:style>
  <w:style w:type="paragraph" w:customStyle="1" w:styleId="affffff9">
    <w:name w:val="Знак Знак"/>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1fff0">
    <w:name w:val="Знак Знак Знак Знак1"/>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2ff0">
    <w:name w:val="Текст2"/>
    <w:basedOn w:val="a0"/>
    <w:rsid w:val="00607429"/>
    <w:pPr>
      <w:autoSpaceDE w:val="0"/>
      <w:autoSpaceDN w:val="0"/>
      <w:spacing w:before="20" w:line="360" w:lineRule="auto"/>
      <w:ind w:right="147" w:firstLine="567"/>
    </w:pPr>
    <w:rPr>
      <w:rFonts w:ascii="Times New Roman" w:eastAsia="Times New Roman" w:hAnsi="Times New Roman" w:cs="Times New Roman"/>
      <w:sz w:val="24"/>
      <w:szCs w:val="24"/>
    </w:rPr>
  </w:style>
  <w:style w:type="character" w:customStyle="1" w:styleId="affffffa">
    <w:name w:val="Основной текст + Полужирный"/>
    <w:rsid w:val="0060742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36">
    <w:name w:val="Основной текст3"/>
    <w:basedOn w:val="a0"/>
    <w:link w:val="aff9"/>
    <w:rsid w:val="00607429"/>
    <w:pPr>
      <w:widowControl w:val="0"/>
      <w:shd w:val="clear" w:color="auto" w:fill="FFFFFF"/>
      <w:spacing w:line="312" w:lineRule="exact"/>
      <w:jc w:val="both"/>
    </w:pPr>
    <w:rPr>
      <w:sz w:val="28"/>
      <w:szCs w:val="28"/>
    </w:rPr>
  </w:style>
  <w:style w:type="character" w:customStyle="1" w:styleId="2ff1">
    <w:name w:val="Текст Знак2"/>
    <w:aliases w:val="Текст Знак1 Знак1,Текст Знак Знак Знак1,Знак Знак Знак1 Знак1,Знак Знак1 Знак1"/>
    <w:basedOn w:val="a2"/>
    <w:semiHidden/>
    <w:rsid w:val="00607429"/>
    <w:rPr>
      <w:rFonts w:ascii="Consolas" w:hAnsi="Consolas" w:cs="Consolas"/>
      <w:sz w:val="21"/>
      <w:szCs w:val="21"/>
    </w:rPr>
  </w:style>
  <w:style w:type="paragraph" w:customStyle="1" w:styleId="5a">
    <w:name w:val="Знак Знак5 Знак Знак"/>
    <w:basedOn w:val="a0"/>
    <w:rsid w:val="00607429"/>
    <w:pPr>
      <w:spacing w:after="160" w:line="240" w:lineRule="exact"/>
    </w:pPr>
    <w:rPr>
      <w:rFonts w:ascii="Verdana" w:eastAsia="Times New Roman" w:hAnsi="Verdana" w:cs="Times New Roman"/>
      <w:sz w:val="24"/>
      <w:szCs w:val="24"/>
      <w:lang w:val="en-US" w:eastAsia="en-US"/>
    </w:rPr>
  </w:style>
  <w:style w:type="paragraph" w:customStyle="1" w:styleId="2ff2">
    <w:name w:val="Знак Знак Знак Знак2"/>
    <w:basedOn w:val="a0"/>
    <w:uiPriority w:val="99"/>
    <w:rsid w:val="00607429"/>
    <w:pPr>
      <w:spacing w:after="160" w:line="240" w:lineRule="exact"/>
    </w:pPr>
    <w:rPr>
      <w:rFonts w:ascii="Verdana" w:eastAsia="Times New Roman" w:hAnsi="Verdana" w:cs="Times New Roman"/>
      <w:sz w:val="24"/>
      <w:szCs w:val="24"/>
      <w:lang w:val="en-US" w:eastAsia="en-US"/>
    </w:rPr>
  </w:style>
  <w:style w:type="paragraph" w:customStyle="1" w:styleId="3f2">
    <w:name w:val="Знак Знак Знак Знак3"/>
    <w:basedOn w:val="a0"/>
    <w:uiPriority w:val="99"/>
    <w:rsid w:val="00607429"/>
    <w:pPr>
      <w:spacing w:after="160" w:line="240" w:lineRule="exact"/>
    </w:pPr>
    <w:rPr>
      <w:rFonts w:ascii="Verdana" w:eastAsia="Times New Roman" w:hAnsi="Verdana" w:cs="Times New Roman"/>
      <w:sz w:val="24"/>
      <w:szCs w:val="24"/>
      <w:lang w:val="en-US" w:eastAsia="en-US"/>
    </w:rPr>
  </w:style>
  <w:style w:type="paragraph" w:customStyle="1" w:styleId="119">
    <w:name w:val="Знак Знак Знак Знак11"/>
    <w:basedOn w:val="a0"/>
    <w:uiPriority w:val="99"/>
    <w:rsid w:val="00607429"/>
    <w:pPr>
      <w:spacing w:after="160" w:line="240" w:lineRule="exact"/>
    </w:pPr>
    <w:rPr>
      <w:rFonts w:ascii="Verdana" w:eastAsia="Times New Roman" w:hAnsi="Verdana" w:cs="Times New Roman"/>
      <w:sz w:val="24"/>
      <w:szCs w:val="24"/>
      <w:lang w:val="en-US" w:eastAsia="en-US"/>
    </w:rPr>
  </w:style>
  <w:style w:type="character" w:customStyle="1" w:styleId="2ff3">
    <w:name w:val="Знак Знак2"/>
    <w:locked/>
    <w:rsid w:val="00607429"/>
    <w:rPr>
      <w:b/>
      <w:bCs/>
      <w:sz w:val="28"/>
      <w:szCs w:val="28"/>
    </w:rPr>
  </w:style>
  <w:style w:type="character" w:customStyle="1" w:styleId="11a">
    <w:name w:val="Основной текст + 11"/>
    <w:aliases w:val="5 pt,Полужирный"/>
    <w:rsid w:val="00607429"/>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1fff1">
    <w:name w:val="Текст1"/>
    <w:basedOn w:val="a0"/>
    <w:rsid w:val="00607429"/>
    <w:pPr>
      <w:overflowPunct w:val="0"/>
      <w:autoSpaceDE w:val="0"/>
      <w:autoSpaceDN w:val="0"/>
      <w:adjustRightInd w:val="0"/>
    </w:pPr>
    <w:rPr>
      <w:rFonts w:ascii="Courier New" w:eastAsia="Times New Roman" w:hAnsi="Courier New" w:cs="Times New Roman"/>
      <w:sz w:val="20"/>
      <w:szCs w:val="20"/>
    </w:rPr>
  </w:style>
  <w:style w:type="character" w:customStyle="1" w:styleId="1fff2">
    <w:name w:val="Просмотренная гиперссылка1"/>
    <w:uiPriority w:val="99"/>
    <w:semiHidden/>
    <w:unhideWhenUsed/>
    <w:rsid w:val="00607429"/>
    <w:rPr>
      <w:color w:val="800080"/>
      <w:u w:val="single"/>
    </w:rPr>
  </w:style>
  <w:style w:type="character" w:customStyle="1" w:styleId="2ff4">
    <w:name w:val="Просмотренная гиперссылка2"/>
    <w:uiPriority w:val="99"/>
    <w:semiHidden/>
    <w:unhideWhenUsed/>
    <w:rsid w:val="00607429"/>
    <w:rPr>
      <w:color w:val="800080"/>
      <w:u w:val="single"/>
    </w:rPr>
  </w:style>
  <w:style w:type="character" w:customStyle="1" w:styleId="affffffb">
    <w:name w:val="Заголовок Знак"/>
    <w:basedOn w:val="a2"/>
    <w:uiPriority w:val="10"/>
    <w:rsid w:val="00607429"/>
    <w:rPr>
      <w:rFonts w:ascii="Cambria" w:eastAsia="Times New Roman" w:hAnsi="Cambria" w:cs="Times New Roman"/>
      <w:spacing w:val="-10"/>
      <w:kern w:val="28"/>
      <w:sz w:val="56"/>
      <w:szCs w:val="56"/>
    </w:rPr>
  </w:style>
  <w:style w:type="paragraph" w:customStyle="1" w:styleId="consnormal0">
    <w:name w:val="consnormal"/>
    <w:basedOn w:val="a0"/>
    <w:uiPriority w:val="99"/>
    <w:semiHidden/>
    <w:rsid w:val="00607429"/>
    <w:pPr>
      <w:spacing w:before="100" w:beforeAutospacing="1" w:after="100" w:afterAutospacing="1"/>
    </w:pPr>
    <w:rPr>
      <w:rFonts w:ascii="Times New Roman" w:eastAsia="Calibri" w:hAnsi="Times New Roman" w:cs="Times New Roman"/>
      <w:sz w:val="24"/>
      <w:szCs w:val="24"/>
    </w:rPr>
  </w:style>
  <w:style w:type="character" w:customStyle="1" w:styleId="postheadertitleauthorname">
    <w:name w:val="postheadertitle__authorname"/>
    <w:rsid w:val="00607429"/>
  </w:style>
  <w:style w:type="paragraph" w:customStyle="1" w:styleId="pt-af1-000038">
    <w:name w:val="pt-af1-000038"/>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a0-000012">
    <w:name w:val="pt-a0-000012"/>
    <w:basedOn w:val="a2"/>
    <w:rsid w:val="00607429"/>
  </w:style>
  <w:style w:type="paragraph" w:customStyle="1" w:styleId="pt-a-000013">
    <w:name w:val="pt-a-000013"/>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000010">
    <w:name w:val="pt-000010"/>
    <w:basedOn w:val="a2"/>
    <w:rsid w:val="00607429"/>
  </w:style>
  <w:style w:type="paragraph" w:customStyle="1" w:styleId="pt-consplustitle">
    <w:name w:val="pt-consplustitle"/>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a0-000003">
    <w:name w:val="pt-a0-000003"/>
    <w:basedOn w:val="a2"/>
    <w:rsid w:val="00607429"/>
  </w:style>
  <w:style w:type="character" w:customStyle="1" w:styleId="pt-a0-000009">
    <w:name w:val="pt-a0-000009"/>
    <w:basedOn w:val="a2"/>
    <w:rsid w:val="00607429"/>
  </w:style>
  <w:style w:type="paragraph" w:customStyle="1" w:styleId="pt-a-000024">
    <w:name w:val="pt-a-000024"/>
    <w:basedOn w:val="a0"/>
    <w:rsid w:val="00607429"/>
    <w:pPr>
      <w:spacing w:before="100" w:beforeAutospacing="1" w:after="100" w:afterAutospacing="1"/>
    </w:pPr>
    <w:rPr>
      <w:rFonts w:ascii="Times New Roman" w:eastAsia="Times New Roman" w:hAnsi="Times New Roman" w:cs="Times New Roman"/>
      <w:sz w:val="24"/>
      <w:szCs w:val="24"/>
    </w:rPr>
  </w:style>
  <w:style w:type="paragraph" w:customStyle="1" w:styleId="pt-consplusnormal-000039">
    <w:name w:val="pt-consplusnormal-000039"/>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000040">
    <w:name w:val="pt-000040"/>
    <w:basedOn w:val="a2"/>
    <w:rsid w:val="00607429"/>
  </w:style>
  <w:style w:type="paragraph" w:customStyle="1" w:styleId="pt-consplusnormal-000041">
    <w:name w:val="pt-consplusnormal-000041"/>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a0-000004">
    <w:name w:val="pt-a0-000004"/>
    <w:basedOn w:val="a2"/>
    <w:rsid w:val="00607429"/>
  </w:style>
  <w:style w:type="paragraph" w:customStyle="1" w:styleId="pt-af1-000001">
    <w:name w:val="pt-af1-000001"/>
    <w:basedOn w:val="a0"/>
    <w:rsid w:val="00607429"/>
    <w:pPr>
      <w:spacing w:before="100" w:beforeAutospacing="1" w:after="100" w:afterAutospacing="1"/>
    </w:pPr>
    <w:rPr>
      <w:rFonts w:ascii="Times New Roman" w:eastAsia="Times New Roman" w:hAnsi="Times New Roman" w:cs="Times New Roman"/>
      <w:sz w:val="24"/>
      <w:szCs w:val="24"/>
    </w:rPr>
  </w:style>
  <w:style w:type="paragraph" w:customStyle="1" w:styleId="pt-consplusnormal">
    <w:name w:val="pt-consplusnormal"/>
    <w:basedOn w:val="a0"/>
    <w:rsid w:val="00607429"/>
    <w:pPr>
      <w:spacing w:before="100" w:beforeAutospacing="1" w:after="100" w:afterAutospacing="1"/>
    </w:pPr>
    <w:rPr>
      <w:rFonts w:ascii="Times New Roman" w:eastAsia="Times New Roman" w:hAnsi="Times New Roman" w:cs="Times New Roman"/>
      <w:sz w:val="24"/>
      <w:szCs w:val="24"/>
    </w:rPr>
  </w:style>
  <w:style w:type="character" w:customStyle="1" w:styleId="pt-a0">
    <w:name w:val="pt-a0"/>
    <w:basedOn w:val="a2"/>
    <w:rsid w:val="00607429"/>
  </w:style>
  <w:style w:type="character" w:customStyle="1" w:styleId="Bodytext20">
    <w:name w:val="Body text (2)_"/>
    <w:basedOn w:val="a2"/>
    <w:rsid w:val="00E868D9"/>
    <w:rPr>
      <w:rFonts w:ascii="Times New Roman" w:eastAsia="Times New Roman" w:hAnsi="Times New Roman" w:cs="Times New Roman"/>
      <w:sz w:val="28"/>
      <w:szCs w:val="28"/>
      <w:shd w:val="clear" w:color="auto" w:fill="FFFFFF"/>
    </w:rPr>
  </w:style>
  <w:style w:type="character" w:customStyle="1" w:styleId="WW8Num15z1">
    <w:name w:val="WW8Num15z1"/>
    <w:rsid w:val="00955375"/>
  </w:style>
  <w:style w:type="character" w:customStyle="1" w:styleId="WW8Num15z2">
    <w:name w:val="WW8Num15z2"/>
    <w:rsid w:val="00955375"/>
    <w:rPr>
      <w:sz w:val="28"/>
      <w:szCs w:val="28"/>
    </w:rPr>
  </w:style>
  <w:style w:type="character" w:customStyle="1" w:styleId="WW8Num15z3">
    <w:name w:val="WW8Num15z3"/>
    <w:rsid w:val="00955375"/>
  </w:style>
  <w:style w:type="character" w:customStyle="1" w:styleId="WW8Num15z4">
    <w:name w:val="WW8Num15z4"/>
    <w:rsid w:val="00955375"/>
  </w:style>
  <w:style w:type="character" w:customStyle="1" w:styleId="WW8Num15z5">
    <w:name w:val="WW8Num15z5"/>
    <w:rsid w:val="00955375"/>
  </w:style>
  <w:style w:type="character" w:customStyle="1" w:styleId="WW8Num15z6">
    <w:name w:val="WW8Num15z6"/>
    <w:rsid w:val="00955375"/>
  </w:style>
  <w:style w:type="character" w:customStyle="1" w:styleId="WW8Num15z7">
    <w:name w:val="WW8Num15z7"/>
    <w:rsid w:val="00955375"/>
  </w:style>
  <w:style w:type="character" w:customStyle="1" w:styleId="WW8Num15z8">
    <w:name w:val="WW8Num15z8"/>
    <w:rsid w:val="00955375"/>
  </w:style>
  <w:style w:type="character" w:customStyle="1" w:styleId="WW8Num16z2">
    <w:name w:val="WW8Num16z2"/>
    <w:rsid w:val="00955375"/>
  </w:style>
  <w:style w:type="character" w:customStyle="1" w:styleId="WW8Num16z3">
    <w:name w:val="WW8Num16z3"/>
    <w:rsid w:val="00955375"/>
  </w:style>
  <w:style w:type="character" w:customStyle="1" w:styleId="WW8Num16z4">
    <w:name w:val="WW8Num16z4"/>
    <w:rsid w:val="00955375"/>
  </w:style>
  <w:style w:type="character" w:customStyle="1" w:styleId="WW8Num16z5">
    <w:name w:val="WW8Num16z5"/>
    <w:rsid w:val="00955375"/>
  </w:style>
  <w:style w:type="character" w:customStyle="1" w:styleId="WW8Num16z6">
    <w:name w:val="WW8Num16z6"/>
    <w:rsid w:val="00955375"/>
  </w:style>
  <w:style w:type="character" w:customStyle="1" w:styleId="WW8Num16z7">
    <w:name w:val="WW8Num16z7"/>
    <w:rsid w:val="00955375"/>
  </w:style>
  <w:style w:type="character" w:customStyle="1" w:styleId="WW8Num16z8">
    <w:name w:val="WW8Num16z8"/>
    <w:rsid w:val="00955375"/>
  </w:style>
  <w:style w:type="character" w:customStyle="1" w:styleId="WW8Num17z2">
    <w:name w:val="WW8Num17z2"/>
    <w:rsid w:val="00955375"/>
  </w:style>
  <w:style w:type="character" w:customStyle="1" w:styleId="WW8Num17z3">
    <w:name w:val="WW8Num17z3"/>
    <w:rsid w:val="00955375"/>
  </w:style>
  <w:style w:type="character" w:customStyle="1" w:styleId="WW8Num17z4">
    <w:name w:val="WW8Num17z4"/>
    <w:rsid w:val="00955375"/>
  </w:style>
  <w:style w:type="character" w:customStyle="1" w:styleId="WW8Num17z5">
    <w:name w:val="WW8Num17z5"/>
    <w:rsid w:val="00955375"/>
  </w:style>
  <w:style w:type="character" w:customStyle="1" w:styleId="WW8Num17z6">
    <w:name w:val="WW8Num17z6"/>
    <w:rsid w:val="00955375"/>
  </w:style>
  <w:style w:type="character" w:customStyle="1" w:styleId="WW8Num17z7">
    <w:name w:val="WW8Num17z7"/>
    <w:rsid w:val="00955375"/>
  </w:style>
  <w:style w:type="character" w:customStyle="1" w:styleId="WW8Num17z8">
    <w:name w:val="WW8Num17z8"/>
    <w:rsid w:val="00955375"/>
  </w:style>
  <w:style w:type="character" w:customStyle="1" w:styleId="WW8Num18z3">
    <w:name w:val="WW8Num18z3"/>
    <w:rsid w:val="00955375"/>
  </w:style>
  <w:style w:type="character" w:customStyle="1" w:styleId="WW8Num18z4">
    <w:name w:val="WW8Num18z4"/>
    <w:rsid w:val="00955375"/>
  </w:style>
  <w:style w:type="character" w:customStyle="1" w:styleId="WW8Num18z5">
    <w:name w:val="WW8Num18z5"/>
    <w:rsid w:val="00955375"/>
  </w:style>
  <w:style w:type="character" w:customStyle="1" w:styleId="WW8Num18z6">
    <w:name w:val="WW8Num18z6"/>
    <w:rsid w:val="00955375"/>
  </w:style>
  <w:style w:type="character" w:customStyle="1" w:styleId="WW8Num18z7">
    <w:name w:val="WW8Num18z7"/>
    <w:rsid w:val="00955375"/>
  </w:style>
  <w:style w:type="character" w:customStyle="1" w:styleId="WW8Num18z8">
    <w:name w:val="WW8Num18z8"/>
    <w:rsid w:val="00955375"/>
  </w:style>
  <w:style w:type="character" w:customStyle="1" w:styleId="WW8Num19z2">
    <w:name w:val="WW8Num19z2"/>
    <w:rsid w:val="00955375"/>
    <w:rPr>
      <w:sz w:val="28"/>
      <w:szCs w:val="28"/>
    </w:rPr>
  </w:style>
  <w:style w:type="character" w:customStyle="1" w:styleId="WW8Num19z3">
    <w:name w:val="WW8Num19z3"/>
    <w:rsid w:val="00955375"/>
  </w:style>
  <w:style w:type="character" w:customStyle="1" w:styleId="WW8Num19z4">
    <w:name w:val="WW8Num19z4"/>
    <w:rsid w:val="00955375"/>
  </w:style>
  <w:style w:type="character" w:customStyle="1" w:styleId="WW8Num19z5">
    <w:name w:val="WW8Num19z5"/>
    <w:rsid w:val="00955375"/>
  </w:style>
  <w:style w:type="character" w:customStyle="1" w:styleId="WW8Num19z6">
    <w:name w:val="WW8Num19z6"/>
    <w:rsid w:val="00955375"/>
  </w:style>
  <w:style w:type="character" w:customStyle="1" w:styleId="WW8Num19z7">
    <w:name w:val="WW8Num19z7"/>
    <w:rsid w:val="00955375"/>
  </w:style>
  <w:style w:type="character" w:customStyle="1" w:styleId="WW8Num19z8">
    <w:name w:val="WW8Num19z8"/>
    <w:rsid w:val="00955375"/>
  </w:style>
  <w:style w:type="character" w:customStyle="1" w:styleId="WW8Num12z2">
    <w:name w:val="WW8Num12z2"/>
    <w:rsid w:val="00955375"/>
  </w:style>
  <w:style w:type="character" w:customStyle="1" w:styleId="WW8Num12z3">
    <w:name w:val="WW8Num12z3"/>
    <w:rsid w:val="00955375"/>
  </w:style>
  <w:style w:type="character" w:customStyle="1" w:styleId="WW8Num12z4">
    <w:name w:val="WW8Num12z4"/>
    <w:rsid w:val="00955375"/>
  </w:style>
  <w:style w:type="character" w:customStyle="1" w:styleId="WW8Num12z5">
    <w:name w:val="WW8Num12z5"/>
    <w:rsid w:val="00955375"/>
  </w:style>
  <w:style w:type="character" w:customStyle="1" w:styleId="WW8Num12z6">
    <w:name w:val="WW8Num12z6"/>
    <w:rsid w:val="00955375"/>
  </w:style>
  <w:style w:type="character" w:customStyle="1" w:styleId="WW8Num12z7">
    <w:name w:val="WW8Num12z7"/>
    <w:rsid w:val="00955375"/>
  </w:style>
  <w:style w:type="character" w:customStyle="1" w:styleId="WW8Num12z8">
    <w:name w:val="WW8Num12z8"/>
    <w:rsid w:val="00955375"/>
  </w:style>
  <w:style w:type="character" w:customStyle="1" w:styleId="1fff3">
    <w:name w:val="Знак примечания1"/>
    <w:rsid w:val="00955375"/>
    <w:rPr>
      <w:rFonts w:cs="Times New Roman"/>
      <w:sz w:val="16"/>
      <w:szCs w:val="16"/>
    </w:rPr>
  </w:style>
  <w:style w:type="character" w:customStyle="1" w:styleId="2ff5">
    <w:name w:val="Заголовок №2_"/>
    <w:rsid w:val="00955375"/>
    <w:rPr>
      <w:rFonts w:ascii="Times New Roman" w:hAnsi="Times New Roman" w:cs="Times New Roman"/>
      <w:b/>
      <w:bCs/>
      <w:sz w:val="28"/>
      <w:szCs w:val="28"/>
      <w:shd w:val="clear" w:color="auto" w:fill="FFFFFF"/>
    </w:rPr>
  </w:style>
  <w:style w:type="character" w:customStyle="1" w:styleId="hl">
    <w:name w:val="hl"/>
    <w:rsid w:val="00955375"/>
    <w:rPr>
      <w:rFonts w:cs="Times New Roman"/>
    </w:rPr>
  </w:style>
  <w:style w:type="character" w:customStyle="1" w:styleId="nobr">
    <w:name w:val="nobr"/>
    <w:rsid w:val="00955375"/>
    <w:rPr>
      <w:rFonts w:cs="Times New Roman"/>
    </w:rPr>
  </w:style>
  <w:style w:type="paragraph" w:customStyle="1" w:styleId="2ff6">
    <w:name w:val="Заголовок №2"/>
    <w:basedOn w:val="a0"/>
    <w:rsid w:val="00955375"/>
    <w:pPr>
      <w:widowControl w:val="0"/>
      <w:shd w:val="clear" w:color="auto" w:fill="FFFFFF"/>
      <w:suppressAutoHyphens/>
      <w:spacing w:before="240" w:after="240" w:line="326" w:lineRule="exact"/>
      <w:jc w:val="center"/>
    </w:pPr>
    <w:rPr>
      <w:rFonts w:ascii="Times New Roman" w:eastAsia="Times New Roman" w:hAnsi="Times New Roman" w:cs="Times New Roman"/>
      <w:b/>
      <w:bCs/>
      <w:sz w:val="28"/>
      <w:szCs w:val="28"/>
      <w:lang w:eastAsia="ar-SA"/>
    </w:rPr>
  </w:style>
  <w:style w:type="paragraph" w:customStyle="1" w:styleId="Standard">
    <w:name w:val="Standard"/>
    <w:rsid w:val="00955375"/>
    <w:pPr>
      <w:autoSpaceDN w:val="0"/>
    </w:pPr>
    <w:rPr>
      <w:rFonts w:ascii="Calibri" w:eastAsia="Times New Roman" w:hAnsi="Calibri" w:cs="Times New Roman"/>
      <w:sz w:val="20"/>
      <w:szCs w:val="20"/>
    </w:rPr>
  </w:style>
  <w:style w:type="paragraph" w:customStyle="1" w:styleId="105">
    <w:name w:val="Основной текст10"/>
    <w:basedOn w:val="a0"/>
    <w:rsid w:val="00955375"/>
    <w:pPr>
      <w:shd w:val="clear" w:color="auto" w:fill="FFFFFF"/>
      <w:spacing w:after="600" w:line="320" w:lineRule="exact"/>
      <w:ind w:left="40" w:right="23" w:firstLine="680"/>
      <w:jc w:val="both"/>
    </w:pPr>
    <w:rPr>
      <w:rFonts w:ascii="Times New Roman" w:eastAsia="Times New Roman" w:hAnsi="Times New Roman" w:cs="Times New Roman"/>
      <w:sz w:val="26"/>
      <w:szCs w:val="26"/>
    </w:rPr>
  </w:style>
  <w:style w:type="character" w:customStyle="1" w:styleId="1fff4">
    <w:name w:val="АР Прил1 Знак"/>
    <w:link w:val="1fff5"/>
    <w:locked/>
    <w:rsid w:val="00955375"/>
    <w:rPr>
      <w:bCs/>
      <w:iCs/>
      <w:sz w:val="24"/>
      <w:lang w:eastAsia="en-US"/>
    </w:rPr>
  </w:style>
  <w:style w:type="paragraph" w:customStyle="1" w:styleId="1fff5">
    <w:name w:val="АР Прил1"/>
    <w:basedOn w:val="afb"/>
    <w:link w:val="1fff4"/>
    <w:qFormat/>
    <w:rsid w:val="00955375"/>
    <w:pPr>
      <w:keepNext/>
      <w:ind w:firstLine="4820"/>
      <w:outlineLvl w:val="0"/>
    </w:pPr>
    <w:rPr>
      <w:rFonts w:asciiTheme="minorHAnsi" w:eastAsiaTheme="minorEastAsia" w:hAnsiTheme="minorHAnsi" w:cstheme="minorBidi"/>
      <w:bCs/>
      <w:iCs/>
      <w:sz w:val="24"/>
    </w:rPr>
  </w:style>
  <w:style w:type="character" w:customStyle="1" w:styleId="3f3">
    <w:name w:val="Заголовок №3_"/>
    <w:link w:val="3f4"/>
    <w:locked/>
    <w:rsid w:val="00955375"/>
    <w:rPr>
      <w:spacing w:val="10"/>
      <w:sz w:val="26"/>
      <w:szCs w:val="26"/>
      <w:shd w:val="clear" w:color="auto" w:fill="FFFFFF"/>
    </w:rPr>
  </w:style>
  <w:style w:type="paragraph" w:customStyle="1" w:styleId="3f4">
    <w:name w:val="Заголовок №3"/>
    <w:basedOn w:val="a0"/>
    <w:link w:val="3f3"/>
    <w:rsid w:val="00955375"/>
    <w:pPr>
      <w:shd w:val="clear" w:color="auto" w:fill="FFFFFF"/>
      <w:spacing w:before="300" w:after="360" w:line="0" w:lineRule="atLeast"/>
      <w:ind w:left="40" w:right="23" w:firstLine="680"/>
      <w:jc w:val="both"/>
      <w:outlineLvl w:val="2"/>
    </w:pPr>
    <w:rPr>
      <w:spacing w:val="10"/>
      <w:sz w:val="26"/>
      <w:szCs w:val="26"/>
    </w:rPr>
  </w:style>
  <w:style w:type="character" w:customStyle="1" w:styleId="211pt">
    <w:name w:val="Основной текст (2) + 11 pt"/>
    <w:rsid w:val="00B1171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709039569">
      <w:bodyDiv w:val="1"/>
      <w:marLeft w:val="0"/>
      <w:marRight w:val="0"/>
      <w:marTop w:val="0"/>
      <w:marBottom w:val="0"/>
      <w:divBdr>
        <w:top w:val="none" w:sz="0" w:space="0" w:color="auto"/>
        <w:left w:val="none" w:sz="0" w:space="0" w:color="auto"/>
        <w:bottom w:val="none" w:sz="0" w:space="0" w:color="auto"/>
        <w:right w:val="none" w:sz="0" w:space="0" w:color="auto"/>
      </w:divBdr>
    </w:div>
    <w:div w:id="11858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oter" Target="footer3.xml"/><Relationship Id="rId21" Type="http://schemas.openxmlformats.org/officeDocument/2006/relationships/image" Target="media/image14.jpeg"/><Relationship Id="rId42" Type="http://schemas.openxmlformats.org/officeDocument/2006/relationships/oleObject" Target="embeddings/oleObject1.bin"/><Relationship Id="rId47" Type="http://schemas.openxmlformats.org/officeDocument/2006/relationships/hyperlink" Target="consultantplus://offline/ref=FF3523A55F94B559F0F79BB5B42D704FA76C846EDBD53E063E02BAAFA52BF31019B2B928D56AF29555F6ADCC683DA7AE4232C0D3CC94HCi5H" TargetMode="External"/><Relationship Id="rId63" Type="http://schemas.openxmlformats.org/officeDocument/2006/relationships/hyperlink" Target="consultantplus://offline/main?base=LAW;n=112770;fld=134;dst=101017" TargetMode="External"/><Relationship Id="rId68" Type="http://schemas.openxmlformats.org/officeDocument/2006/relationships/hyperlink" Target="consultantplus://offline/ref=478EB9BBC46AC6B01A944807F4BA78AF2F2562BEE90637237C4AB1F185FB2591328B98F1B466B68D1864649980KCdBJ" TargetMode="External"/><Relationship Id="rId84" Type="http://schemas.openxmlformats.org/officeDocument/2006/relationships/hyperlink" Target="consultantplus://offline/ref=376EDC539DE3B1189512228C791A1618FCA23B4E8FFCD1BA0876E4D2840B2F4C3C59553EA7G8n2H" TargetMode="External"/><Relationship Id="rId89" Type="http://schemas.openxmlformats.org/officeDocument/2006/relationships/hyperlink" Target="consultantplus://offline/ref=376EDC539DE3B1189512228C791A1618FCA23B4E8FFCD1BA0876E4D2840B2F4C3C59553EA1G8n4H" TargetMode="External"/><Relationship Id="rId112" Type="http://schemas.openxmlformats.org/officeDocument/2006/relationships/header" Target="header17.xml"/><Relationship Id="rId16" Type="http://schemas.openxmlformats.org/officeDocument/2006/relationships/image" Target="media/image9.jpeg"/><Relationship Id="rId107" Type="http://schemas.openxmlformats.org/officeDocument/2006/relationships/header" Target="header15.xml"/><Relationship Id="rId11" Type="http://schemas.openxmlformats.org/officeDocument/2006/relationships/image" Target="media/image4.png"/><Relationship Id="rId32" Type="http://schemas.openxmlformats.org/officeDocument/2006/relationships/hyperlink" Target="https://vk.com/club195468032" TargetMode="External"/><Relationship Id="rId37" Type="http://schemas.openxmlformats.org/officeDocument/2006/relationships/hyperlink" Target="https://www.consultant.ru/document/cons_doc_LAW_469908/b2e6330676521dbd370dc8e1a35e68b0cfe059f3/" TargetMode="External"/><Relationship Id="rId53" Type="http://schemas.openxmlformats.org/officeDocument/2006/relationships/hyperlink" Target="consultantplus://offline/ref=898E95F1AAFACBA4846FB3FA2138F967DF43DD8F226C01AE7488AB867DTDm9H" TargetMode="External"/><Relationship Id="rId58" Type="http://schemas.openxmlformats.org/officeDocument/2006/relationships/header" Target="header8.xml"/><Relationship Id="rId74" Type="http://schemas.openxmlformats.org/officeDocument/2006/relationships/hyperlink" Target="consultantplus://offline/ref=376EDC539DE3B1189512228C791A1618FCA23B4E8FFCD1BA0876E4D2840B2F4C3C59553EA7G8n2H" TargetMode="External"/><Relationship Id="rId79" Type="http://schemas.openxmlformats.org/officeDocument/2006/relationships/hyperlink" Target="http://sumsi-adm.ru/" TargetMode="External"/><Relationship Id="rId102" Type="http://schemas.openxmlformats.org/officeDocument/2006/relationships/hyperlink" Target="consultantplus://offline/ref=376EDC539DE3B1189512228C791A1618FCA23B4E8FFCD1BA0876E4D2840B2F4C3C59553EA7G8n2H" TargetMode="External"/><Relationship Id="rId123" Type="http://schemas.openxmlformats.org/officeDocument/2006/relationships/hyperlink" Target="consultantplus://offline/ref=6FEE28DA3F32058D661F05261FDF933F6D76AC4759BF7E6EFC7D07898EB1DF16C2D6D39EF8067E65VC0DI"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consultantplus://offline/ref=376EDC539DE3B1189512228C791A1618FCA23B4E8FFCD1BA0876E4D2840B2F4C3C59553EA7G8n2H" TargetMode="External"/><Relationship Id="rId95" Type="http://schemas.openxmlformats.org/officeDocument/2006/relationships/hyperlink" Target="consultantplus://offline/ref=376EDC539DE3B1189512228C791A1618FCA23B4E8FFCD1BA0876E4D2840B2F4C3C59553EA1G8n4H"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vk.com/club216388693" TargetMode="External"/><Relationship Id="rId35" Type="http://schemas.openxmlformats.org/officeDocument/2006/relationships/hyperlink" Target="https://vk.com/wall-220971770_1356" TargetMode="External"/><Relationship Id="rId43" Type="http://schemas.openxmlformats.org/officeDocument/2006/relationships/oleObject" Target="embeddings/oleObject2.bin"/><Relationship Id="rId48" Type="http://schemas.openxmlformats.org/officeDocument/2006/relationships/hyperlink" Target="consultantplus://offline/ref=FF3523A55F94B559F0F79BB5B42D704FA76C846EDBD53E063E02BAAFA52BF31019B2B92ED56AF8CA50E3BC946738BEB1432CDCD1CEH9i7H" TargetMode="External"/><Relationship Id="rId56" Type="http://schemas.openxmlformats.org/officeDocument/2006/relationships/header" Target="header6.xml"/><Relationship Id="rId64" Type="http://schemas.openxmlformats.org/officeDocument/2006/relationships/hyperlink" Target="http://zakazrf.ru/" TargetMode="External"/><Relationship Id="rId69" Type="http://schemas.openxmlformats.org/officeDocument/2006/relationships/hyperlink" Target="consultantplus://offline/ref=B3EDA7A244F52DB8AAAE2CD98A1E9CA2BC80DCF124248FD59D4999CD2B40C0E75B9052A9CEA7CB876EFFD72BA4EB4B89B84CC4F5x6t6G" TargetMode="External"/><Relationship Id="rId77" Type="http://schemas.openxmlformats.org/officeDocument/2006/relationships/header" Target="header12.xml"/><Relationship Id="rId100" Type="http://schemas.openxmlformats.org/officeDocument/2006/relationships/hyperlink" Target="consultantplus://offline/ref=376EDC539DE3B1189512228C791A1618FCA23B4E8FFCD1BA0876E4D2840B2F4C3C59553EA7G8n2H" TargetMode="External"/><Relationship Id="rId105" Type="http://schemas.openxmlformats.org/officeDocument/2006/relationships/header" Target="header13.xml"/><Relationship Id="rId113" Type="http://schemas.openxmlformats.org/officeDocument/2006/relationships/header" Target="header18.xml"/><Relationship Id="rId118" Type="http://schemas.openxmlformats.org/officeDocument/2006/relationships/footer" Target="footer4.xml"/><Relationship Id="rId126" Type="http://schemas.openxmlformats.org/officeDocument/2006/relationships/header" Target="header24.xml"/><Relationship Id="rId8" Type="http://schemas.openxmlformats.org/officeDocument/2006/relationships/image" Target="media/image1.png"/><Relationship Id="rId51" Type="http://schemas.openxmlformats.org/officeDocument/2006/relationships/hyperlink" Target="consultantplus://offline/ref=FF3523A55F94B559F0F785B8A2412E47A76FD361DAD532506B54BCF8FA7BF54559F2BF798426A69303A0F7986521A2B041H3i3H" TargetMode="External"/><Relationship Id="rId72" Type="http://schemas.openxmlformats.org/officeDocument/2006/relationships/hyperlink" Target="http://sumsi-adm.ru/" TargetMode="External"/><Relationship Id="rId80" Type="http://schemas.openxmlformats.org/officeDocument/2006/relationships/hyperlink" Target="http://sale.zakazrf.ru" TargetMode="External"/><Relationship Id="rId85" Type="http://schemas.openxmlformats.org/officeDocument/2006/relationships/hyperlink" Target="consultantplus://offline/ref=376EDC539DE3B1189512228C791A1618FCA23B4E8FFCD1BA0876E4D2840B2F4C3C59553EA1G8n4H" TargetMode="External"/><Relationship Id="rId93" Type="http://schemas.openxmlformats.org/officeDocument/2006/relationships/hyperlink" Target="consultantplus://offline/ref=376EDC539DE3B1189512228C791A1618FCA23B4E8FFCD1BA0876E4D2840B2F4C3C59553EA1G8n4H" TargetMode="External"/><Relationship Id="rId98" Type="http://schemas.openxmlformats.org/officeDocument/2006/relationships/hyperlink" Target="consultantplus://offline/ref=376EDC539DE3B1189512228C791A1618FCA23B4E8FFCD1BA0876E4D2840B2F4C3C59553EA7G8n2H" TargetMode="External"/><Relationship Id="rId121" Type="http://schemas.openxmlformats.org/officeDocument/2006/relationships/hyperlink" Target="consultantplus://offline/ref=0E40ED9CE60851974FEA713514D7063EED7685D04F2A26593F2538A214E574FF43D3866F31nBKE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vk.com/wall-220971770_630" TargetMode="External"/><Relationship Id="rId38" Type="http://schemas.openxmlformats.org/officeDocument/2006/relationships/hyperlink" Target="https://login.consultant.ru/link/?req=doc&amp;base=LAW&amp;n=358750&amp;date=25.06.2021&amp;demo=1&amp;dst=100512&amp;fld=134" TargetMode="External"/><Relationship Id="rId46" Type="http://schemas.openxmlformats.org/officeDocument/2006/relationships/header" Target="header4.xml"/><Relationship Id="rId59" Type="http://schemas.openxmlformats.org/officeDocument/2006/relationships/footer" Target="footer1.xml"/><Relationship Id="rId67" Type="http://schemas.openxmlformats.org/officeDocument/2006/relationships/hyperlink" Target="consultantplus://offline/ref=478EB9BBC46AC6B01A944807F4BA78AF2E2F65B2EE0737237C4AB1F185FB2591208BC0F8B161A3D94E3E339480C0A21F70A580C683K2dAJ" TargetMode="External"/><Relationship Id="rId103" Type="http://schemas.openxmlformats.org/officeDocument/2006/relationships/hyperlink" Target="consultantplus://offline/ref=376EDC539DE3B1189512228C791A1618FCA23B4E8FFCD1BA0876E4D2840B2F4C3C59553EA1G8n4H" TargetMode="External"/><Relationship Id="rId108" Type="http://schemas.openxmlformats.org/officeDocument/2006/relationships/header" Target="header16.xml"/><Relationship Id="rId116" Type="http://schemas.openxmlformats.org/officeDocument/2006/relationships/header" Target="header21.xml"/><Relationship Id="rId124" Type="http://schemas.openxmlformats.org/officeDocument/2006/relationships/hyperlink" Target="consultantplus://offline/ref=9C4B1A580BE11F6ED8EA9FDAD3CD433B1526A6BE74040C79114CCF78443BD6E3A4C833CC39B691DDUAW6K" TargetMode="External"/><Relationship Id="rId12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header" Target="header5.xml"/><Relationship Id="rId62" Type="http://schemas.openxmlformats.org/officeDocument/2006/relationships/hyperlink" Target="http://sale.zakazrf.ru/" TargetMode="External"/><Relationship Id="rId70" Type="http://schemas.openxmlformats.org/officeDocument/2006/relationships/header" Target="header10.xml"/><Relationship Id="rId75" Type="http://schemas.openxmlformats.org/officeDocument/2006/relationships/hyperlink" Target="consultantplus://offline/ref=376EDC539DE3B1189512228C791A1618FCA23B4E8FFCD1BA0876E4D2840B2F4C3C59553EA1G8n4H" TargetMode="External"/><Relationship Id="rId83" Type="http://schemas.openxmlformats.org/officeDocument/2006/relationships/hyperlink" Target="http://sale.zakazrf.ru/" TargetMode="External"/><Relationship Id="rId88" Type="http://schemas.openxmlformats.org/officeDocument/2006/relationships/hyperlink" Target="consultantplus://offline/ref=376EDC539DE3B1189512228C791A1618FCA23B4E8FFCD1BA0876E4D2840B2F4C3C59553EA7G8n2H" TargetMode="External"/><Relationship Id="rId91" Type="http://schemas.openxmlformats.org/officeDocument/2006/relationships/hyperlink" Target="consultantplus://offline/ref=376EDC539DE3B1189512228C791A1618FCA23B4E8FFCD1BA0876E4D2840B2F4C3C59553EA1G8n4H" TargetMode="External"/><Relationship Id="rId96" Type="http://schemas.openxmlformats.org/officeDocument/2006/relationships/hyperlink" Target="consultantplus://offline/ref=376EDC539DE3B1189512228C791A1618FCA23B4E8FFCD1BA0876E4D2840B2F4C3C59553EA7G8n2H" TargetMode="External"/><Relationship Id="rId111" Type="http://schemas.openxmlformats.org/officeDocument/2006/relationships/hyperlink" Target="https://sumsi-adm.ru/administratciya/podvedomstvennye-uchrezhdeniya/tsko-ts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hyperlink" Target="https://www.consultant.ru/document/cons_doc_LAW_469908/b2e6330676521dbd370dc8e1a35e68b0cfe059f3/" TargetMode="External"/><Relationship Id="rId49" Type="http://schemas.openxmlformats.org/officeDocument/2006/relationships/hyperlink" Target="consultantplus://offline/ref=FF3523A55F94B559F0F79BB5B42D704FA76C846BDFD63E063E02BAAFA52BF3100BB2E120D765ED9F01B9EB9967H3iEH" TargetMode="External"/><Relationship Id="rId57" Type="http://schemas.openxmlformats.org/officeDocument/2006/relationships/header" Target="header7.xml"/><Relationship Id="rId106" Type="http://schemas.openxmlformats.org/officeDocument/2006/relationships/header" Target="header14.xml"/><Relationship Id="rId114" Type="http://schemas.openxmlformats.org/officeDocument/2006/relationships/header" Target="header19.xml"/><Relationship Id="rId119" Type="http://schemas.openxmlformats.org/officeDocument/2006/relationships/header" Target="header22.xml"/><Relationship Id="rId127" Type="http://schemas.openxmlformats.org/officeDocument/2006/relationships/header" Target="header25.xml"/><Relationship Id="rId10" Type="http://schemas.openxmlformats.org/officeDocument/2006/relationships/image" Target="media/image3.png"/><Relationship Id="rId31" Type="http://schemas.openxmlformats.org/officeDocument/2006/relationships/hyperlink" Target="https://vk.com/feed?section=search&amp;q=%23%D0%9C%D0%AB_%D0%95%D0%94%D0%98%D0%9D%D0%AB" TargetMode="External"/><Relationship Id="rId44" Type="http://schemas.openxmlformats.org/officeDocument/2006/relationships/header" Target="header2.xml"/><Relationship Id="rId52" Type="http://schemas.openxmlformats.org/officeDocument/2006/relationships/hyperlink" Target="mailto:uf@syum.udmr.ru" TargetMode="External"/><Relationship Id="rId60" Type="http://schemas.openxmlformats.org/officeDocument/2006/relationships/footer" Target="footer2.xml"/><Relationship Id="rId65" Type="http://schemas.openxmlformats.org/officeDocument/2006/relationships/hyperlink" Target="consultantplus://offline/ref=478EB9BBC46AC6B01A944807F4BA78AF2E2F61B6EE0C37237C4AB1F185FB2591208BC0FDB564A88C1F7132C8C597B11E75A582C19C214BCFK5d0J" TargetMode="External"/><Relationship Id="rId73" Type="http://schemas.openxmlformats.org/officeDocument/2006/relationships/hyperlink" Target="http://sale.zakazrf.ru" TargetMode="External"/><Relationship Id="rId78" Type="http://schemas.openxmlformats.org/officeDocument/2006/relationships/hyperlink" Target="http://torgi.gov.ru/" TargetMode="External"/><Relationship Id="rId81" Type="http://schemas.openxmlformats.org/officeDocument/2006/relationships/hyperlink" Target="http://sale.zakazrf.ru/" TargetMode="External"/><Relationship Id="rId86" Type="http://schemas.openxmlformats.org/officeDocument/2006/relationships/hyperlink" Target="consultantplus://offline/ref=376EDC539DE3B1189512228C791A1618FCA23B4E8FFCD1BA0876E4D2840B2F4C3C59553EA7G8n2H" TargetMode="External"/><Relationship Id="rId94" Type="http://schemas.openxmlformats.org/officeDocument/2006/relationships/hyperlink" Target="consultantplus://offline/ref=376EDC539DE3B1189512228C791A1618FCA23B4E8FFCD1BA0876E4D2840B2F4C3C59553EA7G8n2H" TargetMode="External"/><Relationship Id="rId99" Type="http://schemas.openxmlformats.org/officeDocument/2006/relationships/hyperlink" Target="consultantplus://offline/ref=376EDC539DE3B1189512228C791A1618FCA23B4E8FFCD1BA0876E4D2840B2F4C3C59553EA1G8n4H" TargetMode="External"/><Relationship Id="rId101" Type="http://schemas.openxmlformats.org/officeDocument/2006/relationships/hyperlink" Target="consultantplus://offline/ref=376EDC539DE3B1189512228C791A1618FCA23B4E8FFCD1BA0876E4D2840B2F4C3C59553EA1G8n4H" TargetMode="External"/><Relationship Id="rId122" Type="http://schemas.openxmlformats.org/officeDocument/2006/relationships/hyperlink" Target="consultantplus://offline/ref=0E40ED9CE60851974FEA6F3802BB5836EC7DDBDC482B2A0C6B7A63FF43EC7EA8049CDF2E74BBA05F278A04n9KA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ogin.consultant.ru/link/?req=doc&amp;base=RLAW053&amp;n=140597&amp;dst=100267" TargetMode="External"/><Relationship Id="rId109" Type="http://schemas.openxmlformats.org/officeDocument/2006/relationships/hyperlink" Target="consultantplus://offline/ref=F2FB5C0E4E66988E990E2C61FDC4F4A61FA58758245A4A066C8266D65C2EF40B5D1C1B833669CE00D05B234A76d1R4N" TargetMode="External"/><Relationship Id="rId34" Type="http://schemas.openxmlformats.org/officeDocument/2006/relationships/hyperlink" Target="https://vk.com/wall-220971770_859" TargetMode="External"/><Relationship Id="rId50" Type="http://schemas.openxmlformats.org/officeDocument/2006/relationships/hyperlink" Target="consultantplus://offline/ref=FF3523A55F94B559F0F79BB5B42D704FA76C846BDFD63E063E02BAAFA52BF3100BB2E120D765ED9F01B9EB9967H3iEH" TargetMode="External"/><Relationship Id="rId55" Type="http://schemas.openxmlformats.org/officeDocument/2006/relationships/hyperlink" Target="consultantplus://offline/ref=8425524CA3C8581771EB80EF5821B9E6ACC616A66B8F433D5D2524DF46EB4BE80DD17EF0DE197E126B18C079E95D52A5B7805DC3078DE815JEtAE" TargetMode="External"/><Relationship Id="rId76" Type="http://schemas.openxmlformats.org/officeDocument/2006/relationships/hyperlink" Target="consultantplus://offline/ref=B3EDA7A244F52DB8AAAE2CD98A1E9CA2BC80DCF124248FD59D4999CD2B40C0E75B9052A9CEA7CB876EFFD72BA4EB4B89B84CC4F5x6t6G" TargetMode="External"/><Relationship Id="rId97" Type="http://schemas.openxmlformats.org/officeDocument/2006/relationships/hyperlink" Target="consultantplus://offline/ref=376EDC539DE3B1189512228C791A1618FCA23B4E8FFCD1BA0876E4D2840B2F4C3C59553EA1G8n4H" TargetMode="External"/><Relationship Id="rId104" Type="http://schemas.openxmlformats.org/officeDocument/2006/relationships/hyperlink" Target="consultantplus://offline/ref=B3EDA7A244F52DB8AAAE2CD98A1E9CA2BC80DCF124248FD59D4999CD2B40C0E75B9052A9CEA7CB876EFFD72BA4EB4B89B84CC4F5x6t6G" TargetMode="External"/><Relationship Id="rId120" Type="http://schemas.openxmlformats.org/officeDocument/2006/relationships/footer" Target="footer5.xml"/><Relationship Id="rId125"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hyperlink" Target="consultantplus://offline/ref=376EDC539DE3B1189512228C791A1618FCA23B4E8FFCD1BA0876E4D2840B2F4C3C59553EA7G8n2H" TargetMode="External"/><Relationship Id="rId2" Type="http://schemas.openxmlformats.org/officeDocument/2006/relationships/numbering" Target="numbering.xml"/><Relationship Id="rId29" Type="http://schemas.openxmlformats.org/officeDocument/2006/relationships/hyperlink" Target="https://vk.com/club126143862" TargetMode="External"/><Relationship Id="rId24" Type="http://schemas.openxmlformats.org/officeDocument/2006/relationships/image" Target="media/image17.jpeg"/><Relationship Id="rId40" Type="http://schemas.openxmlformats.org/officeDocument/2006/relationships/hyperlink" Target="https://login.consultant.ru/link/?req=doc&amp;base=RLAW053&amp;n=140644&amp;dst=100014" TargetMode="External"/><Relationship Id="rId45" Type="http://schemas.openxmlformats.org/officeDocument/2006/relationships/header" Target="header3.xml"/><Relationship Id="rId66" Type="http://schemas.openxmlformats.org/officeDocument/2006/relationships/hyperlink" Target="consultantplus://offline/ref=478EB9BBC46AC6B01A944807F4BA78AF2E2F65B2EE0737237C4AB1F185FB2591208BC0FDB564A88E187132C8C597B11E75A582C19C214BCFK5d0J" TargetMode="External"/><Relationship Id="rId87" Type="http://schemas.openxmlformats.org/officeDocument/2006/relationships/hyperlink" Target="consultantplus://offline/ref=376EDC539DE3B1189512228C791A1618FCA23B4E8FFCD1BA0876E4D2840B2F4C3C59553EA1G8n4H" TargetMode="External"/><Relationship Id="rId110" Type="http://schemas.openxmlformats.org/officeDocument/2006/relationships/hyperlink" Target="consultantplus://offline/ref=711F66354F84972AEF9EBE683FE4E872EF8B8AC1961F544677303A586BEF88CACAE6092A27t4SCM" TargetMode="External"/><Relationship Id="rId115" Type="http://schemas.openxmlformats.org/officeDocument/2006/relationships/header" Target="header20.xml"/><Relationship Id="rId61" Type="http://schemas.openxmlformats.org/officeDocument/2006/relationships/header" Target="header9.xml"/><Relationship Id="rId82" Type="http://schemas.openxmlformats.org/officeDocument/2006/relationships/hyperlink" Target="http://sale.zakazr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DF12D-300E-47C3-AFD4-2B04084C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558</Pages>
  <Words>177688</Words>
  <Characters>1012822</Characters>
  <Application>Microsoft Office Word</Application>
  <DocSecurity>0</DocSecurity>
  <Lines>8440</Lines>
  <Paragraphs>2376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zamnachap</dc:creator>
  <cp:lastModifiedBy>zamnachap</cp:lastModifiedBy>
  <cp:revision>12</cp:revision>
  <cp:lastPrinted>2024-10-29T13:30:00Z</cp:lastPrinted>
  <dcterms:created xsi:type="dcterms:W3CDTF">2025-05-13T09:47:00Z</dcterms:created>
  <dcterms:modified xsi:type="dcterms:W3CDTF">2025-05-16T11:51:00Z</dcterms:modified>
</cp:coreProperties>
</file>