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50" w:rsidRDefault="00B90A50" w:rsidP="00B90A5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A72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22084" w:rsidRDefault="00322084" w:rsidP="00322084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322084" w:rsidRDefault="00322084" w:rsidP="00322084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22084" w:rsidRDefault="00322084" w:rsidP="00322084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Сюмсинский район</w:t>
      </w:r>
    </w:p>
    <w:p w:rsidR="00322084" w:rsidRDefault="00322084" w:rsidP="00322084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</w:t>
      </w:r>
    </w:p>
    <w:p w:rsidR="00B90A50" w:rsidRDefault="00B90A50" w:rsidP="00B90A50">
      <w:pPr>
        <w:pStyle w:val="a7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ED5437" w:rsidRPr="006E0B10" w:rsidRDefault="00ED5437" w:rsidP="006E0B10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E0B10">
        <w:rPr>
          <w:rFonts w:ascii="Times New Roman" w:hAnsi="Times New Roman" w:cs="Times New Roman"/>
          <w:b/>
          <w:sz w:val="28"/>
          <w:szCs w:val="24"/>
          <w:lang w:eastAsia="ru-RU"/>
        </w:rPr>
        <w:t>Инструкция по охране труда</w:t>
      </w:r>
      <w:r w:rsidRPr="006E0B10">
        <w:rPr>
          <w:rFonts w:ascii="Times New Roman" w:hAnsi="Times New Roman" w:cs="Times New Roman"/>
          <w:b/>
          <w:sz w:val="28"/>
          <w:szCs w:val="24"/>
          <w:lang w:eastAsia="ru-RU"/>
        </w:rPr>
        <w:br/>
        <w:t>при работе на копировально-множительных аппаратах</w:t>
      </w:r>
    </w:p>
    <w:p w:rsidR="006E0B10" w:rsidRDefault="006E0B10" w:rsidP="006E0B10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6E0B10">
        <w:rPr>
          <w:rFonts w:ascii="Times New Roman" w:hAnsi="Times New Roman" w:cs="Times New Roman"/>
          <w:b/>
          <w:sz w:val="28"/>
          <w:szCs w:val="24"/>
          <w:lang w:eastAsia="ru-RU"/>
        </w:rPr>
        <w:t>№ 02-2022</w:t>
      </w:r>
    </w:p>
    <w:p w:rsidR="006E0B10" w:rsidRPr="006E0B10" w:rsidRDefault="006E0B10" w:rsidP="006E0B10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ED5437" w:rsidRDefault="00ED5437" w:rsidP="006E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b/>
          <w:sz w:val="24"/>
          <w:szCs w:val="24"/>
          <w:lang w:eastAsia="ru-RU"/>
        </w:rPr>
        <w:t>1. Общие требования безопасности</w:t>
      </w:r>
    </w:p>
    <w:p w:rsidR="006E0B10" w:rsidRPr="006E0B10" w:rsidRDefault="006E0B10" w:rsidP="006E0B10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437" w:rsidRDefault="00ED5437" w:rsidP="006E0B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К самостоятельной работе на копировально-множительных аппара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тах (типа ксерокс, канон) допускаются лица в возрасте не моложе 18 лет, прошедшие специальное обучение, в том числе на 1-ю квалификацион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ную группу по электробезопасности,  обязательный при приеме на рабо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ту и ежегодные медицинские освидетельствования на предмет пригоднос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ти для работы на копировально-множительных аппаратах, не имеющие противопоказаний по состоянию здоровья, прошедшие вводный инструк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таж по охране труда и инструктаж</w:t>
      </w:r>
      <w:proofErr w:type="gram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 xml:space="preserve"> по охране труда на рабочем месте. Женщины со времени установления беременности и в период кормления ребенка грудью к выполнению всех видов работ, связанных с использова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нием средств копировально-множительной техники, не допускаются.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1.2. Лица, допущенные к работе на копировально-множительных аппа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ратах, должны соблюдать правила внутреннего трудового распорядка, ус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тановленные режимы труда и отдыха.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1.3. Работа на копировально-множительных аппаратах относится к категории ра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бот, связанных с опасными и вредными условиями труда. При работе на копиро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вально-множительных аппаратах возможно воздействие на работающих следующих опасных и вредных производствен</w:t>
      </w:r>
      <w:r w:rsidR="006E0B10" w:rsidRPr="006E0B10">
        <w:rPr>
          <w:rFonts w:ascii="Times New Roman" w:hAnsi="Times New Roman" w:cs="Times New Roman"/>
          <w:sz w:val="24"/>
          <w:szCs w:val="24"/>
          <w:lang w:eastAsia="ru-RU"/>
        </w:rPr>
        <w:t>ных факторов:</w:t>
      </w:r>
      <w:r w:rsidR="006E0B10"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proofErr w:type="gramStart"/>
      <w:r w:rsidR="006E0B10" w:rsidRPr="006E0B1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>изических: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-  повышенные уровни ультрафиолетового излучения;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-  поражение электрическим током.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б) химических: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-  повышенное содержание в воздухе рабочей зоны озона, азота ок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сида, ацетона, водорода селенистого, </w:t>
      </w:r>
      <w:proofErr w:type="spell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эпихлоргидрина</w:t>
      </w:r>
      <w:proofErr w:type="spell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1.4. Помещение для работы с копировально-множительной техникой дол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жно быть оборудовано системами отопления и кондиционирования возду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ха. Площадь помещения на одного работающего должна быть не менее 6,0 </w:t>
      </w:r>
      <w:proofErr w:type="spell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 xml:space="preserve">., при кубатуре не менее 15 </w:t>
      </w:r>
      <w:proofErr w:type="spell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>. Расстояние от стены до краев аппа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рата должно составлять не менее 0,6 м., а со стороны зоны обслуживания - не менее 1,0 м. Все копировально-множительные аппараты должны иметь гигиенические сертификаты, полученные в установленном порядке.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1.5. Лица, работающие на копировально-множительной технике, обяза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ны соблюдать правила пожарной безопасности, знать места расположения первичных средств пожаротушения.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1.6. При неисправности оборудования прекратить работу, отключить копировально-множительный аппарат от сети и сообщить об этом адми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нистрации учреждения.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1.7. При несчастном случае пострадавший или очевидец несчастного случая обязан немедленно сообщить администрации учреждения.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1.8. В процессе работы на копировально-множительных аппаратах со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блюдать порядок работы в соответствии с инструкцией по эксплуатации, правила личной гигиены, содержать в чистоте рабочее место.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1.9. Лица, допустившие невыполнение или нарушение инструкции по охране труда, 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привлекаются к дисциплинарной ответственности в соот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ветствии с правилами внутреннего трудового распорядка и, при необхо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димости, подвергаются внеочередной проверке знаний норм и правил ох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раны труда</w:t>
      </w:r>
    </w:p>
    <w:p w:rsidR="006E0B10" w:rsidRPr="006E0B10" w:rsidRDefault="006E0B10" w:rsidP="006E0B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B10" w:rsidRPr="006E0B10" w:rsidRDefault="00ED5437" w:rsidP="006E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b/>
          <w:sz w:val="24"/>
          <w:szCs w:val="24"/>
          <w:lang w:eastAsia="ru-RU"/>
        </w:rPr>
        <w:t>2. Требования безопасности перед началом работы</w:t>
      </w:r>
    </w:p>
    <w:p w:rsidR="00ED5437" w:rsidRPr="006E0B10" w:rsidRDefault="00ED5437" w:rsidP="006E0B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sz w:val="24"/>
          <w:szCs w:val="24"/>
          <w:lang w:eastAsia="ru-RU"/>
        </w:rPr>
        <w:t>2.1. Тщательно проветрить помещение для работы на копировально-мно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жительных аппаратах, включить систему кондиционирования воздуха.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2.2. Осмотреть и привести в порядок рабочее место, убрать все лишнее.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2.3. Убедиться в достаточной освещенности рабочего места, которая должна быть не менее 300 </w:t>
      </w:r>
      <w:proofErr w:type="spell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>. (20 вт./</w:t>
      </w:r>
      <w:proofErr w:type="spell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>.).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2.4. Провести осмотр копировально-множительного аппарата, убедить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ся в отсутствии внешних повреждений, целостности подводящего </w:t>
      </w:r>
      <w:proofErr w:type="spell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элект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рокабеля</w:t>
      </w:r>
      <w:proofErr w:type="spell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5437" w:rsidRDefault="00ED5437" w:rsidP="006E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E0B10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безопасности во время работы</w:t>
      </w:r>
    </w:p>
    <w:p w:rsidR="006E0B10" w:rsidRPr="006E0B10" w:rsidRDefault="006E0B10" w:rsidP="006E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437" w:rsidRPr="006E0B10" w:rsidRDefault="00ED5437" w:rsidP="006E0B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sz w:val="24"/>
          <w:szCs w:val="24"/>
          <w:lang w:eastAsia="ru-RU"/>
        </w:rPr>
        <w:t>3.1. Подключить копировально-множительный аппарат к электросети и проверить его нормальную работу.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3.2. Не подключать копировально-множительный аппарат к электросе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ти мокрыми и влажными руками.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3.3. Соблюдать правила эксплуатации копировально-множительного ап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парата, не допускать попадания на него влаги.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3.4</w:t>
      </w:r>
      <w:proofErr w:type="gram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>ледить за исправной работой копировально-множительного аппа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рата, целостностью изоляции подводящего </w:t>
      </w:r>
      <w:proofErr w:type="spell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электрокабеля</w:t>
      </w:r>
      <w:proofErr w:type="spell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3.5. Не наклоняться над работающим копировально-множительным ап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паратом, </w:t>
      </w:r>
      <w:proofErr w:type="gram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находиться</w:t>
      </w:r>
      <w:proofErr w:type="gram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дальше от него.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3.6. Не класть и не ставить на копировально-множительный аппарат никаких посторонних предметов, не подвергать его механическим воздей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ствиям.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3.7. Не оставлять включенный в электросеть и работающий копироваль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но-множительный аппарат без присмотра.</w:t>
      </w:r>
    </w:p>
    <w:p w:rsidR="00ED5437" w:rsidRDefault="00ED5437" w:rsidP="006E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b/>
          <w:sz w:val="24"/>
          <w:szCs w:val="24"/>
          <w:lang w:eastAsia="ru-RU"/>
        </w:rPr>
        <w:t>4. Требования безопасности в аварийных ситуациях</w:t>
      </w:r>
    </w:p>
    <w:p w:rsidR="006E0B10" w:rsidRPr="006E0B10" w:rsidRDefault="006E0B10" w:rsidP="006E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437" w:rsidRPr="006E0B10" w:rsidRDefault="00ED5437" w:rsidP="006E0B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sz w:val="24"/>
          <w:szCs w:val="24"/>
          <w:lang w:eastAsia="ru-RU"/>
        </w:rPr>
        <w:t>4.1. При появлении неисправности в работе копировально-множитель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ного аппарата, искрении, запаха гари, нарушении изоляции проводов пре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кратить работу, выключить питание и сообщить об аварийной ситуации администрации учреждения.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4.2. В случае короткого замыкания и загорания оборудования, немед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ленно отключить питание и принять меры к тушению очага возгорания при помощи углекислотного или порошкового огнетушителя, сообщить о пожаре в ближайшую пожарную часть и администрации    учреждения.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4.3. При поражении электрическим током немедленно освободить по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страдавшего от действия тока путем отключения электропитания, оказать ему первую доврачебную помощь, при необходимости отправить постра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давшего в ближайшее лечебное учреждение.</w:t>
      </w:r>
    </w:p>
    <w:p w:rsidR="00ED5437" w:rsidRDefault="00ED5437" w:rsidP="006E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b/>
          <w:sz w:val="24"/>
          <w:szCs w:val="24"/>
          <w:lang w:eastAsia="ru-RU"/>
        </w:rPr>
        <w:t>5. Требования безопасности по окончании работы</w:t>
      </w:r>
    </w:p>
    <w:p w:rsidR="006E0B10" w:rsidRPr="006E0B10" w:rsidRDefault="006E0B10" w:rsidP="006E0B1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437" w:rsidRPr="006E0B10" w:rsidRDefault="00ED5437" w:rsidP="006E0B1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B10">
        <w:rPr>
          <w:rFonts w:ascii="Times New Roman" w:hAnsi="Times New Roman" w:cs="Times New Roman"/>
          <w:sz w:val="24"/>
          <w:szCs w:val="24"/>
          <w:lang w:eastAsia="ru-RU"/>
        </w:rPr>
        <w:t>5.1. Отключить копировально-множительный аппарат от электросети. При от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ключении от </w:t>
      </w:r>
      <w:proofErr w:type="spellStart"/>
      <w:r w:rsidRPr="006E0B10">
        <w:rPr>
          <w:rFonts w:ascii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6E0B10">
        <w:rPr>
          <w:rFonts w:ascii="Times New Roman" w:hAnsi="Times New Roman" w:cs="Times New Roman"/>
          <w:sz w:val="24"/>
          <w:szCs w:val="24"/>
          <w:lang w:eastAsia="ru-RU"/>
        </w:rPr>
        <w:t xml:space="preserve"> не дергать за электрический шнур (кабель).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br/>
        <w:t>5.2. Привести в порядок рабочее место, отключить систему кондицио</w:t>
      </w:r>
      <w:r w:rsidRPr="006E0B10">
        <w:rPr>
          <w:rFonts w:ascii="Times New Roman" w:hAnsi="Times New Roman" w:cs="Times New Roman"/>
          <w:sz w:val="24"/>
          <w:szCs w:val="24"/>
          <w:lang w:eastAsia="ru-RU"/>
        </w:rPr>
        <w:softHyphen/>
        <w:t>нирования воздуха, тщательно вымыть лицо и руки с мылом.</w:t>
      </w:r>
    </w:p>
    <w:p w:rsidR="00F10AEF" w:rsidRPr="006E0B10" w:rsidRDefault="00322084" w:rsidP="006E0B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F10AEF" w:rsidRPr="006E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0D5C"/>
    <w:multiLevelType w:val="multilevel"/>
    <w:tmpl w:val="5F4E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8"/>
    <w:rsid w:val="00322084"/>
    <w:rsid w:val="004351B2"/>
    <w:rsid w:val="004A3187"/>
    <w:rsid w:val="006D4137"/>
    <w:rsid w:val="006E0B10"/>
    <w:rsid w:val="007A721A"/>
    <w:rsid w:val="00A40C8A"/>
    <w:rsid w:val="00B05E88"/>
    <w:rsid w:val="00B41330"/>
    <w:rsid w:val="00B90A50"/>
    <w:rsid w:val="00E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50"/>
  </w:style>
  <w:style w:type="paragraph" w:styleId="3">
    <w:name w:val="heading 3"/>
    <w:basedOn w:val="a"/>
    <w:link w:val="30"/>
    <w:uiPriority w:val="9"/>
    <w:qFormat/>
    <w:rsid w:val="00ED5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-news-detail-rating-block-item">
    <w:name w:val="ot-news-detail-rating-block-item"/>
    <w:basedOn w:val="a0"/>
    <w:rsid w:val="00ED5437"/>
  </w:style>
  <w:style w:type="character" w:customStyle="1" w:styleId="ot-like-block-text">
    <w:name w:val="ot-like-block-text"/>
    <w:basedOn w:val="a0"/>
    <w:rsid w:val="00ED5437"/>
  </w:style>
  <w:style w:type="character" w:customStyle="1" w:styleId="ot-comment-block">
    <w:name w:val="ot-comment-block"/>
    <w:basedOn w:val="a0"/>
    <w:rsid w:val="00ED5437"/>
  </w:style>
  <w:style w:type="character" w:styleId="a4">
    <w:name w:val="Hyperlink"/>
    <w:basedOn w:val="a0"/>
    <w:uiPriority w:val="99"/>
    <w:semiHidden/>
    <w:unhideWhenUsed/>
    <w:rsid w:val="00ED5437"/>
    <w:rPr>
      <w:color w:val="0000FF"/>
      <w:u w:val="single"/>
    </w:rPr>
  </w:style>
  <w:style w:type="character" w:customStyle="1" w:styleId="ot-bookmark-block">
    <w:name w:val="ot-bookmark-block"/>
    <w:basedOn w:val="a0"/>
    <w:rsid w:val="00ED5437"/>
  </w:style>
  <w:style w:type="paragraph" w:customStyle="1" w:styleId="font-12">
    <w:name w:val="font-12"/>
    <w:basedOn w:val="a"/>
    <w:rsid w:val="00ED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4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0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50"/>
  </w:style>
  <w:style w:type="paragraph" w:styleId="3">
    <w:name w:val="heading 3"/>
    <w:basedOn w:val="a"/>
    <w:link w:val="30"/>
    <w:uiPriority w:val="9"/>
    <w:qFormat/>
    <w:rsid w:val="00ED5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-news-detail-rating-block-item">
    <w:name w:val="ot-news-detail-rating-block-item"/>
    <w:basedOn w:val="a0"/>
    <w:rsid w:val="00ED5437"/>
  </w:style>
  <w:style w:type="character" w:customStyle="1" w:styleId="ot-like-block-text">
    <w:name w:val="ot-like-block-text"/>
    <w:basedOn w:val="a0"/>
    <w:rsid w:val="00ED5437"/>
  </w:style>
  <w:style w:type="character" w:customStyle="1" w:styleId="ot-comment-block">
    <w:name w:val="ot-comment-block"/>
    <w:basedOn w:val="a0"/>
    <w:rsid w:val="00ED5437"/>
  </w:style>
  <w:style w:type="character" w:styleId="a4">
    <w:name w:val="Hyperlink"/>
    <w:basedOn w:val="a0"/>
    <w:uiPriority w:val="99"/>
    <w:semiHidden/>
    <w:unhideWhenUsed/>
    <w:rsid w:val="00ED5437"/>
    <w:rPr>
      <w:color w:val="0000FF"/>
      <w:u w:val="single"/>
    </w:rPr>
  </w:style>
  <w:style w:type="character" w:customStyle="1" w:styleId="ot-bookmark-block">
    <w:name w:val="ot-bookmark-block"/>
    <w:basedOn w:val="a0"/>
    <w:rsid w:val="00ED5437"/>
  </w:style>
  <w:style w:type="paragraph" w:customStyle="1" w:styleId="font-12">
    <w:name w:val="font-12"/>
    <w:basedOn w:val="a"/>
    <w:rsid w:val="00ED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4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E0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7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23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1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059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10" w:color="E1E1E1"/>
                                <w:left w:val="single" w:sz="6" w:space="10" w:color="E1E1E1"/>
                                <w:bottom w:val="single" w:sz="6" w:space="10" w:color="E1E1E1"/>
                                <w:right w:val="single" w:sz="6" w:space="10" w:color="E1E1E1"/>
                              </w:divBdr>
                            </w:div>
                            <w:div w:id="691616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15" w:color="DADAD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5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31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5341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50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7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68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0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4C4C4"/>
                                                <w:left w:val="single" w:sz="6" w:space="4" w:color="C4C4C4"/>
                                                <w:bottom w:val="single" w:sz="6" w:space="4" w:color="C4C4C4"/>
                                                <w:right w:val="single" w:sz="6" w:space="4" w:color="C4C4C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185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19460">
          <w:marLeft w:val="0"/>
          <w:marRight w:val="0"/>
          <w:marTop w:val="0"/>
          <w:marBottom w:val="0"/>
          <w:divBdr>
            <w:top w:val="single" w:sz="12" w:space="0" w:color="1E315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458">
              <w:marLeft w:val="0"/>
              <w:marRight w:val="0"/>
              <w:marTop w:val="0"/>
              <w:marBottom w:val="0"/>
              <w:divBdr>
                <w:top w:val="single" w:sz="12" w:space="0" w:color="F8F8F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4789">
                      <w:marLeft w:val="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2022-02-18T05:32:00Z</dcterms:created>
  <dcterms:modified xsi:type="dcterms:W3CDTF">2022-02-18T12:13:00Z</dcterms:modified>
</cp:coreProperties>
</file>